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DF681A" w14:textId="2029C3DF" w:rsidR="00DE4C04" w:rsidRPr="005846CF" w:rsidRDefault="00DC6721" w:rsidP="00154758">
      <w:pPr>
        <w:pStyle w:val="Nzev"/>
      </w:pPr>
      <w:r w:rsidRPr="005846CF">
        <w:t xml:space="preserve">RÁMCOVÁ </w:t>
      </w:r>
      <w:r w:rsidR="000F72A2" w:rsidRPr="005846CF">
        <w:t>DOHODA</w:t>
      </w:r>
      <w:r w:rsidR="00DC0841" w:rsidRPr="005846CF">
        <w:t xml:space="preserve"> </w:t>
      </w:r>
    </w:p>
    <w:p w14:paraId="66A9512F" w14:textId="77777777" w:rsidR="008668DA" w:rsidRPr="005846CF" w:rsidRDefault="008668DA" w:rsidP="00154758">
      <w:pPr>
        <w:pStyle w:val="Nzev"/>
        <w:rPr>
          <w:b w:val="0"/>
          <w:sz w:val="22"/>
          <w:szCs w:val="22"/>
        </w:rPr>
      </w:pPr>
      <w:r w:rsidRPr="005846CF">
        <w:rPr>
          <w:b w:val="0"/>
          <w:sz w:val="22"/>
          <w:szCs w:val="22"/>
        </w:rPr>
        <w:t>(dále jen „</w:t>
      </w:r>
      <w:r w:rsidR="00B14B9C" w:rsidRPr="005846CF">
        <w:rPr>
          <w:b w:val="0"/>
          <w:sz w:val="22"/>
          <w:szCs w:val="22"/>
        </w:rPr>
        <w:t>Dohoda</w:t>
      </w:r>
      <w:r w:rsidRPr="005846CF">
        <w:rPr>
          <w:b w:val="0"/>
          <w:sz w:val="22"/>
          <w:szCs w:val="22"/>
        </w:rPr>
        <w:t>“)</w:t>
      </w:r>
    </w:p>
    <w:p w14:paraId="73B10521" w14:textId="77777777" w:rsidR="00DE4C04" w:rsidRPr="005846CF" w:rsidRDefault="00DE4C04" w:rsidP="005E5086">
      <w:pPr>
        <w:spacing w:before="120"/>
        <w:jc w:val="center"/>
        <w:rPr>
          <w:sz w:val="22"/>
          <w:szCs w:val="22"/>
        </w:rPr>
      </w:pPr>
      <w:r w:rsidRPr="005846CF">
        <w:rPr>
          <w:sz w:val="22"/>
          <w:szCs w:val="22"/>
        </w:rPr>
        <w:t xml:space="preserve">dle ustanovení § </w:t>
      </w:r>
      <w:r w:rsidR="00023A8D" w:rsidRPr="005846CF">
        <w:rPr>
          <w:sz w:val="22"/>
          <w:szCs w:val="22"/>
        </w:rPr>
        <w:t>1746 odst. 2</w:t>
      </w:r>
      <w:r w:rsidRPr="005846CF">
        <w:rPr>
          <w:sz w:val="22"/>
          <w:szCs w:val="22"/>
        </w:rPr>
        <w:t xml:space="preserve"> Občanského zákoníku (NOZ) </w:t>
      </w:r>
      <w:r w:rsidR="004E630B" w:rsidRPr="005846CF">
        <w:rPr>
          <w:sz w:val="22"/>
          <w:szCs w:val="22"/>
        </w:rPr>
        <w:t>ve znění pozdějších předpisů</w:t>
      </w:r>
    </w:p>
    <w:p w14:paraId="691EB5A0" w14:textId="77777777" w:rsidR="00DE4C04" w:rsidRPr="005846CF" w:rsidRDefault="00DE4C04" w:rsidP="00DE4C04">
      <w:pPr>
        <w:pStyle w:val="Nadpis1"/>
        <w:spacing w:before="240"/>
        <w:rPr>
          <w:sz w:val="22"/>
          <w:szCs w:val="22"/>
        </w:rPr>
      </w:pPr>
      <w:r w:rsidRPr="005846CF">
        <w:rPr>
          <w:sz w:val="22"/>
          <w:szCs w:val="22"/>
        </w:rPr>
        <w:t>Smluvní strany:</w:t>
      </w:r>
    </w:p>
    <w:p w14:paraId="5A2AB807" w14:textId="77777777" w:rsidR="00DE4C04" w:rsidRPr="005846CF" w:rsidRDefault="00DE4C04" w:rsidP="00E5493C">
      <w:pPr>
        <w:spacing w:before="240"/>
        <w:rPr>
          <w:sz w:val="22"/>
          <w:szCs w:val="22"/>
        </w:rPr>
      </w:pPr>
      <w:r w:rsidRPr="005846CF">
        <w:rPr>
          <w:sz w:val="22"/>
          <w:szCs w:val="22"/>
        </w:rPr>
        <w:t>(1)</w:t>
      </w:r>
      <w:r w:rsidR="0052079B" w:rsidRPr="005846CF">
        <w:rPr>
          <w:sz w:val="22"/>
          <w:szCs w:val="22"/>
        </w:rPr>
        <w:tab/>
      </w:r>
      <w:r w:rsidRPr="005846CF">
        <w:rPr>
          <w:sz w:val="22"/>
          <w:szCs w:val="22"/>
        </w:rPr>
        <w:t>Královéhradecký kraj</w:t>
      </w:r>
    </w:p>
    <w:p w14:paraId="33E2DCE1" w14:textId="77777777" w:rsidR="00DE4C04" w:rsidRPr="005846CF" w:rsidRDefault="00DE4C04" w:rsidP="00E5493C">
      <w:pPr>
        <w:ind w:firstLine="708"/>
        <w:rPr>
          <w:sz w:val="22"/>
          <w:szCs w:val="22"/>
        </w:rPr>
      </w:pPr>
      <w:r w:rsidRPr="005846CF">
        <w:rPr>
          <w:sz w:val="22"/>
          <w:szCs w:val="22"/>
        </w:rPr>
        <w:t>Pivovarské náměstí 1245, 500 03 Hradec Králové</w:t>
      </w:r>
    </w:p>
    <w:p w14:paraId="214072A4" w14:textId="77777777" w:rsidR="00DE4C04" w:rsidRPr="005846CF" w:rsidRDefault="00F2494D" w:rsidP="00E5493C">
      <w:pPr>
        <w:ind w:left="540" w:firstLine="168"/>
        <w:rPr>
          <w:sz w:val="22"/>
          <w:szCs w:val="22"/>
        </w:rPr>
      </w:pPr>
      <w:r w:rsidRPr="005846CF">
        <w:rPr>
          <w:sz w:val="22"/>
          <w:szCs w:val="22"/>
        </w:rPr>
        <w:t>IČ</w:t>
      </w:r>
      <w:r w:rsidR="004E630B" w:rsidRPr="005846CF">
        <w:rPr>
          <w:sz w:val="22"/>
          <w:szCs w:val="22"/>
        </w:rPr>
        <w:t>O</w:t>
      </w:r>
      <w:r w:rsidRPr="005846CF">
        <w:rPr>
          <w:sz w:val="22"/>
          <w:szCs w:val="22"/>
        </w:rPr>
        <w:t xml:space="preserve">: </w:t>
      </w:r>
      <w:r w:rsidR="00D22C25" w:rsidRPr="005846CF">
        <w:rPr>
          <w:sz w:val="22"/>
          <w:szCs w:val="22"/>
        </w:rPr>
        <w:t>708 </w:t>
      </w:r>
      <w:r w:rsidR="00DE4C04" w:rsidRPr="005846CF">
        <w:rPr>
          <w:sz w:val="22"/>
          <w:szCs w:val="22"/>
        </w:rPr>
        <w:t>89</w:t>
      </w:r>
      <w:r w:rsidR="0052079B" w:rsidRPr="005846CF">
        <w:rPr>
          <w:sz w:val="22"/>
          <w:szCs w:val="22"/>
        </w:rPr>
        <w:t> </w:t>
      </w:r>
      <w:r w:rsidR="00DE4C04" w:rsidRPr="005846CF">
        <w:rPr>
          <w:sz w:val="22"/>
          <w:szCs w:val="22"/>
        </w:rPr>
        <w:t>546</w:t>
      </w:r>
    </w:p>
    <w:p w14:paraId="407ABB52" w14:textId="77777777" w:rsidR="00DE4C04" w:rsidRPr="005846CF" w:rsidRDefault="00F2494D" w:rsidP="00E5493C">
      <w:pPr>
        <w:ind w:left="540" w:firstLine="168"/>
        <w:rPr>
          <w:sz w:val="22"/>
          <w:szCs w:val="22"/>
        </w:rPr>
      </w:pPr>
      <w:r w:rsidRPr="005846CF">
        <w:rPr>
          <w:sz w:val="22"/>
          <w:szCs w:val="22"/>
        </w:rPr>
        <w:t xml:space="preserve">DIČ: </w:t>
      </w:r>
      <w:r w:rsidR="00DE4C04" w:rsidRPr="005846CF">
        <w:rPr>
          <w:sz w:val="22"/>
          <w:szCs w:val="22"/>
        </w:rPr>
        <w:t>CZ70889546</w:t>
      </w:r>
    </w:p>
    <w:p w14:paraId="3F71060A" w14:textId="23243F8E" w:rsidR="00DE4C04" w:rsidRPr="005846CF" w:rsidRDefault="00DE4C04" w:rsidP="00E5493C">
      <w:pPr>
        <w:ind w:left="540" w:firstLine="168"/>
        <w:rPr>
          <w:sz w:val="22"/>
          <w:szCs w:val="22"/>
        </w:rPr>
      </w:pPr>
      <w:r w:rsidRPr="005846CF">
        <w:rPr>
          <w:sz w:val="22"/>
          <w:szCs w:val="22"/>
        </w:rPr>
        <w:t xml:space="preserve">zastoupený hejtmanem </w:t>
      </w:r>
      <w:r w:rsidR="000C5B38" w:rsidRPr="005846CF">
        <w:rPr>
          <w:sz w:val="22"/>
          <w:szCs w:val="22"/>
        </w:rPr>
        <w:t>Petrem Koletou</w:t>
      </w:r>
    </w:p>
    <w:p w14:paraId="6E0191E2" w14:textId="77777777" w:rsidR="00DE4C04" w:rsidRPr="005846CF" w:rsidRDefault="00DE4C04" w:rsidP="00E5493C">
      <w:pPr>
        <w:ind w:left="540" w:firstLine="168"/>
        <w:rPr>
          <w:sz w:val="22"/>
          <w:szCs w:val="22"/>
        </w:rPr>
      </w:pPr>
      <w:r w:rsidRPr="005846CF">
        <w:rPr>
          <w:sz w:val="22"/>
          <w:szCs w:val="22"/>
        </w:rPr>
        <w:t>bankovní spojení: Komerční banka, a.s., pobočka Hradec Králové</w:t>
      </w:r>
    </w:p>
    <w:p w14:paraId="4D468CA7" w14:textId="77777777" w:rsidR="00E04C1E" w:rsidRPr="005846CF" w:rsidRDefault="00DE4C04" w:rsidP="00E5493C">
      <w:pPr>
        <w:ind w:left="540" w:firstLine="168"/>
        <w:rPr>
          <w:sz w:val="22"/>
          <w:szCs w:val="22"/>
        </w:rPr>
      </w:pPr>
      <w:r w:rsidRPr="005846CF">
        <w:rPr>
          <w:sz w:val="22"/>
          <w:szCs w:val="22"/>
        </w:rPr>
        <w:t xml:space="preserve">č. účtu: </w:t>
      </w:r>
      <w:r w:rsidR="00A640FF" w:rsidRPr="005846CF">
        <w:rPr>
          <w:sz w:val="22"/>
          <w:szCs w:val="22"/>
        </w:rPr>
        <w:t>27-2031100257/0100</w:t>
      </w:r>
    </w:p>
    <w:p w14:paraId="268EBEC2" w14:textId="350B9FD0" w:rsidR="00E04C1E" w:rsidRPr="005846CF" w:rsidRDefault="00DE4C04" w:rsidP="00E5493C">
      <w:pPr>
        <w:ind w:left="540" w:firstLine="168"/>
        <w:rPr>
          <w:sz w:val="22"/>
          <w:szCs w:val="22"/>
        </w:rPr>
      </w:pPr>
      <w:r w:rsidRPr="005846CF">
        <w:rPr>
          <w:sz w:val="22"/>
          <w:szCs w:val="22"/>
        </w:rPr>
        <w:t>(dále jen „</w:t>
      </w:r>
      <w:r w:rsidR="006E4E92" w:rsidRPr="005846CF">
        <w:rPr>
          <w:sz w:val="22"/>
          <w:szCs w:val="22"/>
        </w:rPr>
        <w:t>O</w:t>
      </w:r>
      <w:r w:rsidRPr="005846CF">
        <w:rPr>
          <w:sz w:val="22"/>
          <w:szCs w:val="22"/>
        </w:rPr>
        <w:t>bjednatel“) na straně jedné</w:t>
      </w:r>
    </w:p>
    <w:p w14:paraId="4D38D505" w14:textId="5D949203" w:rsidR="00E04C1E" w:rsidRPr="005846CF" w:rsidRDefault="00E04C1E" w:rsidP="00E5493C">
      <w:pPr>
        <w:spacing w:before="480"/>
        <w:ind w:left="708"/>
        <w:rPr>
          <w:sz w:val="22"/>
          <w:szCs w:val="22"/>
        </w:rPr>
      </w:pPr>
      <w:r w:rsidRPr="005846CF">
        <w:rPr>
          <w:sz w:val="22"/>
          <w:szCs w:val="22"/>
        </w:rPr>
        <w:t xml:space="preserve">Zástupce </w:t>
      </w:r>
      <w:r w:rsidR="006E4E92" w:rsidRPr="005846CF">
        <w:rPr>
          <w:sz w:val="22"/>
          <w:szCs w:val="22"/>
        </w:rPr>
        <w:t>O</w:t>
      </w:r>
      <w:r w:rsidRPr="005846CF">
        <w:rPr>
          <w:sz w:val="22"/>
          <w:szCs w:val="22"/>
        </w:rPr>
        <w:t>bjednatele odpovědný ve věcech technických</w:t>
      </w:r>
      <w:r w:rsidR="00686F00" w:rsidRPr="005846CF">
        <w:rPr>
          <w:sz w:val="22"/>
          <w:szCs w:val="22"/>
        </w:rPr>
        <w:t xml:space="preserve"> a veškerých činnostech vyplývajících z plné moci </w:t>
      </w:r>
      <w:r w:rsidR="00D44F39" w:rsidRPr="005846CF">
        <w:rPr>
          <w:sz w:val="22"/>
          <w:szCs w:val="22"/>
        </w:rPr>
        <w:t xml:space="preserve">KUKHK-4177/INV/2025 </w:t>
      </w:r>
      <w:r w:rsidR="00023A8D" w:rsidRPr="005846CF">
        <w:rPr>
          <w:sz w:val="22"/>
          <w:szCs w:val="22"/>
        </w:rPr>
        <w:t xml:space="preserve">ze dne </w:t>
      </w:r>
      <w:r w:rsidR="00D44F39" w:rsidRPr="005846CF">
        <w:rPr>
          <w:sz w:val="22"/>
          <w:szCs w:val="22"/>
        </w:rPr>
        <w:t>05.03.2025</w:t>
      </w:r>
      <w:r w:rsidR="00023A8D" w:rsidRPr="005846CF">
        <w:rPr>
          <w:sz w:val="22"/>
          <w:szCs w:val="22"/>
        </w:rPr>
        <w:t>:</w:t>
      </w:r>
    </w:p>
    <w:p w14:paraId="1850F1AB" w14:textId="77777777" w:rsidR="00E04C1E" w:rsidRPr="005846CF" w:rsidRDefault="00D22C25" w:rsidP="00E5493C">
      <w:pPr>
        <w:ind w:left="540" w:firstLine="168"/>
        <w:rPr>
          <w:sz w:val="22"/>
          <w:szCs w:val="22"/>
        </w:rPr>
      </w:pPr>
      <w:r w:rsidRPr="005846CF">
        <w:rPr>
          <w:sz w:val="22"/>
          <w:szCs w:val="22"/>
        </w:rPr>
        <w:t>ÚDRŽBA SILNIC</w:t>
      </w:r>
      <w:r w:rsidR="00E04C1E" w:rsidRPr="005846CF">
        <w:rPr>
          <w:sz w:val="22"/>
          <w:szCs w:val="22"/>
        </w:rPr>
        <w:t xml:space="preserve"> Královéhradeckého kraje a.s.</w:t>
      </w:r>
    </w:p>
    <w:p w14:paraId="7453E038" w14:textId="77777777" w:rsidR="00E04C1E" w:rsidRPr="005846CF" w:rsidRDefault="00E04C1E" w:rsidP="00E5493C">
      <w:pPr>
        <w:ind w:left="540" w:firstLine="168"/>
        <w:rPr>
          <w:sz w:val="22"/>
          <w:szCs w:val="22"/>
        </w:rPr>
      </w:pPr>
      <w:r w:rsidRPr="005846CF">
        <w:rPr>
          <w:sz w:val="22"/>
          <w:szCs w:val="22"/>
        </w:rPr>
        <w:t>Kutnohorská 59, 500 04 Hradec Králové</w:t>
      </w:r>
    </w:p>
    <w:p w14:paraId="50CDBFE6" w14:textId="77777777" w:rsidR="00E04C1E" w:rsidRPr="005846CF" w:rsidRDefault="00E04C1E" w:rsidP="00E5493C">
      <w:pPr>
        <w:ind w:left="540" w:firstLine="168"/>
        <w:rPr>
          <w:sz w:val="22"/>
          <w:szCs w:val="22"/>
        </w:rPr>
      </w:pPr>
      <w:r w:rsidRPr="005846CF">
        <w:rPr>
          <w:sz w:val="22"/>
          <w:szCs w:val="22"/>
        </w:rPr>
        <w:t>IČ</w:t>
      </w:r>
      <w:r w:rsidR="004E630B" w:rsidRPr="005846CF">
        <w:rPr>
          <w:sz w:val="22"/>
          <w:szCs w:val="22"/>
        </w:rPr>
        <w:t>O</w:t>
      </w:r>
      <w:r w:rsidR="00D22C25" w:rsidRPr="005846CF">
        <w:rPr>
          <w:sz w:val="22"/>
          <w:szCs w:val="22"/>
        </w:rPr>
        <w:t>: 275 </w:t>
      </w:r>
      <w:r w:rsidRPr="005846CF">
        <w:rPr>
          <w:sz w:val="22"/>
          <w:szCs w:val="22"/>
        </w:rPr>
        <w:t>02</w:t>
      </w:r>
      <w:r w:rsidR="0052079B" w:rsidRPr="005846CF">
        <w:rPr>
          <w:sz w:val="22"/>
          <w:szCs w:val="22"/>
        </w:rPr>
        <w:t> </w:t>
      </w:r>
      <w:r w:rsidRPr="005846CF">
        <w:rPr>
          <w:sz w:val="22"/>
          <w:szCs w:val="22"/>
        </w:rPr>
        <w:t>988</w:t>
      </w:r>
    </w:p>
    <w:p w14:paraId="0047C8A1" w14:textId="77777777" w:rsidR="00E04C1E" w:rsidRPr="005846CF" w:rsidRDefault="00E04C1E" w:rsidP="00E5493C">
      <w:pPr>
        <w:ind w:left="540" w:firstLine="168"/>
        <w:rPr>
          <w:sz w:val="22"/>
          <w:szCs w:val="22"/>
        </w:rPr>
      </w:pPr>
      <w:r w:rsidRPr="005846CF">
        <w:rPr>
          <w:sz w:val="22"/>
          <w:szCs w:val="22"/>
        </w:rPr>
        <w:t>osoba pověřená jednat jménem zástupce ve věcech technických:</w:t>
      </w:r>
    </w:p>
    <w:p w14:paraId="5CE87572" w14:textId="1B47D869" w:rsidR="00E04C1E" w:rsidRPr="005846CF" w:rsidRDefault="00BC77BD" w:rsidP="00E5493C">
      <w:pPr>
        <w:ind w:left="540" w:firstLine="168"/>
        <w:rPr>
          <w:rStyle w:val="Hypertextovodkaz"/>
          <w:sz w:val="22"/>
          <w:szCs w:val="22"/>
        </w:rPr>
      </w:pPr>
      <w:r w:rsidRPr="005846CF">
        <w:rPr>
          <w:sz w:val="22"/>
          <w:szCs w:val="22"/>
        </w:rPr>
        <w:t xml:space="preserve">Ing. Jiří Koutník, tel: 724 768 076; e-mail: </w:t>
      </w:r>
      <w:hyperlink r:id="rId11" w:history="1">
        <w:r w:rsidRPr="005846CF">
          <w:rPr>
            <w:rStyle w:val="Hypertextovodkaz"/>
            <w:sz w:val="22"/>
            <w:szCs w:val="22"/>
          </w:rPr>
          <w:t>jiri.koutnik@uskhk.eu</w:t>
        </w:r>
      </w:hyperlink>
    </w:p>
    <w:p w14:paraId="3D3E58CA" w14:textId="1268335A" w:rsidR="00D6606A" w:rsidRPr="005846CF" w:rsidRDefault="00D6606A" w:rsidP="00D15A43">
      <w:pPr>
        <w:ind w:left="705"/>
        <w:rPr>
          <w:sz w:val="22"/>
          <w:szCs w:val="22"/>
        </w:rPr>
      </w:pPr>
      <w:r w:rsidRPr="005846CF">
        <w:rPr>
          <w:sz w:val="22"/>
          <w:szCs w:val="22"/>
        </w:rPr>
        <w:t xml:space="preserve">Martin Dvořáček, tel: 495 540 266, e-mail: </w:t>
      </w:r>
      <w:hyperlink r:id="rId12" w:history="1">
        <w:r w:rsidR="00D15A43" w:rsidRPr="005846CF">
          <w:rPr>
            <w:rStyle w:val="Hypertextovodkaz"/>
            <w:sz w:val="22"/>
            <w:szCs w:val="22"/>
          </w:rPr>
          <w:t>martin.dvoracek@uskhk.eu</w:t>
        </w:r>
      </w:hyperlink>
      <w:r w:rsidR="00D15A43" w:rsidRPr="005846CF">
        <w:rPr>
          <w:sz w:val="22"/>
          <w:szCs w:val="22"/>
        </w:rPr>
        <w:t xml:space="preserve"> </w:t>
      </w:r>
    </w:p>
    <w:p w14:paraId="5CEE6FA7" w14:textId="77777777" w:rsidR="00DE4C04" w:rsidRPr="005846CF" w:rsidRDefault="00DE4C04" w:rsidP="00DE4C04">
      <w:pPr>
        <w:spacing w:before="240"/>
        <w:rPr>
          <w:sz w:val="22"/>
          <w:szCs w:val="22"/>
        </w:rPr>
      </w:pPr>
      <w:r w:rsidRPr="005846CF">
        <w:rPr>
          <w:sz w:val="22"/>
          <w:szCs w:val="22"/>
        </w:rPr>
        <w:t>a</w:t>
      </w:r>
    </w:p>
    <w:p w14:paraId="423E4EB5" w14:textId="77777777" w:rsidR="00DE4C04" w:rsidRPr="005846CF" w:rsidRDefault="00DE4C04" w:rsidP="00DE4C04">
      <w:pPr>
        <w:spacing w:before="240"/>
        <w:rPr>
          <w:sz w:val="22"/>
          <w:szCs w:val="22"/>
        </w:rPr>
      </w:pPr>
      <w:r w:rsidRPr="005846CF">
        <w:rPr>
          <w:sz w:val="22"/>
          <w:szCs w:val="22"/>
        </w:rPr>
        <w:t>(2)</w:t>
      </w:r>
      <w:r w:rsidR="0052079B" w:rsidRPr="005846CF">
        <w:rPr>
          <w:sz w:val="22"/>
          <w:szCs w:val="22"/>
        </w:rPr>
        <w:tab/>
      </w:r>
      <w:r w:rsidRPr="005846CF">
        <w:rPr>
          <w:sz w:val="22"/>
          <w:szCs w:val="22"/>
        </w:rPr>
        <w:t xml:space="preserve">…………………………(název) </w:t>
      </w:r>
      <w:r w:rsidRPr="005846CF">
        <w:rPr>
          <w:sz w:val="22"/>
          <w:szCs w:val="22"/>
          <w:vertAlign w:val="superscript"/>
        </w:rPr>
        <w:t>1)</w:t>
      </w:r>
    </w:p>
    <w:p w14:paraId="6B5E44F3" w14:textId="77777777" w:rsidR="00DE4C04" w:rsidRPr="005846CF" w:rsidRDefault="00DE4C04" w:rsidP="0052079B">
      <w:pPr>
        <w:ind w:left="540" w:firstLine="168"/>
        <w:rPr>
          <w:sz w:val="22"/>
          <w:szCs w:val="22"/>
          <w:vertAlign w:val="superscript"/>
        </w:rPr>
      </w:pPr>
      <w:r w:rsidRPr="005846CF">
        <w:rPr>
          <w:sz w:val="22"/>
          <w:szCs w:val="22"/>
        </w:rPr>
        <w:t xml:space="preserve">…………………………(sídlo) </w:t>
      </w:r>
      <w:r w:rsidRPr="005846CF">
        <w:rPr>
          <w:sz w:val="22"/>
          <w:szCs w:val="22"/>
          <w:vertAlign w:val="superscript"/>
        </w:rPr>
        <w:t>1)</w:t>
      </w:r>
    </w:p>
    <w:p w14:paraId="1A881E42" w14:textId="77777777" w:rsidR="00DE4C04" w:rsidRPr="005846CF" w:rsidRDefault="00DE4C04" w:rsidP="0052079B">
      <w:pPr>
        <w:ind w:left="540" w:firstLine="168"/>
        <w:rPr>
          <w:sz w:val="22"/>
          <w:szCs w:val="22"/>
        </w:rPr>
      </w:pPr>
      <w:r w:rsidRPr="005846CF">
        <w:rPr>
          <w:sz w:val="22"/>
          <w:szCs w:val="22"/>
        </w:rPr>
        <w:t>IČ</w:t>
      </w:r>
      <w:r w:rsidR="004E630B" w:rsidRPr="005846CF">
        <w:rPr>
          <w:sz w:val="22"/>
          <w:szCs w:val="22"/>
        </w:rPr>
        <w:t>O</w:t>
      </w:r>
      <w:r w:rsidRPr="005846CF">
        <w:rPr>
          <w:sz w:val="22"/>
          <w:szCs w:val="22"/>
        </w:rPr>
        <w:t>: ……………</w:t>
      </w:r>
      <w:r w:rsidRPr="005846CF">
        <w:rPr>
          <w:sz w:val="22"/>
          <w:szCs w:val="22"/>
          <w:vertAlign w:val="superscript"/>
        </w:rPr>
        <w:t>1)</w:t>
      </w:r>
    </w:p>
    <w:p w14:paraId="72FD86BE" w14:textId="77777777" w:rsidR="00DE4C04" w:rsidRPr="005846CF" w:rsidRDefault="00DE4C04" w:rsidP="0052079B">
      <w:pPr>
        <w:ind w:left="540" w:firstLine="168"/>
        <w:rPr>
          <w:sz w:val="22"/>
          <w:szCs w:val="22"/>
        </w:rPr>
      </w:pPr>
      <w:r w:rsidRPr="005846CF">
        <w:rPr>
          <w:sz w:val="22"/>
          <w:szCs w:val="22"/>
        </w:rPr>
        <w:t>DIČ: ……………</w:t>
      </w:r>
      <w:r w:rsidRPr="005846CF">
        <w:rPr>
          <w:sz w:val="22"/>
          <w:szCs w:val="22"/>
          <w:vertAlign w:val="superscript"/>
        </w:rPr>
        <w:t>1)</w:t>
      </w:r>
    </w:p>
    <w:p w14:paraId="03270CC8" w14:textId="77777777" w:rsidR="00DE4C04" w:rsidRPr="005846CF" w:rsidRDefault="00744279" w:rsidP="0052079B">
      <w:pPr>
        <w:ind w:left="540" w:firstLine="168"/>
        <w:rPr>
          <w:sz w:val="22"/>
          <w:szCs w:val="22"/>
        </w:rPr>
      </w:pPr>
      <w:r w:rsidRPr="005846CF">
        <w:rPr>
          <w:sz w:val="22"/>
          <w:szCs w:val="22"/>
        </w:rPr>
        <w:t>Z</w:t>
      </w:r>
      <w:r w:rsidR="00DE4C04" w:rsidRPr="005846CF">
        <w:rPr>
          <w:sz w:val="22"/>
          <w:szCs w:val="22"/>
        </w:rPr>
        <w:t>astoupený</w:t>
      </w:r>
      <w:r w:rsidR="00A640FF" w:rsidRPr="005846CF">
        <w:rPr>
          <w:sz w:val="22"/>
          <w:szCs w:val="22"/>
        </w:rPr>
        <w:t>/</w:t>
      </w:r>
      <w:r w:rsidRPr="005846CF">
        <w:rPr>
          <w:sz w:val="22"/>
          <w:szCs w:val="22"/>
        </w:rPr>
        <w:t>jednající</w:t>
      </w:r>
      <w:r w:rsidR="00DE4C04" w:rsidRPr="005846CF">
        <w:rPr>
          <w:sz w:val="22"/>
          <w:szCs w:val="22"/>
        </w:rPr>
        <w:t xml:space="preserve"> ……… ………………</w:t>
      </w:r>
      <w:r w:rsidR="00DE4C04" w:rsidRPr="005846CF">
        <w:rPr>
          <w:sz w:val="22"/>
          <w:szCs w:val="22"/>
          <w:vertAlign w:val="superscript"/>
        </w:rPr>
        <w:t>1)</w:t>
      </w:r>
      <w:r w:rsidR="00DE4C04" w:rsidRPr="005846CF">
        <w:rPr>
          <w:sz w:val="22"/>
          <w:szCs w:val="22"/>
        </w:rPr>
        <w:t xml:space="preserve"> </w:t>
      </w:r>
    </w:p>
    <w:p w14:paraId="0C21FB8C" w14:textId="77777777" w:rsidR="00DE4C04" w:rsidRPr="005846CF" w:rsidRDefault="00DE4C04" w:rsidP="0052079B">
      <w:pPr>
        <w:ind w:left="540" w:firstLine="168"/>
        <w:rPr>
          <w:sz w:val="22"/>
          <w:szCs w:val="22"/>
        </w:rPr>
      </w:pPr>
      <w:r w:rsidRPr="005846CF">
        <w:rPr>
          <w:sz w:val="22"/>
          <w:szCs w:val="22"/>
        </w:rPr>
        <w:t>zapsaný …………………………</w:t>
      </w:r>
      <w:r w:rsidRPr="005846CF">
        <w:rPr>
          <w:sz w:val="22"/>
          <w:szCs w:val="22"/>
          <w:vertAlign w:val="superscript"/>
        </w:rPr>
        <w:t>1)</w:t>
      </w:r>
    </w:p>
    <w:p w14:paraId="0EBBE7C1" w14:textId="77777777" w:rsidR="00DE4C04" w:rsidRPr="005846CF" w:rsidRDefault="00DE4C04" w:rsidP="0052079B">
      <w:pPr>
        <w:ind w:left="540" w:firstLine="168"/>
        <w:rPr>
          <w:sz w:val="22"/>
          <w:szCs w:val="22"/>
          <w:vertAlign w:val="superscript"/>
        </w:rPr>
      </w:pPr>
      <w:r w:rsidRPr="005846CF">
        <w:rPr>
          <w:sz w:val="22"/>
          <w:szCs w:val="22"/>
        </w:rPr>
        <w:t>bankovní spojení: ………………</w:t>
      </w:r>
      <w:proofErr w:type="gramStart"/>
      <w:r w:rsidRPr="005846CF">
        <w:rPr>
          <w:sz w:val="22"/>
          <w:szCs w:val="22"/>
        </w:rPr>
        <w:t>…(</w:t>
      </w:r>
      <w:proofErr w:type="gramEnd"/>
      <w:r w:rsidRPr="005846CF">
        <w:rPr>
          <w:sz w:val="22"/>
          <w:szCs w:val="22"/>
        </w:rPr>
        <w:t xml:space="preserve">banka, č. účtu) </w:t>
      </w:r>
      <w:r w:rsidRPr="005846CF">
        <w:rPr>
          <w:sz w:val="22"/>
          <w:szCs w:val="22"/>
          <w:vertAlign w:val="superscript"/>
        </w:rPr>
        <w:t>1)</w:t>
      </w:r>
    </w:p>
    <w:p w14:paraId="1040851F" w14:textId="77777777" w:rsidR="00F5141E" w:rsidRPr="005846CF" w:rsidRDefault="00F5141E" w:rsidP="000E6181">
      <w:pPr>
        <w:rPr>
          <w:sz w:val="22"/>
          <w:szCs w:val="22"/>
        </w:rPr>
      </w:pPr>
    </w:p>
    <w:p w14:paraId="163FAA31" w14:textId="25DDF5EF" w:rsidR="0099717E" w:rsidRPr="005846CF" w:rsidRDefault="00DE4C04" w:rsidP="009572E9">
      <w:pPr>
        <w:ind w:left="540" w:firstLine="168"/>
        <w:rPr>
          <w:sz w:val="22"/>
          <w:szCs w:val="22"/>
        </w:rPr>
      </w:pPr>
      <w:r w:rsidRPr="005846CF">
        <w:rPr>
          <w:sz w:val="22"/>
          <w:szCs w:val="22"/>
        </w:rPr>
        <w:t>(dále jen</w:t>
      </w:r>
      <w:r w:rsidR="00F5141E" w:rsidRPr="005846CF">
        <w:rPr>
          <w:sz w:val="22"/>
          <w:szCs w:val="22"/>
        </w:rPr>
        <w:t xml:space="preserve"> </w:t>
      </w:r>
      <w:r w:rsidRPr="005846CF">
        <w:rPr>
          <w:sz w:val="22"/>
          <w:szCs w:val="22"/>
        </w:rPr>
        <w:t>„</w:t>
      </w:r>
      <w:r w:rsidR="006E4E92" w:rsidRPr="005846CF">
        <w:rPr>
          <w:sz w:val="22"/>
          <w:szCs w:val="22"/>
        </w:rPr>
        <w:t>Dodava</w:t>
      </w:r>
      <w:r w:rsidR="00076C6A" w:rsidRPr="005846CF">
        <w:rPr>
          <w:sz w:val="22"/>
          <w:szCs w:val="22"/>
        </w:rPr>
        <w:t>tel</w:t>
      </w:r>
      <w:r w:rsidRPr="005846CF">
        <w:rPr>
          <w:sz w:val="22"/>
          <w:szCs w:val="22"/>
        </w:rPr>
        <w:t>“) na straně druhé</w:t>
      </w:r>
    </w:p>
    <w:p w14:paraId="2370C88F" w14:textId="77777777" w:rsidR="0099717E" w:rsidRPr="005846CF" w:rsidRDefault="0099717E" w:rsidP="00F46C34">
      <w:pPr>
        <w:numPr>
          <w:ilvl w:val="0"/>
          <w:numId w:val="18"/>
        </w:numPr>
        <w:tabs>
          <w:tab w:val="left" w:pos="720"/>
        </w:tabs>
        <w:spacing w:before="240" w:line="276" w:lineRule="auto"/>
        <w:ind w:left="641" w:hanging="357"/>
        <w:jc w:val="center"/>
        <w:rPr>
          <w:b/>
          <w:bCs/>
          <w:sz w:val="22"/>
          <w:szCs w:val="22"/>
        </w:rPr>
      </w:pPr>
      <w:r w:rsidRPr="005846CF">
        <w:rPr>
          <w:b/>
          <w:bCs/>
          <w:sz w:val="22"/>
          <w:szCs w:val="22"/>
        </w:rPr>
        <w:t>PREAMBULE</w:t>
      </w:r>
    </w:p>
    <w:p w14:paraId="38CAD69D" w14:textId="4EECCBAA" w:rsidR="0099717E" w:rsidRPr="005846CF" w:rsidRDefault="0099717E" w:rsidP="0073592D">
      <w:pPr>
        <w:numPr>
          <w:ilvl w:val="1"/>
          <w:numId w:val="18"/>
        </w:numPr>
        <w:tabs>
          <w:tab w:val="clear" w:pos="1364"/>
          <w:tab w:val="left" w:pos="426"/>
        </w:tabs>
        <w:spacing w:before="120" w:line="276" w:lineRule="auto"/>
        <w:ind w:left="426" w:hanging="426"/>
        <w:jc w:val="both"/>
        <w:rPr>
          <w:sz w:val="22"/>
          <w:szCs w:val="22"/>
        </w:rPr>
      </w:pPr>
      <w:bookmarkStart w:id="0" w:name="h.30j0zll"/>
      <w:bookmarkEnd w:id="0"/>
      <w:r w:rsidRPr="005846CF">
        <w:rPr>
          <w:sz w:val="22"/>
          <w:szCs w:val="22"/>
        </w:rPr>
        <w:t xml:space="preserve">Tato rámcová </w:t>
      </w:r>
      <w:r w:rsidR="00D829F6" w:rsidRPr="005846CF">
        <w:rPr>
          <w:sz w:val="22"/>
          <w:szCs w:val="22"/>
        </w:rPr>
        <w:t>dohoda</w:t>
      </w:r>
      <w:r w:rsidRPr="005846CF">
        <w:rPr>
          <w:sz w:val="22"/>
          <w:szCs w:val="22"/>
        </w:rPr>
        <w:t xml:space="preserve"> se uzavírá na základě výsledku veřejné zakázky malého rozsahu s názvem „</w:t>
      </w:r>
      <w:r w:rsidR="000E6181" w:rsidRPr="005846CF">
        <w:rPr>
          <w:b/>
          <w:bCs/>
          <w:sz w:val="22"/>
          <w:szCs w:val="22"/>
        </w:rPr>
        <w:t>Rámcová dohoda na poskytování geodetických služeb – část I až V</w:t>
      </w:r>
      <w:r w:rsidR="0008094D" w:rsidRPr="005846CF">
        <w:rPr>
          <w:b/>
          <w:bCs/>
          <w:sz w:val="22"/>
          <w:szCs w:val="22"/>
        </w:rPr>
        <w:t xml:space="preserve">“, pro </w:t>
      </w:r>
      <w:r w:rsidR="006958E9" w:rsidRPr="005846CF">
        <w:rPr>
          <w:b/>
          <w:sz w:val="22"/>
          <w:szCs w:val="22"/>
          <w:u w:val="single"/>
        </w:rPr>
        <w:t>část I – okres Hradec Králov</w:t>
      </w:r>
      <w:r w:rsidR="006958E9" w:rsidRPr="005846CF">
        <w:rPr>
          <w:b/>
          <w:bCs/>
          <w:sz w:val="22"/>
          <w:szCs w:val="22"/>
          <w:u w:val="single"/>
        </w:rPr>
        <w:t>é</w:t>
      </w:r>
      <w:r w:rsidRPr="005846CF">
        <w:rPr>
          <w:sz w:val="22"/>
          <w:szCs w:val="22"/>
        </w:rPr>
        <w:t>“.</w:t>
      </w:r>
    </w:p>
    <w:p w14:paraId="58981582" w14:textId="206685D6" w:rsidR="007E6D2C" w:rsidRPr="005846CF" w:rsidRDefault="0099717E" w:rsidP="0073592D">
      <w:pPr>
        <w:numPr>
          <w:ilvl w:val="1"/>
          <w:numId w:val="18"/>
        </w:numPr>
        <w:tabs>
          <w:tab w:val="clear" w:pos="1364"/>
          <w:tab w:val="left" w:pos="426"/>
        </w:tabs>
        <w:spacing w:before="120" w:line="276" w:lineRule="auto"/>
        <w:ind w:left="426" w:hanging="426"/>
        <w:jc w:val="both"/>
        <w:rPr>
          <w:sz w:val="22"/>
          <w:szCs w:val="22"/>
        </w:rPr>
      </w:pPr>
      <w:r w:rsidRPr="005846CF">
        <w:rPr>
          <w:sz w:val="22"/>
          <w:szCs w:val="22"/>
        </w:rPr>
        <w:t xml:space="preserve">Účelem této rámcové </w:t>
      </w:r>
      <w:r w:rsidR="00D829F6" w:rsidRPr="005846CF">
        <w:rPr>
          <w:sz w:val="22"/>
          <w:szCs w:val="22"/>
        </w:rPr>
        <w:t>dohody</w:t>
      </w:r>
      <w:r w:rsidRPr="005846CF">
        <w:rPr>
          <w:sz w:val="22"/>
          <w:szCs w:val="22"/>
        </w:rPr>
        <w:t xml:space="preserve"> (dále jen „</w:t>
      </w:r>
      <w:r w:rsidR="00D829F6" w:rsidRPr="005846CF">
        <w:rPr>
          <w:sz w:val="22"/>
          <w:szCs w:val="22"/>
        </w:rPr>
        <w:t>rámcová dohoda</w:t>
      </w:r>
      <w:r w:rsidRPr="005846CF">
        <w:rPr>
          <w:sz w:val="22"/>
          <w:szCs w:val="22"/>
        </w:rPr>
        <w:t xml:space="preserve">“) je zabezpečit v následujícím období </w:t>
      </w:r>
      <w:r w:rsidR="005E1722" w:rsidRPr="005846CF">
        <w:rPr>
          <w:sz w:val="22"/>
          <w:szCs w:val="22"/>
        </w:rPr>
        <w:t>čtyř</w:t>
      </w:r>
      <w:r w:rsidRPr="005846CF">
        <w:rPr>
          <w:sz w:val="22"/>
          <w:szCs w:val="22"/>
        </w:rPr>
        <w:t xml:space="preserve"> let </w:t>
      </w:r>
      <w:r w:rsidR="005E1722" w:rsidRPr="005846CF">
        <w:rPr>
          <w:sz w:val="22"/>
          <w:szCs w:val="22"/>
        </w:rPr>
        <w:t xml:space="preserve">nebo do vyčerpání finančního limitu </w:t>
      </w:r>
      <w:r w:rsidR="000E6181" w:rsidRPr="005846CF">
        <w:rPr>
          <w:sz w:val="22"/>
          <w:szCs w:val="22"/>
        </w:rPr>
        <w:t>36</w:t>
      </w:r>
      <w:r w:rsidR="005E1722" w:rsidRPr="005846CF">
        <w:rPr>
          <w:sz w:val="22"/>
          <w:szCs w:val="22"/>
        </w:rPr>
        <w:t>0</w:t>
      </w:r>
      <w:r w:rsidR="00732888" w:rsidRPr="005846CF">
        <w:rPr>
          <w:sz w:val="22"/>
          <w:szCs w:val="22"/>
        </w:rPr>
        <w:t>.</w:t>
      </w:r>
      <w:r w:rsidR="005E1722" w:rsidRPr="005846CF">
        <w:rPr>
          <w:sz w:val="22"/>
          <w:szCs w:val="22"/>
        </w:rPr>
        <w:t>000,</w:t>
      </w:r>
      <w:r w:rsidR="00732888" w:rsidRPr="005846CF">
        <w:rPr>
          <w:sz w:val="22"/>
          <w:szCs w:val="22"/>
        </w:rPr>
        <w:t xml:space="preserve"> </w:t>
      </w:r>
      <w:r w:rsidR="005E1722" w:rsidRPr="005846CF">
        <w:rPr>
          <w:sz w:val="22"/>
          <w:szCs w:val="22"/>
        </w:rPr>
        <w:t xml:space="preserve">- Kč </w:t>
      </w:r>
      <w:r w:rsidR="00C97BD8" w:rsidRPr="005846CF">
        <w:rPr>
          <w:sz w:val="22"/>
          <w:szCs w:val="22"/>
        </w:rPr>
        <w:t>bez DPH</w:t>
      </w:r>
      <w:r w:rsidR="00683308" w:rsidRPr="005846CF">
        <w:rPr>
          <w:sz w:val="22"/>
          <w:szCs w:val="22"/>
        </w:rPr>
        <w:t xml:space="preserve"> pro I. část zakázky, resp. vyčerpání finančního limitu 1.800.000, - Kč bez DPH pro všechny části této zakázky dohromady</w:t>
      </w:r>
      <w:r w:rsidR="00C97BD8" w:rsidRPr="005846CF">
        <w:rPr>
          <w:sz w:val="22"/>
          <w:szCs w:val="22"/>
        </w:rPr>
        <w:t xml:space="preserve"> </w:t>
      </w:r>
      <w:r w:rsidR="005E1722" w:rsidRPr="005846CF">
        <w:rPr>
          <w:sz w:val="22"/>
          <w:szCs w:val="22"/>
        </w:rPr>
        <w:t xml:space="preserve">(podle toho, </w:t>
      </w:r>
      <w:r w:rsidR="00D80C99" w:rsidRPr="005846CF">
        <w:rPr>
          <w:sz w:val="22"/>
          <w:szCs w:val="22"/>
        </w:rPr>
        <w:t>která skutečnost</w:t>
      </w:r>
      <w:r w:rsidR="005E1722" w:rsidRPr="005846CF">
        <w:rPr>
          <w:sz w:val="22"/>
          <w:szCs w:val="22"/>
        </w:rPr>
        <w:t xml:space="preserve"> nastane dřív) </w:t>
      </w:r>
      <w:r w:rsidRPr="005846CF">
        <w:rPr>
          <w:sz w:val="22"/>
          <w:szCs w:val="22"/>
        </w:rPr>
        <w:t>plynulé zajišťování</w:t>
      </w:r>
      <w:r w:rsidR="000E6181" w:rsidRPr="005846CF">
        <w:rPr>
          <w:sz w:val="22"/>
          <w:szCs w:val="22"/>
        </w:rPr>
        <w:t xml:space="preserve"> geodetických služeb</w:t>
      </w:r>
      <w:r w:rsidR="0013057E" w:rsidRPr="005846CF">
        <w:rPr>
          <w:sz w:val="22"/>
          <w:szCs w:val="22"/>
        </w:rPr>
        <w:t>,</w:t>
      </w:r>
      <w:r w:rsidRPr="005846CF">
        <w:rPr>
          <w:sz w:val="22"/>
          <w:szCs w:val="22"/>
        </w:rPr>
        <w:t xml:space="preserve"> a </w:t>
      </w:r>
      <w:r w:rsidR="005E1722" w:rsidRPr="005846CF">
        <w:rPr>
          <w:sz w:val="22"/>
          <w:szCs w:val="22"/>
        </w:rPr>
        <w:t>služeb s tím souvisejících</w:t>
      </w:r>
      <w:r w:rsidR="009572E9" w:rsidRPr="005846CF">
        <w:rPr>
          <w:sz w:val="22"/>
          <w:szCs w:val="22"/>
        </w:rPr>
        <w:t xml:space="preserve"> </w:t>
      </w:r>
      <w:r w:rsidR="000E6181" w:rsidRPr="005846CF">
        <w:rPr>
          <w:sz w:val="22"/>
          <w:szCs w:val="22"/>
        </w:rPr>
        <w:t>v souladu se zákonem č. 200/1994 Sb., o zeměměři</w:t>
      </w:r>
      <w:r w:rsidR="00F25B3D">
        <w:rPr>
          <w:sz w:val="22"/>
          <w:szCs w:val="22"/>
        </w:rPr>
        <w:t>c</w:t>
      </w:r>
      <w:r w:rsidR="000E6181" w:rsidRPr="005846CF">
        <w:rPr>
          <w:sz w:val="22"/>
          <w:szCs w:val="22"/>
        </w:rPr>
        <w:t>tví a o změně a doplnění některých zákonů souvisejících s jeho zavedením, ve znění pozdějších předpisů a předpisů souvisejících, dle</w:t>
      </w:r>
      <w:r w:rsidRPr="005846CF">
        <w:rPr>
          <w:sz w:val="22"/>
          <w:szCs w:val="22"/>
        </w:rPr>
        <w:t> aktuáln</w:t>
      </w:r>
      <w:r w:rsidR="000E6181" w:rsidRPr="005846CF">
        <w:rPr>
          <w:sz w:val="22"/>
          <w:szCs w:val="22"/>
        </w:rPr>
        <w:t>ích</w:t>
      </w:r>
      <w:r w:rsidRPr="005846CF">
        <w:rPr>
          <w:sz w:val="22"/>
          <w:szCs w:val="22"/>
        </w:rPr>
        <w:t xml:space="preserve"> potřeb </w:t>
      </w:r>
      <w:r w:rsidR="005E1722" w:rsidRPr="005846CF">
        <w:rPr>
          <w:sz w:val="22"/>
          <w:szCs w:val="22"/>
        </w:rPr>
        <w:t>Objedna</w:t>
      </w:r>
      <w:r w:rsidRPr="005846CF">
        <w:rPr>
          <w:sz w:val="22"/>
          <w:szCs w:val="22"/>
        </w:rPr>
        <w:t>tele</w:t>
      </w:r>
      <w:r w:rsidR="00BF685E" w:rsidRPr="005846CF">
        <w:rPr>
          <w:sz w:val="22"/>
          <w:szCs w:val="22"/>
        </w:rPr>
        <w:t xml:space="preserve"> </w:t>
      </w:r>
      <w:r w:rsidR="00BF685E" w:rsidRPr="005846CF">
        <w:rPr>
          <w:b/>
          <w:sz w:val="22"/>
          <w:szCs w:val="22"/>
        </w:rPr>
        <w:t xml:space="preserve">pro </w:t>
      </w:r>
      <w:r w:rsidR="00BF685E" w:rsidRPr="005846CF">
        <w:rPr>
          <w:b/>
          <w:sz w:val="22"/>
          <w:szCs w:val="22"/>
          <w:u w:val="single"/>
        </w:rPr>
        <w:t>část I – okres Hradec Králov</w:t>
      </w:r>
      <w:r w:rsidR="00BF685E" w:rsidRPr="005846CF">
        <w:rPr>
          <w:b/>
          <w:bCs/>
          <w:sz w:val="22"/>
          <w:szCs w:val="22"/>
          <w:u w:val="single"/>
        </w:rPr>
        <w:t>é</w:t>
      </w:r>
      <w:r w:rsidRPr="005846CF">
        <w:rPr>
          <w:sz w:val="22"/>
          <w:szCs w:val="22"/>
        </w:rPr>
        <w:t xml:space="preserve">. </w:t>
      </w:r>
    </w:p>
    <w:p w14:paraId="5D7DF936" w14:textId="695A5CF5" w:rsidR="0088561F" w:rsidRPr="005846CF" w:rsidRDefault="0088561F" w:rsidP="0073592D">
      <w:pPr>
        <w:numPr>
          <w:ilvl w:val="1"/>
          <w:numId w:val="18"/>
        </w:numPr>
        <w:tabs>
          <w:tab w:val="clear" w:pos="1364"/>
          <w:tab w:val="left" w:pos="426"/>
        </w:tabs>
        <w:spacing w:before="120" w:line="276" w:lineRule="auto"/>
        <w:ind w:left="426" w:hanging="426"/>
        <w:jc w:val="both"/>
        <w:rPr>
          <w:sz w:val="22"/>
          <w:szCs w:val="22"/>
        </w:rPr>
      </w:pPr>
      <w:r w:rsidRPr="005846CF">
        <w:rPr>
          <w:sz w:val="22"/>
          <w:szCs w:val="22"/>
        </w:rPr>
        <w:t>Na tuto rámcovou dohodu se nepoužije postup a pravidla zadávacího řízení podle zákona č.</w:t>
      </w:r>
      <w:r w:rsidR="00BF685E" w:rsidRPr="005846CF">
        <w:rPr>
          <w:sz w:val="22"/>
          <w:szCs w:val="22"/>
        </w:rPr>
        <w:t> </w:t>
      </w:r>
      <w:r w:rsidRPr="005846CF">
        <w:rPr>
          <w:sz w:val="22"/>
          <w:szCs w:val="22"/>
        </w:rPr>
        <w:t xml:space="preserve">134/2016 Sb., o zadávání veřejných zakázek, </w:t>
      </w:r>
      <w:r w:rsidR="00991228" w:rsidRPr="005846CF">
        <w:rPr>
          <w:sz w:val="22"/>
          <w:szCs w:val="22"/>
        </w:rPr>
        <w:t>ve znění pozdějších předpisů (dále jen „zákon“)</w:t>
      </w:r>
      <w:r w:rsidRPr="005846CF">
        <w:rPr>
          <w:sz w:val="22"/>
          <w:szCs w:val="22"/>
        </w:rPr>
        <w:t>, a to z důvodu, že veřejná zakázka naplňuje předpoklady veřejné zakázky malého rozsahu dle § 27 zákona.</w:t>
      </w:r>
    </w:p>
    <w:p w14:paraId="4B9B534D" w14:textId="77777777" w:rsidR="00C275E0" w:rsidRPr="005846CF" w:rsidRDefault="00C275E0" w:rsidP="00C275E0">
      <w:pPr>
        <w:tabs>
          <w:tab w:val="left" w:pos="720"/>
        </w:tabs>
        <w:spacing w:before="240" w:line="276" w:lineRule="auto"/>
        <w:rPr>
          <w:b/>
          <w:bCs/>
          <w:sz w:val="22"/>
          <w:szCs w:val="22"/>
        </w:rPr>
      </w:pPr>
    </w:p>
    <w:p w14:paraId="44CE766A" w14:textId="3931EE9A" w:rsidR="007E6D2C" w:rsidRPr="005846CF" w:rsidRDefault="007E6D2C" w:rsidP="00F46C34">
      <w:pPr>
        <w:numPr>
          <w:ilvl w:val="0"/>
          <w:numId w:val="18"/>
        </w:numPr>
        <w:tabs>
          <w:tab w:val="left" w:pos="720"/>
        </w:tabs>
        <w:spacing w:before="240" w:line="276" w:lineRule="auto"/>
        <w:ind w:left="641" w:hanging="357"/>
        <w:jc w:val="center"/>
        <w:rPr>
          <w:b/>
          <w:bCs/>
          <w:sz w:val="22"/>
          <w:szCs w:val="22"/>
        </w:rPr>
      </w:pPr>
      <w:r w:rsidRPr="005846CF">
        <w:rPr>
          <w:b/>
          <w:bCs/>
          <w:sz w:val="22"/>
          <w:szCs w:val="22"/>
        </w:rPr>
        <w:lastRenderedPageBreak/>
        <w:t>POJMOSLOVÍ</w:t>
      </w:r>
    </w:p>
    <w:p w14:paraId="3FA1ACA1" w14:textId="15F1F011" w:rsidR="007E6D2C" w:rsidRPr="005846CF" w:rsidRDefault="007E6D2C" w:rsidP="0073592D">
      <w:pPr>
        <w:numPr>
          <w:ilvl w:val="1"/>
          <w:numId w:val="18"/>
        </w:numPr>
        <w:tabs>
          <w:tab w:val="clear" w:pos="1364"/>
          <w:tab w:val="left" w:pos="426"/>
        </w:tabs>
        <w:spacing w:before="120" w:line="276" w:lineRule="auto"/>
        <w:ind w:left="426" w:hanging="426"/>
        <w:jc w:val="both"/>
        <w:rPr>
          <w:sz w:val="22"/>
          <w:szCs w:val="22"/>
        </w:rPr>
      </w:pPr>
      <w:r w:rsidRPr="005846CF">
        <w:rPr>
          <w:sz w:val="22"/>
          <w:szCs w:val="22"/>
        </w:rPr>
        <w:t xml:space="preserve">Dílčí </w:t>
      </w:r>
      <w:r w:rsidR="00732888" w:rsidRPr="005846CF">
        <w:rPr>
          <w:sz w:val="22"/>
          <w:szCs w:val="22"/>
        </w:rPr>
        <w:t>objednávka – je</w:t>
      </w:r>
      <w:r w:rsidRPr="005846CF">
        <w:rPr>
          <w:sz w:val="22"/>
          <w:szCs w:val="22"/>
        </w:rPr>
        <w:t xml:space="preserve"> objednávka vystavená Objednatelem </w:t>
      </w:r>
      <w:r w:rsidR="006E4E92" w:rsidRPr="005846CF">
        <w:rPr>
          <w:sz w:val="22"/>
          <w:szCs w:val="22"/>
        </w:rPr>
        <w:t>Dodava</w:t>
      </w:r>
      <w:r w:rsidR="00076C6A" w:rsidRPr="005846CF">
        <w:rPr>
          <w:sz w:val="22"/>
          <w:szCs w:val="22"/>
        </w:rPr>
        <w:t>teli</w:t>
      </w:r>
      <w:r w:rsidRPr="005846CF">
        <w:rPr>
          <w:sz w:val="22"/>
          <w:szCs w:val="22"/>
        </w:rPr>
        <w:t xml:space="preserve"> na jednotlivou dílčí veřejnou zakázku zadávanou na základě této rámcové </w:t>
      </w:r>
      <w:r w:rsidR="00D829F6" w:rsidRPr="005846CF">
        <w:rPr>
          <w:sz w:val="22"/>
          <w:szCs w:val="22"/>
        </w:rPr>
        <w:t>dohody</w:t>
      </w:r>
      <w:r w:rsidRPr="005846CF">
        <w:rPr>
          <w:sz w:val="22"/>
          <w:szCs w:val="22"/>
        </w:rPr>
        <w:t xml:space="preserve"> bez obnovení soutěže (analogicky dle §</w:t>
      </w:r>
      <w:r w:rsidR="0073592D" w:rsidRPr="005846CF">
        <w:rPr>
          <w:sz w:val="22"/>
          <w:szCs w:val="22"/>
        </w:rPr>
        <w:t> </w:t>
      </w:r>
      <w:r w:rsidRPr="005846CF">
        <w:rPr>
          <w:sz w:val="22"/>
          <w:szCs w:val="22"/>
        </w:rPr>
        <w:t>134</w:t>
      </w:r>
      <w:r w:rsidR="0073592D" w:rsidRPr="005846CF">
        <w:rPr>
          <w:sz w:val="22"/>
          <w:szCs w:val="22"/>
        </w:rPr>
        <w:t> </w:t>
      </w:r>
      <w:r w:rsidRPr="005846CF">
        <w:rPr>
          <w:sz w:val="22"/>
          <w:szCs w:val="22"/>
        </w:rPr>
        <w:t xml:space="preserve">zákona). </w:t>
      </w:r>
      <w:bookmarkStart w:id="1" w:name="_Hlk65224912"/>
      <w:r w:rsidR="00FE7477" w:rsidRPr="005846CF">
        <w:rPr>
          <w:sz w:val="22"/>
          <w:szCs w:val="22"/>
        </w:rPr>
        <w:t>Dílčí objednávka může být učiněna písemně pověřenou osobou (osoba pověřená jednat jménem zástupce objednatele ve věcech technických uvedená v této dohodě).</w:t>
      </w:r>
      <w:bookmarkEnd w:id="1"/>
      <w:r w:rsidR="00FD7060" w:rsidRPr="005846CF">
        <w:rPr>
          <w:sz w:val="22"/>
          <w:szCs w:val="22"/>
        </w:rPr>
        <w:t xml:space="preserve"> </w:t>
      </w:r>
    </w:p>
    <w:p w14:paraId="38687A73" w14:textId="00F7DEB9" w:rsidR="007E6D2C" w:rsidRPr="005846CF" w:rsidRDefault="007E6D2C" w:rsidP="0073592D">
      <w:pPr>
        <w:numPr>
          <w:ilvl w:val="1"/>
          <w:numId w:val="18"/>
        </w:numPr>
        <w:tabs>
          <w:tab w:val="clear" w:pos="1364"/>
          <w:tab w:val="left" w:pos="426"/>
        </w:tabs>
        <w:spacing w:before="120" w:line="276" w:lineRule="auto"/>
        <w:ind w:left="426" w:hanging="426"/>
        <w:jc w:val="both"/>
        <w:rPr>
          <w:sz w:val="22"/>
          <w:szCs w:val="22"/>
        </w:rPr>
      </w:pPr>
      <w:r w:rsidRPr="005846CF">
        <w:rPr>
          <w:sz w:val="22"/>
          <w:szCs w:val="22"/>
        </w:rPr>
        <w:t xml:space="preserve">Dílčí </w:t>
      </w:r>
      <w:r w:rsidR="00732888" w:rsidRPr="005846CF">
        <w:rPr>
          <w:sz w:val="22"/>
          <w:szCs w:val="22"/>
        </w:rPr>
        <w:t>dodávka – se</w:t>
      </w:r>
      <w:r w:rsidRPr="005846CF">
        <w:rPr>
          <w:sz w:val="22"/>
          <w:szCs w:val="22"/>
        </w:rPr>
        <w:t xml:space="preserve"> rozumí fyzické dodání </w:t>
      </w:r>
      <w:r w:rsidR="00076C6A" w:rsidRPr="005846CF">
        <w:rPr>
          <w:sz w:val="22"/>
          <w:szCs w:val="22"/>
        </w:rPr>
        <w:t>předmětu této smlouvy</w:t>
      </w:r>
      <w:r w:rsidRPr="005846CF">
        <w:rPr>
          <w:sz w:val="22"/>
          <w:szCs w:val="22"/>
        </w:rPr>
        <w:t xml:space="preserve"> do místa dodání ve stanoveném čase, množství a kvalitě definované dílčí objednávkou.</w:t>
      </w:r>
    </w:p>
    <w:p w14:paraId="1B2E5F14" w14:textId="5EBA5A37" w:rsidR="007E6D2C" w:rsidRPr="005846CF" w:rsidRDefault="007E6D2C" w:rsidP="0073592D">
      <w:pPr>
        <w:numPr>
          <w:ilvl w:val="1"/>
          <w:numId w:val="18"/>
        </w:numPr>
        <w:tabs>
          <w:tab w:val="clear" w:pos="1364"/>
          <w:tab w:val="left" w:pos="426"/>
        </w:tabs>
        <w:spacing w:before="120" w:line="276" w:lineRule="auto"/>
        <w:ind w:left="426" w:hanging="426"/>
        <w:jc w:val="both"/>
        <w:rPr>
          <w:sz w:val="22"/>
          <w:szCs w:val="22"/>
        </w:rPr>
      </w:pPr>
      <w:r w:rsidRPr="005846CF">
        <w:rPr>
          <w:sz w:val="22"/>
          <w:szCs w:val="22"/>
        </w:rPr>
        <w:t xml:space="preserve">Zadávací </w:t>
      </w:r>
      <w:r w:rsidR="00732888" w:rsidRPr="005846CF">
        <w:rPr>
          <w:sz w:val="22"/>
          <w:szCs w:val="22"/>
        </w:rPr>
        <w:t>dokumentace – je</w:t>
      </w:r>
      <w:r w:rsidRPr="005846CF">
        <w:rPr>
          <w:sz w:val="22"/>
          <w:szCs w:val="22"/>
        </w:rPr>
        <w:t xml:space="preserve"> soubor dokumentů obsahující informace o předmětu a</w:t>
      </w:r>
      <w:r w:rsidR="001E0C8F" w:rsidRPr="005846CF">
        <w:rPr>
          <w:sz w:val="22"/>
          <w:szCs w:val="22"/>
        </w:rPr>
        <w:t> </w:t>
      </w:r>
      <w:r w:rsidRPr="005846CF">
        <w:rPr>
          <w:sz w:val="22"/>
          <w:szCs w:val="22"/>
        </w:rPr>
        <w:t>podmínkách plnění veřejné zakázky.</w:t>
      </w:r>
    </w:p>
    <w:p w14:paraId="5D0238D0" w14:textId="77777777" w:rsidR="007E6D2C" w:rsidRPr="005846CF" w:rsidRDefault="007E6D2C" w:rsidP="0073592D">
      <w:pPr>
        <w:numPr>
          <w:ilvl w:val="1"/>
          <w:numId w:val="18"/>
        </w:numPr>
        <w:tabs>
          <w:tab w:val="clear" w:pos="1364"/>
          <w:tab w:val="left" w:pos="426"/>
        </w:tabs>
        <w:spacing w:before="120" w:line="276" w:lineRule="auto"/>
        <w:ind w:left="426" w:hanging="426"/>
        <w:jc w:val="both"/>
        <w:rPr>
          <w:sz w:val="22"/>
          <w:szCs w:val="22"/>
        </w:rPr>
      </w:pPr>
      <w:r w:rsidRPr="005846CF">
        <w:rPr>
          <w:sz w:val="22"/>
          <w:szCs w:val="22"/>
        </w:rPr>
        <w:t xml:space="preserve">Místem plnění, resp. místem dodání je </w:t>
      </w:r>
      <w:r w:rsidR="00920379" w:rsidRPr="005846CF">
        <w:rPr>
          <w:sz w:val="22"/>
          <w:szCs w:val="22"/>
        </w:rPr>
        <w:t>sídlo zástupce Objednatele.</w:t>
      </w:r>
    </w:p>
    <w:p w14:paraId="394A6665" w14:textId="77777777" w:rsidR="00920379" w:rsidRPr="005846CF" w:rsidRDefault="00920379" w:rsidP="00F46C34">
      <w:pPr>
        <w:numPr>
          <w:ilvl w:val="0"/>
          <w:numId w:val="18"/>
        </w:numPr>
        <w:tabs>
          <w:tab w:val="left" w:pos="720"/>
        </w:tabs>
        <w:spacing w:before="240" w:line="276" w:lineRule="auto"/>
        <w:ind w:left="641" w:hanging="357"/>
        <w:jc w:val="center"/>
        <w:rPr>
          <w:b/>
          <w:bCs/>
          <w:sz w:val="22"/>
          <w:szCs w:val="22"/>
        </w:rPr>
      </w:pPr>
      <w:r w:rsidRPr="005846CF">
        <w:rPr>
          <w:b/>
          <w:bCs/>
          <w:sz w:val="22"/>
          <w:szCs w:val="22"/>
        </w:rPr>
        <w:t xml:space="preserve">PŘEDMĚT RÁMCOVÉ </w:t>
      </w:r>
      <w:r w:rsidR="00D829F6" w:rsidRPr="005846CF">
        <w:rPr>
          <w:b/>
          <w:bCs/>
          <w:sz w:val="22"/>
          <w:szCs w:val="22"/>
        </w:rPr>
        <w:t>DOHODY</w:t>
      </w:r>
    </w:p>
    <w:p w14:paraId="7646FA91" w14:textId="1D9C3AEB" w:rsidR="00920379" w:rsidRPr="005846CF" w:rsidRDefault="00920379" w:rsidP="0073592D">
      <w:pPr>
        <w:numPr>
          <w:ilvl w:val="1"/>
          <w:numId w:val="18"/>
        </w:numPr>
        <w:tabs>
          <w:tab w:val="clear" w:pos="1364"/>
          <w:tab w:val="left" w:pos="426"/>
        </w:tabs>
        <w:spacing w:before="120" w:line="276" w:lineRule="auto"/>
        <w:ind w:left="426" w:hanging="426"/>
        <w:jc w:val="both"/>
        <w:rPr>
          <w:sz w:val="22"/>
          <w:szCs w:val="22"/>
        </w:rPr>
      </w:pPr>
      <w:r w:rsidRPr="005846CF">
        <w:rPr>
          <w:sz w:val="22"/>
          <w:szCs w:val="22"/>
        </w:rPr>
        <w:t xml:space="preserve">Předmětem této rámcové </w:t>
      </w:r>
      <w:r w:rsidR="00D829F6" w:rsidRPr="005846CF">
        <w:rPr>
          <w:sz w:val="22"/>
          <w:szCs w:val="22"/>
        </w:rPr>
        <w:t>dohody</w:t>
      </w:r>
      <w:r w:rsidRPr="005846CF">
        <w:rPr>
          <w:sz w:val="22"/>
          <w:szCs w:val="22"/>
        </w:rPr>
        <w:t xml:space="preserve"> je závazek </w:t>
      </w:r>
      <w:r w:rsidR="006E4E92" w:rsidRPr="005846CF">
        <w:rPr>
          <w:sz w:val="22"/>
          <w:szCs w:val="22"/>
        </w:rPr>
        <w:t>Dodava</w:t>
      </w:r>
      <w:r w:rsidR="00076C6A" w:rsidRPr="005846CF">
        <w:rPr>
          <w:sz w:val="22"/>
          <w:szCs w:val="22"/>
        </w:rPr>
        <w:t>tele</w:t>
      </w:r>
      <w:r w:rsidR="003903EA" w:rsidRPr="005846CF">
        <w:rPr>
          <w:sz w:val="22"/>
          <w:szCs w:val="22"/>
        </w:rPr>
        <w:t xml:space="preserve"> poskytnout</w:t>
      </w:r>
      <w:r w:rsidRPr="005846CF">
        <w:rPr>
          <w:sz w:val="22"/>
          <w:szCs w:val="22"/>
        </w:rPr>
        <w:t xml:space="preserve"> na základě dílčích objednávek </w:t>
      </w:r>
      <w:r w:rsidR="006E4E92" w:rsidRPr="005846CF">
        <w:rPr>
          <w:sz w:val="22"/>
          <w:szCs w:val="22"/>
        </w:rPr>
        <w:t>O</w:t>
      </w:r>
      <w:r w:rsidR="003903EA" w:rsidRPr="005846CF">
        <w:rPr>
          <w:sz w:val="22"/>
          <w:szCs w:val="22"/>
        </w:rPr>
        <w:t xml:space="preserve">bjednateli </w:t>
      </w:r>
      <w:r w:rsidR="000E6181" w:rsidRPr="005846CF">
        <w:rPr>
          <w:sz w:val="22"/>
          <w:szCs w:val="22"/>
        </w:rPr>
        <w:t>geodetick</w:t>
      </w:r>
      <w:r w:rsidR="003903EA" w:rsidRPr="005846CF">
        <w:rPr>
          <w:sz w:val="22"/>
          <w:szCs w:val="22"/>
        </w:rPr>
        <w:t>é</w:t>
      </w:r>
      <w:r w:rsidR="000E6181" w:rsidRPr="005846CF">
        <w:rPr>
          <w:sz w:val="22"/>
          <w:szCs w:val="22"/>
        </w:rPr>
        <w:t xml:space="preserve"> služb</w:t>
      </w:r>
      <w:r w:rsidR="003903EA" w:rsidRPr="005846CF">
        <w:rPr>
          <w:sz w:val="22"/>
          <w:szCs w:val="22"/>
        </w:rPr>
        <w:t>y</w:t>
      </w:r>
      <w:r w:rsidR="00076C6A" w:rsidRPr="005846CF">
        <w:rPr>
          <w:sz w:val="22"/>
          <w:szCs w:val="22"/>
        </w:rPr>
        <w:t xml:space="preserve"> </w:t>
      </w:r>
      <w:r w:rsidRPr="005846CF">
        <w:rPr>
          <w:sz w:val="22"/>
          <w:szCs w:val="22"/>
        </w:rPr>
        <w:t>a služ</w:t>
      </w:r>
      <w:r w:rsidR="000E6181" w:rsidRPr="005846CF">
        <w:rPr>
          <w:sz w:val="22"/>
          <w:szCs w:val="22"/>
        </w:rPr>
        <w:t>b</w:t>
      </w:r>
      <w:r w:rsidR="003903EA" w:rsidRPr="005846CF">
        <w:rPr>
          <w:sz w:val="22"/>
          <w:szCs w:val="22"/>
        </w:rPr>
        <w:t>y</w:t>
      </w:r>
      <w:r w:rsidRPr="005846CF">
        <w:rPr>
          <w:sz w:val="22"/>
          <w:szCs w:val="22"/>
        </w:rPr>
        <w:t xml:space="preserve"> s tím spojen</w:t>
      </w:r>
      <w:r w:rsidR="003903EA" w:rsidRPr="005846CF">
        <w:rPr>
          <w:sz w:val="22"/>
          <w:szCs w:val="22"/>
        </w:rPr>
        <w:t>é</w:t>
      </w:r>
      <w:r w:rsidRPr="005846CF">
        <w:rPr>
          <w:sz w:val="22"/>
          <w:szCs w:val="22"/>
        </w:rPr>
        <w:t xml:space="preserve">, vše tak, jak bude specifikováno v dílčí objednávce, až do vyčerpání finančního limitu: </w:t>
      </w:r>
      <w:r w:rsidR="00732888" w:rsidRPr="005846CF">
        <w:rPr>
          <w:sz w:val="22"/>
          <w:szCs w:val="22"/>
        </w:rPr>
        <w:t>360.000, -</w:t>
      </w:r>
      <w:r w:rsidRPr="005846CF">
        <w:rPr>
          <w:sz w:val="22"/>
          <w:szCs w:val="22"/>
        </w:rPr>
        <w:t xml:space="preserve"> Kč bez DPH nebo uplynutí </w:t>
      </w:r>
      <w:r w:rsidR="0024554B" w:rsidRPr="005846CF">
        <w:rPr>
          <w:sz w:val="22"/>
          <w:szCs w:val="22"/>
        </w:rPr>
        <w:t>4 let</w:t>
      </w:r>
      <w:r w:rsidR="003903EA" w:rsidRPr="005846CF">
        <w:rPr>
          <w:sz w:val="22"/>
          <w:szCs w:val="22"/>
        </w:rPr>
        <w:t xml:space="preserve"> od data účinnosti smlouvy</w:t>
      </w:r>
      <w:r w:rsidRPr="005846CF">
        <w:rPr>
          <w:sz w:val="22"/>
          <w:szCs w:val="22"/>
        </w:rPr>
        <w:t xml:space="preserve">, podle toho, která skutečnost nastane dřív. Smluvní strany souhlasí s tím, že uvedená finanční částka nemusí být v průběhu platnosti této </w:t>
      </w:r>
      <w:r w:rsidR="00D829F6" w:rsidRPr="005846CF">
        <w:rPr>
          <w:sz w:val="22"/>
          <w:szCs w:val="22"/>
        </w:rPr>
        <w:t>dohody</w:t>
      </w:r>
      <w:r w:rsidRPr="005846CF">
        <w:rPr>
          <w:sz w:val="22"/>
          <w:szCs w:val="22"/>
        </w:rPr>
        <w:t xml:space="preserve"> vyčerpána a tím nebude vyčerpáno tomu odpovídající množství služeb.</w:t>
      </w:r>
    </w:p>
    <w:p w14:paraId="1C0790A1" w14:textId="1D627802" w:rsidR="00920379" w:rsidRPr="005846CF" w:rsidRDefault="00920379" w:rsidP="0073592D">
      <w:pPr>
        <w:numPr>
          <w:ilvl w:val="1"/>
          <w:numId w:val="18"/>
        </w:numPr>
        <w:tabs>
          <w:tab w:val="clear" w:pos="1364"/>
          <w:tab w:val="left" w:pos="426"/>
        </w:tabs>
        <w:spacing w:before="120" w:line="276" w:lineRule="auto"/>
        <w:ind w:left="426" w:hanging="426"/>
        <w:jc w:val="both"/>
        <w:rPr>
          <w:sz w:val="22"/>
          <w:szCs w:val="22"/>
        </w:rPr>
      </w:pPr>
      <w:r w:rsidRPr="005846CF">
        <w:rPr>
          <w:sz w:val="22"/>
          <w:szCs w:val="22"/>
        </w:rPr>
        <w:t xml:space="preserve">Na základě dílčí objednávky bude </w:t>
      </w:r>
      <w:r w:rsidR="006E4E92" w:rsidRPr="005846CF">
        <w:rPr>
          <w:sz w:val="22"/>
          <w:szCs w:val="22"/>
        </w:rPr>
        <w:t>Dodava</w:t>
      </w:r>
      <w:r w:rsidR="00076C6A" w:rsidRPr="005846CF">
        <w:rPr>
          <w:sz w:val="22"/>
          <w:szCs w:val="22"/>
        </w:rPr>
        <w:t>tel</w:t>
      </w:r>
      <w:r w:rsidRPr="005846CF">
        <w:rPr>
          <w:sz w:val="22"/>
          <w:szCs w:val="22"/>
        </w:rPr>
        <w:t xml:space="preserve"> povinen dodat Objednateli řádně a včas a za podmínek uvedených v této rámcové </w:t>
      </w:r>
      <w:r w:rsidR="00D829F6" w:rsidRPr="005846CF">
        <w:rPr>
          <w:sz w:val="22"/>
          <w:szCs w:val="22"/>
        </w:rPr>
        <w:t>dohodě</w:t>
      </w:r>
      <w:r w:rsidRPr="005846CF">
        <w:rPr>
          <w:sz w:val="22"/>
          <w:szCs w:val="22"/>
        </w:rPr>
        <w:t xml:space="preserve"> a v dílčí objednávce požadované plnění a</w:t>
      </w:r>
      <w:r w:rsidR="001E0C8F" w:rsidRPr="005846CF">
        <w:rPr>
          <w:sz w:val="22"/>
          <w:szCs w:val="22"/>
        </w:rPr>
        <w:t> </w:t>
      </w:r>
      <w:r w:rsidRPr="005846CF">
        <w:rPr>
          <w:sz w:val="22"/>
          <w:szCs w:val="22"/>
        </w:rPr>
        <w:t xml:space="preserve">Objednatel bude povinen požadované plnění převzít a uhradit </w:t>
      </w:r>
      <w:r w:rsidR="006E4E92" w:rsidRPr="005846CF">
        <w:rPr>
          <w:sz w:val="22"/>
          <w:szCs w:val="22"/>
        </w:rPr>
        <w:t>Dodava</w:t>
      </w:r>
      <w:r w:rsidR="00076C6A" w:rsidRPr="005846CF">
        <w:rPr>
          <w:sz w:val="22"/>
          <w:szCs w:val="22"/>
        </w:rPr>
        <w:t>teli</w:t>
      </w:r>
      <w:r w:rsidRPr="005846CF">
        <w:rPr>
          <w:sz w:val="22"/>
          <w:szCs w:val="22"/>
        </w:rPr>
        <w:t xml:space="preserve"> dohodnutou cenu.</w:t>
      </w:r>
    </w:p>
    <w:p w14:paraId="69441F04" w14:textId="77777777" w:rsidR="00920379" w:rsidRPr="005846CF" w:rsidRDefault="00920379" w:rsidP="00F46C34">
      <w:pPr>
        <w:numPr>
          <w:ilvl w:val="0"/>
          <w:numId w:val="18"/>
        </w:numPr>
        <w:tabs>
          <w:tab w:val="left" w:pos="720"/>
        </w:tabs>
        <w:spacing w:before="240" w:line="276" w:lineRule="auto"/>
        <w:ind w:left="641" w:hanging="357"/>
        <w:jc w:val="center"/>
        <w:rPr>
          <w:b/>
          <w:bCs/>
          <w:sz w:val="22"/>
          <w:szCs w:val="22"/>
        </w:rPr>
      </w:pPr>
      <w:r w:rsidRPr="005846CF">
        <w:rPr>
          <w:b/>
          <w:bCs/>
          <w:sz w:val="22"/>
          <w:szCs w:val="22"/>
        </w:rPr>
        <w:t>ZADÁVÁNÍ A REALIZACE DÍLČÍCH OBJEDNÁVEK, NÁLEŽITOSTI DÍLČÍ OBJEDNÁVKY, MÍSTO A ČAS PLNĚNÍ</w:t>
      </w:r>
    </w:p>
    <w:p w14:paraId="7566D4EF" w14:textId="2C705523" w:rsidR="00920379" w:rsidRPr="005846CF" w:rsidRDefault="00920379" w:rsidP="0073592D">
      <w:pPr>
        <w:numPr>
          <w:ilvl w:val="1"/>
          <w:numId w:val="18"/>
        </w:numPr>
        <w:tabs>
          <w:tab w:val="clear" w:pos="1364"/>
          <w:tab w:val="left" w:pos="426"/>
        </w:tabs>
        <w:spacing w:before="120" w:line="276" w:lineRule="auto"/>
        <w:ind w:left="426" w:hanging="426"/>
        <w:jc w:val="both"/>
        <w:rPr>
          <w:sz w:val="22"/>
          <w:szCs w:val="22"/>
        </w:rPr>
      </w:pPr>
      <w:r w:rsidRPr="005846CF">
        <w:rPr>
          <w:sz w:val="22"/>
          <w:szCs w:val="22"/>
        </w:rPr>
        <w:t xml:space="preserve">Jednotlivé dílčí objednávky na základě této rámcové </w:t>
      </w:r>
      <w:r w:rsidR="00D829F6" w:rsidRPr="005846CF">
        <w:rPr>
          <w:sz w:val="22"/>
          <w:szCs w:val="22"/>
        </w:rPr>
        <w:t>dohody</w:t>
      </w:r>
      <w:r w:rsidRPr="005846CF">
        <w:rPr>
          <w:sz w:val="22"/>
          <w:szCs w:val="22"/>
        </w:rPr>
        <w:t xml:space="preserve"> bude Objednatel zadávat </w:t>
      </w:r>
      <w:r w:rsidR="006E4E92" w:rsidRPr="005846CF">
        <w:rPr>
          <w:sz w:val="22"/>
          <w:szCs w:val="22"/>
        </w:rPr>
        <w:t>Dodava</w:t>
      </w:r>
      <w:r w:rsidR="00076C6A" w:rsidRPr="005846CF">
        <w:rPr>
          <w:sz w:val="22"/>
          <w:szCs w:val="22"/>
        </w:rPr>
        <w:t>teli</w:t>
      </w:r>
      <w:r w:rsidRPr="005846CF">
        <w:rPr>
          <w:sz w:val="22"/>
          <w:szCs w:val="22"/>
        </w:rPr>
        <w:t xml:space="preserve"> způsobem uvedeným dále v této rámcové </w:t>
      </w:r>
      <w:r w:rsidR="00D829F6" w:rsidRPr="005846CF">
        <w:rPr>
          <w:sz w:val="22"/>
          <w:szCs w:val="22"/>
        </w:rPr>
        <w:t>dohodě</w:t>
      </w:r>
      <w:r w:rsidRPr="005846CF">
        <w:rPr>
          <w:sz w:val="22"/>
          <w:szCs w:val="22"/>
        </w:rPr>
        <w:t>.</w:t>
      </w:r>
    </w:p>
    <w:p w14:paraId="0503D807" w14:textId="5D8EF5E3" w:rsidR="00FE7477" w:rsidRPr="005846CF" w:rsidRDefault="00920379" w:rsidP="0073592D">
      <w:pPr>
        <w:numPr>
          <w:ilvl w:val="1"/>
          <w:numId w:val="18"/>
        </w:numPr>
        <w:tabs>
          <w:tab w:val="clear" w:pos="1364"/>
          <w:tab w:val="left" w:pos="426"/>
        </w:tabs>
        <w:spacing w:before="120" w:line="276" w:lineRule="auto"/>
        <w:ind w:left="426" w:hanging="426"/>
        <w:jc w:val="both"/>
        <w:rPr>
          <w:sz w:val="22"/>
          <w:szCs w:val="22"/>
        </w:rPr>
      </w:pPr>
      <w:bookmarkStart w:id="2" w:name="h.1fob9te"/>
      <w:bookmarkEnd w:id="2"/>
      <w:r w:rsidRPr="005846CF">
        <w:rPr>
          <w:sz w:val="22"/>
          <w:szCs w:val="22"/>
        </w:rPr>
        <w:t xml:space="preserve">Objednatel písemně vyzve </w:t>
      </w:r>
      <w:r w:rsidR="006E4E92" w:rsidRPr="005846CF">
        <w:rPr>
          <w:sz w:val="22"/>
          <w:szCs w:val="22"/>
        </w:rPr>
        <w:t>Dodava</w:t>
      </w:r>
      <w:r w:rsidR="00076C6A" w:rsidRPr="005846CF">
        <w:rPr>
          <w:sz w:val="22"/>
          <w:szCs w:val="22"/>
        </w:rPr>
        <w:t>tele</w:t>
      </w:r>
      <w:r w:rsidRPr="005846CF">
        <w:rPr>
          <w:sz w:val="22"/>
          <w:szCs w:val="22"/>
        </w:rPr>
        <w:t xml:space="preserve"> ke zpracování a vyhotovení </w:t>
      </w:r>
      <w:r w:rsidR="00FE7477" w:rsidRPr="005846CF">
        <w:rPr>
          <w:sz w:val="22"/>
          <w:szCs w:val="22"/>
        </w:rPr>
        <w:t>dílčí dodávky</w:t>
      </w:r>
      <w:r w:rsidRPr="005846CF">
        <w:rPr>
          <w:sz w:val="22"/>
          <w:szCs w:val="22"/>
        </w:rPr>
        <w:t>.</w:t>
      </w:r>
      <w:r w:rsidR="00FE7477" w:rsidRPr="005846CF">
        <w:rPr>
          <w:sz w:val="22"/>
          <w:szCs w:val="22"/>
        </w:rPr>
        <w:t xml:space="preserve"> Za úkony učiněné písemně jsou považována též elektronická sdělení za předpokladu, že jejich obsah bude dostatečně určitý a srozumitelný a že bude možná jednoznačná identifikace osoby, která daný právní úkon učinila.  </w:t>
      </w:r>
    </w:p>
    <w:p w14:paraId="7F833A1D" w14:textId="0E6C2A31" w:rsidR="00920379" w:rsidRPr="005846CF" w:rsidRDefault="006E4E92" w:rsidP="0073592D">
      <w:pPr>
        <w:numPr>
          <w:ilvl w:val="1"/>
          <w:numId w:val="18"/>
        </w:numPr>
        <w:tabs>
          <w:tab w:val="clear" w:pos="1364"/>
          <w:tab w:val="left" w:pos="426"/>
        </w:tabs>
        <w:spacing w:before="120" w:line="276" w:lineRule="auto"/>
        <w:ind w:left="426" w:hanging="426"/>
        <w:jc w:val="both"/>
        <w:rPr>
          <w:sz w:val="22"/>
          <w:szCs w:val="22"/>
        </w:rPr>
      </w:pPr>
      <w:r w:rsidRPr="005846CF">
        <w:rPr>
          <w:sz w:val="22"/>
          <w:szCs w:val="22"/>
        </w:rPr>
        <w:t>Dodava</w:t>
      </w:r>
      <w:r w:rsidR="00076C6A" w:rsidRPr="005846CF">
        <w:rPr>
          <w:sz w:val="22"/>
          <w:szCs w:val="22"/>
        </w:rPr>
        <w:t>tel</w:t>
      </w:r>
      <w:r w:rsidR="00FE7477" w:rsidRPr="005846CF">
        <w:rPr>
          <w:sz w:val="22"/>
          <w:szCs w:val="22"/>
        </w:rPr>
        <w:t xml:space="preserve"> obratem, buď přímo při objednávání, nebo bez zbytečného prodlení potvrdí telefonicky nebo e-mailem objednávku v požadovaném rozsahu. Pokud nemůže </w:t>
      </w:r>
      <w:r w:rsidRPr="005846CF">
        <w:rPr>
          <w:sz w:val="22"/>
          <w:szCs w:val="22"/>
        </w:rPr>
        <w:t>Dodava</w:t>
      </w:r>
      <w:r w:rsidR="00076C6A" w:rsidRPr="005846CF">
        <w:rPr>
          <w:sz w:val="22"/>
          <w:szCs w:val="22"/>
        </w:rPr>
        <w:t>tel</w:t>
      </w:r>
      <w:r w:rsidR="00FE7477" w:rsidRPr="005846CF">
        <w:rPr>
          <w:sz w:val="22"/>
          <w:szCs w:val="22"/>
        </w:rPr>
        <w:t xml:space="preserve"> z provozních či jiných důvodů plnit, vydá o odmítnutí objednávky písemné potvrzení (postačí e-mailem), které doručí na adresu objednatele nejpozději do tří pracovních dnů.</w:t>
      </w:r>
    </w:p>
    <w:p w14:paraId="685965DD" w14:textId="77777777" w:rsidR="00920379" w:rsidRPr="005846CF" w:rsidRDefault="00920379" w:rsidP="0073592D">
      <w:pPr>
        <w:numPr>
          <w:ilvl w:val="1"/>
          <w:numId w:val="18"/>
        </w:numPr>
        <w:tabs>
          <w:tab w:val="clear" w:pos="1364"/>
          <w:tab w:val="left" w:pos="426"/>
        </w:tabs>
        <w:spacing w:before="120" w:line="276" w:lineRule="auto"/>
        <w:ind w:left="426" w:hanging="426"/>
        <w:jc w:val="both"/>
        <w:rPr>
          <w:sz w:val="22"/>
          <w:szCs w:val="22"/>
        </w:rPr>
      </w:pPr>
      <w:r w:rsidRPr="005846CF">
        <w:rPr>
          <w:sz w:val="22"/>
          <w:szCs w:val="22"/>
        </w:rPr>
        <w:t xml:space="preserve">Dílčí objednávka musí obsahovat zejména následující údaje: </w:t>
      </w:r>
    </w:p>
    <w:p w14:paraId="48A5CEE3" w14:textId="36C553A1" w:rsidR="00920379" w:rsidRPr="005846CF" w:rsidRDefault="00B966B0" w:rsidP="0073592D">
      <w:pPr>
        <w:numPr>
          <w:ilvl w:val="0"/>
          <w:numId w:val="28"/>
        </w:numPr>
        <w:tabs>
          <w:tab w:val="left" w:pos="284"/>
        </w:tabs>
        <w:spacing w:before="120" w:line="276" w:lineRule="auto"/>
        <w:jc w:val="both"/>
        <w:rPr>
          <w:sz w:val="22"/>
          <w:szCs w:val="22"/>
        </w:rPr>
      </w:pPr>
      <w:r w:rsidRPr="005846CF">
        <w:rPr>
          <w:sz w:val="22"/>
          <w:szCs w:val="22"/>
        </w:rPr>
        <w:t xml:space="preserve">obchodní firmu </w:t>
      </w:r>
      <w:r w:rsidR="006E4E92" w:rsidRPr="005846CF">
        <w:rPr>
          <w:sz w:val="22"/>
          <w:szCs w:val="22"/>
        </w:rPr>
        <w:t>O</w:t>
      </w:r>
      <w:r w:rsidRPr="005846CF">
        <w:rPr>
          <w:sz w:val="22"/>
          <w:szCs w:val="22"/>
        </w:rPr>
        <w:t xml:space="preserve">bjednatele, sídlo, určení dílčího předmětu plnění (dílčí dodávky), </w:t>
      </w:r>
      <w:r w:rsidR="00920379" w:rsidRPr="005846CF">
        <w:rPr>
          <w:sz w:val="22"/>
          <w:szCs w:val="22"/>
        </w:rPr>
        <w:t xml:space="preserve">místo a čas </w:t>
      </w:r>
      <w:r w:rsidR="00732888" w:rsidRPr="005846CF">
        <w:rPr>
          <w:sz w:val="22"/>
          <w:szCs w:val="22"/>
        </w:rPr>
        <w:t>plnění,</w:t>
      </w:r>
      <w:r w:rsidR="00920379" w:rsidRPr="005846CF">
        <w:rPr>
          <w:sz w:val="22"/>
          <w:szCs w:val="22"/>
        </w:rPr>
        <w:t xml:space="preserve"> resp. dodání,</w:t>
      </w:r>
    </w:p>
    <w:p w14:paraId="1BFEC11E" w14:textId="450F7F5E" w:rsidR="0088561F" w:rsidRPr="005846CF" w:rsidRDefault="00920379" w:rsidP="0073592D">
      <w:pPr>
        <w:numPr>
          <w:ilvl w:val="1"/>
          <w:numId w:val="18"/>
        </w:numPr>
        <w:tabs>
          <w:tab w:val="clear" w:pos="1364"/>
          <w:tab w:val="left" w:pos="426"/>
        </w:tabs>
        <w:spacing w:before="120" w:line="276" w:lineRule="auto"/>
        <w:ind w:left="426" w:hanging="426"/>
        <w:jc w:val="both"/>
        <w:rPr>
          <w:sz w:val="22"/>
          <w:szCs w:val="22"/>
        </w:rPr>
      </w:pPr>
      <w:r w:rsidRPr="005846CF">
        <w:rPr>
          <w:sz w:val="22"/>
          <w:szCs w:val="22"/>
        </w:rPr>
        <w:t>Lhůta</w:t>
      </w:r>
      <w:r w:rsidR="007F4FFE" w:rsidRPr="005846CF">
        <w:rPr>
          <w:sz w:val="22"/>
          <w:szCs w:val="22"/>
        </w:rPr>
        <w:t xml:space="preserve"> pro odevzdání zpracované každé jednotlivé dílčí dodávky</w:t>
      </w:r>
      <w:r w:rsidRPr="005846CF">
        <w:rPr>
          <w:sz w:val="22"/>
          <w:szCs w:val="22"/>
        </w:rPr>
        <w:t xml:space="preserve"> (tj. lhůta stanovená k předání a převzetí </w:t>
      </w:r>
      <w:r w:rsidR="00076C6A" w:rsidRPr="005846CF">
        <w:rPr>
          <w:sz w:val="22"/>
          <w:szCs w:val="22"/>
        </w:rPr>
        <w:t>předmětu této dohody</w:t>
      </w:r>
      <w:r w:rsidRPr="005846CF">
        <w:rPr>
          <w:sz w:val="22"/>
          <w:szCs w:val="22"/>
        </w:rPr>
        <w:t>)</w:t>
      </w:r>
      <w:r w:rsidR="0088561F" w:rsidRPr="005846CF">
        <w:rPr>
          <w:sz w:val="22"/>
          <w:szCs w:val="22"/>
        </w:rPr>
        <w:t xml:space="preserve"> se stanovuje na </w:t>
      </w:r>
      <w:r w:rsidR="007F1404" w:rsidRPr="005846CF">
        <w:rPr>
          <w:b/>
          <w:sz w:val="22"/>
          <w:szCs w:val="22"/>
        </w:rPr>
        <w:t>3</w:t>
      </w:r>
      <w:r w:rsidR="009C36ED" w:rsidRPr="005846CF">
        <w:rPr>
          <w:b/>
          <w:sz w:val="22"/>
          <w:szCs w:val="22"/>
        </w:rPr>
        <w:t>0</w:t>
      </w:r>
      <w:r w:rsidR="007F4FFE" w:rsidRPr="005846CF">
        <w:rPr>
          <w:b/>
          <w:sz w:val="22"/>
          <w:szCs w:val="22"/>
        </w:rPr>
        <w:t xml:space="preserve"> pracovních dnů</w:t>
      </w:r>
      <w:r w:rsidR="007F4FFE" w:rsidRPr="005846CF">
        <w:rPr>
          <w:sz w:val="22"/>
          <w:szCs w:val="22"/>
        </w:rPr>
        <w:t xml:space="preserve"> od odeslání závazného návrhu dílčí objednávky</w:t>
      </w:r>
      <w:r w:rsidR="0088561F" w:rsidRPr="005846CF">
        <w:rPr>
          <w:sz w:val="22"/>
          <w:szCs w:val="22"/>
        </w:rPr>
        <w:t>, nebude-li písemně sjednán termín jiný. Na základě dohody smluvních stran lze dohodnout prodloužení lhůty, nejdéle však o 10 kalendářních dnů (zejména v případech nedostatečných podkladů nebo složitém ocenění) či zkrácení lhůty.</w:t>
      </w:r>
    </w:p>
    <w:p w14:paraId="7E960EF0" w14:textId="5DC80C90" w:rsidR="0073592D" w:rsidRPr="005846CF" w:rsidRDefault="0073592D" w:rsidP="0073592D">
      <w:pPr>
        <w:tabs>
          <w:tab w:val="left" w:pos="426"/>
        </w:tabs>
        <w:spacing w:before="120" w:line="276" w:lineRule="auto"/>
        <w:jc w:val="both"/>
        <w:rPr>
          <w:sz w:val="22"/>
          <w:szCs w:val="22"/>
        </w:rPr>
      </w:pPr>
    </w:p>
    <w:p w14:paraId="5E96E86C" w14:textId="77777777" w:rsidR="0073592D" w:rsidRPr="005846CF" w:rsidRDefault="0073592D" w:rsidP="0073592D">
      <w:pPr>
        <w:tabs>
          <w:tab w:val="left" w:pos="426"/>
        </w:tabs>
        <w:spacing w:before="120" w:line="276" w:lineRule="auto"/>
        <w:jc w:val="both"/>
        <w:rPr>
          <w:sz w:val="22"/>
          <w:szCs w:val="22"/>
        </w:rPr>
      </w:pPr>
    </w:p>
    <w:p w14:paraId="17436FE5" w14:textId="77777777" w:rsidR="00920379" w:rsidRPr="005846CF" w:rsidRDefault="00920379" w:rsidP="00F46C34">
      <w:pPr>
        <w:numPr>
          <w:ilvl w:val="0"/>
          <w:numId w:val="18"/>
        </w:numPr>
        <w:tabs>
          <w:tab w:val="left" w:pos="720"/>
        </w:tabs>
        <w:spacing w:before="240" w:line="276" w:lineRule="auto"/>
        <w:ind w:left="641" w:hanging="357"/>
        <w:jc w:val="center"/>
        <w:rPr>
          <w:b/>
          <w:bCs/>
          <w:sz w:val="22"/>
          <w:szCs w:val="22"/>
        </w:rPr>
      </w:pPr>
      <w:r w:rsidRPr="005846CF">
        <w:rPr>
          <w:b/>
          <w:bCs/>
          <w:sz w:val="22"/>
          <w:szCs w:val="22"/>
        </w:rPr>
        <w:lastRenderedPageBreak/>
        <w:t>PODMÍNKY PLNĚNÍ</w:t>
      </w:r>
    </w:p>
    <w:p w14:paraId="11286F6C" w14:textId="297640F9" w:rsidR="00920379" w:rsidRPr="005846CF" w:rsidRDefault="00920379" w:rsidP="0073592D">
      <w:pPr>
        <w:numPr>
          <w:ilvl w:val="1"/>
          <w:numId w:val="18"/>
        </w:numPr>
        <w:tabs>
          <w:tab w:val="clear" w:pos="1364"/>
          <w:tab w:val="left" w:pos="426"/>
        </w:tabs>
        <w:spacing w:before="120" w:line="276" w:lineRule="auto"/>
        <w:ind w:left="426" w:hanging="426"/>
        <w:jc w:val="both"/>
        <w:rPr>
          <w:sz w:val="22"/>
          <w:szCs w:val="22"/>
        </w:rPr>
      </w:pPr>
      <w:r w:rsidRPr="005846CF">
        <w:rPr>
          <w:sz w:val="22"/>
          <w:szCs w:val="22"/>
        </w:rPr>
        <w:t xml:space="preserve">Dodávky a </w:t>
      </w:r>
      <w:r w:rsidR="00076C6A" w:rsidRPr="005846CF">
        <w:rPr>
          <w:sz w:val="22"/>
          <w:szCs w:val="22"/>
        </w:rPr>
        <w:t>služby</w:t>
      </w:r>
      <w:r w:rsidRPr="005846CF">
        <w:rPr>
          <w:sz w:val="22"/>
          <w:szCs w:val="22"/>
        </w:rPr>
        <w:t xml:space="preserve"> budou odpovídat požadovaným standardům, které jsou uvedeny v zadávací dokumentaci a zejména pak v dílčí objednávce.</w:t>
      </w:r>
      <w:r w:rsidR="009C36ED" w:rsidRPr="005846CF">
        <w:rPr>
          <w:sz w:val="22"/>
          <w:szCs w:val="22"/>
        </w:rPr>
        <w:t xml:space="preserve"> Dodávky budou vyhotoveny vždy </w:t>
      </w:r>
      <w:r w:rsidR="009C36ED" w:rsidRPr="005846CF">
        <w:rPr>
          <w:b/>
          <w:bCs/>
          <w:sz w:val="22"/>
          <w:szCs w:val="22"/>
        </w:rPr>
        <w:t>v </w:t>
      </w:r>
      <w:r w:rsidR="00A07AF7" w:rsidRPr="005846CF">
        <w:rPr>
          <w:b/>
          <w:bCs/>
          <w:sz w:val="22"/>
          <w:szCs w:val="22"/>
        </w:rPr>
        <w:t>tištěné</w:t>
      </w:r>
      <w:r w:rsidR="009C36ED" w:rsidRPr="005846CF">
        <w:rPr>
          <w:b/>
          <w:bCs/>
          <w:sz w:val="22"/>
          <w:szCs w:val="22"/>
        </w:rPr>
        <w:t xml:space="preserve"> i elektronické podobě</w:t>
      </w:r>
      <w:r w:rsidR="009C36ED" w:rsidRPr="005846CF">
        <w:rPr>
          <w:sz w:val="22"/>
          <w:szCs w:val="22"/>
        </w:rPr>
        <w:t>, a to tak, že v papírové podobě bude vyhotoveno 5 ks a v elektronické 1 ks.</w:t>
      </w:r>
    </w:p>
    <w:p w14:paraId="574743CC" w14:textId="547231F6" w:rsidR="00920379" w:rsidRPr="005846CF" w:rsidRDefault="00920379" w:rsidP="0073592D">
      <w:pPr>
        <w:numPr>
          <w:ilvl w:val="1"/>
          <w:numId w:val="18"/>
        </w:numPr>
        <w:tabs>
          <w:tab w:val="clear" w:pos="1364"/>
          <w:tab w:val="left" w:pos="426"/>
        </w:tabs>
        <w:spacing w:before="120" w:line="276" w:lineRule="auto"/>
        <w:ind w:left="426" w:hanging="426"/>
        <w:jc w:val="both"/>
        <w:rPr>
          <w:sz w:val="22"/>
          <w:szCs w:val="22"/>
        </w:rPr>
      </w:pPr>
      <w:r w:rsidRPr="005846CF">
        <w:rPr>
          <w:sz w:val="22"/>
          <w:szCs w:val="22"/>
        </w:rPr>
        <w:t xml:space="preserve">Součástí </w:t>
      </w:r>
      <w:r w:rsidR="00076C6A" w:rsidRPr="005846CF">
        <w:rPr>
          <w:sz w:val="22"/>
          <w:szCs w:val="22"/>
        </w:rPr>
        <w:t xml:space="preserve">předmětu </w:t>
      </w:r>
      <w:r w:rsidR="00714F30" w:rsidRPr="005846CF">
        <w:rPr>
          <w:sz w:val="22"/>
          <w:szCs w:val="22"/>
        </w:rPr>
        <w:t>plnění</w:t>
      </w:r>
      <w:r w:rsidRPr="005846CF">
        <w:rPr>
          <w:sz w:val="22"/>
          <w:szCs w:val="22"/>
        </w:rPr>
        <w:t xml:space="preserve">, tj. součástí </w:t>
      </w:r>
      <w:r w:rsidR="00185C67" w:rsidRPr="005846CF">
        <w:rPr>
          <w:sz w:val="22"/>
          <w:szCs w:val="22"/>
        </w:rPr>
        <w:t>dílčí dodávky</w:t>
      </w:r>
      <w:r w:rsidR="00714F30" w:rsidRPr="005846CF">
        <w:rPr>
          <w:sz w:val="22"/>
          <w:szCs w:val="22"/>
        </w:rPr>
        <w:t>,</w:t>
      </w:r>
      <w:r w:rsidRPr="005846CF">
        <w:rPr>
          <w:sz w:val="22"/>
          <w:szCs w:val="22"/>
        </w:rPr>
        <w:t xml:space="preserve"> je vždy i doprava </w:t>
      </w:r>
      <w:r w:rsidR="00185C67" w:rsidRPr="005846CF">
        <w:rPr>
          <w:sz w:val="22"/>
          <w:szCs w:val="22"/>
        </w:rPr>
        <w:t xml:space="preserve">až do místa dodání. </w:t>
      </w:r>
      <w:r w:rsidR="0088561F" w:rsidRPr="005846CF">
        <w:rPr>
          <w:sz w:val="22"/>
          <w:szCs w:val="22"/>
        </w:rPr>
        <w:t>Místem předání je sídlo Objednatele. O předání řádně zpracovaného předmětu plnění se vyhotoví předávací protokol, který musí být podepsán zástupci smluvních stran.</w:t>
      </w:r>
    </w:p>
    <w:p w14:paraId="6400C079" w14:textId="77777777" w:rsidR="00920379" w:rsidRPr="005846CF" w:rsidRDefault="00920379" w:rsidP="00F46C34">
      <w:pPr>
        <w:numPr>
          <w:ilvl w:val="0"/>
          <w:numId w:val="18"/>
        </w:numPr>
        <w:tabs>
          <w:tab w:val="left" w:pos="720"/>
        </w:tabs>
        <w:spacing w:before="240" w:line="276" w:lineRule="auto"/>
        <w:ind w:left="641" w:hanging="357"/>
        <w:jc w:val="center"/>
        <w:rPr>
          <w:b/>
          <w:bCs/>
          <w:sz w:val="22"/>
          <w:szCs w:val="22"/>
        </w:rPr>
      </w:pPr>
      <w:r w:rsidRPr="005846CF">
        <w:rPr>
          <w:b/>
          <w:bCs/>
          <w:sz w:val="22"/>
          <w:szCs w:val="22"/>
        </w:rPr>
        <w:t>PŘEDPOKLÁDANÁ HODNOTA PLNĚNÍ, CENOVÉ A PLATEBNÍ PODMÍNKY</w:t>
      </w:r>
    </w:p>
    <w:p w14:paraId="0BE4DA38" w14:textId="547D6062" w:rsidR="00920379" w:rsidRPr="005846CF" w:rsidRDefault="00920379" w:rsidP="0073592D">
      <w:pPr>
        <w:numPr>
          <w:ilvl w:val="1"/>
          <w:numId w:val="18"/>
        </w:numPr>
        <w:tabs>
          <w:tab w:val="clear" w:pos="1364"/>
          <w:tab w:val="left" w:pos="426"/>
        </w:tabs>
        <w:spacing w:before="120" w:line="276" w:lineRule="auto"/>
        <w:ind w:left="426" w:hanging="426"/>
        <w:jc w:val="both"/>
        <w:rPr>
          <w:sz w:val="22"/>
          <w:szCs w:val="22"/>
        </w:rPr>
      </w:pPr>
      <w:r w:rsidRPr="005846CF">
        <w:rPr>
          <w:sz w:val="22"/>
          <w:szCs w:val="22"/>
        </w:rPr>
        <w:t xml:space="preserve">Předpokládaná hodnota plnění poskytnutého na základě této rámcové </w:t>
      </w:r>
      <w:r w:rsidR="00D829F6" w:rsidRPr="005846CF">
        <w:rPr>
          <w:sz w:val="22"/>
          <w:szCs w:val="22"/>
        </w:rPr>
        <w:t>dohody</w:t>
      </w:r>
      <w:r w:rsidRPr="005846CF">
        <w:rPr>
          <w:sz w:val="22"/>
          <w:szCs w:val="22"/>
        </w:rPr>
        <w:t xml:space="preserve"> byla stanovena na </w:t>
      </w:r>
      <w:r w:rsidR="00732888" w:rsidRPr="005846CF">
        <w:rPr>
          <w:sz w:val="22"/>
          <w:szCs w:val="22"/>
        </w:rPr>
        <w:t>360.000, -</w:t>
      </w:r>
      <w:r w:rsidRPr="005846CF">
        <w:rPr>
          <w:sz w:val="22"/>
          <w:szCs w:val="22"/>
        </w:rPr>
        <w:t xml:space="preserve"> Kč bez DPH (slovy:</w:t>
      </w:r>
      <w:r w:rsidR="00732888" w:rsidRPr="005846CF">
        <w:rPr>
          <w:sz w:val="22"/>
          <w:szCs w:val="22"/>
        </w:rPr>
        <w:t xml:space="preserve"> </w:t>
      </w:r>
      <w:proofErr w:type="spellStart"/>
      <w:r w:rsidR="009C36ED" w:rsidRPr="005846CF">
        <w:rPr>
          <w:sz w:val="22"/>
          <w:szCs w:val="22"/>
        </w:rPr>
        <w:t>třistašedesát</w:t>
      </w:r>
      <w:r w:rsidRPr="005846CF">
        <w:rPr>
          <w:sz w:val="22"/>
          <w:szCs w:val="22"/>
        </w:rPr>
        <w:t>tisíckorunčeských</w:t>
      </w:r>
      <w:proofErr w:type="spellEnd"/>
      <w:r w:rsidRPr="005846CF">
        <w:rPr>
          <w:sz w:val="22"/>
          <w:szCs w:val="22"/>
        </w:rPr>
        <w:t>).</w:t>
      </w:r>
    </w:p>
    <w:p w14:paraId="65945E46" w14:textId="2E0BA1BB" w:rsidR="00920379" w:rsidRPr="005846CF" w:rsidRDefault="00920379" w:rsidP="0073592D">
      <w:pPr>
        <w:numPr>
          <w:ilvl w:val="1"/>
          <w:numId w:val="18"/>
        </w:numPr>
        <w:tabs>
          <w:tab w:val="clear" w:pos="1364"/>
          <w:tab w:val="left" w:pos="426"/>
        </w:tabs>
        <w:spacing w:before="120" w:line="276" w:lineRule="auto"/>
        <w:ind w:left="426" w:hanging="426"/>
        <w:jc w:val="both"/>
        <w:rPr>
          <w:sz w:val="22"/>
          <w:szCs w:val="22"/>
        </w:rPr>
      </w:pPr>
      <w:r w:rsidRPr="005846CF">
        <w:rPr>
          <w:sz w:val="22"/>
          <w:szCs w:val="22"/>
        </w:rPr>
        <w:t xml:space="preserve">Maximální nepřekročitelné jednotkové ceny </w:t>
      </w:r>
      <w:r w:rsidR="009C36ED" w:rsidRPr="005846CF">
        <w:rPr>
          <w:sz w:val="22"/>
          <w:szCs w:val="22"/>
        </w:rPr>
        <w:t>geodetických služeb</w:t>
      </w:r>
      <w:r w:rsidR="00076C6A" w:rsidRPr="005846CF">
        <w:rPr>
          <w:sz w:val="22"/>
          <w:szCs w:val="22"/>
        </w:rPr>
        <w:t xml:space="preserve"> </w:t>
      </w:r>
      <w:r w:rsidR="00185C67" w:rsidRPr="005846CF">
        <w:rPr>
          <w:sz w:val="22"/>
          <w:szCs w:val="22"/>
        </w:rPr>
        <w:t>a služeb s tím spojených</w:t>
      </w:r>
      <w:r w:rsidRPr="005846CF">
        <w:rPr>
          <w:sz w:val="22"/>
          <w:szCs w:val="22"/>
        </w:rPr>
        <w:t xml:space="preserve"> (bez DPH) jsou uvedeny v</w:t>
      </w:r>
      <w:r w:rsidR="00185C67" w:rsidRPr="005846CF">
        <w:rPr>
          <w:sz w:val="22"/>
          <w:szCs w:val="22"/>
        </w:rPr>
        <w:t> tabulce Rekapitulace nabídkové ceny</w:t>
      </w:r>
      <w:r w:rsidR="008018D5" w:rsidRPr="005846CF">
        <w:rPr>
          <w:sz w:val="22"/>
          <w:szCs w:val="22"/>
        </w:rPr>
        <w:t xml:space="preserve"> pro část I.</w:t>
      </w:r>
      <w:r w:rsidR="00185C67" w:rsidRPr="005846CF">
        <w:rPr>
          <w:sz w:val="22"/>
          <w:szCs w:val="22"/>
        </w:rPr>
        <w:t>, která je jako Příloha</w:t>
      </w:r>
      <w:r w:rsidRPr="005846CF">
        <w:rPr>
          <w:sz w:val="22"/>
          <w:szCs w:val="22"/>
        </w:rPr>
        <w:t xml:space="preserve"> č.</w:t>
      </w:r>
      <w:r w:rsidR="009C36ED" w:rsidRPr="005846CF">
        <w:rPr>
          <w:sz w:val="22"/>
          <w:szCs w:val="22"/>
        </w:rPr>
        <w:t> </w:t>
      </w:r>
      <w:r w:rsidRPr="005846CF">
        <w:rPr>
          <w:sz w:val="22"/>
          <w:szCs w:val="22"/>
        </w:rPr>
        <w:t>1</w:t>
      </w:r>
      <w:r w:rsidR="00337961" w:rsidRPr="005846CF">
        <w:rPr>
          <w:sz w:val="22"/>
          <w:szCs w:val="22"/>
        </w:rPr>
        <w:t xml:space="preserve"> nedílnou součástí</w:t>
      </w:r>
      <w:r w:rsidRPr="005846CF">
        <w:rPr>
          <w:sz w:val="22"/>
          <w:szCs w:val="22"/>
        </w:rPr>
        <w:t xml:space="preserve"> této rámcové </w:t>
      </w:r>
      <w:r w:rsidR="00337961" w:rsidRPr="005846CF">
        <w:rPr>
          <w:sz w:val="22"/>
          <w:szCs w:val="22"/>
        </w:rPr>
        <w:t>dohody</w:t>
      </w:r>
      <w:r w:rsidRPr="005846CF">
        <w:rPr>
          <w:sz w:val="22"/>
          <w:szCs w:val="22"/>
        </w:rPr>
        <w:t xml:space="preserve">. Tato cena je stanovena jako nejvýše přístupná a nemůže být v průběhu doby trvání této </w:t>
      </w:r>
      <w:r w:rsidR="00D829F6" w:rsidRPr="005846CF">
        <w:rPr>
          <w:sz w:val="22"/>
          <w:szCs w:val="22"/>
        </w:rPr>
        <w:t>dohody</w:t>
      </w:r>
      <w:r w:rsidRPr="005846CF">
        <w:rPr>
          <w:sz w:val="22"/>
          <w:szCs w:val="22"/>
        </w:rPr>
        <w:t xml:space="preserve"> překročena.</w:t>
      </w:r>
    </w:p>
    <w:p w14:paraId="07F18BA9" w14:textId="7026E07F" w:rsidR="00920379" w:rsidRPr="005846CF" w:rsidRDefault="00920379" w:rsidP="0073592D">
      <w:pPr>
        <w:numPr>
          <w:ilvl w:val="1"/>
          <w:numId w:val="18"/>
        </w:numPr>
        <w:tabs>
          <w:tab w:val="clear" w:pos="1364"/>
          <w:tab w:val="left" w:pos="426"/>
        </w:tabs>
        <w:spacing w:before="120" w:line="276" w:lineRule="auto"/>
        <w:ind w:left="426" w:hanging="426"/>
        <w:jc w:val="both"/>
        <w:rPr>
          <w:sz w:val="22"/>
          <w:szCs w:val="22"/>
        </w:rPr>
      </w:pPr>
      <w:r w:rsidRPr="005846CF">
        <w:rPr>
          <w:sz w:val="22"/>
          <w:szCs w:val="22"/>
        </w:rPr>
        <w:t xml:space="preserve">Smluvní strany se dohodly, že celková maximální a nepřekročitelná výše plateb a základě všech dílčích objednávek, které je Objednatel oprávněn po dobu trvání této rámcové </w:t>
      </w:r>
      <w:r w:rsidR="00D829F6" w:rsidRPr="005846CF">
        <w:rPr>
          <w:sz w:val="22"/>
          <w:szCs w:val="22"/>
        </w:rPr>
        <w:t>dohody</w:t>
      </w:r>
      <w:r w:rsidRPr="005846CF">
        <w:rPr>
          <w:sz w:val="22"/>
          <w:szCs w:val="22"/>
        </w:rPr>
        <w:t xml:space="preserve"> </w:t>
      </w:r>
      <w:r w:rsidR="006E4E92" w:rsidRPr="005846CF">
        <w:rPr>
          <w:sz w:val="22"/>
          <w:szCs w:val="22"/>
        </w:rPr>
        <w:t>Dodava</w:t>
      </w:r>
      <w:r w:rsidR="00076C6A" w:rsidRPr="005846CF">
        <w:rPr>
          <w:sz w:val="22"/>
          <w:szCs w:val="22"/>
        </w:rPr>
        <w:t>teli</w:t>
      </w:r>
      <w:r w:rsidRPr="005846CF">
        <w:rPr>
          <w:sz w:val="22"/>
          <w:szCs w:val="22"/>
        </w:rPr>
        <w:t xml:space="preserve"> zaplatit, činí </w:t>
      </w:r>
      <w:r w:rsidR="00732888" w:rsidRPr="005846CF">
        <w:rPr>
          <w:sz w:val="22"/>
          <w:szCs w:val="22"/>
        </w:rPr>
        <w:t>360.000, -</w:t>
      </w:r>
      <w:r w:rsidRPr="005846CF">
        <w:rPr>
          <w:sz w:val="22"/>
          <w:szCs w:val="22"/>
        </w:rPr>
        <w:t xml:space="preserve"> Kč bez DPH.</w:t>
      </w:r>
    </w:p>
    <w:p w14:paraId="588778E8" w14:textId="6E8F4785" w:rsidR="00920379" w:rsidRPr="005846CF" w:rsidRDefault="00920379" w:rsidP="0073592D">
      <w:pPr>
        <w:numPr>
          <w:ilvl w:val="1"/>
          <w:numId w:val="18"/>
        </w:numPr>
        <w:tabs>
          <w:tab w:val="clear" w:pos="1364"/>
          <w:tab w:val="left" w:pos="426"/>
        </w:tabs>
        <w:spacing w:before="120" w:line="276" w:lineRule="auto"/>
        <w:ind w:left="426" w:hanging="426"/>
        <w:jc w:val="both"/>
        <w:rPr>
          <w:sz w:val="22"/>
          <w:szCs w:val="22"/>
        </w:rPr>
      </w:pPr>
      <w:r w:rsidRPr="005846CF">
        <w:rPr>
          <w:sz w:val="22"/>
          <w:szCs w:val="22"/>
        </w:rPr>
        <w:t xml:space="preserve">Objednatel nebude na realizované zakázky na základě dílčích objednávek poskytovat žádné zálohy. Nestanoví-li dílčí objednávka jinak, má </w:t>
      </w:r>
      <w:r w:rsidR="006E4E92" w:rsidRPr="005846CF">
        <w:rPr>
          <w:sz w:val="22"/>
          <w:szCs w:val="22"/>
        </w:rPr>
        <w:t>Dodava</w:t>
      </w:r>
      <w:r w:rsidR="00076C6A" w:rsidRPr="005846CF">
        <w:rPr>
          <w:sz w:val="22"/>
          <w:szCs w:val="22"/>
        </w:rPr>
        <w:t>tel</w:t>
      </w:r>
      <w:r w:rsidRPr="005846CF">
        <w:rPr>
          <w:sz w:val="22"/>
          <w:szCs w:val="22"/>
        </w:rPr>
        <w:t xml:space="preserve"> právo na zaplacení ceny za </w:t>
      </w:r>
      <w:r w:rsidR="00076C6A" w:rsidRPr="005846CF">
        <w:rPr>
          <w:sz w:val="22"/>
          <w:szCs w:val="22"/>
        </w:rPr>
        <w:t>předmět této dohody</w:t>
      </w:r>
      <w:r w:rsidRPr="005846CF">
        <w:rPr>
          <w:sz w:val="22"/>
          <w:szCs w:val="22"/>
        </w:rPr>
        <w:t xml:space="preserve"> po řádném dokončení a jeho převzetí Objednatelem. Objednatel se zavazuje uhradit platbu za poskytnuté plnění ze strany </w:t>
      </w:r>
      <w:r w:rsidR="006E4E92" w:rsidRPr="005846CF">
        <w:rPr>
          <w:sz w:val="22"/>
          <w:szCs w:val="22"/>
        </w:rPr>
        <w:t>Dodava</w:t>
      </w:r>
      <w:r w:rsidR="00076C6A" w:rsidRPr="005846CF">
        <w:rPr>
          <w:sz w:val="22"/>
          <w:szCs w:val="22"/>
        </w:rPr>
        <w:t>tele</w:t>
      </w:r>
      <w:r w:rsidRPr="005846CF">
        <w:rPr>
          <w:sz w:val="22"/>
          <w:szCs w:val="22"/>
        </w:rPr>
        <w:t xml:space="preserve"> na základě daňového </w:t>
      </w:r>
      <w:r w:rsidR="00732888" w:rsidRPr="005846CF">
        <w:rPr>
          <w:sz w:val="22"/>
          <w:szCs w:val="22"/>
        </w:rPr>
        <w:t>dokladu – faktury</w:t>
      </w:r>
      <w:r w:rsidRPr="005846CF">
        <w:rPr>
          <w:sz w:val="22"/>
          <w:szCs w:val="22"/>
        </w:rPr>
        <w:t xml:space="preserve">. </w:t>
      </w:r>
    </w:p>
    <w:p w14:paraId="6036440E" w14:textId="54B047B8" w:rsidR="00920379" w:rsidRPr="005846CF" w:rsidRDefault="00920379" w:rsidP="0073592D">
      <w:pPr>
        <w:numPr>
          <w:ilvl w:val="1"/>
          <w:numId w:val="18"/>
        </w:numPr>
        <w:tabs>
          <w:tab w:val="clear" w:pos="1364"/>
          <w:tab w:val="left" w:pos="426"/>
        </w:tabs>
        <w:spacing w:before="120" w:line="276" w:lineRule="auto"/>
        <w:ind w:left="426" w:hanging="426"/>
        <w:jc w:val="both"/>
        <w:rPr>
          <w:sz w:val="22"/>
          <w:szCs w:val="22"/>
        </w:rPr>
      </w:pPr>
      <w:r w:rsidRPr="005846CF">
        <w:rPr>
          <w:sz w:val="22"/>
          <w:szCs w:val="22"/>
        </w:rPr>
        <w:t>Daňový doklad musí obsahovat veškeré zákonné náležitosti daňového dokladu dle příslušných právních předpisů a vzájemně potvrzený předávací protokol fakturované dodávky. Na daňovém dokladu musí být uveden název veřejné zakázky: „</w:t>
      </w:r>
      <w:r w:rsidR="00337961" w:rsidRPr="005846CF">
        <w:rPr>
          <w:b/>
          <w:bCs/>
          <w:sz w:val="22"/>
          <w:szCs w:val="22"/>
        </w:rPr>
        <w:t xml:space="preserve">Rámcová dohoda na </w:t>
      </w:r>
      <w:r w:rsidR="009C36ED" w:rsidRPr="005846CF">
        <w:rPr>
          <w:b/>
          <w:bCs/>
          <w:sz w:val="22"/>
          <w:szCs w:val="22"/>
        </w:rPr>
        <w:t xml:space="preserve">poskytování geodetických služeb – část </w:t>
      </w:r>
      <w:r w:rsidR="00967D49" w:rsidRPr="005846CF">
        <w:rPr>
          <w:b/>
          <w:bCs/>
          <w:sz w:val="22"/>
          <w:szCs w:val="22"/>
        </w:rPr>
        <w:t>I – okres</w:t>
      </w:r>
      <w:r w:rsidR="00E425B5" w:rsidRPr="005846CF">
        <w:rPr>
          <w:b/>
          <w:bCs/>
          <w:sz w:val="22"/>
          <w:szCs w:val="22"/>
        </w:rPr>
        <w:t xml:space="preserve"> Hradec Králové</w:t>
      </w:r>
      <w:r w:rsidR="00967D49" w:rsidRPr="005846CF">
        <w:rPr>
          <w:sz w:val="22"/>
          <w:szCs w:val="22"/>
        </w:rPr>
        <w:t>“</w:t>
      </w:r>
      <w:r w:rsidR="00E425B5" w:rsidRPr="005846CF">
        <w:rPr>
          <w:sz w:val="22"/>
          <w:szCs w:val="22"/>
        </w:rPr>
        <w:t>.</w:t>
      </w:r>
    </w:p>
    <w:p w14:paraId="1CDDBCE2" w14:textId="65443871" w:rsidR="00920379" w:rsidRPr="005846CF" w:rsidRDefault="00920379" w:rsidP="0073592D">
      <w:pPr>
        <w:numPr>
          <w:ilvl w:val="1"/>
          <w:numId w:val="18"/>
        </w:numPr>
        <w:tabs>
          <w:tab w:val="clear" w:pos="1364"/>
          <w:tab w:val="left" w:pos="426"/>
        </w:tabs>
        <w:spacing w:before="120" w:line="276" w:lineRule="auto"/>
        <w:ind w:left="426" w:hanging="426"/>
        <w:jc w:val="both"/>
        <w:rPr>
          <w:sz w:val="22"/>
          <w:szCs w:val="22"/>
        </w:rPr>
      </w:pPr>
      <w:r w:rsidRPr="005846CF">
        <w:rPr>
          <w:sz w:val="22"/>
          <w:szCs w:val="22"/>
        </w:rPr>
        <w:t xml:space="preserve">Nestanoví-li dílčí objednávka jinak, splatnost daňového je 30 kalendářních dnů ode dne jejího vystavení </w:t>
      </w:r>
      <w:r w:rsidR="006E4E92" w:rsidRPr="005846CF">
        <w:rPr>
          <w:sz w:val="22"/>
          <w:szCs w:val="22"/>
        </w:rPr>
        <w:t>Dodava</w:t>
      </w:r>
      <w:r w:rsidR="00076C6A" w:rsidRPr="005846CF">
        <w:rPr>
          <w:sz w:val="22"/>
          <w:szCs w:val="22"/>
        </w:rPr>
        <w:t>telem</w:t>
      </w:r>
      <w:r w:rsidRPr="005846CF">
        <w:rPr>
          <w:sz w:val="22"/>
          <w:szCs w:val="22"/>
        </w:rPr>
        <w:t>, a to za předpokladu doručení da</w:t>
      </w:r>
      <w:r w:rsidR="00E43C5E" w:rsidRPr="005846CF">
        <w:rPr>
          <w:sz w:val="22"/>
          <w:szCs w:val="22"/>
        </w:rPr>
        <w:t>ňového dokladu Objednateli do 3 </w:t>
      </w:r>
      <w:r w:rsidRPr="005846CF">
        <w:rPr>
          <w:sz w:val="22"/>
          <w:szCs w:val="22"/>
        </w:rPr>
        <w:t xml:space="preserve">dnů ode dne jeho vystavení. Daňový doklad bude doručen elektronicky </w:t>
      </w:r>
      <w:r w:rsidR="00033DAD" w:rsidRPr="005846CF">
        <w:rPr>
          <w:sz w:val="22"/>
          <w:szCs w:val="22"/>
        </w:rPr>
        <w:t>nebo osobně</w:t>
      </w:r>
      <w:r w:rsidR="00B60181" w:rsidRPr="005846CF">
        <w:rPr>
          <w:sz w:val="22"/>
          <w:szCs w:val="22"/>
        </w:rPr>
        <w:t xml:space="preserve">: </w:t>
      </w:r>
      <w:r w:rsidR="00BC77BD" w:rsidRPr="005846CF">
        <w:rPr>
          <w:rFonts w:eastAsia="Calibri"/>
          <w:sz w:val="22"/>
          <w:szCs w:val="22"/>
          <w:lang w:eastAsia="en-US"/>
        </w:rPr>
        <w:t xml:space="preserve">Ing. Jiří Koutník, na adrese ÚDRŽBA SILNIC Královéhradeckého kraje a.s., Kutnohorská 59, 500 04 Hradec Králové, </w:t>
      </w:r>
      <w:proofErr w:type="spellStart"/>
      <w:r w:rsidR="00BC77BD" w:rsidRPr="005846CF">
        <w:rPr>
          <w:rFonts w:eastAsia="Calibri"/>
          <w:sz w:val="22"/>
          <w:szCs w:val="22"/>
          <w:lang w:eastAsia="en-US"/>
        </w:rPr>
        <w:t>technicko-obchodní</w:t>
      </w:r>
      <w:proofErr w:type="spellEnd"/>
      <w:r w:rsidR="00BC77BD" w:rsidRPr="005846CF">
        <w:rPr>
          <w:rFonts w:eastAsia="Calibri"/>
          <w:sz w:val="22"/>
          <w:szCs w:val="22"/>
          <w:lang w:eastAsia="en-US"/>
        </w:rPr>
        <w:t xml:space="preserve"> náměstek, tel: 724 768 076; e-mail: </w:t>
      </w:r>
      <w:hyperlink r:id="rId13" w:history="1">
        <w:r w:rsidR="00BC77BD" w:rsidRPr="005846CF">
          <w:rPr>
            <w:rStyle w:val="Hypertextovodkaz"/>
            <w:rFonts w:eastAsia="Calibri"/>
            <w:sz w:val="22"/>
            <w:szCs w:val="22"/>
            <w:lang w:eastAsia="en-US"/>
          </w:rPr>
          <w:t>jiri.koutnik@uskhk.eu</w:t>
        </w:r>
      </w:hyperlink>
      <w:r w:rsidRPr="005846CF">
        <w:rPr>
          <w:sz w:val="22"/>
          <w:szCs w:val="22"/>
        </w:rPr>
        <w:t>.</w:t>
      </w:r>
    </w:p>
    <w:p w14:paraId="01A3DDE2" w14:textId="7E4AB669" w:rsidR="00920379" w:rsidRPr="005846CF" w:rsidRDefault="00D829F6" w:rsidP="0073592D">
      <w:pPr>
        <w:numPr>
          <w:ilvl w:val="1"/>
          <w:numId w:val="18"/>
        </w:numPr>
        <w:tabs>
          <w:tab w:val="clear" w:pos="1364"/>
          <w:tab w:val="left" w:pos="426"/>
        </w:tabs>
        <w:spacing w:before="120" w:line="276" w:lineRule="auto"/>
        <w:ind w:left="426" w:hanging="426"/>
        <w:jc w:val="both"/>
        <w:rPr>
          <w:sz w:val="22"/>
          <w:szCs w:val="22"/>
        </w:rPr>
      </w:pPr>
      <w:r w:rsidRPr="005846CF">
        <w:rPr>
          <w:sz w:val="22"/>
          <w:szCs w:val="22"/>
        </w:rPr>
        <w:t xml:space="preserve">Povinnost Objednatele zaplatit </w:t>
      </w:r>
      <w:r w:rsidR="006E4E92" w:rsidRPr="005846CF">
        <w:rPr>
          <w:sz w:val="22"/>
          <w:szCs w:val="22"/>
        </w:rPr>
        <w:t>Dodava</w:t>
      </w:r>
      <w:r w:rsidR="00076C6A" w:rsidRPr="005846CF">
        <w:rPr>
          <w:sz w:val="22"/>
          <w:szCs w:val="22"/>
        </w:rPr>
        <w:t>teli</w:t>
      </w:r>
      <w:r w:rsidRPr="005846CF">
        <w:rPr>
          <w:sz w:val="22"/>
          <w:szCs w:val="22"/>
        </w:rPr>
        <w:t xml:space="preserve"> částku dle této Dohody je splněna dnem</w:t>
      </w:r>
      <w:r w:rsidR="00920379" w:rsidRPr="005846CF">
        <w:rPr>
          <w:sz w:val="22"/>
          <w:szCs w:val="22"/>
        </w:rPr>
        <w:t>, kdy byla faktu</w:t>
      </w:r>
      <w:r w:rsidRPr="005846CF">
        <w:rPr>
          <w:sz w:val="22"/>
          <w:szCs w:val="22"/>
        </w:rPr>
        <w:t xml:space="preserve">rovaná částka připsána na účet </w:t>
      </w:r>
      <w:r w:rsidR="006E4E92" w:rsidRPr="005846CF">
        <w:rPr>
          <w:sz w:val="22"/>
          <w:szCs w:val="22"/>
        </w:rPr>
        <w:t>Dodava</w:t>
      </w:r>
      <w:r w:rsidR="00076C6A" w:rsidRPr="005846CF">
        <w:rPr>
          <w:sz w:val="22"/>
          <w:szCs w:val="22"/>
        </w:rPr>
        <w:t>tele</w:t>
      </w:r>
      <w:r w:rsidR="00920379" w:rsidRPr="005846CF">
        <w:rPr>
          <w:sz w:val="22"/>
          <w:szCs w:val="22"/>
        </w:rPr>
        <w:t xml:space="preserve"> uvedený v záhlaví této </w:t>
      </w:r>
      <w:r w:rsidRPr="005846CF">
        <w:rPr>
          <w:sz w:val="22"/>
          <w:szCs w:val="22"/>
        </w:rPr>
        <w:t>Dohody</w:t>
      </w:r>
      <w:r w:rsidR="00920379" w:rsidRPr="005846CF">
        <w:rPr>
          <w:sz w:val="22"/>
          <w:szCs w:val="22"/>
        </w:rPr>
        <w:t>.</w:t>
      </w:r>
    </w:p>
    <w:p w14:paraId="0683C7ED" w14:textId="523488C4" w:rsidR="00920379" w:rsidRPr="005846CF" w:rsidRDefault="00920379" w:rsidP="0073592D">
      <w:pPr>
        <w:numPr>
          <w:ilvl w:val="1"/>
          <w:numId w:val="18"/>
        </w:numPr>
        <w:tabs>
          <w:tab w:val="clear" w:pos="1364"/>
          <w:tab w:val="left" w:pos="426"/>
        </w:tabs>
        <w:spacing w:before="120" w:line="276" w:lineRule="auto"/>
        <w:ind w:left="426" w:hanging="426"/>
        <w:jc w:val="both"/>
        <w:rPr>
          <w:sz w:val="22"/>
          <w:szCs w:val="22"/>
        </w:rPr>
      </w:pPr>
      <w:r w:rsidRPr="005846CF">
        <w:rPr>
          <w:sz w:val="22"/>
          <w:szCs w:val="22"/>
        </w:rPr>
        <w:t xml:space="preserve">Neobsahuje-li daňový doklad některou povinnou náležitost nebo vykazuje-li vady v obsahu, je Objednatel oprávněn ji ve lhůtě splatnosti </w:t>
      </w:r>
      <w:r w:rsidR="006E4E92" w:rsidRPr="005846CF">
        <w:rPr>
          <w:sz w:val="22"/>
          <w:szCs w:val="22"/>
        </w:rPr>
        <w:t>Dodava</w:t>
      </w:r>
      <w:r w:rsidR="00076C6A" w:rsidRPr="005846CF">
        <w:rPr>
          <w:sz w:val="22"/>
          <w:szCs w:val="22"/>
        </w:rPr>
        <w:t>teli</w:t>
      </w:r>
      <w:r w:rsidRPr="005846CF">
        <w:rPr>
          <w:sz w:val="22"/>
          <w:szCs w:val="22"/>
        </w:rPr>
        <w:t xml:space="preserve"> vrátit bez zaplacení s uvedením důvodu vrácení předmětného daňového dokladu.</w:t>
      </w:r>
    </w:p>
    <w:p w14:paraId="089971A5" w14:textId="0C537436" w:rsidR="00920379" w:rsidRPr="005846CF" w:rsidRDefault="006E4E92" w:rsidP="0073592D">
      <w:pPr>
        <w:numPr>
          <w:ilvl w:val="1"/>
          <w:numId w:val="18"/>
        </w:numPr>
        <w:tabs>
          <w:tab w:val="clear" w:pos="1364"/>
          <w:tab w:val="left" w:pos="426"/>
        </w:tabs>
        <w:spacing w:before="120" w:line="276" w:lineRule="auto"/>
        <w:ind w:left="426" w:hanging="426"/>
        <w:jc w:val="both"/>
        <w:rPr>
          <w:sz w:val="22"/>
          <w:szCs w:val="22"/>
        </w:rPr>
      </w:pPr>
      <w:r w:rsidRPr="005846CF">
        <w:rPr>
          <w:sz w:val="22"/>
          <w:szCs w:val="22"/>
        </w:rPr>
        <w:t>Dodava</w:t>
      </w:r>
      <w:r w:rsidR="00076C6A" w:rsidRPr="005846CF">
        <w:rPr>
          <w:sz w:val="22"/>
          <w:szCs w:val="22"/>
        </w:rPr>
        <w:t>tel</w:t>
      </w:r>
      <w:r w:rsidR="00920379" w:rsidRPr="005846CF">
        <w:rPr>
          <w:sz w:val="22"/>
          <w:szCs w:val="22"/>
        </w:rPr>
        <w:t xml:space="preserve"> je povinen podle povahy nesprávnosti daňového dokladu opravit nebo nově vystavit. Oprávněným vrácením daňového dokladu přestává běžet původní lhůta splatnosti. Celá lhůta splatnosti běží znovu ode dne doručení (odevzdání) opraveného nebo nově vyhotoveného daňového dokladu na adresu sídla Objednatele uvedenou v záhlaví.</w:t>
      </w:r>
    </w:p>
    <w:p w14:paraId="01A97BCE" w14:textId="5E0F9BB5" w:rsidR="00920379" w:rsidRPr="005846CF" w:rsidRDefault="00920379" w:rsidP="0073592D">
      <w:pPr>
        <w:numPr>
          <w:ilvl w:val="1"/>
          <w:numId w:val="18"/>
        </w:numPr>
        <w:tabs>
          <w:tab w:val="clear" w:pos="1364"/>
          <w:tab w:val="left" w:pos="426"/>
        </w:tabs>
        <w:spacing w:before="120" w:line="276" w:lineRule="auto"/>
        <w:ind w:left="426" w:hanging="426"/>
        <w:jc w:val="both"/>
        <w:rPr>
          <w:sz w:val="22"/>
          <w:szCs w:val="22"/>
        </w:rPr>
      </w:pPr>
      <w:r w:rsidRPr="005846CF">
        <w:rPr>
          <w:sz w:val="22"/>
          <w:szCs w:val="22"/>
        </w:rPr>
        <w:t xml:space="preserve">Za stanovení sazby daně v souladu s platnými předpisy odpovídá </w:t>
      </w:r>
      <w:r w:rsidR="006E4E92" w:rsidRPr="005846CF">
        <w:rPr>
          <w:sz w:val="22"/>
          <w:szCs w:val="22"/>
        </w:rPr>
        <w:t>Dodava</w:t>
      </w:r>
      <w:r w:rsidR="00076C6A" w:rsidRPr="005846CF">
        <w:rPr>
          <w:sz w:val="22"/>
          <w:szCs w:val="22"/>
        </w:rPr>
        <w:t>tel</w:t>
      </w:r>
      <w:r w:rsidRPr="005846CF">
        <w:rPr>
          <w:sz w:val="22"/>
          <w:szCs w:val="22"/>
        </w:rPr>
        <w:t>.</w:t>
      </w:r>
    </w:p>
    <w:p w14:paraId="5DFF2C29" w14:textId="6FB89993" w:rsidR="00920379" w:rsidRPr="005846CF" w:rsidRDefault="00920379" w:rsidP="0073592D">
      <w:pPr>
        <w:numPr>
          <w:ilvl w:val="1"/>
          <w:numId w:val="18"/>
        </w:numPr>
        <w:tabs>
          <w:tab w:val="clear" w:pos="1364"/>
          <w:tab w:val="left" w:pos="426"/>
        </w:tabs>
        <w:spacing w:before="120" w:line="276" w:lineRule="auto"/>
        <w:ind w:left="426" w:hanging="426"/>
        <w:jc w:val="both"/>
        <w:rPr>
          <w:sz w:val="22"/>
          <w:szCs w:val="22"/>
        </w:rPr>
      </w:pPr>
      <w:r w:rsidRPr="005846CF">
        <w:rPr>
          <w:sz w:val="22"/>
          <w:szCs w:val="22"/>
        </w:rPr>
        <w:t xml:space="preserve">Smluvní strany se dohodly na, že pokud dojde v průběhu plnění této rámcové </w:t>
      </w:r>
      <w:r w:rsidR="00D829F6" w:rsidRPr="005846CF">
        <w:rPr>
          <w:sz w:val="22"/>
          <w:szCs w:val="22"/>
        </w:rPr>
        <w:t>dohody</w:t>
      </w:r>
      <w:r w:rsidRPr="005846CF">
        <w:rPr>
          <w:sz w:val="22"/>
          <w:szCs w:val="22"/>
        </w:rPr>
        <w:t xml:space="preserve"> ke změně zákonné sazby DPH stanovené pro příslušné plnění vyplývající z této </w:t>
      </w:r>
      <w:r w:rsidR="00D829F6" w:rsidRPr="005846CF">
        <w:rPr>
          <w:sz w:val="22"/>
          <w:szCs w:val="22"/>
        </w:rPr>
        <w:t>Dohody</w:t>
      </w:r>
      <w:r w:rsidRPr="005846CF">
        <w:rPr>
          <w:sz w:val="22"/>
          <w:szCs w:val="22"/>
        </w:rPr>
        <w:t xml:space="preserve">, bude tato sazba promítnuta do všech </w:t>
      </w:r>
      <w:r w:rsidRPr="005846CF">
        <w:rPr>
          <w:sz w:val="22"/>
          <w:szCs w:val="22"/>
        </w:rPr>
        <w:lastRenderedPageBreak/>
        <w:t xml:space="preserve">cen uvedených v této </w:t>
      </w:r>
      <w:r w:rsidR="00D829F6" w:rsidRPr="005846CF">
        <w:rPr>
          <w:sz w:val="22"/>
          <w:szCs w:val="22"/>
        </w:rPr>
        <w:t>Dohodě</w:t>
      </w:r>
      <w:r w:rsidRPr="005846CF">
        <w:rPr>
          <w:sz w:val="22"/>
          <w:szCs w:val="22"/>
        </w:rPr>
        <w:t xml:space="preserve"> s DPH a </w:t>
      </w:r>
      <w:r w:rsidR="006E4E92" w:rsidRPr="005846CF">
        <w:rPr>
          <w:sz w:val="22"/>
          <w:szCs w:val="22"/>
        </w:rPr>
        <w:t>Dodava</w:t>
      </w:r>
      <w:r w:rsidR="00076C6A" w:rsidRPr="005846CF">
        <w:rPr>
          <w:sz w:val="22"/>
          <w:szCs w:val="22"/>
        </w:rPr>
        <w:t>tel</w:t>
      </w:r>
      <w:r w:rsidRPr="005846CF">
        <w:rPr>
          <w:sz w:val="22"/>
          <w:szCs w:val="22"/>
        </w:rPr>
        <w:t xml:space="preserve"> je od okamžiku nabytí účinnosti změny zákonné sazby DPH povin</w:t>
      </w:r>
      <w:r w:rsidR="00E015B8" w:rsidRPr="005846CF">
        <w:rPr>
          <w:sz w:val="22"/>
          <w:szCs w:val="22"/>
        </w:rPr>
        <w:t>en účtovat platnou sazbu DPH. O </w:t>
      </w:r>
      <w:r w:rsidRPr="005846CF">
        <w:rPr>
          <w:sz w:val="22"/>
          <w:szCs w:val="22"/>
        </w:rPr>
        <w:t xml:space="preserve">této změně není nutné uzavírat dodatek k této </w:t>
      </w:r>
      <w:r w:rsidR="00D829F6" w:rsidRPr="005846CF">
        <w:rPr>
          <w:sz w:val="22"/>
          <w:szCs w:val="22"/>
        </w:rPr>
        <w:t>Dohodě</w:t>
      </w:r>
      <w:r w:rsidRPr="005846CF">
        <w:rPr>
          <w:sz w:val="22"/>
          <w:szCs w:val="22"/>
        </w:rPr>
        <w:t xml:space="preserve">. </w:t>
      </w:r>
    </w:p>
    <w:p w14:paraId="214E183D" w14:textId="4DF5A449" w:rsidR="00920379" w:rsidRPr="005846CF" w:rsidRDefault="00920379" w:rsidP="0073592D">
      <w:pPr>
        <w:numPr>
          <w:ilvl w:val="1"/>
          <w:numId w:val="18"/>
        </w:numPr>
        <w:tabs>
          <w:tab w:val="clear" w:pos="1364"/>
          <w:tab w:val="left" w:pos="426"/>
        </w:tabs>
        <w:spacing w:before="120" w:line="276" w:lineRule="auto"/>
        <w:ind w:left="426" w:hanging="426"/>
        <w:jc w:val="both"/>
        <w:rPr>
          <w:sz w:val="22"/>
          <w:szCs w:val="22"/>
        </w:rPr>
      </w:pPr>
      <w:r w:rsidRPr="005846CF">
        <w:rPr>
          <w:sz w:val="22"/>
          <w:szCs w:val="22"/>
        </w:rPr>
        <w:t xml:space="preserve">Dílo </w:t>
      </w:r>
      <w:r w:rsidR="00A2050D" w:rsidRPr="005846CF">
        <w:rPr>
          <w:sz w:val="22"/>
          <w:szCs w:val="22"/>
        </w:rPr>
        <w:t>(dílčí dodávka) je</w:t>
      </w:r>
      <w:r w:rsidRPr="005846CF">
        <w:rPr>
          <w:sz w:val="22"/>
          <w:szCs w:val="22"/>
        </w:rPr>
        <w:t xml:space="preserve"> provedeno jeho řádným a úplným dokončením a předáním pověřenému zaměstnanci Objednatele podle dohodnutých podmínek. Předání díla, popř. jeho jednotlivých částí je smluvními stranami ověřeno podpisem předávacího protokolu. </w:t>
      </w:r>
      <w:r w:rsidR="006E4E92" w:rsidRPr="005846CF">
        <w:rPr>
          <w:sz w:val="22"/>
          <w:szCs w:val="22"/>
        </w:rPr>
        <w:t>Dodava</w:t>
      </w:r>
      <w:r w:rsidR="00076C6A" w:rsidRPr="005846CF">
        <w:rPr>
          <w:sz w:val="22"/>
          <w:szCs w:val="22"/>
        </w:rPr>
        <w:t>tel</w:t>
      </w:r>
      <w:r w:rsidRPr="005846CF">
        <w:rPr>
          <w:sz w:val="22"/>
          <w:szCs w:val="22"/>
        </w:rPr>
        <w:t xml:space="preserve"> je povinen oznámit Objednateli na jeho kontaktní adresu nejméně 2 pracovní dny předem přesný termín dodání</w:t>
      </w:r>
      <w:r w:rsidR="00A2050D" w:rsidRPr="005846CF">
        <w:rPr>
          <w:sz w:val="22"/>
          <w:szCs w:val="22"/>
        </w:rPr>
        <w:t xml:space="preserve"> dílčí dodávky</w:t>
      </w:r>
      <w:r w:rsidRPr="005846CF">
        <w:rPr>
          <w:sz w:val="22"/>
          <w:szCs w:val="22"/>
        </w:rPr>
        <w:t xml:space="preserve">. </w:t>
      </w:r>
    </w:p>
    <w:p w14:paraId="4C04B087" w14:textId="77777777" w:rsidR="00920379" w:rsidRPr="005846CF" w:rsidRDefault="00920379" w:rsidP="0073592D">
      <w:pPr>
        <w:numPr>
          <w:ilvl w:val="1"/>
          <w:numId w:val="18"/>
        </w:numPr>
        <w:tabs>
          <w:tab w:val="clear" w:pos="1364"/>
          <w:tab w:val="left" w:pos="426"/>
        </w:tabs>
        <w:spacing w:before="120" w:line="276" w:lineRule="auto"/>
        <w:ind w:left="426" w:hanging="426"/>
        <w:jc w:val="both"/>
        <w:rPr>
          <w:sz w:val="22"/>
          <w:szCs w:val="22"/>
        </w:rPr>
      </w:pPr>
      <w:r w:rsidRPr="005846CF">
        <w:rPr>
          <w:sz w:val="22"/>
          <w:szCs w:val="22"/>
        </w:rPr>
        <w:t>Zaměstnanci Objednatele pověření k převzetí díla budou určeni v jednotlivých dílčích objednávkách.</w:t>
      </w:r>
    </w:p>
    <w:p w14:paraId="6AF5191C" w14:textId="6625A72C" w:rsidR="00920379" w:rsidRPr="005846CF" w:rsidRDefault="006E4E92" w:rsidP="0073592D">
      <w:pPr>
        <w:numPr>
          <w:ilvl w:val="1"/>
          <w:numId w:val="18"/>
        </w:numPr>
        <w:tabs>
          <w:tab w:val="clear" w:pos="1364"/>
          <w:tab w:val="left" w:pos="426"/>
        </w:tabs>
        <w:spacing w:before="120" w:line="276" w:lineRule="auto"/>
        <w:ind w:left="426" w:hanging="426"/>
        <w:jc w:val="both"/>
        <w:rPr>
          <w:sz w:val="22"/>
          <w:szCs w:val="22"/>
        </w:rPr>
      </w:pPr>
      <w:r w:rsidRPr="005846CF">
        <w:rPr>
          <w:sz w:val="22"/>
          <w:szCs w:val="22"/>
        </w:rPr>
        <w:t>Dodava</w:t>
      </w:r>
      <w:r w:rsidR="00076C6A" w:rsidRPr="005846CF">
        <w:rPr>
          <w:sz w:val="22"/>
          <w:szCs w:val="22"/>
        </w:rPr>
        <w:t>tel</w:t>
      </w:r>
      <w:r w:rsidR="00920379" w:rsidRPr="005846CF">
        <w:rPr>
          <w:sz w:val="22"/>
          <w:szCs w:val="22"/>
        </w:rPr>
        <w:t xml:space="preserve"> je povinen odstranit vytčené vady či nedodělky do 14 pracovních dní od dodání dílčí objednávky.</w:t>
      </w:r>
    </w:p>
    <w:p w14:paraId="57D140DB" w14:textId="7CB08389" w:rsidR="00920379" w:rsidRPr="005846CF" w:rsidRDefault="00920379" w:rsidP="00F46C34">
      <w:pPr>
        <w:numPr>
          <w:ilvl w:val="0"/>
          <w:numId w:val="18"/>
        </w:numPr>
        <w:tabs>
          <w:tab w:val="left" w:pos="720"/>
        </w:tabs>
        <w:spacing w:before="240" w:line="276" w:lineRule="auto"/>
        <w:ind w:left="641" w:hanging="357"/>
        <w:jc w:val="center"/>
        <w:rPr>
          <w:b/>
          <w:bCs/>
          <w:sz w:val="22"/>
          <w:szCs w:val="22"/>
        </w:rPr>
      </w:pPr>
      <w:r w:rsidRPr="005846CF">
        <w:rPr>
          <w:b/>
          <w:bCs/>
          <w:sz w:val="22"/>
          <w:szCs w:val="22"/>
        </w:rPr>
        <w:t>POVINNOSTI OBJEDNATELE</w:t>
      </w:r>
    </w:p>
    <w:p w14:paraId="11B1EACD" w14:textId="6D1439DD" w:rsidR="00920379" w:rsidRPr="005846CF" w:rsidRDefault="00920379" w:rsidP="0073592D">
      <w:pPr>
        <w:numPr>
          <w:ilvl w:val="1"/>
          <w:numId w:val="18"/>
        </w:numPr>
        <w:tabs>
          <w:tab w:val="clear" w:pos="1364"/>
          <w:tab w:val="left" w:pos="426"/>
        </w:tabs>
        <w:spacing w:before="120" w:line="276" w:lineRule="auto"/>
        <w:ind w:left="426" w:hanging="426"/>
        <w:jc w:val="both"/>
        <w:rPr>
          <w:sz w:val="22"/>
          <w:szCs w:val="22"/>
        </w:rPr>
      </w:pPr>
      <w:r w:rsidRPr="005846CF">
        <w:rPr>
          <w:sz w:val="22"/>
          <w:szCs w:val="22"/>
        </w:rPr>
        <w:t xml:space="preserve">Objednatel je povinen poskytovat </w:t>
      </w:r>
      <w:r w:rsidR="006E4E92" w:rsidRPr="005846CF">
        <w:rPr>
          <w:sz w:val="22"/>
          <w:szCs w:val="22"/>
        </w:rPr>
        <w:t>Dodava</w:t>
      </w:r>
      <w:r w:rsidR="00076C6A" w:rsidRPr="005846CF">
        <w:rPr>
          <w:sz w:val="22"/>
          <w:szCs w:val="22"/>
        </w:rPr>
        <w:t>teli</w:t>
      </w:r>
      <w:r w:rsidRPr="005846CF">
        <w:rPr>
          <w:sz w:val="22"/>
          <w:szCs w:val="22"/>
        </w:rPr>
        <w:t xml:space="preserve"> nezbytnou součinnost.</w:t>
      </w:r>
    </w:p>
    <w:p w14:paraId="71897AC2" w14:textId="6CFC9792" w:rsidR="00920379" w:rsidRPr="005846CF" w:rsidRDefault="006E4E92" w:rsidP="0073592D">
      <w:pPr>
        <w:numPr>
          <w:ilvl w:val="1"/>
          <w:numId w:val="18"/>
        </w:numPr>
        <w:tabs>
          <w:tab w:val="clear" w:pos="1364"/>
          <w:tab w:val="left" w:pos="426"/>
        </w:tabs>
        <w:spacing w:before="120" w:line="276" w:lineRule="auto"/>
        <w:ind w:left="426" w:hanging="426"/>
        <w:jc w:val="both"/>
        <w:rPr>
          <w:sz w:val="22"/>
          <w:szCs w:val="22"/>
        </w:rPr>
      </w:pPr>
      <w:r w:rsidRPr="005846CF">
        <w:rPr>
          <w:sz w:val="22"/>
          <w:szCs w:val="22"/>
        </w:rPr>
        <w:t>Dodava</w:t>
      </w:r>
      <w:r w:rsidR="00076C6A" w:rsidRPr="005846CF">
        <w:rPr>
          <w:sz w:val="22"/>
          <w:szCs w:val="22"/>
        </w:rPr>
        <w:t>tel</w:t>
      </w:r>
      <w:r w:rsidR="00920379" w:rsidRPr="005846CF">
        <w:rPr>
          <w:sz w:val="22"/>
          <w:szCs w:val="22"/>
        </w:rPr>
        <w:t xml:space="preserve"> je povinen při </w:t>
      </w:r>
      <w:r w:rsidR="00076C6A" w:rsidRPr="005846CF">
        <w:rPr>
          <w:sz w:val="22"/>
          <w:szCs w:val="22"/>
        </w:rPr>
        <w:t>plnění předmětu této dohody</w:t>
      </w:r>
      <w:r w:rsidR="00920379" w:rsidRPr="005846CF">
        <w:rPr>
          <w:sz w:val="22"/>
          <w:szCs w:val="22"/>
        </w:rPr>
        <w:t xml:space="preserve"> postupovat v úzké</w:t>
      </w:r>
      <w:r w:rsidR="00E43C5E" w:rsidRPr="005846CF">
        <w:rPr>
          <w:sz w:val="22"/>
          <w:szCs w:val="22"/>
        </w:rPr>
        <w:t xml:space="preserve"> součinnosti s Objednatelem a</w:t>
      </w:r>
      <w:r w:rsidR="001E0C8F" w:rsidRPr="005846CF">
        <w:rPr>
          <w:sz w:val="22"/>
          <w:szCs w:val="22"/>
        </w:rPr>
        <w:t> </w:t>
      </w:r>
      <w:r w:rsidR="00E43C5E" w:rsidRPr="005846CF">
        <w:rPr>
          <w:sz w:val="22"/>
          <w:szCs w:val="22"/>
        </w:rPr>
        <w:t>v </w:t>
      </w:r>
      <w:r w:rsidR="00920379" w:rsidRPr="005846CF">
        <w:rPr>
          <w:sz w:val="22"/>
          <w:szCs w:val="22"/>
        </w:rPr>
        <w:t xml:space="preserve">případě, že zjistí rozpor mezi podklady k provádění </w:t>
      </w:r>
      <w:r w:rsidR="00076C6A" w:rsidRPr="005846CF">
        <w:rPr>
          <w:sz w:val="22"/>
          <w:szCs w:val="22"/>
        </w:rPr>
        <w:t>předmětu této dohody</w:t>
      </w:r>
      <w:r w:rsidR="00920379" w:rsidRPr="005846CF">
        <w:rPr>
          <w:sz w:val="22"/>
          <w:szCs w:val="22"/>
        </w:rPr>
        <w:t xml:space="preserve"> a skutečným stavem, popř. jinou nesrovnalost, je povinen to Objednateli neprodleně písemně oznámit.</w:t>
      </w:r>
    </w:p>
    <w:p w14:paraId="42375ED6" w14:textId="5A518FB7" w:rsidR="00920379" w:rsidRPr="005846CF" w:rsidRDefault="00920379" w:rsidP="00F46C34">
      <w:pPr>
        <w:numPr>
          <w:ilvl w:val="0"/>
          <w:numId w:val="18"/>
        </w:numPr>
        <w:tabs>
          <w:tab w:val="left" w:pos="720"/>
        </w:tabs>
        <w:spacing w:before="240" w:line="276" w:lineRule="auto"/>
        <w:ind w:left="641" w:hanging="357"/>
        <w:jc w:val="center"/>
        <w:rPr>
          <w:b/>
          <w:bCs/>
          <w:sz w:val="22"/>
          <w:szCs w:val="22"/>
        </w:rPr>
      </w:pPr>
      <w:r w:rsidRPr="005846CF">
        <w:rPr>
          <w:b/>
          <w:bCs/>
          <w:sz w:val="22"/>
          <w:szCs w:val="22"/>
        </w:rPr>
        <w:t xml:space="preserve">POVINNOSTI </w:t>
      </w:r>
      <w:r w:rsidR="006E4E92" w:rsidRPr="005846CF">
        <w:rPr>
          <w:b/>
          <w:bCs/>
          <w:sz w:val="22"/>
          <w:szCs w:val="22"/>
        </w:rPr>
        <w:t>DODAVA</w:t>
      </w:r>
      <w:r w:rsidR="00D06EFF" w:rsidRPr="005846CF">
        <w:rPr>
          <w:b/>
          <w:bCs/>
          <w:sz w:val="22"/>
          <w:szCs w:val="22"/>
        </w:rPr>
        <w:t>TELE</w:t>
      </w:r>
    </w:p>
    <w:p w14:paraId="613E030B" w14:textId="47755109" w:rsidR="00920379" w:rsidRPr="005846CF" w:rsidRDefault="006E4E92" w:rsidP="0073592D">
      <w:pPr>
        <w:numPr>
          <w:ilvl w:val="1"/>
          <w:numId w:val="18"/>
        </w:numPr>
        <w:tabs>
          <w:tab w:val="clear" w:pos="1364"/>
          <w:tab w:val="left" w:pos="426"/>
        </w:tabs>
        <w:spacing w:before="120" w:line="276" w:lineRule="auto"/>
        <w:ind w:left="426" w:hanging="426"/>
        <w:jc w:val="both"/>
        <w:rPr>
          <w:sz w:val="22"/>
          <w:szCs w:val="22"/>
        </w:rPr>
      </w:pPr>
      <w:r w:rsidRPr="005846CF">
        <w:rPr>
          <w:sz w:val="22"/>
          <w:szCs w:val="22"/>
        </w:rPr>
        <w:t>Dodava</w:t>
      </w:r>
      <w:r w:rsidR="00D06EFF" w:rsidRPr="005846CF">
        <w:rPr>
          <w:sz w:val="22"/>
          <w:szCs w:val="22"/>
        </w:rPr>
        <w:t>tel</w:t>
      </w:r>
      <w:r w:rsidR="00920379" w:rsidRPr="005846CF">
        <w:rPr>
          <w:sz w:val="22"/>
          <w:szCs w:val="22"/>
        </w:rPr>
        <w:t xml:space="preserve"> se zavazuje k provedení </w:t>
      </w:r>
      <w:r w:rsidR="00D06EFF" w:rsidRPr="005846CF">
        <w:rPr>
          <w:sz w:val="22"/>
          <w:szCs w:val="22"/>
        </w:rPr>
        <w:t>předmětu této dohody</w:t>
      </w:r>
      <w:r w:rsidR="00920379" w:rsidRPr="005846CF">
        <w:rPr>
          <w:sz w:val="22"/>
          <w:szCs w:val="22"/>
        </w:rPr>
        <w:t xml:space="preserve"> v kvalitě a požadovaných standardech, které odpovídají </w:t>
      </w:r>
      <w:r w:rsidR="00A4277F" w:rsidRPr="005846CF">
        <w:rPr>
          <w:sz w:val="22"/>
          <w:szCs w:val="22"/>
        </w:rPr>
        <w:t>zadávací dokumentaci</w:t>
      </w:r>
      <w:r w:rsidR="00920379" w:rsidRPr="005846CF">
        <w:rPr>
          <w:sz w:val="22"/>
          <w:szCs w:val="22"/>
        </w:rPr>
        <w:t xml:space="preserve"> a požadavkům blíže specifikovaným v dílčí objednávce.</w:t>
      </w:r>
    </w:p>
    <w:p w14:paraId="2307ABE4" w14:textId="310B8B7A" w:rsidR="00920379" w:rsidRPr="005846CF" w:rsidRDefault="006E4E92" w:rsidP="0073592D">
      <w:pPr>
        <w:numPr>
          <w:ilvl w:val="1"/>
          <w:numId w:val="18"/>
        </w:numPr>
        <w:tabs>
          <w:tab w:val="clear" w:pos="1364"/>
          <w:tab w:val="left" w:pos="426"/>
        </w:tabs>
        <w:spacing w:before="120" w:line="276" w:lineRule="auto"/>
        <w:ind w:left="426" w:hanging="426"/>
        <w:jc w:val="both"/>
        <w:rPr>
          <w:sz w:val="22"/>
          <w:szCs w:val="22"/>
        </w:rPr>
      </w:pPr>
      <w:r w:rsidRPr="005846CF">
        <w:rPr>
          <w:sz w:val="22"/>
          <w:szCs w:val="22"/>
        </w:rPr>
        <w:t>Dodava</w:t>
      </w:r>
      <w:r w:rsidR="00D06EFF" w:rsidRPr="005846CF">
        <w:rPr>
          <w:sz w:val="22"/>
          <w:szCs w:val="22"/>
        </w:rPr>
        <w:t>tel</w:t>
      </w:r>
      <w:r w:rsidR="00920379" w:rsidRPr="005846CF">
        <w:rPr>
          <w:sz w:val="22"/>
          <w:szCs w:val="22"/>
        </w:rPr>
        <w:t xml:space="preserve"> se zavazuje, že </w:t>
      </w:r>
      <w:r w:rsidR="00D06EFF" w:rsidRPr="005846CF">
        <w:rPr>
          <w:sz w:val="22"/>
          <w:szCs w:val="22"/>
        </w:rPr>
        <w:t>předmět plnění této dohody</w:t>
      </w:r>
      <w:r w:rsidR="00920379" w:rsidRPr="005846CF">
        <w:rPr>
          <w:sz w:val="22"/>
          <w:szCs w:val="22"/>
        </w:rPr>
        <w:t xml:space="preserve"> bude prováděn odborně způsobilými osobami v souladu s požadavky Objednatele, které budou blíže specifikovány v dílčí objednávce.</w:t>
      </w:r>
    </w:p>
    <w:p w14:paraId="785A1D12" w14:textId="4D40A00E" w:rsidR="00B966B0" w:rsidRPr="005846CF" w:rsidRDefault="006E4E92" w:rsidP="0073592D">
      <w:pPr>
        <w:numPr>
          <w:ilvl w:val="1"/>
          <w:numId w:val="18"/>
        </w:numPr>
        <w:tabs>
          <w:tab w:val="clear" w:pos="1364"/>
          <w:tab w:val="left" w:pos="426"/>
        </w:tabs>
        <w:spacing w:before="120" w:line="276" w:lineRule="auto"/>
        <w:ind w:left="426" w:hanging="426"/>
        <w:jc w:val="both"/>
        <w:rPr>
          <w:sz w:val="22"/>
          <w:szCs w:val="22"/>
        </w:rPr>
      </w:pPr>
      <w:r w:rsidRPr="005846CF">
        <w:rPr>
          <w:sz w:val="22"/>
          <w:szCs w:val="22"/>
        </w:rPr>
        <w:t>Dodava</w:t>
      </w:r>
      <w:r w:rsidR="00D06EFF" w:rsidRPr="005846CF">
        <w:rPr>
          <w:sz w:val="22"/>
          <w:szCs w:val="22"/>
        </w:rPr>
        <w:t>tel</w:t>
      </w:r>
      <w:r w:rsidR="00920379" w:rsidRPr="005846CF">
        <w:rPr>
          <w:sz w:val="22"/>
          <w:szCs w:val="22"/>
        </w:rPr>
        <w:t xml:space="preserve"> nese plnou odpovědnost za případné škody, které vzniknou v souvislosti s</w:t>
      </w:r>
      <w:r w:rsidR="00E015B8" w:rsidRPr="005846CF">
        <w:rPr>
          <w:sz w:val="22"/>
          <w:szCs w:val="22"/>
        </w:rPr>
        <w:t> </w:t>
      </w:r>
      <w:r w:rsidR="00920379" w:rsidRPr="005846CF">
        <w:rPr>
          <w:sz w:val="22"/>
          <w:szCs w:val="22"/>
        </w:rPr>
        <w:t>jeho</w:t>
      </w:r>
      <w:r w:rsidR="00E015B8" w:rsidRPr="005846CF">
        <w:rPr>
          <w:sz w:val="22"/>
          <w:szCs w:val="22"/>
        </w:rPr>
        <w:t xml:space="preserve"> </w:t>
      </w:r>
      <w:r w:rsidR="00920379" w:rsidRPr="005846CF">
        <w:rPr>
          <w:sz w:val="22"/>
          <w:szCs w:val="22"/>
        </w:rPr>
        <w:t xml:space="preserve">činností dle této rámcové </w:t>
      </w:r>
      <w:r w:rsidR="00D829F6" w:rsidRPr="005846CF">
        <w:rPr>
          <w:sz w:val="22"/>
          <w:szCs w:val="22"/>
        </w:rPr>
        <w:t>dohody</w:t>
      </w:r>
      <w:r w:rsidR="00920379" w:rsidRPr="005846CF">
        <w:rPr>
          <w:sz w:val="22"/>
          <w:szCs w:val="22"/>
        </w:rPr>
        <w:t xml:space="preserve"> a dle dílčích objednávek.</w:t>
      </w:r>
    </w:p>
    <w:p w14:paraId="341A342D" w14:textId="77777777" w:rsidR="00920379" w:rsidRPr="005846CF" w:rsidRDefault="00E43C5E" w:rsidP="00F46C34">
      <w:pPr>
        <w:numPr>
          <w:ilvl w:val="0"/>
          <w:numId w:val="18"/>
        </w:numPr>
        <w:tabs>
          <w:tab w:val="left" w:pos="720"/>
        </w:tabs>
        <w:spacing w:before="240" w:line="276" w:lineRule="auto"/>
        <w:ind w:left="641" w:hanging="357"/>
        <w:jc w:val="center"/>
        <w:rPr>
          <w:b/>
          <w:bCs/>
          <w:sz w:val="22"/>
          <w:szCs w:val="22"/>
        </w:rPr>
      </w:pPr>
      <w:r w:rsidRPr="005846CF">
        <w:rPr>
          <w:b/>
          <w:bCs/>
          <w:sz w:val="22"/>
          <w:szCs w:val="22"/>
        </w:rPr>
        <w:t xml:space="preserve">   </w:t>
      </w:r>
      <w:r w:rsidR="00920379" w:rsidRPr="005846CF">
        <w:rPr>
          <w:b/>
          <w:bCs/>
          <w:sz w:val="22"/>
          <w:szCs w:val="22"/>
        </w:rPr>
        <w:t>ODPOVĚDNOST ZA VADY, ZÁRUKA ZA JAKOST</w:t>
      </w:r>
    </w:p>
    <w:p w14:paraId="6C5066E8" w14:textId="6511A3A6" w:rsidR="00920379" w:rsidRPr="005846CF" w:rsidRDefault="00920379" w:rsidP="0073592D">
      <w:pPr>
        <w:numPr>
          <w:ilvl w:val="1"/>
          <w:numId w:val="18"/>
        </w:numPr>
        <w:tabs>
          <w:tab w:val="clear" w:pos="1364"/>
          <w:tab w:val="left" w:pos="426"/>
        </w:tabs>
        <w:spacing w:before="120" w:line="276" w:lineRule="auto"/>
        <w:ind w:left="426" w:hanging="426"/>
        <w:jc w:val="both"/>
        <w:rPr>
          <w:sz w:val="22"/>
          <w:szCs w:val="22"/>
        </w:rPr>
      </w:pPr>
      <w:r w:rsidRPr="005846CF">
        <w:rPr>
          <w:sz w:val="22"/>
          <w:szCs w:val="22"/>
        </w:rPr>
        <w:t xml:space="preserve">Objednatel je povinen reklamovat zjištěné vady díla u </w:t>
      </w:r>
      <w:r w:rsidR="006E4E92" w:rsidRPr="005846CF">
        <w:rPr>
          <w:sz w:val="22"/>
          <w:szCs w:val="22"/>
        </w:rPr>
        <w:t>Dodava</w:t>
      </w:r>
      <w:r w:rsidR="00D06EFF" w:rsidRPr="005846CF">
        <w:rPr>
          <w:sz w:val="22"/>
          <w:szCs w:val="22"/>
        </w:rPr>
        <w:t>tele</w:t>
      </w:r>
      <w:r w:rsidRPr="005846CF">
        <w:rPr>
          <w:sz w:val="22"/>
          <w:szCs w:val="22"/>
        </w:rPr>
        <w:t xml:space="preserve"> písemně, a </w:t>
      </w:r>
      <w:r w:rsidR="00684074" w:rsidRPr="005846CF">
        <w:rPr>
          <w:sz w:val="22"/>
          <w:szCs w:val="22"/>
        </w:rPr>
        <w:t>elektronicky</w:t>
      </w:r>
      <w:r w:rsidR="00B736B6" w:rsidRPr="005846CF">
        <w:rPr>
          <w:sz w:val="22"/>
          <w:szCs w:val="22"/>
        </w:rPr>
        <w:t xml:space="preserve"> na</w:t>
      </w:r>
      <w:r w:rsidRPr="005846CF">
        <w:rPr>
          <w:sz w:val="22"/>
          <w:szCs w:val="22"/>
        </w:rPr>
        <w:t xml:space="preserve"> adresu uvedenou v dílčí objednávce. Objednatel je povinen zjištěné vady popsat.</w:t>
      </w:r>
    </w:p>
    <w:p w14:paraId="6388B3D6" w14:textId="0FC95C26" w:rsidR="00920379" w:rsidRPr="005846CF" w:rsidRDefault="006E4E92" w:rsidP="0073592D">
      <w:pPr>
        <w:numPr>
          <w:ilvl w:val="1"/>
          <w:numId w:val="18"/>
        </w:numPr>
        <w:tabs>
          <w:tab w:val="clear" w:pos="1364"/>
          <w:tab w:val="left" w:pos="426"/>
        </w:tabs>
        <w:spacing w:before="120" w:line="276" w:lineRule="auto"/>
        <w:ind w:left="426" w:hanging="426"/>
        <w:jc w:val="both"/>
        <w:rPr>
          <w:sz w:val="22"/>
          <w:szCs w:val="22"/>
        </w:rPr>
      </w:pPr>
      <w:r w:rsidRPr="005846CF">
        <w:rPr>
          <w:sz w:val="22"/>
          <w:szCs w:val="22"/>
        </w:rPr>
        <w:t>Dodava</w:t>
      </w:r>
      <w:r w:rsidR="00D06EFF" w:rsidRPr="005846CF">
        <w:rPr>
          <w:sz w:val="22"/>
          <w:szCs w:val="22"/>
        </w:rPr>
        <w:t>tel</w:t>
      </w:r>
      <w:r w:rsidR="00920379" w:rsidRPr="005846CF">
        <w:rPr>
          <w:sz w:val="22"/>
          <w:szCs w:val="22"/>
        </w:rPr>
        <w:t xml:space="preserve"> je povinen odstranit závadu nejpozději ve lhůtě do 14 pracovních dnů ode dne doručení oznámení o reklamaci.</w:t>
      </w:r>
    </w:p>
    <w:p w14:paraId="0E6805C4" w14:textId="7218398C" w:rsidR="00920379" w:rsidRPr="005846CF" w:rsidRDefault="00920379" w:rsidP="0073592D">
      <w:pPr>
        <w:numPr>
          <w:ilvl w:val="1"/>
          <w:numId w:val="18"/>
        </w:numPr>
        <w:tabs>
          <w:tab w:val="clear" w:pos="1364"/>
          <w:tab w:val="left" w:pos="426"/>
        </w:tabs>
        <w:spacing w:before="120" w:line="276" w:lineRule="auto"/>
        <w:ind w:left="426" w:hanging="426"/>
        <w:jc w:val="both"/>
        <w:rPr>
          <w:sz w:val="22"/>
          <w:szCs w:val="22"/>
        </w:rPr>
      </w:pPr>
      <w:r w:rsidRPr="005846CF">
        <w:rPr>
          <w:sz w:val="22"/>
          <w:szCs w:val="22"/>
        </w:rPr>
        <w:t xml:space="preserve">V případě, že budou shledány nesrovnalosti v kvalitě či </w:t>
      </w:r>
      <w:r w:rsidR="00D06EFF" w:rsidRPr="005846CF">
        <w:rPr>
          <w:sz w:val="22"/>
          <w:szCs w:val="22"/>
        </w:rPr>
        <w:t>faktickém</w:t>
      </w:r>
      <w:r w:rsidRPr="005846CF">
        <w:rPr>
          <w:sz w:val="22"/>
          <w:szCs w:val="22"/>
        </w:rPr>
        <w:t xml:space="preserve"> provedení mezi dodávaným plněním, je Objednatel oprávněn požadovat vždy dodání nového </w:t>
      </w:r>
      <w:r w:rsidR="00D06EFF" w:rsidRPr="005846CF">
        <w:rPr>
          <w:sz w:val="22"/>
          <w:szCs w:val="22"/>
        </w:rPr>
        <w:t>předmětu plnění</w:t>
      </w:r>
      <w:r w:rsidRPr="005846CF">
        <w:rPr>
          <w:sz w:val="22"/>
          <w:szCs w:val="22"/>
        </w:rPr>
        <w:t xml:space="preserve"> odpovídajícím stanoveným požadavkům do 5 pracovních dní.</w:t>
      </w:r>
    </w:p>
    <w:p w14:paraId="47B1EEB1" w14:textId="60086EF6" w:rsidR="00920379" w:rsidRPr="005846CF" w:rsidRDefault="006E4E92" w:rsidP="0073592D">
      <w:pPr>
        <w:numPr>
          <w:ilvl w:val="1"/>
          <w:numId w:val="18"/>
        </w:numPr>
        <w:tabs>
          <w:tab w:val="clear" w:pos="1364"/>
          <w:tab w:val="left" w:pos="426"/>
        </w:tabs>
        <w:spacing w:before="120" w:line="276" w:lineRule="auto"/>
        <w:ind w:left="426" w:hanging="426"/>
        <w:jc w:val="both"/>
        <w:rPr>
          <w:sz w:val="22"/>
          <w:szCs w:val="22"/>
        </w:rPr>
      </w:pPr>
      <w:r w:rsidRPr="005846CF">
        <w:rPr>
          <w:sz w:val="22"/>
          <w:szCs w:val="22"/>
        </w:rPr>
        <w:t>Dodava</w:t>
      </w:r>
      <w:r w:rsidR="00D06EFF" w:rsidRPr="005846CF">
        <w:rPr>
          <w:sz w:val="22"/>
          <w:szCs w:val="22"/>
        </w:rPr>
        <w:t>tel</w:t>
      </w:r>
      <w:r w:rsidR="00920379" w:rsidRPr="005846CF">
        <w:rPr>
          <w:sz w:val="22"/>
          <w:szCs w:val="22"/>
        </w:rPr>
        <w:t xml:space="preserve"> je povinen odstranit vady do 5 pracovních dní, na své náklady tak, aby Objednateli nevznikla jakákoliv škoda a v případě, že taková škoda vznikne, je povinen ji nahradit v plné výši, přičemž je povinen hradit jak škodu skutečnou, tak ušlý zisk.</w:t>
      </w:r>
    </w:p>
    <w:p w14:paraId="101EE8E0" w14:textId="77777777" w:rsidR="00920379" w:rsidRPr="005846CF" w:rsidRDefault="00920379" w:rsidP="00F46C34">
      <w:pPr>
        <w:numPr>
          <w:ilvl w:val="0"/>
          <w:numId w:val="18"/>
        </w:numPr>
        <w:tabs>
          <w:tab w:val="left" w:pos="720"/>
        </w:tabs>
        <w:spacing w:before="240" w:line="276" w:lineRule="auto"/>
        <w:ind w:left="641" w:hanging="357"/>
        <w:jc w:val="center"/>
        <w:rPr>
          <w:b/>
          <w:bCs/>
          <w:sz w:val="22"/>
          <w:szCs w:val="22"/>
        </w:rPr>
      </w:pPr>
      <w:r w:rsidRPr="005846CF">
        <w:rPr>
          <w:b/>
          <w:bCs/>
          <w:sz w:val="22"/>
          <w:szCs w:val="22"/>
        </w:rPr>
        <w:t xml:space="preserve">SANKČNÍ USTANOVENÍ, ODSTOUPENÍ OD </w:t>
      </w:r>
      <w:r w:rsidR="00D829F6" w:rsidRPr="005846CF">
        <w:rPr>
          <w:b/>
          <w:bCs/>
          <w:sz w:val="22"/>
          <w:szCs w:val="22"/>
        </w:rPr>
        <w:t>DOHODY</w:t>
      </w:r>
    </w:p>
    <w:p w14:paraId="0CD8946C" w14:textId="1002D9F4" w:rsidR="00920379" w:rsidRPr="005846CF" w:rsidRDefault="00920379" w:rsidP="0073592D">
      <w:pPr>
        <w:numPr>
          <w:ilvl w:val="1"/>
          <w:numId w:val="18"/>
        </w:numPr>
        <w:tabs>
          <w:tab w:val="clear" w:pos="1364"/>
          <w:tab w:val="left" w:pos="426"/>
        </w:tabs>
        <w:spacing w:before="120" w:line="276" w:lineRule="auto"/>
        <w:ind w:left="426" w:hanging="426"/>
        <w:jc w:val="both"/>
        <w:rPr>
          <w:sz w:val="22"/>
          <w:szCs w:val="22"/>
        </w:rPr>
      </w:pPr>
      <w:r w:rsidRPr="005846CF">
        <w:rPr>
          <w:sz w:val="22"/>
          <w:szCs w:val="22"/>
        </w:rPr>
        <w:t xml:space="preserve">V případě prodlení </w:t>
      </w:r>
      <w:r w:rsidR="006E4E92" w:rsidRPr="005846CF">
        <w:rPr>
          <w:sz w:val="22"/>
          <w:szCs w:val="22"/>
        </w:rPr>
        <w:t>Dodava</w:t>
      </w:r>
      <w:r w:rsidR="00D06EFF" w:rsidRPr="005846CF">
        <w:rPr>
          <w:sz w:val="22"/>
          <w:szCs w:val="22"/>
        </w:rPr>
        <w:t>tele</w:t>
      </w:r>
      <w:r w:rsidRPr="005846CF">
        <w:rPr>
          <w:sz w:val="22"/>
          <w:szCs w:val="22"/>
        </w:rPr>
        <w:t xml:space="preserve"> s provedením </w:t>
      </w:r>
      <w:r w:rsidR="00D06EFF" w:rsidRPr="005846CF">
        <w:rPr>
          <w:sz w:val="22"/>
          <w:szCs w:val="22"/>
        </w:rPr>
        <w:t>předmětu plnění dle této dohody</w:t>
      </w:r>
      <w:r w:rsidRPr="005846CF">
        <w:rPr>
          <w:sz w:val="22"/>
          <w:szCs w:val="22"/>
        </w:rPr>
        <w:t xml:space="preserve"> ve lhůtě stanovené v dílčí </w:t>
      </w:r>
      <w:r w:rsidR="007E7424" w:rsidRPr="005846CF">
        <w:rPr>
          <w:sz w:val="22"/>
          <w:szCs w:val="22"/>
        </w:rPr>
        <w:t xml:space="preserve">objednávce je </w:t>
      </w:r>
      <w:r w:rsidR="006E4E92" w:rsidRPr="005846CF">
        <w:rPr>
          <w:sz w:val="22"/>
          <w:szCs w:val="22"/>
        </w:rPr>
        <w:t>Dodava</w:t>
      </w:r>
      <w:r w:rsidR="00D06EFF" w:rsidRPr="005846CF">
        <w:rPr>
          <w:sz w:val="22"/>
          <w:szCs w:val="22"/>
        </w:rPr>
        <w:t>tel</w:t>
      </w:r>
      <w:r w:rsidRPr="005846CF">
        <w:rPr>
          <w:sz w:val="22"/>
          <w:szCs w:val="22"/>
        </w:rPr>
        <w:t xml:space="preserve"> povinen uhradit Objednateli smluvní pokutu ve </w:t>
      </w:r>
      <w:r w:rsidR="00732888" w:rsidRPr="005846CF">
        <w:rPr>
          <w:sz w:val="22"/>
          <w:szCs w:val="22"/>
        </w:rPr>
        <w:t>výši 0,05 %</w:t>
      </w:r>
      <w:r w:rsidRPr="005846CF">
        <w:rPr>
          <w:sz w:val="22"/>
          <w:szCs w:val="22"/>
        </w:rPr>
        <w:t xml:space="preserve"> z celkové ceny dílčí zakázky bez DPH za každý započatý den prodlení.</w:t>
      </w:r>
    </w:p>
    <w:p w14:paraId="6BC2ABCE" w14:textId="69F703E9" w:rsidR="00920379" w:rsidRPr="005846CF" w:rsidRDefault="00920379" w:rsidP="0073592D">
      <w:pPr>
        <w:numPr>
          <w:ilvl w:val="1"/>
          <w:numId w:val="18"/>
        </w:numPr>
        <w:tabs>
          <w:tab w:val="clear" w:pos="1364"/>
          <w:tab w:val="left" w:pos="426"/>
        </w:tabs>
        <w:spacing w:before="120" w:line="276" w:lineRule="auto"/>
        <w:ind w:left="426" w:hanging="426"/>
        <w:jc w:val="both"/>
        <w:rPr>
          <w:sz w:val="22"/>
          <w:szCs w:val="22"/>
        </w:rPr>
      </w:pPr>
      <w:r w:rsidRPr="005846CF">
        <w:rPr>
          <w:sz w:val="22"/>
          <w:szCs w:val="22"/>
        </w:rPr>
        <w:t xml:space="preserve">V případě prodlení </w:t>
      </w:r>
      <w:r w:rsidR="006E4E92" w:rsidRPr="005846CF">
        <w:rPr>
          <w:sz w:val="22"/>
          <w:szCs w:val="22"/>
        </w:rPr>
        <w:t>Dodava</w:t>
      </w:r>
      <w:r w:rsidR="00D06EFF" w:rsidRPr="005846CF">
        <w:rPr>
          <w:sz w:val="22"/>
          <w:szCs w:val="22"/>
        </w:rPr>
        <w:t>tele</w:t>
      </w:r>
      <w:r w:rsidRPr="005846CF">
        <w:rPr>
          <w:sz w:val="22"/>
          <w:szCs w:val="22"/>
        </w:rPr>
        <w:t xml:space="preserve"> s odstraněním reklamovaných vad ve lhůtě určené v čl. </w:t>
      </w:r>
      <w:r w:rsidR="007E7424" w:rsidRPr="005846CF">
        <w:rPr>
          <w:sz w:val="22"/>
          <w:szCs w:val="22"/>
        </w:rPr>
        <w:t>IX</w:t>
      </w:r>
      <w:r w:rsidRPr="005846CF">
        <w:rPr>
          <w:sz w:val="22"/>
          <w:szCs w:val="22"/>
        </w:rPr>
        <w:t xml:space="preserve"> bod 3 a </w:t>
      </w:r>
      <w:r w:rsidR="007E7424" w:rsidRPr="005846CF">
        <w:rPr>
          <w:sz w:val="22"/>
          <w:szCs w:val="22"/>
        </w:rPr>
        <w:t>IX</w:t>
      </w:r>
      <w:r w:rsidRPr="005846CF">
        <w:rPr>
          <w:sz w:val="22"/>
          <w:szCs w:val="22"/>
        </w:rPr>
        <w:t xml:space="preserve"> bod 4 je </w:t>
      </w:r>
      <w:r w:rsidR="006E4E92" w:rsidRPr="005846CF">
        <w:rPr>
          <w:sz w:val="22"/>
          <w:szCs w:val="22"/>
        </w:rPr>
        <w:t>Dodava</w:t>
      </w:r>
      <w:r w:rsidR="00D06EFF" w:rsidRPr="005846CF">
        <w:rPr>
          <w:sz w:val="22"/>
          <w:szCs w:val="22"/>
        </w:rPr>
        <w:t>tel</w:t>
      </w:r>
      <w:r w:rsidRPr="005846CF">
        <w:rPr>
          <w:sz w:val="22"/>
          <w:szCs w:val="22"/>
        </w:rPr>
        <w:t xml:space="preserve"> povinen uhradit Objednateli smluvní pokutu ve výši </w:t>
      </w:r>
      <w:r w:rsidR="004B5A82" w:rsidRPr="005846CF">
        <w:rPr>
          <w:sz w:val="22"/>
          <w:szCs w:val="22"/>
        </w:rPr>
        <w:t>5</w:t>
      </w:r>
      <w:r w:rsidRPr="005846CF">
        <w:rPr>
          <w:sz w:val="22"/>
          <w:szCs w:val="22"/>
        </w:rPr>
        <w:t>00,- Kč za každý započatý den prodlení.</w:t>
      </w:r>
    </w:p>
    <w:p w14:paraId="2645DCFF" w14:textId="704AEEDD" w:rsidR="00920379" w:rsidRPr="005846CF" w:rsidRDefault="00920379" w:rsidP="0073592D">
      <w:pPr>
        <w:numPr>
          <w:ilvl w:val="1"/>
          <w:numId w:val="18"/>
        </w:numPr>
        <w:tabs>
          <w:tab w:val="clear" w:pos="1364"/>
          <w:tab w:val="left" w:pos="426"/>
        </w:tabs>
        <w:spacing w:before="120" w:line="276" w:lineRule="auto"/>
        <w:ind w:left="426" w:hanging="426"/>
        <w:jc w:val="both"/>
        <w:rPr>
          <w:sz w:val="22"/>
          <w:szCs w:val="22"/>
        </w:rPr>
      </w:pPr>
      <w:r w:rsidRPr="005846CF">
        <w:rPr>
          <w:sz w:val="22"/>
          <w:szCs w:val="22"/>
        </w:rPr>
        <w:lastRenderedPageBreak/>
        <w:t xml:space="preserve">Smluvní pokuta je splatná do 30 dnů po doručení oznámení o uložení smluvní pokuty Objednatelem </w:t>
      </w:r>
      <w:r w:rsidR="006E4E92" w:rsidRPr="005846CF">
        <w:rPr>
          <w:sz w:val="22"/>
          <w:szCs w:val="22"/>
        </w:rPr>
        <w:t>Dodava</w:t>
      </w:r>
      <w:r w:rsidR="00D06EFF" w:rsidRPr="005846CF">
        <w:rPr>
          <w:sz w:val="22"/>
          <w:szCs w:val="22"/>
        </w:rPr>
        <w:t>teli</w:t>
      </w:r>
      <w:r w:rsidRPr="005846CF">
        <w:rPr>
          <w:sz w:val="22"/>
          <w:szCs w:val="22"/>
        </w:rPr>
        <w:t xml:space="preserve">. Objednatel si vyhrazuje právo na určení způsoby úhrady smluvní pokuty, a to i formou zápočtu proti kterékoliv splatné pohledávce </w:t>
      </w:r>
      <w:r w:rsidR="006E4E92" w:rsidRPr="005846CF">
        <w:rPr>
          <w:sz w:val="22"/>
          <w:szCs w:val="22"/>
        </w:rPr>
        <w:t>Dodava</w:t>
      </w:r>
      <w:r w:rsidR="00D06EFF" w:rsidRPr="005846CF">
        <w:rPr>
          <w:sz w:val="22"/>
          <w:szCs w:val="22"/>
        </w:rPr>
        <w:t>tele</w:t>
      </w:r>
      <w:r w:rsidRPr="005846CF">
        <w:rPr>
          <w:sz w:val="22"/>
          <w:szCs w:val="22"/>
        </w:rPr>
        <w:t xml:space="preserve"> vůči Objednateli.</w:t>
      </w:r>
    </w:p>
    <w:p w14:paraId="613BF07C" w14:textId="77777777" w:rsidR="00920379" w:rsidRPr="005846CF" w:rsidRDefault="00920379" w:rsidP="0073592D">
      <w:pPr>
        <w:numPr>
          <w:ilvl w:val="1"/>
          <w:numId w:val="18"/>
        </w:numPr>
        <w:tabs>
          <w:tab w:val="clear" w:pos="1364"/>
          <w:tab w:val="left" w:pos="426"/>
        </w:tabs>
        <w:spacing w:before="120" w:line="276" w:lineRule="auto"/>
        <w:ind w:left="426" w:hanging="426"/>
        <w:jc w:val="both"/>
        <w:rPr>
          <w:sz w:val="22"/>
          <w:szCs w:val="22"/>
        </w:rPr>
      </w:pPr>
      <w:r w:rsidRPr="005846CF">
        <w:rPr>
          <w:sz w:val="22"/>
          <w:szCs w:val="22"/>
        </w:rPr>
        <w:t>Výše uvedenými smluvními pokutami není dotčeno právo Objednatele na náhradu škody.</w:t>
      </w:r>
    </w:p>
    <w:p w14:paraId="5385BAAF" w14:textId="0FFD6B9B" w:rsidR="00920379" w:rsidRPr="005846CF" w:rsidRDefault="00920379" w:rsidP="0073592D">
      <w:pPr>
        <w:numPr>
          <w:ilvl w:val="1"/>
          <w:numId w:val="18"/>
        </w:numPr>
        <w:tabs>
          <w:tab w:val="clear" w:pos="1364"/>
          <w:tab w:val="left" w:pos="426"/>
        </w:tabs>
        <w:spacing w:before="120" w:line="276" w:lineRule="auto"/>
        <w:ind w:left="426" w:hanging="426"/>
        <w:jc w:val="both"/>
        <w:rPr>
          <w:sz w:val="22"/>
          <w:szCs w:val="22"/>
        </w:rPr>
      </w:pPr>
      <w:r w:rsidRPr="005846CF">
        <w:rPr>
          <w:sz w:val="22"/>
          <w:szCs w:val="22"/>
        </w:rPr>
        <w:t xml:space="preserve">V případě prodlení Objednatele s úhradou ceny činí smluvní úrok z prodlení </w:t>
      </w:r>
      <w:r w:rsidR="00732888" w:rsidRPr="005846CF">
        <w:rPr>
          <w:sz w:val="22"/>
          <w:szCs w:val="22"/>
        </w:rPr>
        <w:t>0,05 %</w:t>
      </w:r>
      <w:r w:rsidRPr="005846CF">
        <w:rPr>
          <w:sz w:val="22"/>
          <w:szCs w:val="22"/>
        </w:rPr>
        <w:t xml:space="preserve"> z dlužné částky za každý den prodlení.</w:t>
      </w:r>
    </w:p>
    <w:p w14:paraId="4C57AC28" w14:textId="77777777" w:rsidR="00920379" w:rsidRPr="005846CF" w:rsidRDefault="00920379" w:rsidP="0073592D">
      <w:pPr>
        <w:numPr>
          <w:ilvl w:val="1"/>
          <w:numId w:val="18"/>
        </w:numPr>
        <w:tabs>
          <w:tab w:val="clear" w:pos="1364"/>
          <w:tab w:val="left" w:pos="426"/>
        </w:tabs>
        <w:spacing w:before="120" w:line="276" w:lineRule="auto"/>
        <w:ind w:left="426" w:hanging="426"/>
        <w:jc w:val="both"/>
        <w:rPr>
          <w:sz w:val="22"/>
          <w:szCs w:val="22"/>
        </w:rPr>
      </w:pPr>
      <w:r w:rsidRPr="005846CF">
        <w:rPr>
          <w:sz w:val="22"/>
          <w:szCs w:val="22"/>
        </w:rPr>
        <w:t xml:space="preserve">Smluvní strany mají právo odstoupit od dílčí objednávky ze zákonných důvodů a v případě, že druhá smluvní strana poruší podstatným způsobem povinnosti stanovené touto rámcovou </w:t>
      </w:r>
      <w:r w:rsidR="00D829F6" w:rsidRPr="005846CF">
        <w:rPr>
          <w:sz w:val="22"/>
          <w:szCs w:val="22"/>
        </w:rPr>
        <w:t>dohodou</w:t>
      </w:r>
      <w:r w:rsidRPr="005846CF">
        <w:rPr>
          <w:sz w:val="22"/>
          <w:szCs w:val="22"/>
        </w:rPr>
        <w:t xml:space="preserve"> nebo dílčí objednávkou, přičemž za podstatné porušení se považuje zejména:</w:t>
      </w:r>
    </w:p>
    <w:p w14:paraId="5A74598A" w14:textId="603BA409" w:rsidR="00920379" w:rsidRPr="005846CF" w:rsidRDefault="00920379" w:rsidP="0073592D">
      <w:pPr>
        <w:numPr>
          <w:ilvl w:val="2"/>
          <w:numId w:val="29"/>
        </w:numPr>
        <w:tabs>
          <w:tab w:val="clear" w:pos="2084"/>
          <w:tab w:val="left" w:pos="426"/>
        </w:tabs>
        <w:spacing w:before="120" w:line="276" w:lineRule="auto"/>
        <w:ind w:left="993" w:hanging="426"/>
        <w:jc w:val="both"/>
        <w:rPr>
          <w:sz w:val="22"/>
          <w:szCs w:val="22"/>
        </w:rPr>
      </w:pPr>
      <w:r w:rsidRPr="005846CF">
        <w:rPr>
          <w:sz w:val="22"/>
          <w:szCs w:val="22"/>
        </w:rPr>
        <w:t xml:space="preserve">prodlení </w:t>
      </w:r>
      <w:r w:rsidR="006E4E92" w:rsidRPr="005846CF">
        <w:rPr>
          <w:sz w:val="22"/>
          <w:szCs w:val="22"/>
        </w:rPr>
        <w:t>Dodava</w:t>
      </w:r>
      <w:r w:rsidR="00D06EFF" w:rsidRPr="005846CF">
        <w:rPr>
          <w:sz w:val="22"/>
          <w:szCs w:val="22"/>
        </w:rPr>
        <w:t>tele</w:t>
      </w:r>
      <w:r w:rsidRPr="005846CF">
        <w:rPr>
          <w:sz w:val="22"/>
          <w:szCs w:val="22"/>
        </w:rPr>
        <w:t xml:space="preserve"> s dokončením </w:t>
      </w:r>
      <w:r w:rsidR="00D06EFF" w:rsidRPr="005846CF">
        <w:rPr>
          <w:sz w:val="22"/>
          <w:szCs w:val="22"/>
        </w:rPr>
        <w:t>předmětu plnění této dohody</w:t>
      </w:r>
      <w:r w:rsidRPr="005846CF">
        <w:rPr>
          <w:sz w:val="22"/>
          <w:szCs w:val="22"/>
        </w:rPr>
        <w:t xml:space="preserve"> o více než 15</w:t>
      </w:r>
      <w:r w:rsidR="009E024B" w:rsidRPr="005846CF">
        <w:rPr>
          <w:sz w:val="22"/>
          <w:szCs w:val="22"/>
        </w:rPr>
        <w:t> </w:t>
      </w:r>
      <w:r w:rsidRPr="005846CF">
        <w:rPr>
          <w:sz w:val="22"/>
          <w:szCs w:val="22"/>
        </w:rPr>
        <w:t>pracovních dní</w:t>
      </w:r>
    </w:p>
    <w:p w14:paraId="3C9BE943" w14:textId="029B7655" w:rsidR="00920379" w:rsidRPr="005846CF" w:rsidRDefault="00920379" w:rsidP="0073592D">
      <w:pPr>
        <w:numPr>
          <w:ilvl w:val="2"/>
          <w:numId w:val="29"/>
        </w:numPr>
        <w:tabs>
          <w:tab w:val="clear" w:pos="2084"/>
          <w:tab w:val="left" w:pos="426"/>
        </w:tabs>
        <w:spacing w:before="120" w:line="276" w:lineRule="auto"/>
        <w:ind w:left="993" w:hanging="426"/>
        <w:jc w:val="both"/>
        <w:rPr>
          <w:sz w:val="22"/>
          <w:szCs w:val="22"/>
        </w:rPr>
      </w:pPr>
      <w:r w:rsidRPr="005846CF">
        <w:rPr>
          <w:sz w:val="22"/>
          <w:szCs w:val="22"/>
        </w:rPr>
        <w:t xml:space="preserve">jestliže </w:t>
      </w:r>
      <w:r w:rsidR="006E4E92" w:rsidRPr="005846CF">
        <w:rPr>
          <w:sz w:val="22"/>
          <w:szCs w:val="22"/>
        </w:rPr>
        <w:t>Dodava</w:t>
      </w:r>
      <w:r w:rsidR="00D06EFF" w:rsidRPr="005846CF">
        <w:rPr>
          <w:sz w:val="22"/>
          <w:szCs w:val="22"/>
        </w:rPr>
        <w:t>tel</w:t>
      </w:r>
      <w:r w:rsidRPr="005846CF">
        <w:rPr>
          <w:sz w:val="22"/>
          <w:szCs w:val="22"/>
        </w:rPr>
        <w:t xml:space="preserve"> neprovádí </w:t>
      </w:r>
      <w:r w:rsidR="00D06EFF" w:rsidRPr="005846CF">
        <w:rPr>
          <w:sz w:val="22"/>
          <w:szCs w:val="22"/>
        </w:rPr>
        <w:t>předmět plněné dle této dohody</w:t>
      </w:r>
      <w:r w:rsidRPr="005846CF">
        <w:rPr>
          <w:sz w:val="22"/>
          <w:szCs w:val="22"/>
        </w:rPr>
        <w:t xml:space="preserve"> i přes opakované (2x) písemné upozornění </w:t>
      </w:r>
      <w:r w:rsidR="006E4E92" w:rsidRPr="005846CF">
        <w:rPr>
          <w:sz w:val="22"/>
          <w:szCs w:val="22"/>
        </w:rPr>
        <w:t>Obje</w:t>
      </w:r>
      <w:r w:rsidRPr="005846CF">
        <w:rPr>
          <w:sz w:val="22"/>
          <w:szCs w:val="22"/>
        </w:rPr>
        <w:t xml:space="preserve">dnatele řádně, resp. </w:t>
      </w:r>
      <w:r w:rsidR="00D06EFF" w:rsidRPr="005846CF">
        <w:rPr>
          <w:sz w:val="22"/>
          <w:szCs w:val="22"/>
        </w:rPr>
        <w:t>p</w:t>
      </w:r>
      <w:r w:rsidRPr="005846CF">
        <w:rPr>
          <w:sz w:val="22"/>
          <w:szCs w:val="22"/>
        </w:rPr>
        <w:t>rovádí nekvalitně či vadně</w:t>
      </w:r>
    </w:p>
    <w:p w14:paraId="445078EB" w14:textId="166AC7A2" w:rsidR="00FE7477" w:rsidRPr="005846CF" w:rsidRDefault="00920379" w:rsidP="0073592D">
      <w:pPr>
        <w:numPr>
          <w:ilvl w:val="2"/>
          <w:numId w:val="29"/>
        </w:numPr>
        <w:tabs>
          <w:tab w:val="clear" w:pos="2084"/>
          <w:tab w:val="left" w:pos="426"/>
        </w:tabs>
        <w:spacing w:before="120" w:line="276" w:lineRule="auto"/>
        <w:ind w:left="993" w:hanging="426"/>
        <w:jc w:val="both"/>
        <w:rPr>
          <w:sz w:val="22"/>
          <w:szCs w:val="22"/>
        </w:rPr>
      </w:pPr>
      <w:r w:rsidRPr="005846CF">
        <w:rPr>
          <w:sz w:val="22"/>
          <w:szCs w:val="22"/>
        </w:rPr>
        <w:t xml:space="preserve">prodlení </w:t>
      </w:r>
      <w:r w:rsidR="006E4E92" w:rsidRPr="005846CF">
        <w:rPr>
          <w:sz w:val="22"/>
          <w:szCs w:val="22"/>
        </w:rPr>
        <w:t>Obje</w:t>
      </w:r>
      <w:r w:rsidRPr="005846CF">
        <w:rPr>
          <w:sz w:val="22"/>
          <w:szCs w:val="22"/>
        </w:rPr>
        <w:t xml:space="preserve">dnatele s platbou ceny za </w:t>
      </w:r>
      <w:r w:rsidR="00D06EFF" w:rsidRPr="005846CF">
        <w:rPr>
          <w:sz w:val="22"/>
          <w:szCs w:val="22"/>
        </w:rPr>
        <w:t>předmět plnění</w:t>
      </w:r>
      <w:r w:rsidRPr="005846CF">
        <w:rPr>
          <w:sz w:val="22"/>
          <w:szCs w:val="22"/>
        </w:rPr>
        <w:t xml:space="preserve"> o více než 30</w:t>
      </w:r>
      <w:r w:rsidR="009E024B" w:rsidRPr="005846CF">
        <w:rPr>
          <w:sz w:val="22"/>
          <w:szCs w:val="22"/>
        </w:rPr>
        <w:t> </w:t>
      </w:r>
      <w:r w:rsidRPr="005846CF">
        <w:rPr>
          <w:sz w:val="22"/>
          <w:szCs w:val="22"/>
        </w:rPr>
        <w:t xml:space="preserve">pracovních dní přes písemné opakované (2x) upozornění </w:t>
      </w:r>
      <w:r w:rsidR="006E4E92" w:rsidRPr="005846CF">
        <w:rPr>
          <w:sz w:val="22"/>
          <w:szCs w:val="22"/>
        </w:rPr>
        <w:t>Dodava</w:t>
      </w:r>
      <w:r w:rsidR="00D06EFF" w:rsidRPr="005846CF">
        <w:rPr>
          <w:sz w:val="22"/>
          <w:szCs w:val="22"/>
        </w:rPr>
        <w:t>tele</w:t>
      </w:r>
      <w:r w:rsidRPr="005846CF">
        <w:rPr>
          <w:sz w:val="22"/>
          <w:szCs w:val="22"/>
        </w:rPr>
        <w:t xml:space="preserve"> na takové prodlení</w:t>
      </w:r>
    </w:p>
    <w:p w14:paraId="5E3BB772" w14:textId="77777777" w:rsidR="00920379" w:rsidRPr="005846CF" w:rsidRDefault="00920379" w:rsidP="0073592D">
      <w:pPr>
        <w:numPr>
          <w:ilvl w:val="1"/>
          <w:numId w:val="18"/>
        </w:numPr>
        <w:tabs>
          <w:tab w:val="clear" w:pos="1364"/>
          <w:tab w:val="left" w:pos="426"/>
        </w:tabs>
        <w:spacing w:before="120" w:line="276" w:lineRule="auto"/>
        <w:ind w:left="426" w:hanging="426"/>
        <w:jc w:val="both"/>
        <w:rPr>
          <w:sz w:val="22"/>
          <w:szCs w:val="22"/>
        </w:rPr>
      </w:pPr>
      <w:r w:rsidRPr="005846CF">
        <w:rPr>
          <w:sz w:val="22"/>
          <w:szCs w:val="22"/>
        </w:rPr>
        <w:t xml:space="preserve">Smluvní strany mají právo odstoupit od této rámcové </w:t>
      </w:r>
      <w:r w:rsidR="00D829F6" w:rsidRPr="005846CF">
        <w:rPr>
          <w:sz w:val="22"/>
          <w:szCs w:val="22"/>
        </w:rPr>
        <w:t>dohody</w:t>
      </w:r>
      <w:r w:rsidRPr="005846CF">
        <w:rPr>
          <w:sz w:val="22"/>
          <w:szCs w:val="22"/>
        </w:rPr>
        <w:t xml:space="preserve"> ze zákonných důvodů a</w:t>
      </w:r>
      <w:r w:rsidR="001E0C8F" w:rsidRPr="005846CF">
        <w:rPr>
          <w:sz w:val="22"/>
          <w:szCs w:val="22"/>
        </w:rPr>
        <w:t> </w:t>
      </w:r>
      <w:r w:rsidRPr="005846CF">
        <w:rPr>
          <w:sz w:val="22"/>
          <w:szCs w:val="22"/>
        </w:rPr>
        <w:t xml:space="preserve">v případě, že druhá smluvní strana poruší podstatným způsobem povinnosti stanovené touto rámcovou </w:t>
      </w:r>
      <w:r w:rsidR="00D829F6" w:rsidRPr="005846CF">
        <w:rPr>
          <w:sz w:val="22"/>
          <w:szCs w:val="22"/>
        </w:rPr>
        <w:t>dohodou</w:t>
      </w:r>
      <w:r w:rsidRPr="005846CF">
        <w:rPr>
          <w:sz w:val="22"/>
          <w:szCs w:val="22"/>
        </w:rPr>
        <w:t>, přičemž za podstatné porušení se považuje zejména:</w:t>
      </w:r>
    </w:p>
    <w:p w14:paraId="33F975B8" w14:textId="5C73D88A" w:rsidR="00920379" w:rsidRPr="005846CF" w:rsidRDefault="00920379" w:rsidP="0073592D">
      <w:pPr>
        <w:numPr>
          <w:ilvl w:val="2"/>
          <w:numId w:val="29"/>
        </w:numPr>
        <w:tabs>
          <w:tab w:val="clear" w:pos="2084"/>
          <w:tab w:val="left" w:pos="426"/>
        </w:tabs>
        <w:spacing w:before="120" w:line="276" w:lineRule="auto"/>
        <w:ind w:left="993" w:hanging="426"/>
        <w:jc w:val="both"/>
        <w:rPr>
          <w:sz w:val="22"/>
          <w:szCs w:val="22"/>
        </w:rPr>
      </w:pPr>
      <w:r w:rsidRPr="005846CF">
        <w:rPr>
          <w:sz w:val="22"/>
          <w:szCs w:val="22"/>
        </w:rPr>
        <w:t xml:space="preserve">opakované porušování smluvních povinností </w:t>
      </w:r>
      <w:r w:rsidR="006E4E92" w:rsidRPr="005846CF">
        <w:rPr>
          <w:sz w:val="22"/>
          <w:szCs w:val="22"/>
        </w:rPr>
        <w:t>Dodava</w:t>
      </w:r>
      <w:r w:rsidR="00D06EFF" w:rsidRPr="005846CF">
        <w:rPr>
          <w:sz w:val="22"/>
          <w:szCs w:val="22"/>
        </w:rPr>
        <w:t>tele</w:t>
      </w:r>
      <w:r w:rsidRPr="005846CF">
        <w:rPr>
          <w:sz w:val="22"/>
          <w:szCs w:val="22"/>
        </w:rPr>
        <w:t xml:space="preserve">, které má za následek odstoupení dílčí objednávky </w:t>
      </w:r>
      <w:r w:rsidR="006E4E92" w:rsidRPr="005846CF">
        <w:rPr>
          <w:sz w:val="22"/>
          <w:szCs w:val="22"/>
        </w:rPr>
        <w:t>Obje</w:t>
      </w:r>
      <w:r w:rsidRPr="005846CF">
        <w:rPr>
          <w:sz w:val="22"/>
          <w:szCs w:val="22"/>
        </w:rPr>
        <w:t>dnatelem</w:t>
      </w:r>
    </w:p>
    <w:p w14:paraId="0425DD81" w14:textId="77777777" w:rsidR="00920379" w:rsidRPr="005846CF" w:rsidRDefault="00920379" w:rsidP="0073592D">
      <w:pPr>
        <w:numPr>
          <w:ilvl w:val="2"/>
          <w:numId w:val="29"/>
        </w:numPr>
        <w:tabs>
          <w:tab w:val="clear" w:pos="2084"/>
          <w:tab w:val="left" w:pos="426"/>
        </w:tabs>
        <w:spacing w:before="120" w:line="276" w:lineRule="auto"/>
        <w:ind w:left="993" w:hanging="426"/>
        <w:jc w:val="both"/>
        <w:rPr>
          <w:sz w:val="22"/>
          <w:szCs w:val="22"/>
        </w:rPr>
      </w:pPr>
      <w:r w:rsidRPr="005846CF">
        <w:rPr>
          <w:sz w:val="22"/>
          <w:szCs w:val="22"/>
        </w:rPr>
        <w:t>bylo vydáno rozhodnutí o úpadku druhé smluvní strany v rámci insolvenčního řízení vůči majetku této smluvní strany</w:t>
      </w:r>
    </w:p>
    <w:p w14:paraId="3BAF402E" w14:textId="77777777" w:rsidR="00920379" w:rsidRPr="005846CF" w:rsidRDefault="00920379" w:rsidP="0073592D">
      <w:pPr>
        <w:numPr>
          <w:ilvl w:val="2"/>
          <w:numId w:val="29"/>
        </w:numPr>
        <w:tabs>
          <w:tab w:val="clear" w:pos="2084"/>
          <w:tab w:val="left" w:pos="426"/>
        </w:tabs>
        <w:spacing w:before="120" w:line="276" w:lineRule="auto"/>
        <w:ind w:left="993" w:hanging="426"/>
        <w:jc w:val="both"/>
        <w:rPr>
          <w:sz w:val="22"/>
          <w:szCs w:val="22"/>
        </w:rPr>
      </w:pPr>
      <w:r w:rsidRPr="005846CF">
        <w:rPr>
          <w:sz w:val="22"/>
          <w:szCs w:val="22"/>
        </w:rPr>
        <w:t>Návrh na zahájení insolvenčního řízení, jehož předmětem je úpadek druhé smluvní strany nebo hrozící úpadek, byl zamítnut pro nedostatek majetku této smluvní strany</w:t>
      </w:r>
    </w:p>
    <w:p w14:paraId="4D3E05E4" w14:textId="77777777" w:rsidR="00920379" w:rsidRPr="005846CF" w:rsidRDefault="00920379" w:rsidP="0073592D">
      <w:pPr>
        <w:numPr>
          <w:ilvl w:val="2"/>
          <w:numId w:val="29"/>
        </w:numPr>
        <w:tabs>
          <w:tab w:val="clear" w:pos="2084"/>
          <w:tab w:val="left" w:pos="426"/>
        </w:tabs>
        <w:spacing w:before="120" w:line="276" w:lineRule="auto"/>
        <w:ind w:left="993" w:hanging="426"/>
        <w:jc w:val="both"/>
        <w:rPr>
          <w:sz w:val="22"/>
          <w:szCs w:val="22"/>
        </w:rPr>
      </w:pPr>
      <w:r w:rsidRPr="005846CF">
        <w:rPr>
          <w:sz w:val="22"/>
          <w:szCs w:val="22"/>
        </w:rPr>
        <w:t>konkurs na majetek druhé smluvní strany byl zrušen proto, že majetek této smluvní strany byl zcela nepostačující pro uspokojení věřitelů</w:t>
      </w:r>
    </w:p>
    <w:p w14:paraId="5F74EC38" w14:textId="77777777" w:rsidR="00920379" w:rsidRPr="005846CF" w:rsidRDefault="00920379" w:rsidP="0073592D">
      <w:pPr>
        <w:numPr>
          <w:ilvl w:val="2"/>
          <w:numId w:val="29"/>
        </w:numPr>
        <w:tabs>
          <w:tab w:val="clear" w:pos="2084"/>
          <w:tab w:val="left" w:pos="426"/>
        </w:tabs>
        <w:spacing w:before="120" w:line="276" w:lineRule="auto"/>
        <w:ind w:left="993" w:hanging="426"/>
        <w:jc w:val="both"/>
        <w:rPr>
          <w:sz w:val="22"/>
          <w:szCs w:val="22"/>
        </w:rPr>
      </w:pPr>
      <w:r w:rsidRPr="005846CF">
        <w:rPr>
          <w:sz w:val="22"/>
          <w:szCs w:val="22"/>
        </w:rPr>
        <w:t>byla vůči druhé smluvní straně zavedena nucená správa podle zvláštních právních předpisů</w:t>
      </w:r>
    </w:p>
    <w:p w14:paraId="23970BDE" w14:textId="386EC741" w:rsidR="00920379" w:rsidRPr="005846CF" w:rsidRDefault="00920379" w:rsidP="0073592D">
      <w:pPr>
        <w:numPr>
          <w:ilvl w:val="2"/>
          <w:numId w:val="29"/>
        </w:numPr>
        <w:tabs>
          <w:tab w:val="clear" w:pos="2084"/>
          <w:tab w:val="left" w:pos="426"/>
        </w:tabs>
        <w:spacing w:before="120" w:line="276" w:lineRule="auto"/>
        <w:ind w:left="993" w:hanging="426"/>
        <w:jc w:val="both"/>
        <w:rPr>
          <w:sz w:val="22"/>
          <w:szCs w:val="22"/>
        </w:rPr>
      </w:pPr>
      <w:r w:rsidRPr="005846CF">
        <w:rPr>
          <w:sz w:val="22"/>
          <w:szCs w:val="22"/>
        </w:rPr>
        <w:t xml:space="preserve">příslušný orgán rozhodl o </w:t>
      </w:r>
      <w:r w:rsidR="00D06EFF" w:rsidRPr="005846CF">
        <w:rPr>
          <w:sz w:val="22"/>
          <w:szCs w:val="22"/>
        </w:rPr>
        <w:t xml:space="preserve">pozastavení či zániku oprávnění vykonávat znaleckou činnost </w:t>
      </w:r>
      <w:r w:rsidR="006E4E92" w:rsidRPr="005846CF">
        <w:rPr>
          <w:sz w:val="22"/>
          <w:szCs w:val="22"/>
        </w:rPr>
        <w:t>Dodava</w:t>
      </w:r>
      <w:r w:rsidR="00D06EFF" w:rsidRPr="005846CF">
        <w:rPr>
          <w:sz w:val="22"/>
          <w:szCs w:val="22"/>
        </w:rPr>
        <w:t>tele</w:t>
      </w:r>
    </w:p>
    <w:p w14:paraId="74AF1039" w14:textId="77777777" w:rsidR="00920379" w:rsidRPr="005846CF" w:rsidRDefault="00920379" w:rsidP="0073592D">
      <w:pPr>
        <w:numPr>
          <w:ilvl w:val="1"/>
          <w:numId w:val="18"/>
        </w:numPr>
        <w:tabs>
          <w:tab w:val="clear" w:pos="1364"/>
          <w:tab w:val="left" w:pos="426"/>
        </w:tabs>
        <w:spacing w:before="120" w:line="276" w:lineRule="auto"/>
        <w:ind w:left="426" w:hanging="426"/>
        <w:jc w:val="both"/>
        <w:rPr>
          <w:sz w:val="22"/>
          <w:szCs w:val="22"/>
        </w:rPr>
      </w:pPr>
      <w:r w:rsidRPr="005846CF">
        <w:rPr>
          <w:sz w:val="22"/>
          <w:szCs w:val="22"/>
        </w:rPr>
        <w:t xml:space="preserve">Odstoupení od této rámcové </w:t>
      </w:r>
      <w:r w:rsidR="00D829F6" w:rsidRPr="005846CF">
        <w:rPr>
          <w:sz w:val="22"/>
          <w:szCs w:val="22"/>
        </w:rPr>
        <w:t>dohody</w:t>
      </w:r>
      <w:r w:rsidRPr="005846CF">
        <w:rPr>
          <w:sz w:val="22"/>
          <w:szCs w:val="22"/>
        </w:rPr>
        <w:t xml:space="preserve"> nabývá právních účinků dnem doručení písemného oznámení o odstoupení </w:t>
      </w:r>
      <w:r w:rsidR="00D829F6" w:rsidRPr="005846CF">
        <w:rPr>
          <w:sz w:val="22"/>
          <w:szCs w:val="22"/>
        </w:rPr>
        <w:t>dohody</w:t>
      </w:r>
      <w:r w:rsidRPr="005846CF">
        <w:rPr>
          <w:sz w:val="22"/>
          <w:szCs w:val="22"/>
        </w:rPr>
        <w:t xml:space="preserve"> druhé smluvní straně.</w:t>
      </w:r>
    </w:p>
    <w:p w14:paraId="7B0E4CF8" w14:textId="00660D13" w:rsidR="00920379" w:rsidRPr="005846CF" w:rsidRDefault="00920379" w:rsidP="0073592D">
      <w:pPr>
        <w:numPr>
          <w:ilvl w:val="1"/>
          <w:numId w:val="18"/>
        </w:numPr>
        <w:tabs>
          <w:tab w:val="clear" w:pos="1364"/>
          <w:tab w:val="left" w:pos="426"/>
        </w:tabs>
        <w:spacing w:before="120" w:line="276" w:lineRule="auto"/>
        <w:ind w:left="426" w:hanging="426"/>
        <w:jc w:val="both"/>
        <w:rPr>
          <w:sz w:val="22"/>
          <w:szCs w:val="22"/>
        </w:rPr>
      </w:pPr>
      <w:r w:rsidRPr="005846CF">
        <w:rPr>
          <w:sz w:val="22"/>
          <w:szCs w:val="22"/>
        </w:rPr>
        <w:t xml:space="preserve">V případě odstoupení Objednatele od dílčí objednávky z důvodu podstatného porušení smluvních závazků </w:t>
      </w:r>
      <w:r w:rsidR="006E4E92" w:rsidRPr="005846CF">
        <w:rPr>
          <w:sz w:val="22"/>
          <w:szCs w:val="22"/>
        </w:rPr>
        <w:t>Dodava</w:t>
      </w:r>
      <w:r w:rsidR="00D06EFF" w:rsidRPr="005846CF">
        <w:rPr>
          <w:sz w:val="22"/>
          <w:szCs w:val="22"/>
        </w:rPr>
        <w:t>telem</w:t>
      </w:r>
      <w:r w:rsidRPr="005846CF">
        <w:rPr>
          <w:sz w:val="22"/>
          <w:szCs w:val="22"/>
        </w:rPr>
        <w:t xml:space="preserve">, nemá </w:t>
      </w:r>
      <w:r w:rsidR="006E4E92" w:rsidRPr="005846CF">
        <w:rPr>
          <w:sz w:val="22"/>
          <w:szCs w:val="22"/>
        </w:rPr>
        <w:t>Dodava</w:t>
      </w:r>
      <w:r w:rsidR="00D06EFF" w:rsidRPr="005846CF">
        <w:rPr>
          <w:sz w:val="22"/>
          <w:szCs w:val="22"/>
        </w:rPr>
        <w:t>tel</w:t>
      </w:r>
      <w:r w:rsidRPr="005846CF">
        <w:rPr>
          <w:sz w:val="22"/>
          <w:szCs w:val="22"/>
        </w:rPr>
        <w:t xml:space="preserve"> nárok na zaplacení ceny </w:t>
      </w:r>
      <w:r w:rsidR="00D06EFF" w:rsidRPr="005846CF">
        <w:rPr>
          <w:sz w:val="22"/>
          <w:szCs w:val="22"/>
        </w:rPr>
        <w:t>předmětu pln</w:t>
      </w:r>
      <w:r w:rsidR="008018D5" w:rsidRPr="005846CF">
        <w:rPr>
          <w:sz w:val="22"/>
          <w:szCs w:val="22"/>
        </w:rPr>
        <w:t>ě</w:t>
      </w:r>
      <w:r w:rsidR="00D06EFF" w:rsidRPr="005846CF">
        <w:rPr>
          <w:sz w:val="22"/>
          <w:szCs w:val="22"/>
        </w:rPr>
        <w:t>ní</w:t>
      </w:r>
      <w:r w:rsidRPr="005846CF">
        <w:rPr>
          <w:sz w:val="22"/>
          <w:szCs w:val="22"/>
        </w:rPr>
        <w:t xml:space="preserve"> dle dílčí objednávky. </w:t>
      </w:r>
      <w:r w:rsidR="006E4E92" w:rsidRPr="005846CF">
        <w:rPr>
          <w:sz w:val="22"/>
          <w:szCs w:val="22"/>
        </w:rPr>
        <w:t>Dodava</w:t>
      </w:r>
      <w:r w:rsidR="00D06EFF" w:rsidRPr="005846CF">
        <w:rPr>
          <w:sz w:val="22"/>
          <w:szCs w:val="22"/>
        </w:rPr>
        <w:t>tel</w:t>
      </w:r>
      <w:r w:rsidRPr="005846CF">
        <w:rPr>
          <w:sz w:val="22"/>
          <w:szCs w:val="22"/>
        </w:rPr>
        <w:t xml:space="preserve"> je oprávněn požadovat po Objednateli pouze to, o co se Objednatel plněním předmětu díla obohatil.</w:t>
      </w:r>
    </w:p>
    <w:p w14:paraId="6EABC672" w14:textId="168DAB15" w:rsidR="00920379" w:rsidRPr="005846CF" w:rsidRDefault="00920379" w:rsidP="0073592D">
      <w:pPr>
        <w:numPr>
          <w:ilvl w:val="1"/>
          <w:numId w:val="18"/>
        </w:numPr>
        <w:tabs>
          <w:tab w:val="clear" w:pos="1364"/>
          <w:tab w:val="left" w:pos="426"/>
        </w:tabs>
        <w:spacing w:before="120" w:line="276" w:lineRule="auto"/>
        <w:ind w:left="426" w:hanging="426"/>
        <w:jc w:val="both"/>
        <w:rPr>
          <w:sz w:val="22"/>
          <w:szCs w:val="22"/>
        </w:rPr>
      </w:pPr>
      <w:r w:rsidRPr="005846CF">
        <w:rPr>
          <w:sz w:val="22"/>
          <w:szCs w:val="22"/>
        </w:rPr>
        <w:t xml:space="preserve">V případě odstoupení </w:t>
      </w:r>
      <w:r w:rsidR="006E4E92" w:rsidRPr="005846CF">
        <w:rPr>
          <w:sz w:val="22"/>
          <w:szCs w:val="22"/>
        </w:rPr>
        <w:t>Dodava</w:t>
      </w:r>
      <w:r w:rsidR="00D06EFF" w:rsidRPr="005846CF">
        <w:rPr>
          <w:sz w:val="22"/>
          <w:szCs w:val="22"/>
        </w:rPr>
        <w:t>tele</w:t>
      </w:r>
      <w:r w:rsidRPr="005846CF">
        <w:rPr>
          <w:sz w:val="22"/>
          <w:szCs w:val="22"/>
        </w:rPr>
        <w:t xml:space="preserve"> od </w:t>
      </w:r>
      <w:r w:rsidR="00D829F6" w:rsidRPr="005846CF">
        <w:rPr>
          <w:sz w:val="22"/>
          <w:szCs w:val="22"/>
        </w:rPr>
        <w:t>dohody</w:t>
      </w:r>
      <w:r w:rsidRPr="005846CF">
        <w:rPr>
          <w:sz w:val="22"/>
          <w:szCs w:val="22"/>
        </w:rPr>
        <w:t xml:space="preserve"> z důvodu podstatného porušení </w:t>
      </w:r>
      <w:r w:rsidR="00D829F6" w:rsidRPr="005846CF">
        <w:rPr>
          <w:sz w:val="22"/>
          <w:szCs w:val="22"/>
        </w:rPr>
        <w:t>dohody</w:t>
      </w:r>
      <w:r w:rsidRPr="005846CF">
        <w:rPr>
          <w:sz w:val="22"/>
          <w:szCs w:val="22"/>
        </w:rPr>
        <w:t xml:space="preserve"> Objednatelem má </w:t>
      </w:r>
      <w:r w:rsidR="006E4E92" w:rsidRPr="005846CF">
        <w:rPr>
          <w:sz w:val="22"/>
          <w:szCs w:val="22"/>
        </w:rPr>
        <w:t>Dodava</w:t>
      </w:r>
      <w:r w:rsidR="00D06EFF" w:rsidRPr="005846CF">
        <w:rPr>
          <w:sz w:val="22"/>
          <w:szCs w:val="22"/>
        </w:rPr>
        <w:t>tel</w:t>
      </w:r>
      <w:r w:rsidRPr="005846CF">
        <w:rPr>
          <w:sz w:val="22"/>
          <w:szCs w:val="22"/>
        </w:rPr>
        <w:t xml:space="preserve"> nárok na zaplacení poměrné části ceny </w:t>
      </w:r>
      <w:r w:rsidR="00D06EFF" w:rsidRPr="005846CF">
        <w:rPr>
          <w:sz w:val="22"/>
          <w:szCs w:val="22"/>
        </w:rPr>
        <w:t>plnění dle této dohody</w:t>
      </w:r>
      <w:r w:rsidR="0013057E" w:rsidRPr="005846CF">
        <w:rPr>
          <w:sz w:val="22"/>
          <w:szCs w:val="22"/>
        </w:rPr>
        <w:t xml:space="preserve"> o</w:t>
      </w:r>
      <w:r w:rsidRPr="005846CF">
        <w:rPr>
          <w:sz w:val="22"/>
          <w:szCs w:val="22"/>
        </w:rPr>
        <w:t xml:space="preserve">dpovídající rozsahu provedeného </w:t>
      </w:r>
      <w:r w:rsidR="0013057E" w:rsidRPr="005846CF">
        <w:rPr>
          <w:sz w:val="22"/>
          <w:szCs w:val="22"/>
        </w:rPr>
        <w:t>plnění</w:t>
      </w:r>
      <w:r w:rsidRPr="005846CF">
        <w:rPr>
          <w:sz w:val="22"/>
          <w:szCs w:val="22"/>
        </w:rPr>
        <w:t xml:space="preserve">. Odstoupením od </w:t>
      </w:r>
      <w:r w:rsidR="00D829F6" w:rsidRPr="005846CF">
        <w:rPr>
          <w:sz w:val="22"/>
          <w:szCs w:val="22"/>
        </w:rPr>
        <w:t>dohody</w:t>
      </w:r>
      <w:r w:rsidRPr="005846CF">
        <w:rPr>
          <w:sz w:val="22"/>
          <w:szCs w:val="22"/>
        </w:rPr>
        <w:t xml:space="preserve"> není dotčen nárok </w:t>
      </w:r>
      <w:r w:rsidR="006E4E92" w:rsidRPr="005846CF">
        <w:rPr>
          <w:sz w:val="22"/>
          <w:szCs w:val="22"/>
        </w:rPr>
        <w:t>Dodava</w:t>
      </w:r>
      <w:r w:rsidR="0013057E" w:rsidRPr="005846CF">
        <w:rPr>
          <w:sz w:val="22"/>
          <w:szCs w:val="22"/>
        </w:rPr>
        <w:t>tele</w:t>
      </w:r>
      <w:r w:rsidRPr="005846CF">
        <w:rPr>
          <w:sz w:val="22"/>
          <w:szCs w:val="22"/>
        </w:rPr>
        <w:t xml:space="preserve"> na náhradu případné škody a zaplacení smluvní pokuty</w:t>
      </w:r>
      <w:r w:rsidR="0013057E" w:rsidRPr="005846CF">
        <w:rPr>
          <w:sz w:val="22"/>
          <w:szCs w:val="22"/>
        </w:rPr>
        <w:t>.</w:t>
      </w:r>
    </w:p>
    <w:p w14:paraId="4EE8E319" w14:textId="77777777" w:rsidR="00920379" w:rsidRPr="005846CF" w:rsidRDefault="00920379" w:rsidP="0073592D">
      <w:pPr>
        <w:numPr>
          <w:ilvl w:val="1"/>
          <w:numId w:val="18"/>
        </w:numPr>
        <w:tabs>
          <w:tab w:val="clear" w:pos="1364"/>
          <w:tab w:val="left" w:pos="426"/>
        </w:tabs>
        <w:spacing w:before="120" w:line="276" w:lineRule="auto"/>
        <w:ind w:left="426" w:hanging="426"/>
        <w:jc w:val="both"/>
        <w:rPr>
          <w:sz w:val="22"/>
          <w:szCs w:val="22"/>
        </w:rPr>
      </w:pPr>
      <w:r w:rsidRPr="005846CF">
        <w:rPr>
          <w:sz w:val="22"/>
          <w:szCs w:val="22"/>
        </w:rPr>
        <w:t>V případě odstoupení od dílčí objednávky provedou smluvní strany vzájemné vypořádání</w:t>
      </w:r>
      <w:r w:rsidR="0013057E" w:rsidRPr="005846CF">
        <w:rPr>
          <w:sz w:val="22"/>
          <w:szCs w:val="22"/>
        </w:rPr>
        <w:t>,</w:t>
      </w:r>
      <w:r w:rsidRPr="005846CF">
        <w:rPr>
          <w:sz w:val="22"/>
          <w:szCs w:val="22"/>
        </w:rPr>
        <w:t xml:space="preserve"> a to nejpozději do 30 pracovních dnů ode dne účinku odstoupení.</w:t>
      </w:r>
    </w:p>
    <w:p w14:paraId="575D0E46" w14:textId="49C53104" w:rsidR="0004438D" w:rsidRPr="005846CF" w:rsidRDefault="00920379" w:rsidP="0073592D">
      <w:pPr>
        <w:numPr>
          <w:ilvl w:val="1"/>
          <w:numId w:val="18"/>
        </w:numPr>
        <w:tabs>
          <w:tab w:val="clear" w:pos="1364"/>
          <w:tab w:val="left" w:pos="426"/>
        </w:tabs>
        <w:spacing w:before="120" w:line="276" w:lineRule="auto"/>
        <w:ind w:left="426" w:hanging="426"/>
        <w:jc w:val="both"/>
        <w:rPr>
          <w:sz w:val="22"/>
          <w:szCs w:val="22"/>
        </w:rPr>
      </w:pPr>
      <w:r w:rsidRPr="005846CF">
        <w:rPr>
          <w:sz w:val="22"/>
          <w:szCs w:val="22"/>
        </w:rPr>
        <w:t xml:space="preserve">Tato rámcová </w:t>
      </w:r>
      <w:r w:rsidR="00D829F6" w:rsidRPr="005846CF">
        <w:rPr>
          <w:sz w:val="22"/>
          <w:szCs w:val="22"/>
        </w:rPr>
        <w:t>dohoda</w:t>
      </w:r>
      <w:r w:rsidRPr="005846CF">
        <w:rPr>
          <w:sz w:val="22"/>
          <w:szCs w:val="22"/>
        </w:rPr>
        <w:t xml:space="preserve"> i každá dílčí objednávka může být ukončena také dohodou, anebo písemnou výpovědí bez uvedení důvodu s </w:t>
      </w:r>
      <w:r w:rsidR="00732888" w:rsidRPr="005846CF">
        <w:rPr>
          <w:sz w:val="22"/>
          <w:szCs w:val="22"/>
        </w:rPr>
        <w:t>3měsíční</w:t>
      </w:r>
      <w:r w:rsidRPr="005846CF">
        <w:rPr>
          <w:sz w:val="22"/>
          <w:szCs w:val="22"/>
        </w:rPr>
        <w:t xml:space="preserve"> výpovědní lhůtou, která počne běžet prvním dnem následujícím po měsíci, v němž byla písemná výpověď doručena druhé smluvní straně. Za doručení výpovědi se považuje také uložení </w:t>
      </w:r>
      <w:r w:rsidRPr="005846CF">
        <w:rPr>
          <w:sz w:val="22"/>
          <w:szCs w:val="22"/>
        </w:rPr>
        <w:lastRenderedPageBreak/>
        <w:t xml:space="preserve">zásilky u poštovního doručovatele v případě, kdy se zásilku nepodaří doručit adresátovi. Ukončením </w:t>
      </w:r>
      <w:r w:rsidR="00D829F6" w:rsidRPr="005846CF">
        <w:rPr>
          <w:sz w:val="22"/>
          <w:szCs w:val="22"/>
        </w:rPr>
        <w:t>dohody</w:t>
      </w:r>
      <w:r w:rsidRPr="005846CF">
        <w:rPr>
          <w:sz w:val="22"/>
          <w:szCs w:val="22"/>
        </w:rPr>
        <w:t xml:space="preserve"> výpovědí však nejsou dotčena práva smluvních stran na úhradu smluvní pokuty a na náhradu škody.</w:t>
      </w:r>
    </w:p>
    <w:p w14:paraId="27F96541" w14:textId="77777777" w:rsidR="006B798B" w:rsidRPr="005846CF" w:rsidRDefault="009572E9" w:rsidP="00F46C34">
      <w:pPr>
        <w:numPr>
          <w:ilvl w:val="0"/>
          <w:numId w:val="18"/>
        </w:numPr>
        <w:tabs>
          <w:tab w:val="left" w:pos="720"/>
        </w:tabs>
        <w:spacing w:before="240" w:line="276" w:lineRule="auto"/>
        <w:ind w:left="641" w:hanging="357"/>
        <w:jc w:val="center"/>
        <w:rPr>
          <w:b/>
          <w:bCs/>
          <w:sz w:val="22"/>
          <w:szCs w:val="22"/>
        </w:rPr>
      </w:pPr>
      <w:r w:rsidRPr="005846CF">
        <w:rPr>
          <w:b/>
          <w:bCs/>
          <w:sz w:val="22"/>
          <w:szCs w:val="22"/>
        </w:rPr>
        <w:t>DOBA TRVÁNÍ SMLUVNÍHO VZTAHU</w:t>
      </w:r>
    </w:p>
    <w:p w14:paraId="25AE2F94" w14:textId="4A14115C" w:rsidR="00B966B0" w:rsidRPr="005846CF" w:rsidRDefault="006B798B" w:rsidP="007F0B9E">
      <w:pPr>
        <w:pStyle w:val="Zkladntextodsazen"/>
        <w:numPr>
          <w:ilvl w:val="0"/>
          <w:numId w:val="16"/>
        </w:numPr>
        <w:tabs>
          <w:tab w:val="clear" w:pos="840"/>
          <w:tab w:val="num" w:pos="567"/>
        </w:tabs>
        <w:spacing w:before="120"/>
        <w:ind w:left="426" w:hanging="426"/>
        <w:jc w:val="both"/>
        <w:rPr>
          <w:sz w:val="22"/>
          <w:szCs w:val="22"/>
        </w:rPr>
      </w:pPr>
      <w:r w:rsidRPr="005846CF">
        <w:rPr>
          <w:sz w:val="22"/>
          <w:szCs w:val="22"/>
        </w:rPr>
        <w:t xml:space="preserve">Tato </w:t>
      </w:r>
      <w:r w:rsidR="00D829F6" w:rsidRPr="005846CF">
        <w:rPr>
          <w:sz w:val="22"/>
          <w:szCs w:val="22"/>
        </w:rPr>
        <w:t>dohoda</w:t>
      </w:r>
      <w:r w:rsidRPr="005846CF">
        <w:rPr>
          <w:sz w:val="22"/>
          <w:szCs w:val="22"/>
        </w:rPr>
        <w:t xml:space="preserve"> </w:t>
      </w:r>
      <w:r w:rsidR="00236687" w:rsidRPr="005846CF">
        <w:rPr>
          <w:sz w:val="22"/>
          <w:szCs w:val="22"/>
        </w:rPr>
        <w:t xml:space="preserve">se </w:t>
      </w:r>
      <w:r w:rsidRPr="005846CF">
        <w:rPr>
          <w:sz w:val="22"/>
          <w:szCs w:val="22"/>
        </w:rPr>
        <w:t>uzavírá se na dobu určitou</w:t>
      </w:r>
      <w:r w:rsidR="00236687" w:rsidRPr="005846CF">
        <w:rPr>
          <w:sz w:val="22"/>
          <w:szCs w:val="22"/>
        </w:rPr>
        <w:t xml:space="preserve">, a to na dobu </w:t>
      </w:r>
      <w:r w:rsidR="00D829F6" w:rsidRPr="005846CF">
        <w:rPr>
          <w:b/>
          <w:sz w:val="22"/>
          <w:szCs w:val="22"/>
        </w:rPr>
        <w:t>čtyř</w:t>
      </w:r>
      <w:r w:rsidR="00236687" w:rsidRPr="005846CF">
        <w:rPr>
          <w:b/>
          <w:sz w:val="22"/>
          <w:szCs w:val="22"/>
        </w:rPr>
        <w:t xml:space="preserve"> let od nabytí účinnosti</w:t>
      </w:r>
      <w:r w:rsidR="00913F7C" w:rsidRPr="005846CF">
        <w:rPr>
          <w:sz w:val="22"/>
          <w:szCs w:val="22"/>
        </w:rPr>
        <w:t xml:space="preserve"> nebo do </w:t>
      </w:r>
      <w:r w:rsidR="00913F7C" w:rsidRPr="005846CF">
        <w:rPr>
          <w:b/>
          <w:bCs/>
          <w:sz w:val="22"/>
          <w:szCs w:val="22"/>
        </w:rPr>
        <w:t>vyčerpání finančního limitu: 360.000, - Kč bez DPH</w:t>
      </w:r>
      <w:r w:rsidR="00913F7C" w:rsidRPr="005846CF">
        <w:rPr>
          <w:sz w:val="22"/>
          <w:szCs w:val="22"/>
        </w:rPr>
        <w:t>, podle toho, která skutečnost nastane dříve.</w:t>
      </w:r>
    </w:p>
    <w:p w14:paraId="266406C0" w14:textId="77777777" w:rsidR="00DE4C04" w:rsidRPr="005846CF" w:rsidRDefault="00DE4C04" w:rsidP="00F46C34">
      <w:pPr>
        <w:numPr>
          <w:ilvl w:val="0"/>
          <w:numId w:val="18"/>
        </w:numPr>
        <w:tabs>
          <w:tab w:val="left" w:pos="720"/>
        </w:tabs>
        <w:spacing w:before="240" w:line="276" w:lineRule="auto"/>
        <w:ind w:left="641" w:hanging="357"/>
        <w:jc w:val="center"/>
        <w:rPr>
          <w:b/>
          <w:bCs/>
          <w:sz w:val="22"/>
          <w:szCs w:val="22"/>
        </w:rPr>
      </w:pPr>
      <w:r w:rsidRPr="005846CF">
        <w:rPr>
          <w:b/>
          <w:bCs/>
          <w:sz w:val="22"/>
          <w:szCs w:val="22"/>
        </w:rPr>
        <w:t>O</w:t>
      </w:r>
      <w:r w:rsidR="009572E9" w:rsidRPr="005846CF">
        <w:rPr>
          <w:b/>
          <w:bCs/>
          <w:sz w:val="22"/>
          <w:szCs w:val="22"/>
        </w:rPr>
        <w:t>STATNÍ A ZÁVĚREČNÁ UJEDNÁNÍ</w:t>
      </w:r>
    </w:p>
    <w:p w14:paraId="79EABF31" w14:textId="77777777" w:rsidR="003D3A36" w:rsidRPr="005846CF" w:rsidRDefault="003D3A36" w:rsidP="00C008DC">
      <w:pPr>
        <w:pStyle w:val="Zkladntextodsazen"/>
        <w:numPr>
          <w:ilvl w:val="0"/>
          <w:numId w:val="31"/>
        </w:numPr>
        <w:tabs>
          <w:tab w:val="clear" w:pos="840"/>
        </w:tabs>
        <w:spacing w:before="120"/>
        <w:ind w:left="426" w:hanging="426"/>
        <w:jc w:val="both"/>
        <w:rPr>
          <w:sz w:val="22"/>
          <w:szCs w:val="22"/>
          <w:lang w:eastAsia="en-US"/>
        </w:rPr>
      </w:pPr>
      <w:bookmarkStart w:id="3" w:name="_Ref406153988"/>
      <w:bookmarkStart w:id="4" w:name="_Ref406132479"/>
      <w:bookmarkStart w:id="5" w:name="_Toc420740315"/>
      <w:bookmarkStart w:id="6" w:name="_Toc420743546"/>
      <w:bookmarkStart w:id="7" w:name="_Toc420748777"/>
      <w:r w:rsidRPr="005846CF">
        <w:rPr>
          <w:sz w:val="22"/>
          <w:szCs w:val="22"/>
          <w:lang w:eastAsia="en-US"/>
        </w:rPr>
        <w:t xml:space="preserve">Rámcová dohoda je vyhotovena v elektronické nebo listinné podobě, přičemž je preferovaná elektronická podoba smlouvy. Smluvní strany se dohodly, že pro platnost rámcové dohody v elektronické podobě je vyžadováno, aby dokument obsahující text Rámcové dohody a veškeré přílohy byl opatřen kvalifikovaným elektronickým podpisem (dle zákona č. 297/2016 Sb., o službách vytvářejících důvěru pro elektronické transakce, ve znění pozdějších předpisů) osob oprávněným jednat jménem či za smluvní strany. </w:t>
      </w:r>
    </w:p>
    <w:p w14:paraId="3DB5B648" w14:textId="7E192E95" w:rsidR="003D3A36" w:rsidRPr="005846CF" w:rsidRDefault="003D3A36" w:rsidP="00C008DC">
      <w:pPr>
        <w:pStyle w:val="Zkladntextodsazen"/>
        <w:numPr>
          <w:ilvl w:val="0"/>
          <w:numId w:val="31"/>
        </w:numPr>
        <w:tabs>
          <w:tab w:val="clear" w:pos="840"/>
        </w:tabs>
        <w:spacing w:before="120"/>
        <w:ind w:left="426" w:hanging="426"/>
        <w:jc w:val="both"/>
        <w:rPr>
          <w:sz w:val="22"/>
          <w:szCs w:val="22"/>
          <w:lang w:eastAsia="en-US"/>
        </w:rPr>
      </w:pPr>
      <w:r w:rsidRPr="005846CF">
        <w:rPr>
          <w:sz w:val="22"/>
          <w:szCs w:val="22"/>
          <w:lang w:eastAsia="en-US"/>
        </w:rPr>
        <w:t xml:space="preserve">Rámcová dohoda je vyhotovena ve třech stejnopisech, z nichž </w:t>
      </w:r>
      <w:r w:rsidR="006E4E92" w:rsidRPr="005846CF">
        <w:rPr>
          <w:sz w:val="22"/>
          <w:szCs w:val="22"/>
          <w:lang w:eastAsia="en-US"/>
        </w:rPr>
        <w:t>Obje</w:t>
      </w:r>
      <w:r w:rsidRPr="005846CF">
        <w:rPr>
          <w:sz w:val="22"/>
          <w:szCs w:val="22"/>
          <w:lang w:eastAsia="en-US"/>
        </w:rPr>
        <w:t xml:space="preserve">dnatel obdrží dvě vyhotovení a </w:t>
      </w:r>
      <w:r w:rsidR="006E4E92" w:rsidRPr="005846CF">
        <w:rPr>
          <w:sz w:val="22"/>
          <w:szCs w:val="22"/>
          <w:lang w:eastAsia="en-US"/>
        </w:rPr>
        <w:t xml:space="preserve">Dodavatel </w:t>
      </w:r>
      <w:r w:rsidRPr="005846CF">
        <w:rPr>
          <w:sz w:val="22"/>
          <w:szCs w:val="22"/>
          <w:lang w:eastAsia="en-US"/>
        </w:rPr>
        <w:t xml:space="preserve">jedno vyhotovení. To neplatí, pokud je rámcová dohoda vyhotovena v elektronické podobě. </w:t>
      </w:r>
    </w:p>
    <w:p w14:paraId="7F1ECF2E" w14:textId="52831F2A" w:rsidR="003D3A36" w:rsidRPr="005846CF" w:rsidRDefault="003D3A36" w:rsidP="00C008DC">
      <w:pPr>
        <w:pStyle w:val="Zkladntextodsazen"/>
        <w:numPr>
          <w:ilvl w:val="0"/>
          <w:numId w:val="31"/>
        </w:numPr>
        <w:tabs>
          <w:tab w:val="clear" w:pos="840"/>
        </w:tabs>
        <w:spacing w:before="120"/>
        <w:ind w:left="426" w:hanging="426"/>
        <w:jc w:val="both"/>
        <w:rPr>
          <w:sz w:val="22"/>
          <w:szCs w:val="22"/>
          <w:lang w:eastAsia="en-US"/>
        </w:rPr>
      </w:pPr>
      <w:r w:rsidRPr="005846CF">
        <w:rPr>
          <w:sz w:val="22"/>
          <w:szCs w:val="22"/>
          <w:lang w:eastAsia="en-US"/>
        </w:rPr>
        <w:t>Rámcovou dohodu je možné měnit pouze písemnou dohodou Smluvních stran ve formě číslovaných dodatků Rámcové dohody elektronicky podepsaných oprávněnými zástupci obou Smluvních stran.</w:t>
      </w:r>
    </w:p>
    <w:p w14:paraId="5BFF0E8C" w14:textId="77777777" w:rsidR="003D3A36" w:rsidRPr="005846CF" w:rsidRDefault="003D3A36" w:rsidP="00C008DC">
      <w:pPr>
        <w:pStyle w:val="Zkladntextodsazen"/>
        <w:numPr>
          <w:ilvl w:val="0"/>
          <w:numId w:val="31"/>
        </w:numPr>
        <w:tabs>
          <w:tab w:val="clear" w:pos="840"/>
        </w:tabs>
        <w:spacing w:before="120"/>
        <w:ind w:left="426" w:hanging="426"/>
        <w:jc w:val="both"/>
        <w:rPr>
          <w:sz w:val="22"/>
          <w:szCs w:val="22"/>
          <w:lang w:eastAsia="en-US"/>
        </w:rPr>
      </w:pPr>
      <w:r w:rsidRPr="005846CF">
        <w:rPr>
          <w:sz w:val="22"/>
          <w:szCs w:val="22"/>
          <w:lang w:eastAsia="en-US"/>
        </w:rPr>
        <w:t xml:space="preserve">Smluvní strany podpisem Rámcové dohody dohodly, že vylučují aplikaci </w:t>
      </w:r>
      <w:proofErr w:type="spellStart"/>
      <w:r w:rsidRPr="005846CF">
        <w:rPr>
          <w:sz w:val="22"/>
          <w:szCs w:val="22"/>
          <w:lang w:eastAsia="en-US"/>
        </w:rPr>
        <w:t>ust</w:t>
      </w:r>
      <w:proofErr w:type="spellEnd"/>
      <w:r w:rsidRPr="005846CF">
        <w:rPr>
          <w:sz w:val="22"/>
          <w:szCs w:val="22"/>
          <w:lang w:eastAsia="en-US"/>
        </w:rPr>
        <w:t>. § 557 a § 1805 NOZ.</w:t>
      </w:r>
    </w:p>
    <w:p w14:paraId="62DDEDFE" w14:textId="77777777" w:rsidR="003D3A36" w:rsidRPr="005846CF" w:rsidRDefault="003D3A36" w:rsidP="00C008DC">
      <w:pPr>
        <w:pStyle w:val="Zkladntextodsazen"/>
        <w:numPr>
          <w:ilvl w:val="0"/>
          <w:numId w:val="31"/>
        </w:numPr>
        <w:tabs>
          <w:tab w:val="clear" w:pos="840"/>
        </w:tabs>
        <w:spacing w:before="120"/>
        <w:ind w:left="426" w:hanging="426"/>
        <w:jc w:val="both"/>
        <w:rPr>
          <w:sz w:val="22"/>
          <w:szCs w:val="22"/>
          <w:lang w:eastAsia="en-US"/>
        </w:rPr>
      </w:pPr>
      <w:r w:rsidRPr="005846CF">
        <w:rPr>
          <w:sz w:val="22"/>
          <w:szCs w:val="22"/>
          <w:lang w:eastAsia="en-US"/>
        </w:rPr>
        <w:t>Smluvní strany prohlašují, že si sdělily všechny skutkové a právní okolnosti, o nichž k datu podpisu Rámcové dohody věděly nebo vědět musely, a které jsou relevantní ve vztahu k uzavření a plnění Rámcové dohody. Kromě ujištění, které si Smluvní strany poskytly v Rámcové dohodě, nebude mít žádná ze Smluvních stran žádná další práva a povinnosti v souvislosti s jakýmikoliv skutečnostmi, které vyjdou najevo a o kterých neposkytla druhá Smluvní strana informace při jednání o Rámcové dohodě. Výjimkou budou případy, kdy daná Smluvní strana úmyslně uvedla druhou Smluvní stranu ve skutkový omyl ohledně předmětu Rámcové dohody a případy taxativně stanovené v Rámcové dohodě.</w:t>
      </w:r>
    </w:p>
    <w:p w14:paraId="77002101" w14:textId="1DACACE0" w:rsidR="003D3A36" w:rsidRPr="005846CF" w:rsidRDefault="006E4E92" w:rsidP="00C008DC">
      <w:pPr>
        <w:pStyle w:val="Zkladntextodsazen"/>
        <w:numPr>
          <w:ilvl w:val="0"/>
          <w:numId w:val="31"/>
        </w:numPr>
        <w:tabs>
          <w:tab w:val="clear" w:pos="840"/>
        </w:tabs>
        <w:spacing w:before="120"/>
        <w:ind w:left="426" w:hanging="426"/>
        <w:jc w:val="both"/>
        <w:rPr>
          <w:sz w:val="22"/>
          <w:szCs w:val="22"/>
          <w:lang w:eastAsia="en-US"/>
        </w:rPr>
      </w:pPr>
      <w:r w:rsidRPr="005846CF">
        <w:rPr>
          <w:sz w:val="22"/>
          <w:szCs w:val="22"/>
          <w:lang w:eastAsia="en-US"/>
        </w:rPr>
        <w:t>Dodava</w:t>
      </w:r>
      <w:r w:rsidR="003D3A36" w:rsidRPr="005846CF">
        <w:rPr>
          <w:sz w:val="22"/>
          <w:szCs w:val="22"/>
          <w:lang w:eastAsia="en-US"/>
        </w:rPr>
        <w:t>tel na sebe v souladu s </w:t>
      </w:r>
      <w:proofErr w:type="spellStart"/>
      <w:r w:rsidR="003D3A36" w:rsidRPr="005846CF">
        <w:rPr>
          <w:sz w:val="22"/>
          <w:szCs w:val="22"/>
          <w:lang w:eastAsia="en-US"/>
        </w:rPr>
        <w:t>ust</w:t>
      </w:r>
      <w:proofErr w:type="spellEnd"/>
      <w:r w:rsidR="003D3A36" w:rsidRPr="005846CF">
        <w:rPr>
          <w:sz w:val="22"/>
          <w:szCs w:val="22"/>
          <w:lang w:eastAsia="en-US"/>
        </w:rPr>
        <w:t>. § 1765 odst. 2 NOZ přebírá nebezpečí změny okolností, tímto však nejsou nikterak dotčena práva Smluvních stran upravená v Rámcové dohodě.</w:t>
      </w:r>
    </w:p>
    <w:p w14:paraId="5AFF2D9B" w14:textId="0AB06398" w:rsidR="003D3A36" w:rsidRPr="005846CF" w:rsidRDefault="003D3A36" w:rsidP="00C008DC">
      <w:pPr>
        <w:pStyle w:val="Zkladntextodsazen"/>
        <w:numPr>
          <w:ilvl w:val="0"/>
          <w:numId w:val="31"/>
        </w:numPr>
        <w:tabs>
          <w:tab w:val="clear" w:pos="840"/>
        </w:tabs>
        <w:spacing w:before="120"/>
        <w:ind w:left="426" w:hanging="426"/>
        <w:jc w:val="both"/>
        <w:rPr>
          <w:sz w:val="22"/>
          <w:szCs w:val="22"/>
          <w:lang w:eastAsia="en-US"/>
        </w:rPr>
      </w:pPr>
      <w:r w:rsidRPr="005846CF">
        <w:rPr>
          <w:sz w:val="22"/>
          <w:szCs w:val="22"/>
          <w:lang w:eastAsia="en-US"/>
        </w:rPr>
        <w:t>Práva vyplývající z Rámcové dohody včetně jejich porušení se promlčují ve lhůtě 3 let ode dne, kdy mohlo být právo uplatněno poprvé.</w:t>
      </w:r>
    </w:p>
    <w:p w14:paraId="0A857219" w14:textId="5AC76574" w:rsidR="003D3A36" w:rsidRPr="005846CF" w:rsidRDefault="003D3A36" w:rsidP="00C008DC">
      <w:pPr>
        <w:pStyle w:val="Zkladntextodsazen"/>
        <w:numPr>
          <w:ilvl w:val="0"/>
          <w:numId w:val="31"/>
        </w:numPr>
        <w:tabs>
          <w:tab w:val="clear" w:pos="840"/>
        </w:tabs>
        <w:spacing w:before="120"/>
        <w:ind w:left="426" w:hanging="426"/>
        <w:jc w:val="both"/>
        <w:rPr>
          <w:sz w:val="22"/>
          <w:szCs w:val="22"/>
          <w:lang w:eastAsia="en-US"/>
        </w:rPr>
      </w:pPr>
      <w:r w:rsidRPr="005846CF">
        <w:rPr>
          <w:sz w:val="22"/>
          <w:szCs w:val="22"/>
          <w:lang w:eastAsia="en-US"/>
        </w:rPr>
        <w:t>Jednacím jazykem mezi Smluvními stranami bude pro veškerá plnění vyplývající z Rámcové dohody</w:t>
      </w:r>
      <w:r w:rsidR="00C008DC" w:rsidRPr="005846CF">
        <w:rPr>
          <w:sz w:val="22"/>
          <w:szCs w:val="22"/>
          <w:lang w:eastAsia="en-US"/>
        </w:rPr>
        <w:t xml:space="preserve"> </w:t>
      </w:r>
      <w:r w:rsidRPr="005846CF">
        <w:rPr>
          <w:sz w:val="22"/>
          <w:szCs w:val="22"/>
          <w:lang w:eastAsia="en-US"/>
        </w:rPr>
        <w:t>výhradně jazyk český, nebude-li Smluvními stranami výslovně dohodnuto něco jiného.</w:t>
      </w:r>
    </w:p>
    <w:p w14:paraId="3C76D3F1" w14:textId="4612DDDC" w:rsidR="003D3A36" w:rsidRPr="005846CF" w:rsidRDefault="003D3A36" w:rsidP="00C008DC">
      <w:pPr>
        <w:pStyle w:val="Zkladntextodsazen"/>
        <w:numPr>
          <w:ilvl w:val="0"/>
          <w:numId w:val="31"/>
        </w:numPr>
        <w:tabs>
          <w:tab w:val="clear" w:pos="840"/>
        </w:tabs>
        <w:spacing w:before="120"/>
        <w:ind w:left="426" w:hanging="426"/>
        <w:jc w:val="both"/>
        <w:rPr>
          <w:sz w:val="22"/>
          <w:szCs w:val="22"/>
          <w:lang w:eastAsia="en-US"/>
        </w:rPr>
      </w:pPr>
      <w:r w:rsidRPr="005846CF">
        <w:rPr>
          <w:sz w:val="22"/>
          <w:szCs w:val="22"/>
          <w:lang w:eastAsia="en-US"/>
        </w:rPr>
        <w:t>Pokud se stane jakékoli ustanovení Rámcové dohody neplatným, nezákonným nebo nevynutitelným, netýká se tato neplatnost, nezákonnost a nevynutitelnost zbývajících ustanovení Rámcové dohody. Smluvní strany se tímto zavazují na základě jednání nahradit do 5 (pěti) pracovních dnů po doručení výzvy druhé Smluvní strany jakékoli takové neplatné, nezákonné nebo nevynutitelné ustanovení novým ustanovením, které je platné, zákonné a vynutitelné a má stejný nebo alespoň podobný obchodní a právní význam. Nové ustanovení Rámcové dohody bude přijato ve formě dodatku k Rámcové dohodě.</w:t>
      </w:r>
    </w:p>
    <w:p w14:paraId="35AD9A7F" w14:textId="5CD61571" w:rsidR="003D3A36" w:rsidRPr="005846CF" w:rsidRDefault="003D3A36" w:rsidP="00C008DC">
      <w:pPr>
        <w:pStyle w:val="Zkladntextodsazen"/>
        <w:numPr>
          <w:ilvl w:val="0"/>
          <w:numId w:val="31"/>
        </w:numPr>
        <w:tabs>
          <w:tab w:val="clear" w:pos="840"/>
        </w:tabs>
        <w:spacing w:before="120"/>
        <w:ind w:left="426" w:hanging="426"/>
        <w:jc w:val="both"/>
        <w:rPr>
          <w:sz w:val="22"/>
          <w:szCs w:val="22"/>
          <w:lang w:eastAsia="en-US"/>
        </w:rPr>
      </w:pPr>
      <w:r w:rsidRPr="005846CF">
        <w:rPr>
          <w:sz w:val="22"/>
          <w:szCs w:val="22"/>
          <w:lang w:eastAsia="en-US"/>
        </w:rPr>
        <w:t>Rámcová dohoda se řídí českým právním řádem, zejména pak NOZ a souvisejícími právními předpisy. Smluvní strany se zavazují řešit veškeré případné spory z Rámcové dohody primárně jednáním s cílem dosáhnout smírného řešení sporu. Pokud smíru nebude dosaženo během 30 (třiceti) kalendářních dnů ode dne oznámení jedné ze Smluvních stran o vzniku sporu obsahujícího výzvu druhé Smluvní straně k zahájení jednání s cílem smírného řešení sporu, bude spor řešen u věcně a místně příslušného soudu v České republice.</w:t>
      </w:r>
    </w:p>
    <w:p w14:paraId="600CBAB9" w14:textId="1C0165B2" w:rsidR="003D3A36" w:rsidRPr="005846CF" w:rsidRDefault="003D3A36" w:rsidP="00C008DC">
      <w:pPr>
        <w:pStyle w:val="Zkladntextodsazen"/>
        <w:numPr>
          <w:ilvl w:val="0"/>
          <w:numId w:val="31"/>
        </w:numPr>
        <w:tabs>
          <w:tab w:val="clear" w:pos="840"/>
        </w:tabs>
        <w:spacing w:before="120"/>
        <w:ind w:left="426" w:hanging="426"/>
        <w:jc w:val="both"/>
        <w:rPr>
          <w:sz w:val="22"/>
          <w:szCs w:val="22"/>
          <w:lang w:eastAsia="en-US"/>
        </w:rPr>
      </w:pPr>
      <w:r w:rsidRPr="005846CF">
        <w:rPr>
          <w:sz w:val="22"/>
          <w:szCs w:val="22"/>
          <w:lang w:eastAsia="en-US"/>
        </w:rPr>
        <w:t>Žádné ustanovení Rámcové dohody nesmí být vykládáno tak, aby omezovalo oprávnění Objednatele uvedená v Zadávací dokumentaci nebo Výzvě.</w:t>
      </w:r>
    </w:p>
    <w:p w14:paraId="63643B13" w14:textId="76A46D9C" w:rsidR="003D3A36" w:rsidRPr="005846CF" w:rsidRDefault="006E4E92" w:rsidP="00C008DC">
      <w:pPr>
        <w:pStyle w:val="Zkladntextodsazen"/>
        <w:numPr>
          <w:ilvl w:val="0"/>
          <w:numId w:val="31"/>
        </w:numPr>
        <w:tabs>
          <w:tab w:val="clear" w:pos="840"/>
        </w:tabs>
        <w:spacing w:before="120"/>
        <w:ind w:left="426" w:hanging="426"/>
        <w:jc w:val="both"/>
        <w:rPr>
          <w:sz w:val="22"/>
          <w:szCs w:val="22"/>
          <w:lang w:eastAsia="en-US"/>
        </w:rPr>
      </w:pPr>
      <w:r w:rsidRPr="005846CF">
        <w:rPr>
          <w:sz w:val="22"/>
          <w:szCs w:val="22"/>
          <w:lang w:eastAsia="en-US"/>
        </w:rPr>
        <w:t>Dodava</w:t>
      </w:r>
      <w:r w:rsidR="003D3A36" w:rsidRPr="005846CF">
        <w:rPr>
          <w:sz w:val="22"/>
          <w:szCs w:val="22"/>
          <w:lang w:eastAsia="en-US"/>
        </w:rPr>
        <w:t>tel souhlasí s uveřejněním Rámcové dohody v Registru smluv a na profilu</w:t>
      </w:r>
      <w:r w:rsidRPr="005846CF">
        <w:rPr>
          <w:sz w:val="22"/>
          <w:szCs w:val="22"/>
          <w:lang w:eastAsia="en-US"/>
        </w:rPr>
        <w:t xml:space="preserve"> </w:t>
      </w:r>
      <w:r w:rsidR="003D3A36" w:rsidRPr="005846CF">
        <w:rPr>
          <w:sz w:val="22"/>
          <w:szCs w:val="22"/>
          <w:lang w:eastAsia="en-US"/>
        </w:rPr>
        <w:t>Objednatele. V rámci Rámcové dohody nebudou uveřejněny informace stanovené v </w:t>
      </w:r>
      <w:proofErr w:type="spellStart"/>
      <w:r w:rsidR="003D3A36" w:rsidRPr="005846CF">
        <w:rPr>
          <w:sz w:val="22"/>
          <w:szCs w:val="22"/>
          <w:lang w:eastAsia="en-US"/>
        </w:rPr>
        <w:t>ust</w:t>
      </w:r>
      <w:proofErr w:type="spellEnd"/>
      <w:r w:rsidR="003D3A36" w:rsidRPr="005846CF">
        <w:rPr>
          <w:sz w:val="22"/>
          <w:szCs w:val="22"/>
          <w:lang w:eastAsia="en-US"/>
        </w:rPr>
        <w:t xml:space="preserve">. § 3 odst. 1 zákona o registru smluv označené </w:t>
      </w:r>
      <w:r w:rsidRPr="005846CF">
        <w:rPr>
          <w:sz w:val="22"/>
          <w:szCs w:val="22"/>
          <w:lang w:eastAsia="en-US"/>
        </w:rPr>
        <w:t>Dodava</w:t>
      </w:r>
      <w:r w:rsidR="003D3A36" w:rsidRPr="005846CF">
        <w:rPr>
          <w:sz w:val="22"/>
          <w:szCs w:val="22"/>
          <w:lang w:eastAsia="en-US"/>
        </w:rPr>
        <w:t xml:space="preserve">telem před podpisem Rámcové dohody.  </w:t>
      </w:r>
      <w:bookmarkStart w:id="8" w:name="_DV_M591"/>
      <w:bookmarkEnd w:id="8"/>
    </w:p>
    <w:p w14:paraId="173B2903" w14:textId="77777777" w:rsidR="003D3A36" w:rsidRPr="005846CF" w:rsidRDefault="003D3A36" w:rsidP="00C008DC">
      <w:pPr>
        <w:pStyle w:val="Zkladntextodsazen"/>
        <w:numPr>
          <w:ilvl w:val="0"/>
          <w:numId w:val="31"/>
        </w:numPr>
        <w:tabs>
          <w:tab w:val="clear" w:pos="840"/>
        </w:tabs>
        <w:spacing w:before="120"/>
        <w:ind w:left="426" w:hanging="426"/>
        <w:jc w:val="both"/>
        <w:rPr>
          <w:sz w:val="22"/>
          <w:szCs w:val="22"/>
          <w:lang w:eastAsia="en-US"/>
        </w:rPr>
      </w:pPr>
      <w:r w:rsidRPr="005846CF">
        <w:rPr>
          <w:sz w:val="22"/>
          <w:szCs w:val="22"/>
          <w:lang w:eastAsia="en-US"/>
        </w:rPr>
        <w:lastRenderedPageBreak/>
        <w:t>Smluvní strany prohlašují, že si Smlouvu přečetly, plně porozuměly jejímu obsahu a s jejím zněním souhlasí. Dále prohlašují, že Smlouvu uzavírají svobodně a vážně, nikoliv v tísni ani za nápadně nevýhodných podmínek. Na důkaz těchto prohlášení připojují své podpisy.</w:t>
      </w:r>
    </w:p>
    <w:p w14:paraId="53A11B26" w14:textId="77777777" w:rsidR="003D3A36" w:rsidRPr="005846CF" w:rsidRDefault="003D3A36" w:rsidP="00C008DC">
      <w:pPr>
        <w:pStyle w:val="Zkladntextodsazen"/>
        <w:numPr>
          <w:ilvl w:val="0"/>
          <w:numId w:val="31"/>
        </w:numPr>
        <w:tabs>
          <w:tab w:val="clear" w:pos="840"/>
        </w:tabs>
        <w:spacing w:before="120"/>
        <w:ind w:left="426" w:hanging="426"/>
        <w:jc w:val="both"/>
        <w:rPr>
          <w:sz w:val="22"/>
          <w:szCs w:val="22"/>
          <w:lang w:eastAsia="en-US"/>
        </w:rPr>
      </w:pPr>
      <w:bookmarkStart w:id="9" w:name="_DV_M593"/>
      <w:bookmarkStart w:id="10" w:name="_DV_M604"/>
      <w:bookmarkStart w:id="11" w:name="_DV_M607"/>
      <w:bookmarkStart w:id="12" w:name="_DV_M610"/>
      <w:bookmarkStart w:id="13" w:name="_DV_M612"/>
      <w:bookmarkStart w:id="14" w:name="_DV_M614"/>
      <w:bookmarkStart w:id="15" w:name="_DV_M616"/>
      <w:bookmarkStart w:id="16" w:name="_DV_M618"/>
      <w:bookmarkStart w:id="17" w:name="_DV_M620"/>
      <w:bookmarkStart w:id="18" w:name="_DV_M630"/>
      <w:bookmarkStart w:id="19" w:name="_DV_M632"/>
      <w:bookmarkStart w:id="20" w:name="_DV_M633"/>
      <w:bookmarkStart w:id="21" w:name="_DV_M634"/>
      <w:bookmarkStart w:id="22" w:name="_DV_M636"/>
      <w:bookmarkStart w:id="23" w:name="_DV_M637"/>
      <w:bookmarkEnd w:id="3"/>
      <w:bookmarkEnd w:id="4"/>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Pr="005846CF">
        <w:rPr>
          <w:sz w:val="22"/>
          <w:szCs w:val="22"/>
          <w:lang w:eastAsia="en-US"/>
        </w:rPr>
        <w:t>Nedílnou součást této Rámcové dohody jsou následující přílohy:</w:t>
      </w:r>
    </w:p>
    <w:bookmarkEnd w:id="5"/>
    <w:bookmarkEnd w:id="6"/>
    <w:bookmarkEnd w:id="7"/>
    <w:p w14:paraId="1CC00F43" w14:textId="3C86E71D" w:rsidR="00B966B0" w:rsidRPr="005846CF" w:rsidRDefault="00B966B0" w:rsidP="0073592D">
      <w:pPr>
        <w:numPr>
          <w:ilvl w:val="2"/>
          <w:numId w:val="29"/>
        </w:numPr>
        <w:tabs>
          <w:tab w:val="left" w:pos="426"/>
        </w:tabs>
        <w:spacing w:before="120" w:line="276" w:lineRule="auto"/>
        <w:jc w:val="both"/>
        <w:rPr>
          <w:sz w:val="22"/>
          <w:szCs w:val="22"/>
        </w:rPr>
      </w:pPr>
      <w:r w:rsidRPr="005846CF">
        <w:rPr>
          <w:sz w:val="22"/>
          <w:szCs w:val="22"/>
        </w:rPr>
        <w:t>Příloha č. 1: Tabulka rekapitulace nabídkové ceny</w:t>
      </w:r>
      <w:r w:rsidR="008018D5" w:rsidRPr="005846CF">
        <w:rPr>
          <w:sz w:val="22"/>
          <w:szCs w:val="22"/>
        </w:rPr>
        <w:t xml:space="preserve"> pro část I</w:t>
      </w:r>
    </w:p>
    <w:p w14:paraId="0F1634B7" w14:textId="61C14EAC" w:rsidR="004D0207" w:rsidRPr="005846CF" w:rsidRDefault="004D0207" w:rsidP="0073592D">
      <w:pPr>
        <w:numPr>
          <w:ilvl w:val="2"/>
          <w:numId w:val="29"/>
        </w:numPr>
        <w:tabs>
          <w:tab w:val="left" w:pos="426"/>
        </w:tabs>
        <w:spacing w:before="120" w:line="276" w:lineRule="auto"/>
        <w:jc w:val="both"/>
        <w:rPr>
          <w:sz w:val="22"/>
          <w:szCs w:val="22"/>
        </w:rPr>
      </w:pPr>
      <w:r w:rsidRPr="005846CF">
        <w:rPr>
          <w:sz w:val="22"/>
          <w:szCs w:val="22"/>
        </w:rPr>
        <w:t>Příloha č. 2: Dopis o přijetí nabídky (Oznámení rozhodnutí zadavatele o</w:t>
      </w:r>
      <w:r w:rsidR="009416A8" w:rsidRPr="005846CF">
        <w:rPr>
          <w:sz w:val="22"/>
          <w:szCs w:val="22"/>
        </w:rPr>
        <w:t> </w:t>
      </w:r>
      <w:r w:rsidRPr="005846CF">
        <w:rPr>
          <w:sz w:val="22"/>
          <w:szCs w:val="22"/>
        </w:rPr>
        <w:t xml:space="preserve">výběru </w:t>
      </w:r>
      <w:r w:rsidR="006E4E92" w:rsidRPr="005846CF">
        <w:rPr>
          <w:sz w:val="22"/>
          <w:szCs w:val="22"/>
        </w:rPr>
        <w:t>Dodava</w:t>
      </w:r>
      <w:r w:rsidRPr="005846CF">
        <w:rPr>
          <w:sz w:val="22"/>
          <w:szCs w:val="22"/>
        </w:rPr>
        <w:t>tele)</w:t>
      </w:r>
    </w:p>
    <w:p w14:paraId="61F10CDF" w14:textId="77777777" w:rsidR="004D0207" w:rsidRPr="005846CF" w:rsidRDefault="004D0207" w:rsidP="0073592D">
      <w:pPr>
        <w:numPr>
          <w:ilvl w:val="2"/>
          <w:numId w:val="29"/>
        </w:numPr>
        <w:tabs>
          <w:tab w:val="left" w:pos="426"/>
        </w:tabs>
        <w:spacing w:before="120" w:line="276" w:lineRule="auto"/>
        <w:jc w:val="both"/>
        <w:rPr>
          <w:sz w:val="22"/>
          <w:szCs w:val="22"/>
        </w:rPr>
      </w:pPr>
      <w:r w:rsidRPr="005846CF">
        <w:rPr>
          <w:sz w:val="22"/>
          <w:szCs w:val="22"/>
        </w:rPr>
        <w:t>Příloha č. 3: Výzva k podání nabídky</w:t>
      </w:r>
    </w:p>
    <w:p w14:paraId="7787B048" w14:textId="77777777" w:rsidR="00DE4C04" w:rsidRPr="005846CF" w:rsidRDefault="00DE4C04" w:rsidP="00DE4C04">
      <w:pPr>
        <w:spacing w:before="480"/>
        <w:rPr>
          <w:sz w:val="22"/>
          <w:szCs w:val="22"/>
        </w:rPr>
      </w:pPr>
      <w:r w:rsidRPr="005846CF">
        <w:rPr>
          <w:sz w:val="22"/>
          <w:szCs w:val="22"/>
        </w:rPr>
        <w:t>V Hradci Králové dne ………</w:t>
      </w:r>
      <w:r w:rsidRPr="005846CF">
        <w:rPr>
          <w:sz w:val="22"/>
          <w:szCs w:val="22"/>
        </w:rPr>
        <w:tab/>
      </w:r>
      <w:r w:rsidRPr="005846CF">
        <w:rPr>
          <w:sz w:val="22"/>
          <w:szCs w:val="22"/>
        </w:rPr>
        <w:tab/>
      </w:r>
      <w:r w:rsidRPr="005846CF">
        <w:rPr>
          <w:sz w:val="22"/>
          <w:szCs w:val="22"/>
        </w:rPr>
        <w:tab/>
      </w:r>
      <w:r w:rsidR="009D491C" w:rsidRPr="005846CF">
        <w:rPr>
          <w:sz w:val="22"/>
          <w:szCs w:val="22"/>
        </w:rPr>
        <w:tab/>
      </w:r>
      <w:r w:rsidRPr="005846CF">
        <w:rPr>
          <w:sz w:val="22"/>
          <w:szCs w:val="22"/>
        </w:rPr>
        <w:t>V ……… dne ………</w:t>
      </w:r>
    </w:p>
    <w:p w14:paraId="2B82C23A" w14:textId="77777777" w:rsidR="009D491C" w:rsidRPr="005846CF" w:rsidRDefault="009D491C" w:rsidP="009D491C">
      <w:pPr>
        <w:spacing w:before="1200"/>
        <w:rPr>
          <w:sz w:val="22"/>
          <w:szCs w:val="22"/>
        </w:rPr>
      </w:pPr>
    </w:p>
    <w:tbl>
      <w:tblPr>
        <w:tblW w:w="0" w:type="auto"/>
        <w:tblBorders>
          <w:top w:val="dotted" w:sz="4" w:space="0" w:color="auto"/>
        </w:tblBorders>
        <w:tblLook w:val="04A0" w:firstRow="1" w:lastRow="0" w:firstColumn="1" w:lastColumn="0" w:noHBand="0" w:noVBand="1"/>
      </w:tblPr>
      <w:tblGrid>
        <w:gridCol w:w="3070"/>
        <w:gridCol w:w="3071"/>
        <w:gridCol w:w="3071"/>
      </w:tblGrid>
      <w:tr w:rsidR="0052079B" w:rsidRPr="005846CF" w14:paraId="1081CD8E" w14:textId="77777777" w:rsidTr="002910B9">
        <w:tc>
          <w:tcPr>
            <w:tcW w:w="3070" w:type="dxa"/>
          </w:tcPr>
          <w:p w14:paraId="5261FF84" w14:textId="77777777" w:rsidR="0052079B" w:rsidRPr="005846CF" w:rsidRDefault="009D491C" w:rsidP="002910B9">
            <w:pPr>
              <w:jc w:val="center"/>
              <w:rPr>
                <w:sz w:val="22"/>
                <w:szCs w:val="22"/>
              </w:rPr>
            </w:pPr>
            <w:r w:rsidRPr="005846CF">
              <w:rPr>
                <w:sz w:val="22"/>
                <w:szCs w:val="22"/>
              </w:rPr>
              <w:t>Objednatel</w:t>
            </w:r>
          </w:p>
        </w:tc>
        <w:tc>
          <w:tcPr>
            <w:tcW w:w="3071" w:type="dxa"/>
            <w:tcBorders>
              <w:top w:val="nil"/>
            </w:tcBorders>
          </w:tcPr>
          <w:p w14:paraId="149439A1" w14:textId="77777777" w:rsidR="0052079B" w:rsidRPr="005846CF" w:rsidRDefault="0052079B" w:rsidP="002910B9">
            <w:pPr>
              <w:jc w:val="center"/>
              <w:rPr>
                <w:sz w:val="22"/>
                <w:szCs w:val="22"/>
              </w:rPr>
            </w:pPr>
          </w:p>
        </w:tc>
        <w:tc>
          <w:tcPr>
            <w:tcW w:w="3071" w:type="dxa"/>
          </w:tcPr>
          <w:p w14:paraId="1573A4B1" w14:textId="60EF5546" w:rsidR="0052079B" w:rsidRPr="005846CF" w:rsidRDefault="006E4E92" w:rsidP="002910B9">
            <w:pPr>
              <w:jc w:val="center"/>
              <w:rPr>
                <w:sz w:val="22"/>
                <w:szCs w:val="22"/>
              </w:rPr>
            </w:pPr>
            <w:r w:rsidRPr="005846CF">
              <w:rPr>
                <w:sz w:val="22"/>
                <w:szCs w:val="22"/>
              </w:rPr>
              <w:t>Dodava</w:t>
            </w:r>
            <w:r w:rsidR="008018D5" w:rsidRPr="005846CF">
              <w:rPr>
                <w:sz w:val="22"/>
                <w:szCs w:val="22"/>
              </w:rPr>
              <w:t>tel</w:t>
            </w:r>
            <w:r w:rsidR="00904943" w:rsidRPr="005846CF">
              <w:rPr>
                <w:sz w:val="22"/>
                <w:szCs w:val="22"/>
              </w:rPr>
              <w:t xml:space="preserve"> </w:t>
            </w:r>
            <w:r w:rsidR="00904943" w:rsidRPr="005846CF">
              <w:rPr>
                <w:sz w:val="22"/>
                <w:szCs w:val="22"/>
                <w:vertAlign w:val="superscript"/>
              </w:rPr>
              <w:t>1)</w:t>
            </w:r>
          </w:p>
        </w:tc>
      </w:tr>
      <w:tr w:rsidR="0052079B" w:rsidRPr="005846CF" w14:paraId="03B4D185" w14:textId="77777777" w:rsidTr="002910B9">
        <w:tc>
          <w:tcPr>
            <w:tcW w:w="3070" w:type="dxa"/>
          </w:tcPr>
          <w:p w14:paraId="5EB77D5A" w14:textId="719F54D8" w:rsidR="0052079B" w:rsidRPr="005846CF" w:rsidRDefault="00394A1D" w:rsidP="002910B9">
            <w:pPr>
              <w:jc w:val="center"/>
              <w:rPr>
                <w:sz w:val="22"/>
                <w:szCs w:val="22"/>
              </w:rPr>
            </w:pPr>
            <w:r w:rsidRPr="005846CF">
              <w:rPr>
                <w:sz w:val="22"/>
                <w:szCs w:val="22"/>
              </w:rPr>
              <w:t>Petr Koleta</w:t>
            </w:r>
          </w:p>
          <w:p w14:paraId="4050CB73" w14:textId="77777777" w:rsidR="009D491C" w:rsidRPr="005846CF" w:rsidRDefault="009D491C" w:rsidP="002910B9">
            <w:pPr>
              <w:jc w:val="center"/>
              <w:rPr>
                <w:sz w:val="22"/>
                <w:szCs w:val="22"/>
              </w:rPr>
            </w:pPr>
            <w:r w:rsidRPr="005846CF">
              <w:rPr>
                <w:sz w:val="22"/>
                <w:szCs w:val="22"/>
              </w:rPr>
              <w:t>hejtman</w:t>
            </w:r>
          </w:p>
        </w:tc>
        <w:tc>
          <w:tcPr>
            <w:tcW w:w="3071" w:type="dxa"/>
          </w:tcPr>
          <w:p w14:paraId="7699C7E0" w14:textId="77777777" w:rsidR="0052079B" w:rsidRPr="005846CF" w:rsidRDefault="0052079B" w:rsidP="002910B9">
            <w:pPr>
              <w:jc w:val="center"/>
              <w:rPr>
                <w:sz w:val="22"/>
                <w:szCs w:val="22"/>
              </w:rPr>
            </w:pPr>
          </w:p>
        </w:tc>
        <w:tc>
          <w:tcPr>
            <w:tcW w:w="3071" w:type="dxa"/>
          </w:tcPr>
          <w:p w14:paraId="0495D90F" w14:textId="77777777" w:rsidR="0052079B" w:rsidRPr="005846CF" w:rsidRDefault="0052079B" w:rsidP="002910B9">
            <w:pPr>
              <w:jc w:val="center"/>
              <w:rPr>
                <w:sz w:val="22"/>
                <w:szCs w:val="22"/>
              </w:rPr>
            </w:pPr>
          </w:p>
        </w:tc>
      </w:tr>
    </w:tbl>
    <w:p w14:paraId="4AD69037" w14:textId="77777777" w:rsidR="00FA69CF" w:rsidRDefault="00DE4C04" w:rsidP="000D47A3">
      <w:pPr>
        <w:pStyle w:val="Zkladntextodsazen"/>
        <w:spacing w:before="480"/>
        <w:ind w:left="0" w:firstLine="0"/>
        <w:jc w:val="both"/>
      </w:pPr>
      <w:r w:rsidRPr="005846CF">
        <w:rPr>
          <w:sz w:val="20"/>
          <w:szCs w:val="20"/>
        </w:rPr>
        <w:t xml:space="preserve">Poznámka: Údaje označené </w:t>
      </w:r>
      <w:r w:rsidRPr="005846CF">
        <w:rPr>
          <w:sz w:val="20"/>
          <w:szCs w:val="20"/>
          <w:vertAlign w:val="superscript"/>
        </w:rPr>
        <w:t>1)</w:t>
      </w:r>
      <w:r w:rsidRPr="005846CF">
        <w:rPr>
          <w:sz w:val="20"/>
          <w:szCs w:val="20"/>
        </w:rPr>
        <w:t xml:space="preserve"> musí být doplněny </w:t>
      </w:r>
      <w:r w:rsidR="0052535C" w:rsidRPr="005846CF">
        <w:rPr>
          <w:sz w:val="20"/>
          <w:szCs w:val="20"/>
        </w:rPr>
        <w:t>účastníkem</w:t>
      </w:r>
      <w:r w:rsidRPr="005846CF">
        <w:rPr>
          <w:sz w:val="20"/>
          <w:szCs w:val="20"/>
        </w:rPr>
        <w:t xml:space="preserve"> </w:t>
      </w:r>
      <w:r w:rsidR="008F2A38" w:rsidRPr="005846CF">
        <w:rPr>
          <w:sz w:val="20"/>
          <w:szCs w:val="20"/>
        </w:rPr>
        <w:t xml:space="preserve">řízení </w:t>
      </w:r>
      <w:r w:rsidRPr="005846CF">
        <w:rPr>
          <w:sz w:val="20"/>
          <w:szCs w:val="20"/>
        </w:rPr>
        <w:t>před předložením nabídky</w:t>
      </w:r>
    </w:p>
    <w:sectPr w:rsidR="00FA69CF" w:rsidSect="009374B0">
      <w:headerReference w:type="default" r:id="rId14"/>
      <w:footerReference w:type="default" r:id="rId15"/>
      <w:pgSz w:w="11906" w:h="16838"/>
      <w:pgMar w:top="1079" w:right="991" w:bottom="141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C3229" w14:textId="77777777" w:rsidR="00E572EC" w:rsidRDefault="00E572EC">
      <w:r>
        <w:separator/>
      </w:r>
    </w:p>
  </w:endnote>
  <w:endnote w:type="continuationSeparator" w:id="0">
    <w:p w14:paraId="2E445E99" w14:textId="77777777" w:rsidR="00E572EC" w:rsidRDefault="00E57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F8B69" w14:textId="77777777" w:rsidR="00342C69" w:rsidRPr="00AA419E" w:rsidRDefault="006E30A7" w:rsidP="00AA419E">
    <w:pPr>
      <w:pStyle w:val="Zpat"/>
      <w:jc w:val="right"/>
      <w:rPr>
        <w:sz w:val="18"/>
        <w:szCs w:val="18"/>
      </w:rPr>
    </w:pPr>
    <w:r>
      <w:rPr>
        <w:sz w:val="18"/>
        <w:szCs w:val="18"/>
      </w:rPr>
      <w:t xml:space="preserve">Rámcová dohoda </w:t>
    </w:r>
    <w:r w:rsidR="00AA419E" w:rsidRPr="00AA419E">
      <w:rPr>
        <w:sz w:val="18"/>
        <w:szCs w:val="18"/>
      </w:rPr>
      <w:t>(Souhrn smluvních dohod)</w:t>
    </w:r>
    <w:r w:rsidR="008018D5">
      <w:rPr>
        <w:sz w:val="18"/>
        <w:szCs w:val="18"/>
      </w:rPr>
      <w:t xml:space="preserve"> – pro část I.</w:t>
    </w:r>
    <w:r w:rsidR="00AA419E" w:rsidRPr="00AA419E">
      <w:rPr>
        <w:sz w:val="18"/>
        <w:szCs w:val="18"/>
      </w:rPr>
      <w:tab/>
    </w:r>
    <w:r w:rsidR="00AA419E" w:rsidRPr="00AA419E">
      <w:rPr>
        <w:sz w:val="18"/>
        <w:szCs w:val="18"/>
      </w:rPr>
      <w:tab/>
    </w:r>
    <w:r w:rsidR="00AA419E" w:rsidRPr="00AA419E">
      <w:rPr>
        <w:sz w:val="18"/>
        <w:szCs w:val="18"/>
      </w:rPr>
      <w:fldChar w:fldCharType="begin"/>
    </w:r>
    <w:r w:rsidR="00AA419E" w:rsidRPr="00AA419E">
      <w:rPr>
        <w:sz w:val="18"/>
        <w:szCs w:val="18"/>
      </w:rPr>
      <w:instrText>PAGE   \* MERGEFORMAT</w:instrText>
    </w:r>
    <w:r w:rsidR="00AA419E" w:rsidRPr="00AA419E">
      <w:rPr>
        <w:sz w:val="18"/>
        <w:szCs w:val="18"/>
      </w:rPr>
      <w:fldChar w:fldCharType="separate"/>
    </w:r>
    <w:r w:rsidR="00E425B5">
      <w:rPr>
        <w:noProof/>
        <w:sz w:val="18"/>
        <w:szCs w:val="18"/>
      </w:rPr>
      <w:t>8</w:t>
    </w:r>
    <w:r w:rsidR="00AA419E" w:rsidRPr="00AA419E">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6770F6" w14:textId="77777777" w:rsidR="00E572EC" w:rsidRDefault="00E572EC">
      <w:r>
        <w:separator/>
      </w:r>
    </w:p>
  </w:footnote>
  <w:footnote w:type="continuationSeparator" w:id="0">
    <w:p w14:paraId="5FE7916A" w14:textId="77777777" w:rsidR="00E572EC" w:rsidRDefault="00E572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3C2D5" w14:textId="77777777" w:rsidR="000F141B" w:rsidRDefault="000F141B">
    <w:pPr>
      <w:pStyle w:val="Zhlav"/>
    </w:pPr>
    <w:r>
      <w:t xml:space="preserve"> </w:t>
    </w:r>
  </w:p>
  <w:p w14:paraId="06862838" w14:textId="77777777" w:rsidR="006E30A7" w:rsidRDefault="006E30A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DE24A55E"/>
    <w:lvl w:ilvl="0">
      <w:start w:val="3"/>
      <w:numFmt w:val="upperRoman"/>
      <w:pStyle w:val="Nadpis5"/>
      <w:lvlText w:val="%1. "/>
      <w:legacy w:legacy="1" w:legacySpace="0" w:legacyIndent="283"/>
      <w:lvlJc w:val="left"/>
      <w:pPr>
        <w:ind w:left="283" w:hanging="283"/>
      </w:pPr>
      <w:rPr>
        <w:b/>
        <w:color w:val="000000"/>
        <w:sz w:val="28"/>
        <w:u w:val="single"/>
      </w:r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03B01D98"/>
    <w:multiLevelType w:val="hybridMultilevel"/>
    <w:tmpl w:val="63648360"/>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8042C31"/>
    <w:multiLevelType w:val="multilevel"/>
    <w:tmpl w:val="1ECCBBBC"/>
    <w:lvl w:ilvl="0">
      <w:start w:val="3"/>
      <w:numFmt w:val="decimal"/>
      <w:lvlText w:val="%1."/>
      <w:lvlJc w:val="left"/>
      <w:pPr>
        <w:tabs>
          <w:tab w:val="num" w:pos="720"/>
        </w:tabs>
        <w:ind w:left="720" w:hanging="360"/>
      </w:pPr>
      <w:rPr>
        <w:rFonts w:cs="Times New Roman"/>
        <w:b/>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15:restartNumberingAfterBreak="0">
    <w:nsid w:val="08AE1FFE"/>
    <w:multiLevelType w:val="hybridMultilevel"/>
    <w:tmpl w:val="2502FFC4"/>
    <w:lvl w:ilvl="0" w:tplc="1AF6ABF2">
      <w:start w:val="1"/>
      <w:numFmt w:val="decimal"/>
      <w:lvlText w:val="%1."/>
      <w:lvlJc w:val="left"/>
      <w:pPr>
        <w:tabs>
          <w:tab w:val="num" w:pos="644"/>
        </w:tabs>
        <w:ind w:left="644" w:hanging="360"/>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AB1474B"/>
    <w:multiLevelType w:val="hybridMultilevel"/>
    <w:tmpl w:val="A13E4DBE"/>
    <w:lvl w:ilvl="0" w:tplc="CF9AC012">
      <w:start w:val="1"/>
      <w:numFmt w:val="decimal"/>
      <w:lvlText w:val="%1."/>
      <w:lvlJc w:val="left"/>
      <w:pPr>
        <w:tabs>
          <w:tab w:val="num" w:pos="840"/>
        </w:tabs>
        <w:ind w:left="840" w:hanging="48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1495525"/>
    <w:multiLevelType w:val="multilevel"/>
    <w:tmpl w:val="DB061DB6"/>
    <w:lvl w:ilvl="0">
      <w:start w:val="1"/>
      <w:numFmt w:val="upperRoman"/>
      <w:lvlText w:val="%1."/>
      <w:lvlJc w:val="left"/>
      <w:pPr>
        <w:tabs>
          <w:tab w:val="num" w:pos="644"/>
        </w:tabs>
        <w:ind w:left="644" w:hanging="360"/>
      </w:pPr>
      <w:rPr>
        <w:rFonts w:ascii="Times New Roman" w:eastAsia="Times New Roman" w:hAnsi="Times New Roman" w:cs="Times New Roman"/>
        <w:b/>
      </w:rPr>
    </w:lvl>
    <w:lvl w:ilvl="1">
      <w:start w:val="1"/>
      <w:numFmt w:val="decimal"/>
      <w:lvlText w:val="%2."/>
      <w:lvlJc w:val="left"/>
      <w:pPr>
        <w:tabs>
          <w:tab w:val="num" w:pos="1364"/>
        </w:tabs>
        <w:ind w:left="1364" w:hanging="360"/>
      </w:pPr>
      <w:rPr>
        <w:rFonts w:cs="Times New Roman"/>
      </w:rPr>
    </w:lvl>
    <w:lvl w:ilvl="2">
      <w:start w:val="1"/>
      <w:numFmt w:val="decimal"/>
      <w:lvlText w:val="%3."/>
      <w:lvlJc w:val="left"/>
      <w:pPr>
        <w:tabs>
          <w:tab w:val="num" w:pos="2084"/>
        </w:tabs>
        <w:ind w:left="2084" w:hanging="360"/>
      </w:pPr>
      <w:rPr>
        <w:rFonts w:cs="Times New Roman"/>
      </w:rPr>
    </w:lvl>
    <w:lvl w:ilvl="3">
      <w:start w:val="1"/>
      <w:numFmt w:val="decimal"/>
      <w:lvlText w:val="%4."/>
      <w:lvlJc w:val="left"/>
      <w:pPr>
        <w:tabs>
          <w:tab w:val="num" w:pos="2804"/>
        </w:tabs>
        <w:ind w:left="2804" w:hanging="360"/>
      </w:pPr>
      <w:rPr>
        <w:rFonts w:cs="Times New Roman"/>
      </w:rPr>
    </w:lvl>
    <w:lvl w:ilvl="4">
      <w:start w:val="1"/>
      <w:numFmt w:val="decimal"/>
      <w:lvlText w:val="%5."/>
      <w:lvlJc w:val="left"/>
      <w:pPr>
        <w:tabs>
          <w:tab w:val="num" w:pos="3524"/>
        </w:tabs>
        <w:ind w:left="3524" w:hanging="360"/>
      </w:pPr>
      <w:rPr>
        <w:rFonts w:cs="Times New Roman"/>
      </w:rPr>
    </w:lvl>
    <w:lvl w:ilvl="5">
      <w:start w:val="1"/>
      <w:numFmt w:val="decimal"/>
      <w:lvlText w:val="%6."/>
      <w:lvlJc w:val="left"/>
      <w:pPr>
        <w:tabs>
          <w:tab w:val="num" w:pos="4244"/>
        </w:tabs>
        <w:ind w:left="4244" w:hanging="360"/>
      </w:pPr>
      <w:rPr>
        <w:rFonts w:cs="Times New Roman"/>
      </w:rPr>
    </w:lvl>
    <w:lvl w:ilvl="6">
      <w:start w:val="1"/>
      <w:numFmt w:val="decimal"/>
      <w:lvlText w:val="%7."/>
      <w:lvlJc w:val="left"/>
      <w:pPr>
        <w:tabs>
          <w:tab w:val="num" w:pos="4964"/>
        </w:tabs>
        <w:ind w:left="4964" w:hanging="360"/>
      </w:pPr>
      <w:rPr>
        <w:rFonts w:cs="Times New Roman"/>
      </w:rPr>
    </w:lvl>
    <w:lvl w:ilvl="7">
      <w:start w:val="1"/>
      <w:numFmt w:val="decimal"/>
      <w:lvlText w:val="%8."/>
      <w:lvlJc w:val="left"/>
      <w:pPr>
        <w:tabs>
          <w:tab w:val="num" w:pos="5684"/>
        </w:tabs>
        <w:ind w:left="5684" w:hanging="360"/>
      </w:pPr>
      <w:rPr>
        <w:rFonts w:cs="Times New Roman"/>
      </w:rPr>
    </w:lvl>
    <w:lvl w:ilvl="8">
      <w:start w:val="1"/>
      <w:numFmt w:val="decimal"/>
      <w:lvlText w:val="%9."/>
      <w:lvlJc w:val="left"/>
      <w:pPr>
        <w:tabs>
          <w:tab w:val="num" w:pos="6404"/>
        </w:tabs>
        <w:ind w:left="6404" w:hanging="360"/>
      </w:pPr>
      <w:rPr>
        <w:rFonts w:cs="Times New Roman"/>
      </w:rPr>
    </w:lvl>
  </w:abstractNum>
  <w:abstractNum w:abstractNumId="6" w15:restartNumberingAfterBreak="0">
    <w:nsid w:val="121B3C1F"/>
    <w:multiLevelType w:val="hybridMultilevel"/>
    <w:tmpl w:val="733652E8"/>
    <w:lvl w:ilvl="0" w:tplc="81FE90B2">
      <w:start w:val="1"/>
      <w:numFmt w:val="bullet"/>
      <w:lvlText w:val="-"/>
      <w:lvlJc w:val="left"/>
      <w:pPr>
        <w:ind w:left="1004" w:hanging="360"/>
      </w:pPr>
      <w:rPr>
        <w:rFonts w:ascii="Times New Roman" w:eastAsia="Times New Roman" w:hAnsi="Times New Roman" w:cs="Times New Roman"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7" w15:restartNumberingAfterBreak="0">
    <w:nsid w:val="12C30341"/>
    <w:multiLevelType w:val="hybridMultilevel"/>
    <w:tmpl w:val="A0E8574A"/>
    <w:lvl w:ilvl="0" w:tplc="1EFC10D4">
      <w:start w:val="1"/>
      <w:numFmt w:val="decimal"/>
      <w:lvlText w:val="%1."/>
      <w:lvlJc w:val="left"/>
      <w:pPr>
        <w:tabs>
          <w:tab w:val="num" w:pos="840"/>
        </w:tabs>
        <w:ind w:left="840" w:hanging="480"/>
      </w:pPr>
      <w:rPr>
        <w:rFonts w:hint="default"/>
        <w:sz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66937AE"/>
    <w:multiLevelType w:val="multilevel"/>
    <w:tmpl w:val="276A8BA4"/>
    <w:lvl w:ilvl="0">
      <w:start w:val="1"/>
      <w:numFmt w:val="decimal"/>
      <w:lvlText w:val="%1."/>
      <w:lvlJc w:val="left"/>
      <w:pPr>
        <w:tabs>
          <w:tab w:val="num" w:pos="0"/>
        </w:tabs>
        <w:ind w:left="720" w:hanging="360"/>
      </w:pPr>
      <w:rPr>
        <w:rFonts w:hint="default"/>
      </w:rPr>
    </w:lvl>
    <w:lvl w:ilvl="1">
      <w:start w:val="1"/>
      <w:numFmt w:val="decimal"/>
      <w:lvlText w:val="%2)"/>
      <w:lvlJc w:val="left"/>
      <w:pPr>
        <w:tabs>
          <w:tab w:val="num" w:pos="0"/>
        </w:tabs>
        <w:ind w:left="1065" w:hanging="705"/>
      </w:pPr>
      <w:rPr>
        <w:rFonts w:ascii="Times New Roman" w:eastAsia="Times New Roman" w:hAnsi="Times New Roman" w:cs="Times New Roman"/>
        <w:b/>
        <w:bCs/>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9" w15:restartNumberingAfterBreak="0">
    <w:nsid w:val="276E4F55"/>
    <w:multiLevelType w:val="hybridMultilevel"/>
    <w:tmpl w:val="27703F4A"/>
    <w:lvl w:ilvl="0" w:tplc="1BF4D830">
      <w:start w:val="2"/>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BB87CBA"/>
    <w:multiLevelType w:val="multilevel"/>
    <w:tmpl w:val="61DCCC92"/>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3352E83"/>
    <w:multiLevelType w:val="hybridMultilevel"/>
    <w:tmpl w:val="8E70C85C"/>
    <w:lvl w:ilvl="0" w:tplc="A2FAD45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3F043C3"/>
    <w:multiLevelType w:val="multilevel"/>
    <w:tmpl w:val="276A8BA4"/>
    <w:lvl w:ilvl="0">
      <w:start w:val="1"/>
      <w:numFmt w:val="decimal"/>
      <w:lvlText w:val="%1."/>
      <w:lvlJc w:val="left"/>
      <w:pPr>
        <w:tabs>
          <w:tab w:val="num" w:pos="0"/>
        </w:tabs>
        <w:ind w:left="720" w:hanging="360"/>
      </w:pPr>
      <w:rPr>
        <w:rFonts w:hint="default"/>
      </w:rPr>
    </w:lvl>
    <w:lvl w:ilvl="1">
      <w:start w:val="1"/>
      <w:numFmt w:val="decimal"/>
      <w:lvlText w:val="%2)"/>
      <w:lvlJc w:val="left"/>
      <w:pPr>
        <w:tabs>
          <w:tab w:val="num" w:pos="0"/>
        </w:tabs>
        <w:ind w:left="1065" w:hanging="705"/>
      </w:pPr>
      <w:rPr>
        <w:rFonts w:ascii="Times New Roman" w:eastAsia="Times New Roman" w:hAnsi="Times New Roman" w:cs="Times New Roman"/>
        <w:b/>
        <w:bCs/>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13" w15:restartNumberingAfterBreak="0">
    <w:nsid w:val="340D2267"/>
    <w:multiLevelType w:val="singleLevel"/>
    <w:tmpl w:val="030E6752"/>
    <w:lvl w:ilvl="0">
      <w:start w:val="1"/>
      <w:numFmt w:val="lowerLetter"/>
      <w:lvlText w:val="%1) "/>
      <w:legacy w:legacy="1" w:legacySpace="0" w:legacyIndent="283"/>
      <w:lvlJc w:val="left"/>
      <w:pPr>
        <w:ind w:left="7797" w:hanging="283"/>
      </w:pPr>
      <w:rPr>
        <w:b w:val="0"/>
        <w:i w:val="0"/>
        <w:color w:val="000000"/>
        <w:sz w:val="24"/>
      </w:rPr>
    </w:lvl>
  </w:abstractNum>
  <w:abstractNum w:abstractNumId="14" w15:restartNumberingAfterBreak="0">
    <w:nsid w:val="3A61631F"/>
    <w:multiLevelType w:val="hybridMultilevel"/>
    <w:tmpl w:val="E968C2F6"/>
    <w:lvl w:ilvl="0" w:tplc="01882040">
      <w:start w:val="1"/>
      <w:numFmt w:val="decimal"/>
      <w:lvlText w:val="4.%1."/>
      <w:lvlJc w:val="left"/>
      <w:pPr>
        <w:tabs>
          <w:tab w:val="num" w:pos="405"/>
        </w:tabs>
        <w:ind w:left="405" w:hanging="360"/>
      </w:pPr>
      <w:rPr>
        <w:rFonts w:hint="default"/>
        <w:sz w:val="22"/>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48077565"/>
    <w:multiLevelType w:val="multilevel"/>
    <w:tmpl w:val="0F74316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 w15:restartNumberingAfterBreak="0">
    <w:nsid w:val="4BF23E94"/>
    <w:multiLevelType w:val="multilevel"/>
    <w:tmpl w:val="DB061DB6"/>
    <w:lvl w:ilvl="0">
      <w:start w:val="1"/>
      <w:numFmt w:val="upperRoman"/>
      <w:lvlText w:val="%1."/>
      <w:lvlJc w:val="left"/>
      <w:pPr>
        <w:tabs>
          <w:tab w:val="num" w:pos="644"/>
        </w:tabs>
        <w:ind w:left="644" w:hanging="360"/>
      </w:pPr>
      <w:rPr>
        <w:rFonts w:ascii="Times New Roman" w:eastAsia="Times New Roman" w:hAnsi="Times New Roman" w:cs="Times New Roman"/>
        <w:b/>
      </w:rPr>
    </w:lvl>
    <w:lvl w:ilvl="1">
      <w:start w:val="1"/>
      <w:numFmt w:val="decimal"/>
      <w:lvlText w:val="%2."/>
      <w:lvlJc w:val="left"/>
      <w:pPr>
        <w:tabs>
          <w:tab w:val="num" w:pos="1364"/>
        </w:tabs>
        <w:ind w:left="1364" w:hanging="360"/>
      </w:pPr>
      <w:rPr>
        <w:rFonts w:cs="Times New Roman"/>
      </w:rPr>
    </w:lvl>
    <w:lvl w:ilvl="2">
      <w:start w:val="1"/>
      <w:numFmt w:val="decimal"/>
      <w:lvlText w:val="%3."/>
      <w:lvlJc w:val="left"/>
      <w:pPr>
        <w:tabs>
          <w:tab w:val="num" w:pos="2084"/>
        </w:tabs>
        <w:ind w:left="2084" w:hanging="360"/>
      </w:pPr>
      <w:rPr>
        <w:rFonts w:cs="Times New Roman"/>
      </w:rPr>
    </w:lvl>
    <w:lvl w:ilvl="3">
      <w:start w:val="1"/>
      <w:numFmt w:val="decimal"/>
      <w:lvlText w:val="%4."/>
      <w:lvlJc w:val="left"/>
      <w:pPr>
        <w:tabs>
          <w:tab w:val="num" w:pos="2804"/>
        </w:tabs>
        <w:ind w:left="2804" w:hanging="360"/>
      </w:pPr>
      <w:rPr>
        <w:rFonts w:cs="Times New Roman"/>
      </w:rPr>
    </w:lvl>
    <w:lvl w:ilvl="4">
      <w:start w:val="1"/>
      <w:numFmt w:val="decimal"/>
      <w:lvlText w:val="%5."/>
      <w:lvlJc w:val="left"/>
      <w:pPr>
        <w:tabs>
          <w:tab w:val="num" w:pos="3524"/>
        </w:tabs>
        <w:ind w:left="3524" w:hanging="360"/>
      </w:pPr>
      <w:rPr>
        <w:rFonts w:cs="Times New Roman"/>
      </w:rPr>
    </w:lvl>
    <w:lvl w:ilvl="5">
      <w:start w:val="1"/>
      <w:numFmt w:val="decimal"/>
      <w:lvlText w:val="%6."/>
      <w:lvlJc w:val="left"/>
      <w:pPr>
        <w:tabs>
          <w:tab w:val="num" w:pos="4244"/>
        </w:tabs>
        <w:ind w:left="4244" w:hanging="360"/>
      </w:pPr>
      <w:rPr>
        <w:rFonts w:cs="Times New Roman"/>
      </w:rPr>
    </w:lvl>
    <w:lvl w:ilvl="6">
      <w:start w:val="1"/>
      <w:numFmt w:val="decimal"/>
      <w:lvlText w:val="%7."/>
      <w:lvlJc w:val="left"/>
      <w:pPr>
        <w:tabs>
          <w:tab w:val="num" w:pos="4964"/>
        </w:tabs>
        <w:ind w:left="4964" w:hanging="360"/>
      </w:pPr>
      <w:rPr>
        <w:rFonts w:cs="Times New Roman"/>
      </w:rPr>
    </w:lvl>
    <w:lvl w:ilvl="7">
      <w:start w:val="1"/>
      <w:numFmt w:val="decimal"/>
      <w:lvlText w:val="%8."/>
      <w:lvlJc w:val="left"/>
      <w:pPr>
        <w:tabs>
          <w:tab w:val="num" w:pos="5684"/>
        </w:tabs>
        <w:ind w:left="5684" w:hanging="360"/>
      </w:pPr>
      <w:rPr>
        <w:rFonts w:cs="Times New Roman"/>
      </w:rPr>
    </w:lvl>
    <w:lvl w:ilvl="8">
      <w:start w:val="1"/>
      <w:numFmt w:val="decimal"/>
      <w:lvlText w:val="%9."/>
      <w:lvlJc w:val="left"/>
      <w:pPr>
        <w:tabs>
          <w:tab w:val="num" w:pos="6404"/>
        </w:tabs>
        <w:ind w:left="6404" w:hanging="360"/>
      </w:pPr>
      <w:rPr>
        <w:rFonts w:cs="Times New Roman"/>
      </w:rPr>
    </w:lvl>
  </w:abstractNum>
  <w:abstractNum w:abstractNumId="17" w15:restartNumberingAfterBreak="0">
    <w:nsid w:val="4BFA0155"/>
    <w:multiLevelType w:val="hybridMultilevel"/>
    <w:tmpl w:val="A13E4DBE"/>
    <w:lvl w:ilvl="0" w:tplc="CF9AC012">
      <w:start w:val="1"/>
      <w:numFmt w:val="decimal"/>
      <w:lvlText w:val="%1."/>
      <w:lvlJc w:val="left"/>
      <w:pPr>
        <w:tabs>
          <w:tab w:val="num" w:pos="840"/>
        </w:tabs>
        <w:ind w:left="840" w:hanging="48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0BF79E8"/>
    <w:multiLevelType w:val="multilevel"/>
    <w:tmpl w:val="F8E62688"/>
    <w:lvl w:ilvl="0">
      <w:start w:val="1"/>
      <w:numFmt w:val="upperRoman"/>
      <w:lvlText w:val="%1."/>
      <w:lvlJc w:val="left"/>
      <w:pPr>
        <w:tabs>
          <w:tab w:val="num" w:pos="644"/>
        </w:tabs>
        <w:ind w:left="644" w:hanging="360"/>
      </w:pPr>
      <w:rPr>
        <w:rFonts w:ascii="Times New Roman" w:eastAsia="Times New Roman" w:hAnsi="Times New Roman" w:cs="Times New Roman"/>
        <w:b/>
      </w:rPr>
    </w:lvl>
    <w:lvl w:ilvl="1">
      <w:start w:val="1"/>
      <w:numFmt w:val="decimal"/>
      <w:lvlText w:val="%2."/>
      <w:lvlJc w:val="left"/>
      <w:pPr>
        <w:tabs>
          <w:tab w:val="num" w:pos="1364"/>
        </w:tabs>
        <w:ind w:left="1364" w:hanging="360"/>
      </w:pPr>
      <w:rPr>
        <w:rFonts w:cs="Times New Roman"/>
      </w:rPr>
    </w:lvl>
    <w:lvl w:ilvl="2">
      <w:start w:val="1"/>
      <w:numFmt w:val="bullet"/>
      <w:lvlText w:val="-"/>
      <w:lvlJc w:val="left"/>
      <w:pPr>
        <w:tabs>
          <w:tab w:val="num" w:pos="2084"/>
        </w:tabs>
        <w:ind w:left="2084" w:hanging="360"/>
      </w:pPr>
      <w:rPr>
        <w:rFonts w:ascii="Times New Roman" w:eastAsia="Times New Roman" w:hAnsi="Times New Roman" w:cs="Times New Roman" w:hint="default"/>
      </w:rPr>
    </w:lvl>
    <w:lvl w:ilvl="3">
      <w:start w:val="1"/>
      <w:numFmt w:val="decimal"/>
      <w:lvlText w:val="%4."/>
      <w:lvlJc w:val="left"/>
      <w:pPr>
        <w:tabs>
          <w:tab w:val="num" w:pos="2804"/>
        </w:tabs>
        <w:ind w:left="2804" w:hanging="360"/>
      </w:pPr>
      <w:rPr>
        <w:rFonts w:cs="Times New Roman"/>
      </w:rPr>
    </w:lvl>
    <w:lvl w:ilvl="4">
      <w:start w:val="1"/>
      <w:numFmt w:val="decimal"/>
      <w:lvlText w:val="%5."/>
      <w:lvlJc w:val="left"/>
      <w:pPr>
        <w:tabs>
          <w:tab w:val="num" w:pos="3524"/>
        </w:tabs>
        <w:ind w:left="3524" w:hanging="360"/>
      </w:pPr>
      <w:rPr>
        <w:rFonts w:cs="Times New Roman"/>
      </w:rPr>
    </w:lvl>
    <w:lvl w:ilvl="5">
      <w:start w:val="1"/>
      <w:numFmt w:val="decimal"/>
      <w:lvlText w:val="%6."/>
      <w:lvlJc w:val="left"/>
      <w:pPr>
        <w:tabs>
          <w:tab w:val="num" w:pos="4244"/>
        </w:tabs>
        <w:ind w:left="4244" w:hanging="360"/>
      </w:pPr>
      <w:rPr>
        <w:rFonts w:cs="Times New Roman"/>
      </w:rPr>
    </w:lvl>
    <w:lvl w:ilvl="6">
      <w:start w:val="1"/>
      <w:numFmt w:val="decimal"/>
      <w:lvlText w:val="%7."/>
      <w:lvlJc w:val="left"/>
      <w:pPr>
        <w:tabs>
          <w:tab w:val="num" w:pos="4964"/>
        </w:tabs>
        <w:ind w:left="4964" w:hanging="360"/>
      </w:pPr>
      <w:rPr>
        <w:rFonts w:cs="Times New Roman"/>
      </w:rPr>
    </w:lvl>
    <w:lvl w:ilvl="7">
      <w:start w:val="1"/>
      <w:numFmt w:val="decimal"/>
      <w:lvlText w:val="%8."/>
      <w:lvlJc w:val="left"/>
      <w:pPr>
        <w:tabs>
          <w:tab w:val="num" w:pos="5684"/>
        </w:tabs>
        <w:ind w:left="5684" w:hanging="360"/>
      </w:pPr>
      <w:rPr>
        <w:rFonts w:cs="Times New Roman"/>
      </w:rPr>
    </w:lvl>
    <w:lvl w:ilvl="8">
      <w:start w:val="1"/>
      <w:numFmt w:val="decimal"/>
      <w:lvlText w:val="%9."/>
      <w:lvlJc w:val="left"/>
      <w:pPr>
        <w:tabs>
          <w:tab w:val="num" w:pos="6404"/>
        </w:tabs>
        <w:ind w:left="6404" w:hanging="360"/>
      </w:pPr>
      <w:rPr>
        <w:rFonts w:cs="Times New Roman"/>
      </w:rPr>
    </w:lvl>
  </w:abstractNum>
  <w:abstractNum w:abstractNumId="19" w15:restartNumberingAfterBreak="0">
    <w:nsid w:val="519220C0"/>
    <w:multiLevelType w:val="multilevel"/>
    <w:tmpl w:val="297620F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0" w15:restartNumberingAfterBreak="0">
    <w:nsid w:val="550C64D3"/>
    <w:multiLevelType w:val="multilevel"/>
    <w:tmpl w:val="90B01C7A"/>
    <w:lvl w:ilvl="0">
      <w:start w:val="11"/>
      <w:numFmt w:val="decimal"/>
      <w:lvlText w:val="%1."/>
      <w:lvlJc w:val="left"/>
      <w:pPr>
        <w:tabs>
          <w:tab w:val="num" w:pos="720"/>
        </w:tabs>
        <w:ind w:left="720" w:hanging="360"/>
      </w:pPr>
      <w:rPr>
        <w:rFonts w:cs="Times New Roman"/>
      </w:rPr>
    </w:lvl>
    <w:lvl w:ilvl="1">
      <w:start w:val="1"/>
      <w:numFmt w:val="decimal"/>
      <w:lvlText w:val="%2."/>
      <w:lvlJc w:val="left"/>
      <w:pPr>
        <w:tabs>
          <w:tab w:val="num" w:pos="2061"/>
        </w:tabs>
        <w:ind w:left="2061"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1" w15:restartNumberingAfterBreak="0">
    <w:nsid w:val="58DA7DFF"/>
    <w:multiLevelType w:val="multilevel"/>
    <w:tmpl w:val="276A8BA4"/>
    <w:lvl w:ilvl="0">
      <w:start w:val="1"/>
      <w:numFmt w:val="decimal"/>
      <w:lvlText w:val="%1."/>
      <w:lvlJc w:val="left"/>
      <w:pPr>
        <w:tabs>
          <w:tab w:val="num" w:pos="0"/>
        </w:tabs>
        <w:ind w:left="720" w:hanging="360"/>
      </w:pPr>
      <w:rPr>
        <w:rFonts w:hint="default"/>
      </w:rPr>
    </w:lvl>
    <w:lvl w:ilvl="1">
      <w:start w:val="1"/>
      <w:numFmt w:val="decimal"/>
      <w:lvlText w:val="%2)"/>
      <w:lvlJc w:val="left"/>
      <w:pPr>
        <w:tabs>
          <w:tab w:val="num" w:pos="0"/>
        </w:tabs>
        <w:ind w:left="1065" w:hanging="705"/>
      </w:pPr>
      <w:rPr>
        <w:rFonts w:ascii="Times New Roman" w:eastAsia="Times New Roman" w:hAnsi="Times New Roman" w:cs="Times New Roman"/>
        <w:b/>
        <w:bCs/>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22" w15:restartNumberingAfterBreak="0">
    <w:nsid w:val="649A2FF5"/>
    <w:multiLevelType w:val="hybridMultilevel"/>
    <w:tmpl w:val="CC4E8C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8415632"/>
    <w:multiLevelType w:val="multilevel"/>
    <w:tmpl w:val="1FC296F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4" w15:restartNumberingAfterBreak="0">
    <w:nsid w:val="68722144"/>
    <w:multiLevelType w:val="hybridMultilevel"/>
    <w:tmpl w:val="C136E674"/>
    <w:lvl w:ilvl="0" w:tplc="0405000F">
      <w:start w:val="3"/>
      <w:numFmt w:val="decimal"/>
      <w:lvlText w:val="%1."/>
      <w:lvlJc w:val="left"/>
      <w:pPr>
        <w:tabs>
          <w:tab w:val="num" w:pos="720"/>
        </w:tabs>
        <w:ind w:left="72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731B2C9E"/>
    <w:multiLevelType w:val="multilevel"/>
    <w:tmpl w:val="C366C5E0"/>
    <w:lvl w:ilvl="0">
      <w:start w:val="11"/>
      <w:numFmt w:val="decimal"/>
      <w:lvlText w:val="%1."/>
      <w:lvlJc w:val="left"/>
      <w:pPr>
        <w:tabs>
          <w:tab w:val="num" w:pos="720"/>
        </w:tabs>
        <w:ind w:left="720" w:hanging="360"/>
      </w:pPr>
      <w:rPr>
        <w:rFonts w:cs="Times New Roman"/>
      </w:rPr>
    </w:lvl>
    <w:lvl w:ilvl="1">
      <w:start w:val="7"/>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6" w15:restartNumberingAfterBreak="0">
    <w:nsid w:val="787730E0"/>
    <w:multiLevelType w:val="multilevel"/>
    <w:tmpl w:val="9F169CE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decimal"/>
      <w:lvlText w:val="%3."/>
      <w:lvlJc w:val="lef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7" w15:restartNumberingAfterBreak="0">
    <w:nsid w:val="79D666C5"/>
    <w:multiLevelType w:val="hybridMultilevel"/>
    <w:tmpl w:val="884403EC"/>
    <w:lvl w:ilvl="0" w:tplc="09568DFC">
      <w:start w:val="1"/>
      <w:numFmt w:val="lowerLetter"/>
      <w:lvlText w:val="(%1)"/>
      <w:lvlJc w:val="left"/>
      <w:pPr>
        <w:tabs>
          <w:tab w:val="num" w:pos="795"/>
        </w:tabs>
        <w:ind w:left="795" w:hanging="43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79ED4409"/>
    <w:multiLevelType w:val="hybridMultilevel"/>
    <w:tmpl w:val="27703F4A"/>
    <w:lvl w:ilvl="0" w:tplc="1BF4D830">
      <w:start w:val="2"/>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7C215A03"/>
    <w:multiLevelType w:val="hybridMultilevel"/>
    <w:tmpl w:val="D84440C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C65066A"/>
    <w:multiLevelType w:val="hybridMultilevel"/>
    <w:tmpl w:val="A0E8574A"/>
    <w:lvl w:ilvl="0" w:tplc="1EFC10D4">
      <w:start w:val="1"/>
      <w:numFmt w:val="decimal"/>
      <w:lvlText w:val="%1."/>
      <w:lvlJc w:val="left"/>
      <w:pPr>
        <w:tabs>
          <w:tab w:val="num" w:pos="840"/>
        </w:tabs>
        <w:ind w:left="840" w:hanging="480"/>
      </w:pPr>
      <w:rPr>
        <w:rFonts w:hint="default"/>
        <w:sz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7"/>
  </w:num>
  <w:num w:numId="2">
    <w:abstractNumId w:val="1"/>
  </w:num>
  <w:num w:numId="3">
    <w:abstractNumId w:val="28"/>
  </w:num>
  <w:num w:numId="4">
    <w:abstractNumId w:val="24"/>
  </w:num>
  <w:num w:numId="5">
    <w:abstractNumId w:val="0"/>
  </w:num>
  <w:num w:numId="6">
    <w:abstractNumId w:val="13"/>
  </w:num>
  <w:num w:numId="7">
    <w:abstractNumId w:val="3"/>
  </w:num>
  <w:num w:numId="8">
    <w:abstractNumId w:val="22"/>
  </w:num>
  <w:num w:numId="9">
    <w:abstractNumId w:val="29"/>
  </w:num>
  <w:num w:numId="10">
    <w:abstractNumId w:val="12"/>
  </w:num>
  <w:num w:numId="11">
    <w:abstractNumId w:val="21"/>
  </w:num>
  <w:num w:numId="12">
    <w:abstractNumId w:val="9"/>
  </w:num>
  <w:num w:numId="13">
    <w:abstractNumId w:val="4"/>
  </w:num>
  <w:num w:numId="14">
    <w:abstractNumId w:val="8"/>
  </w:num>
  <w:num w:numId="15">
    <w:abstractNumId w:val="17"/>
  </w:num>
  <w:num w:numId="16">
    <w:abstractNumId w:val="30"/>
  </w:num>
  <w:num w:numId="17">
    <w:abstractNumId w:val="14"/>
  </w:num>
  <w:num w:numId="18">
    <w:abstractNumId w:val="16"/>
  </w:num>
  <w:num w:numId="19">
    <w:abstractNumId w:val="11"/>
  </w:num>
  <w:num w:numId="20">
    <w:abstractNumId w:val="5"/>
  </w:num>
  <w:num w:numId="21">
    <w:abstractNumId w:val="2"/>
  </w:num>
  <w:num w:numId="22">
    <w:abstractNumId w:val="19"/>
  </w:num>
  <w:num w:numId="23">
    <w:abstractNumId w:val="20"/>
  </w:num>
  <w:num w:numId="24">
    <w:abstractNumId w:val="23"/>
  </w:num>
  <w:num w:numId="25">
    <w:abstractNumId w:val="15"/>
  </w:num>
  <w:num w:numId="26">
    <w:abstractNumId w:val="25"/>
  </w:num>
  <w:num w:numId="27">
    <w:abstractNumId w:val="26"/>
  </w:num>
  <w:num w:numId="28">
    <w:abstractNumId w:val="6"/>
  </w:num>
  <w:num w:numId="29">
    <w:abstractNumId w:val="18"/>
  </w:num>
  <w:num w:numId="30">
    <w:abstractNumId w:val="10"/>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460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9D1"/>
    <w:rsid w:val="0000019C"/>
    <w:rsid w:val="00001BFC"/>
    <w:rsid w:val="00016CE6"/>
    <w:rsid w:val="00023A8D"/>
    <w:rsid w:val="00033DAD"/>
    <w:rsid w:val="00043472"/>
    <w:rsid w:val="0004438D"/>
    <w:rsid w:val="00072C98"/>
    <w:rsid w:val="00076C6A"/>
    <w:rsid w:val="0008094D"/>
    <w:rsid w:val="0008728D"/>
    <w:rsid w:val="0009111D"/>
    <w:rsid w:val="000C5B38"/>
    <w:rsid w:val="000D47A3"/>
    <w:rsid w:val="000E6181"/>
    <w:rsid w:val="000F04A4"/>
    <w:rsid w:val="000F141B"/>
    <w:rsid w:val="000F1B92"/>
    <w:rsid w:val="000F3B16"/>
    <w:rsid w:val="000F413F"/>
    <w:rsid w:val="000F72A2"/>
    <w:rsid w:val="00101EAC"/>
    <w:rsid w:val="0010386F"/>
    <w:rsid w:val="0013057E"/>
    <w:rsid w:val="00130A62"/>
    <w:rsid w:val="00134123"/>
    <w:rsid w:val="00136D9E"/>
    <w:rsid w:val="00153ACF"/>
    <w:rsid w:val="00154758"/>
    <w:rsid w:val="0017390A"/>
    <w:rsid w:val="00176263"/>
    <w:rsid w:val="00185C67"/>
    <w:rsid w:val="00196FC2"/>
    <w:rsid w:val="001A77A0"/>
    <w:rsid w:val="001C20F6"/>
    <w:rsid w:val="001D2567"/>
    <w:rsid w:val="001E0C8F"/>
    <w:rsid w:val="001F1B1A"/>
    <w:rsid w:val="001F2803"/>
    <w:rsid w:val="001F4A0A"/>
    <w:rsid w:val="002079D1"/>
    <w:rsid w:val="00214ED7"/>
    <w:rsid w:val="0023300B"/>
    <w:rsid w:val="00236687"/>
    <w:rsid w:val="0024554B"/>
    <w:rsid w:val="0025364C"/>
    <w:rsid w:val="00261F67"/>
    <w:rsid w:val="00276EEC"/>
    <w:rsid w:val="002910B9"/>
    <w:rsid w:val="00292FDE"/>
    <w:rsid w:val="002976EF"/>
    <w:rsid w:val="002A1B3C"/>
    <w:rsid w:val="002A2B09"/>
    <w:rsid w:val="002C20CB"/>
    <w:rsid w:val="002C3551"/>
    <w:rsid w:val="002C3EEC"/>
    <w:rsid w:val="002E59DD"/>
    <w:rsid w:val="002E72D6"/>
    <w:rsid w:val="002F5146"/>
    <w:rsid w:val="00305B10"/>
    <w:rsid w:val="00313A87"/>
    <w:rsid w:val="003206EF"/>
    <w:rsid w:val="00331C19"/>
    <w:rsid w:val="00337961"/>
    <w:rsid w:val="00342C69"/>
    <w:rsid w:val="0036034F"/>
    <w:rsid w:val="00363E5A"/>
    <w:rsid w:val="00367120"/>
    <w:rsid w:val="00372C9D"/>
    <w:rsid w:val="0037738F"/>
    <w:rsid w:val="00377797"/>
    <w:rsid w:val="00381E71"/>
    <w:rsid w:val="003872D3"/>
    <w:rsid w:val="003903EA"/>
    <w:rsid w:val="00394A1D"/>
    <w:rsid w:val="003B3015"/>
    <w:rsid w:val="003C7F4F"/>
    <w:rsid w:val="003D3A36"/>
    <w:rsid w:val="003D59A9"/>
    <w:rsid w:val="003E1B26"/>
    <w:rsid w:val="004157E5"/>
    <w:rsid w:val="00434BF8"/>
    <w:rsid w:val="00465628"/>
    <w:rsid w:val="004831EB"/>
    <w:rsid w:val="0048598D"/>
    <w:rsid w:val="004B5A82"/>
    <w:rsid w:val="004B6763"/>
    <w:rsid w:val="004B6DB3"/>
    <w:rsid w:val="004D0207"/>
    <w:rsid w:val="004D041E"/>
    <w:rsid w:val="004D06C4"/>
    <w:rsid w:val="004E630B"/>
    <w:rsid w:val="004E658C"/>
    <w:rsid w:val="00511C37"/>
    <w:rsid w:val="005136E9"/>
    <w:rsid w:val="0052079B"/>
    <w:rsid w:val="0052535C"/>
    <w:rsid w:val="00532913"/>
    <w:rsid w:val="00532AFA"/>
    <w:rsid w:val="00581B2F"/>
    <w:rsid w:val="005846CF"/>
    <w:rsid w:val="00587A59"/>
    <w:rsid w:val="005918E3"/>
    <w:rsid w:val="005A4C94"/>
    <w:rsid w:val="005E1722"/>
    <w:rsid w:val="005E5086"/>
    <w:rsid w:val="005F09F1"/>
    <w:rsid w:val="006024E6"/>
    <w:rsid w:val="00645315"/>
    <w:rsid w:val="0065491F"/>
    <w:rsid w:val="00674AB0"/>
    <w:rsid w:val="00676CAB"/>
    <w:rsid w:val="00683308"/>
    <w:rsid w:val="00684074"/>
    <w:rsid w:val="00686F00"/>
    <w:rsid w:val="006958E9"/>
    <w:rsid w:val="006B2925"/>
    <w:rsid w:val="006B2DCD"/>
    <w:rsid w:val="006B47C3"/>
    <w:rsid w:val="006B798B"/>
    <w:rsid w:val="006E30A7"/>
    <w:rsid w:val="006E4C9D"/>
    <w:rsid w:val="006E4E92"/>
    <w:rsid w:val="0070439C"/>
    <w:rsid w:val="00707574"/>
    <w:rsid w:val="00711DF4"/>
    <w:rsid w:val="00714F30"/>
    <w:rsid w:val="00720BAB"/>
    <w:rsid w:val="00732888"/>
    <w:rsid w:val="0073592D"/>
    <w:rsid w:val="00744279"/>
    <w:rsid w:val="00747730"/>
    <w:rsid w:val="00747C1B"/>
    <w:rsid w:val="007531C5"/>
    <w:rsid w:val="00763600"/>
    <w:rsid w:val="00763B57"/>
    <w:rsid w:val="00782F54"/>
    <w:rsid w:val="007A587D"/>
    <w:rsid w:val="007A5D92"/>
    <w:rsid w:val="007B0551"/>
    <w:rsid w:val="007B431C"/>
    <w:rsid w:val="007C01A3"/>
    <w:rsid w:val="007E2B0B"/>
    <w:rsid w:val="007E6D2C"/>
    <w:rsid w:val="007E7424"/>
    <w:rsid w:val="007F0B9E"/>
    <w:rsid w:val="007F1404"/>
    <w:rsid w:val="007F4FFE"/>
    <w:rsid w:val="008018D5"/>
    <w:rsid w:val="00801A6B"/>
    <w:rsid w:val="00812998"/>
    <w:rsid w:val="00825E21"/>
    <w:rsid w:val="00831113"/>
    <w:rsid w:val="0083336A"/>
    <w:rsid w:val="008668DA"/>
    <w:rsid w:val="0088561F"/>
    <w:rsid w:val="00890959"/>
    <w:rsid w:val="008A3722"/>
    <w:rsid w:val="008B5731"/>
    <w:rsid w:val="008D4795"/>
    <w:rsid w:val="008F126B"/>
    <w:rsid w:val="008F2A38"/>
    <w:rsid w:val="008F65B3"/>
    <w:rsid w:val="008F663D"/>
    <w:rsid w:val="009042AE"/>
    <w:rsid w:val="00904943"/>
    <w:rsid w:val="00913A49"/>
    <w:rsid w:val="00913F7C"/>
    <w:rsid w:val="00920379"/>
    <w:rsid w:val="009374B0"/>
    <w:rsid w:val="009416A8"/>
    <w:rsid w:val="0094522E"/>
    <w:rsid w:val="009572E9"/>
    <w:rsid w:val="00967D49"/>
    <w:rsid w:val="00976FC6"/>
    <w:rsid w:val="00982546"/>
    <w:rsid w:val="009837FB"/>
    <w:rsid w:val="00984CF3"/>
    <w:rsid w:val="00986D4F"/>
    <w:rsid w:val="00991228"/>
    <w:rsid w:val="0099717E"/>
    <w:rsid w:val="00997935"/>
    <w:rsid w:val="009B0FBF"/>
    <w:rsid w:val="009C36ED"/>
    <w:rsid w:val="009D42AD"/>
    <w:rsid w:val="009D491C"/>
    <w:rsid w:val="009E024B"/>
    <w:rsid w:val="00A061DB"/>
    <w:rsid w:val="00A07AF7"/>
    <w:rsid w:val="00A15994"/>
    <w:rsid w:val="00A15AA1"/>
    <w:rsid w:val="00A15B08"/>
    <w:rsid w:val="00A2050D"/>
    <w:rsid w:val="00A228DD"/>
    <w:rsid w:val="00A352B7"/>
    <w:rsid w:val="00A4277F"/>
    <w:rsid w:val="00A4789B"/>
    <w:rsid w:val="00A52DA7"/>
    <w:rsid w:val="00A640FF"/>
    <w:rsid w:val="00A84216"/>
    <w:rsid w:val="00AA1B79"/>
    <w:rsid w:val="00AA3975"/>
    <w:rsid w:val="00AA3F99"/>
    <w:rsid w:val="00AA419E"/>
    <w:rsid w:val="00AC5A56"/>
    <w:rsid w:val="00AC7D72"/>
    <w:rsid w:val="00AD2D0E"/>
    <w:rsid w:val="00B02D26"/>
    <w:rsid w:val="00B0702A"/>
    <w:rsid w:val="00B14B9C"/>
    <w:rsid w:val="00B20492"/>
    <w:rsid w:val="00B26F2A"/>
    <w:rsid w:val="00B27BD0"/>
    <w:rsid w:val="00B60181"/>
    <w:rsid w:val="00B736B6"/>
    <w:rsid w:val="00B966B0"/>
    <w:rsid w:val="00BB2224"/>
    <w:rsid w:val="00BC77BD"/>
    <w:rsid w:val="00BD1164"/>
    <w:rsid w:val="00BD1C4D"/>
    <w:rsid w:val="00BE0080"/>
    <w:rsid w:val="00BF2B9D"/>
    <w:rsid w:val="00BF3EA5"/>
    <w:rsid w:val="00BF4FC2"/>
    <w:rsid w:val="00BF618A"/>
    <w:rsid w:val="00BF685E"/>
    <w:rsid w:val="00C008DC"/>
    <w:rsid w:val="00C128FF"/>
    <w:rsid w:val="00C204B9"/>
    <w:rsid w:val="00C219B4"/>
    <w:rsid w:val="00C2420B"/>
    <w:rsid w:val="00C275E0"/>
    <w:rsid w:val="00C31B9A"/>
    <w:rsid w:val="00C467FF"/>
    <w:rsid w:val="00C53009"/>
    <w:rsid w:val="00C822FF"/>
    <w:rsid w:val="00C8285C"/>
    <w:rsid w:val="00C94C4A"/>
    <w:rsid w:val="00C97BAF"/>
    <w:rsid w:val="00C97BD8"/>
    <w:rsid w:val="00CA0B63"/>
    <w:rsid w:val="00CC32A9"/>
    <w:rsid w:val="00CD5A4A"/>
    <w:rsid w:val="00D039DE"/>
    <w:rsid w:val="00D06EFF"/>
    <w:rsid w:val="00D1433A"/>
    <w:rsid w:val="00D15A43"/>
    <w:rsid w:val="00D22C25"/>
    <w:rsid w:val="00D31DAC"/>
    <w:rsid w:val="00D337F8"/>
    <w:rsid w:val="00D3633A"/>
    <w:rsid w:val="00D400D0"/>
    <w:rsid w:val="00D44F39"/>
    <w:rsid w:val="00D539B1"/>
    <w:rsid w:val="00D65149"/>
    <w:rsid w:val="00D6606A"/>
    <w:rsid w:val="00D71747"/>
    <w:rsid w:val="00D80C99"/>
    <w:rsid w:val="00D829F6"/>
    <w:rsid w:val="00D86E79"/>
    <w:rsid w:val="00D870FD"/>
    <w:rsid w:val="00D92771"/>
    <w:rsid w:val="00DA29C2"/>
    <w:rsid w:val="00DC0841"/>
    <w:rsid w:val="00DC6721"/>
    <w:rsid w:val="00DE10CB"/>
    <w:rsid w:val="00DE3744"/>
    <w:rsid w:val="00DE4C04"/>
    <w:rsid w:val="00E015B8"/>
    <w:rsid w:val="00E0408E"/>
    <w:rsid w:val="00E04C1E"/>
    <w:rsid w:val="00E069DC"/>
    <w:rsid w:val="00E20AC2"/>
    <w:rsid w:val="00E26016"/>
    <w:rsid w:val="00E425B5"/>
    <w:rsid w:val="00E43233"/>
    <w:rsid w:val="00E43C5E"/>
    <w:rsid w:val="00E50EE3"/>
    <w:rsid w:val="00E5493C"/>
    <w:rsid w:val="00E572EC"/>
    <w:rsid w:val="00EA025F"/>
    <w:rsid w:val="00EA5377"/>
    <w:rsid w:val="00EB0C40"/>
    <w:rsid w:val="00EB4646"/>
    <w:rsid w:val="00EC5757"/>
    <w:rsid w:val="00EE5747"/>
    <w:rsid w:val="00EF4B64"/>
    <w:rsid w:val="00F102C4"/>
    <w:rsid w:val="00F13756"/>
    <w:rsid w:val="00F13C9D"/>
    <w:rsid w:val="00F14F59"/>
    <w:rsid w:val="00F2494D"/>
    <w:rsid w:val="00F24F9C"/>
    <w:rsid w:val="00F25257"/>
    <w:rsid w:val="00F25B3D"/>
    <w:rsid w:val="00F27807"/>
    <w:rsid w:val="00F27888"/>
    <w:rsid w:val="00F46C34"/>
    <w:rsid w:val="00F5141E"/>
    <w:rsid w:val="00F653B8"/>
    <w:rsid w:val="00F709F5"/>
    <w:rsid w:val="00F82375"/>
    <w:rsid w:val="00F82755"/>
    <w:rsid w:val="00F83DC2"/>
    <w:rsid w:val="00F90689"/>
    <w:rsid w:val="00FA69CF"/>
    <w:rsid w:val="00FB6547"/>
    <w:rsid w:val="00FB722B"/>
    <w:rsid w:val="00FC2EC5"/>
    <w:rsid w:val="00FD7060"/>
    <w:rsid w:val="00FE6AD9"/>
    <w:rsid w:val="00FE7477"/>
    <w:rsid w:val="00FF44F0"/>
    <w:rsid w:val="00FF5A8F"/>
    <w:rsid w:val="00FF6257"/>
    <w:rsid w:val="00FF683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o:shapelayout v:ext="edit">
      <o:idmap v:ext="edit" data="1"/>
    </o:shapelayout>
  </w:shapeDefaults>
  <w:decimalSymbol w:val=","/>
  <w:listSeparator w:val=";"/>
  <w14:docId w14:val="4082454C"/>
  <w15:docId w15:val="{03C019BB-1734-4B78-A649-83E7CC11F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DE4C04"/>
    <w:rPr>
      <w:sz w:val="24"/>
      <w:szCs w:val="24"/>
    </w:rPr>
  </w:style>
  <w:style w:type="paragraph" w:styleId="Nadpis1">
    <w:name w:val="heading 1"/>
    <w:basedOn w:val="Normln"/>
    <w:next w:val="Normln"/>
    <w:qFormat/>
    <w:rsid w:val="00DE4C04"/>
    <w:pPr>
      <w:keepNext/>
      <w:outlineLvl w:val="0"/>
    </w:pPr>
    <w:rPr>
      <w:b/>
      <w:bCs/>
    </w:rPr>
  </w:style>
  <w:style w:type="paragraph" w:styleId="Nadpis2">
    <w:name w:val="heading 2"/>
    <w:basedOn w:val="Normln"/>
    <w:next w:val="Normln"/>
    <w:qFormat/>
    <w:rsid w:val="00DE4C04"/>
    <w:pPr>
      <w:keepNext/>
      <w:jc w:val="center"/>
      <w:outlineLvl w:val="1"/>
    </w:pPr>
    <w:rPr>
      <w:b/>
      <w:bCs/>
      <w:u w:val="single"/>
    </w:rPr>
  </w:style>
  <w:style w:type="paragraph" w:styleId="Nadpis5">
    <w:name w:val="heading 5"/>
    <w:basedOn w:val="Normln"/>
    <w:next w:val="Normln"/>
    <w:qFormat/>
    <w:rsid w:val="00744279"/>
    <w:pPr>
      <w:keepNext/>
      <w:numPr>
        <w:numId w:val="5"/>
      </w:numPr>
      <w:overflowPunct w:val="0"/>
      <w:autoSpaceDE w:val="0"/>
      <w:autoSpaceDN w:val="0"/>
      <w:adjustRightInd w:val="0"/>
      <w:ind w:right="-568"/>
      <w:jc w:val="both"/>
      <w:textAlignment w:val="baseline"/>
      <w:outlineLvl w:val="4"/>
    </w:pPr>
    <w:rPr>
      <w:b/>
      <w:color w:val="000000"/>
      <w:sz w:val="28"/>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DE4C04"/>
    <w:pPr>
      <w:jc w:val="both"/>
    </w:pPr>
  </w:style>
  <w:style w:type="paragraph" w:customStyle="1" w:styleId="odsazeny5">
    <w:name w:val="odsazeny5"/>
    <w:basedOn w:val="Normln"/>
    <w:rsid w:val="00DE4C04"/>
    <w:pPr>
      <w:ind w:left="567" w:hanging="567"/>
      <w:jc w:val="both"/>
    </w:pPr>
  </w:style>
  <w:style w:type="paragraph" w:styleId="Zkladntextodsazen">
    <w:name w:val="Body Text Indent"/>
    <w:basedOn w:val="Normln"/>
    <w:semiHidden/>
    <w:rsid w:val="00DE4C04"/>
    <w:pPr>
      <w:ind w:left="540" w:hanging="540"/>
    </w:pPr>
  </w:style>
  <w:style w:type="paragraph" w:styleId="Zkladntextodsazen2">
    <w:name w:val="Body Text Indent 2"/>
    <w:basedOn w:val="Normln"/>
    <w:semiHidden/>
    <w:rsid w:val="00DE4C04"/>
    <w:pPr>
      <w:ind w:left="360" w:hanging="360"/>
      <w:jc w:val="both"/>
    </w:pPr>
  </w:style>
  <w:style w:type="paragraph" w:styleId="Zkladntextodsazen3">
    <w:name w:val="Body Text Indent 3"/>
    <w:basedOn w:val="Normln"/>
    <w:semiHidden/>
    <w:rsid w:val="00DE4C04"/>
    <w:pPr>
      <w:ind w:left="540" w:hanging="540"/>
      <w:jc w:val="both"/>
    </w:pPr>
  </w:style>
  <w:style w:type="paragraph" w:styleId="Zpat">
    <w:name w:val="footer"/>
    <w:basedOn w:val="Normln"/>
    <w:link w:val="ZpatChar"/>
    <w:uiPriority w:val="99"/>
    <w:rsid w:val="00DE4C04"/>
    <w:pPr>
      <w:tabs>
        <w:tab w:val="center" w:pos="4536"/>
        <w:tab w:val="right" w:pos="9072"/>
      </w:tabs>
    </w:pPr>
  </w:style>
  <w:style w:type="paragraph" w:styleId="Odstavecseseznamem">
    <w:name w:val="List Paragraph"/>
    <w:basedOn w:val="Normln"/>
    <w:link w:val="OdstavecseseznamemChar"/>
    <w:qFormat/>
    <w:rsid w:val="00DE4C04"/>
    <w:pPr>
      <w:ind w:left="708"/>
    </w:pPr>
  </w:style>
  <w:style w:type="paragraph" w:styleId="Nzev">
    <w:name w:val="Title"/>
    <w:basedOn w:val="Normln"/>
    <w:qFormat/>
    <w:rsid w:val="00DE4C04"/>
    <w:pPr>
      <w:jc w:val="center"/>
    </w:pPr>
    <w:rPr>
      <w:b/>
      <w:bCs/>
      <w:sz w:val="28"/>
    </w:rPr>
  </w:style>
  <w:style w:type="character" w:customStyle="1" w:styleId="ZkladntextChar">
    <w:name w:val="Základní text Char"/>
    <w:link w:val="Zkladntext"/>
    <w:locked/>
    <w:rsid w:val="00DE4C04"/>
    <w:rPr>
      <w:sz w:val="24"/>
      <w:szCs w:val="24"/>
      <w:lang w:val="cs-CZ" w:eastAsia="cs-CZ" w:bidi="ar-SA"/>
    </w:rPr>
  </w:style>
  <w:style w:type="paragraph" w:styleId="Zhlav">
    <w:name w:val="header"/>
    <w:basedOn w:val="Normln"/>
    <w:link w:val="ZhlavChar"/>
    <w:uiPriority w:val="99"/>
    <w:rsid w:val="00DE4C04"/>
    <w:pPr>
      <w:tabs>
        <w:tab w:val="center" w:pos="4536"/>
        <w:tab w:val="right" w:pos="9072"/>
      </w:tabs>
    </w:pPr>
  </w:style>
  <w:style w:type="paragraph" w:customStyle="1" w:styleId="Textvbloku3">
    <w:name w:val="Text v bloku3"/>
    <w:basedOn w:val="Normln"/>
    <w:rsid w:val="00744279"/>
    <w:pPr>
      <w:overflowPunct w:val="0"/>
      <w:autoSpaceDE w:val="0"/>
      <w:autoSpaceDN w:val="0"/>
      <w:adjustRightInd w:val="0"/>
      <w:ind w:left="3119" w:right="-994" w:hanging="3119"/>
      <w:jc w:val="both"/>
      <w:textAlignment w:val="baseline"/>
    </w:pPr>
    <w:rPr>
      <w:color w:val="000000"/>
      <w:szCs w:val="20"/>
    </w:rPr>
  </w:style>
  <w:style w:type="paragraph" w:customStyle="1" w:styleId="Textvbloku1">
    <w:name w:val="Text v bloku1"/>
    <w:basedOn w:val="Normln"/>
    <w:rsid w:val="00744279"/>
    <w:pPr>
      <w:overflowPunct w:val="0"/>
      <w:autoSpaceDE w:val="0"/>
      <w:autoSpaceDN w:val="0"/>
      <w:adjustRightInd w:val="0"/>
      <w:ind w:left="426" w:right="-285" w:hanging="142"/>
      <w:jc w:val="both"/>
      <w:textAlignment w:val="baseline"/>
    </w:pPr>
    <w:rPr>
      <w:color w:val="000000"/>
      <w:szCs w:val="20"/>
    </w:rPr>
  </w:style>
  <w:style w:type="paragraph" w:styleId="Textbubliny">
    <w:name w:val="Balloon Text"/>
    <w:basedOn w:val="Normln"/>
    <w:link w:val="TextbublinyChar"/>
    <w:rsid w:val="00FF5A8F"/>
    <w:rPr>
      <w:rFonts w:ascii="Segoe UI" w:hAnsi="Segoe UI" w:cs="Segoe UI"/>
      <w:sz w:val="18"/>
      <w:szCs w:val="18"/>
    </w:rPr>
  </w:style>
  <w:style w:type="character" w:customStyle="1" w:styleId="TextbublinyChar">
    <w:name w:val="Text bubliny Char"/>
    <w:link w:val="Textbubliny"/>
    <w:rsid w:val="00FF5A8F"/>
    <w:rPr>
      <w:rFonts w:ascii="Segoe UI" w:hAnsi="Segoe UI" w:cs="Segoe UI"/>
      <w:sz w:val="18"/>
      <w:szCs w:val="18"/>
    </w:rPr>
  </w:style>
  <w:style w:type="table" w:styleId="Mkatabulky">
    <w:name w:val="Table Grid"/>
    <w:basedOn w:val="Normlntabulka"/>
    <w:rsid w:val="005207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rsid w:val="00904943"/>
    <w:rPr>
      <w:sz w:val="16"/>
      <w:szCs w:val="16"/>
    </w:rPr>
  </w:style>
  <w:style w:type="paragraph" w:styleId="Textkomente">
    <w:name w:val="annotation text"/>
    <w:basedOn w:val="Normln"/>
    <w:link w:val="TextkomenteChar"/>
    <w:rsid w:val="00904943"/>
    <w:rPr>
      <w:sz w:val="20"/>
      <w:szCs w:val="20"/>
    </w:rPr>
  </w:style>
  <w:style w:type="character" w:customStyle="1" w:styleId="TextkomenteChar">
    <w:name w:val="Text komentáře Char"/>
    <w:basedOn w:val="Standardnpsmoodstavce"/>
    <w:link w:val="Textkomente"/>
    <w:rsid w:val="00904943"/>
  </w:style>
  <w:style w:type="paragraph" w:styleId="Pedmtkomente">
    <w:name w:val="annotation subject"/>
    <w:basedOn w:val="Textkomente"/>
    <w:next w:val="Textkomente"/>
    <w:link w:val="PedmtkomenteChar"/>
    <w:rsid w:val="00904943"/>
    <w:rPr>
      <w:b/>
      <w:bCs/>
    </w:rPr>
  </w:style>
  <w:style w:type="character" w:customStyle="1" w:styleId="PedmtkomenteChar">
    <w:name w:val="Předmět komentáře Char"/>
    <w:link w:val="Pedmtkomente"/>
    <w:rsid w:val="00904943"/>
    <w:rPr>
      <w:b/>
      <w:bCs/>
    </w:rPr>
  </w:style>
  <w:style w:type="character" w:customStyle="1" w:styleId="ZhlavChar">
    <w:name w:val="Záhlaví Char"/>
    <w:link w:val="Zhlav"/>
    <w:uiPriority w:val="99"/>
    <w:rsid w:val="00D870FD"/>
    <w:rPr>
      <w:sz w:val="24"/>
      <w:szCs w:val="24"/>
    </w:rPr>
  </w:style>
  <w:style w:type="character" w:styleId="Hypertextovodkaz">
    <w:name w:val="Hyperlink"/>
    <w:rsid w:val="00A15994"/>
    <w:rPr>
      <w:color w:val="0563C1"/>
      <w:u w:val="single"/>
    </w:rPr>
  </w:style>
  <w:style w:type="character" w:styleId="Sledovanodkaz">
    <w:name w:val="FollowedHyperlink"/>
    <w:semiHidden/>
    <w:unhideWhenUsed/>
    <w:rsid w:val="00747730"/>
    <w:rPr>
      <w:color w:val="954F72"/>
      <w:u w:val="single"/>
    </w:rPr>
  </w:style>
  <w:style w:type="character" w:customStyle="1" w:styleId="ZpatChar">
    <w:name w:val="Zápatí Char"/>
    <w:link w:val="Zpat"/>
    <w:uiPriority w:val="99"/>
    <w:rsid w:val="00AA419E"/>
    <w:rPr>
      <w:sz w:val="24"/>
      <w:szCs w:val="24"/>
    </w:rPr>
  </w:style>
  <w:style w:type="paragraph" w:styleId="Bezmezer">
    <w:name w:val="No Spacing"/>
    <w:uiPriority w:val="1"/>
    <w:qFormat/>
    <w:rsid w:val="00DE10CB"/>
    <w:rPr>
      <w:rFonts w:ascii="Calibri" w:eastAsia="Calibri" w:hAnsi="Calibri"/>
      <w:sz w:val="22"/>
      <w:szCs w:val="22"/>
      <w:lang w:eastAsia="en-US"/>
    </w:rPr>
  </w:style>
  <w:style w:type="paragraph" w:customStyle="1" w:styleId="Odstavecseseznamem1">
    <w:name w:val="Odstavec se seznamem1"/>
    <w:basedOn w:val="Normln"/>
    <w:uiPriority w:val="99"/>
    <w:rsid w:val="00214ED7"/>
    <w:pPr>
      <w:suppressAutoHyphens/>
      <w:spacing w:line="100" w:lineRule="atLeast"/>
      <w:ind w:left="720"/>
    </w:pPr>
    <w:rPr>
      <w:kern w:val="1"/>
      <w:sz w:val="20"/>
      <w:szCs w:val="20"/>
      <w:lang w:eastAsia="hi-IN" w:bidi="hi-IN"/>
    </w:rPr>
  </w:style>
  <w:style w:type="character" w:customStyle="1" w:styleId="Internetovodkaz">
    <w:name w:val="Internetový odkaz"/>
    <w:uiPriority w:val="99"/>
    <w:rsid w:val="00920379"/>
    <w:rPr>
      <w:rFonts w:cs="Times New Roman"/>
      <w:color w:val="0000FF"/>
      <w:u w:val="single"/>
    </w:rPr>
  </w:style>
  <w:style w:type="character" w:customStyle="1" w:styleId="Nevyeenzmnka1">
    <w:name w:val="Nevyřešená zmínka1"/>
    <w:basedOn w:val="Standardnpsmoodstavce"/>
    <w:uiPriority w:val="99"/>
    <w:semiHidden/>
    <w:unhideWhenUsed/>
    <w:rsid w:val="00BC77BD"/>
    <w:rPr>
      <w:color w:val="605E5C"/>
      <w:shd w:val="clear" w:color="auto" w:fill="E1DFDD"/>
    </w:rPr>
  </w:style>
  <w:style w:type="paragraph" w:styleId="Revize">
    <w:name w:val="Revision"/>
    <w:hidden/>
    <w:uiPriority w:val="99"/>
    <w:semiHidden/>
    <w:rsid w:val="00372C9D"/>
    <w:rPr>
      <w:sz w:val="24"/>
      <w:szCs w:val="24"/>
    </w:rPr>
  </w:style>
  <w:style w:type="character" w:customStyle="1" w:styleId="OdstavecseseznamemChar">
    <w:name w:val="Odstavec se seznamem Char"/>
    <w:link w:val="Odstavecseseznamem"/>
    <w:rsid w:val="003D3A36"/>
    <w:rPr>
      <w:sz w:val="24"/>
      <w:szCs w:val="24"/>
    </w:rPr>
  </w:style>
  <w:style w:type="character" w:styleId="Nevyeenzmnka">
    <w:name w:val="Unresolved Mention"/>
    <w:basedOn w:val="Standardnpsmoodstavce"/>
    <w:uiPriority w:val="99"/>
    <w:semiHidden/>
    <w:unhideWhenUsed/>
    <w:rsid w:val="00D15A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iri.koutnik@uskhk.e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rtin.dvoracek@uskhk.e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iri.koutnik@uskhk.e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va.vortelova\Documents\Zvl&#225;&#353;tn&#237;%20obchodn&#237;%20podm&#237;nky\4.%20Smlouva%20o%20d&#237;lo%20-%20souhrn%20smlu&#253;vn&#237;ch%20dohod_VZOR.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B631D6E8D8AE243A34CFF8A2E00C9CD" ma:contentTypeVersion="0" ma:contentTypeDescription="Vytvoří nový dokument" ma:contentTypeScope="" ma:versionID="01446f75219e503213f27979eddc70ec">
  <xsd:schema xmlns:xsd="http://www.w3.org/2001/XMLSchema" xmlns:xs="http://www.w3.org/2001/XMLSchema" xmlns:p="http://schemas.microsoft.com/office/2006/metadata/properties" targetNamespace="http://schemas.microsoft.com/office/2006/metadata/properties" ma:root="true" ma:fieldsID="791e2fbbf3efe6f5ad217f05f8c142f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E64777-3669-415F-BBD4-2FAC4316B097}">
  <ds:schemaRefs>
    <ds:schemaRef ds:uri="http://schemas.microsoft.com/sharepoint/v3/contenttype/forms"/>
  </ds:schemaRefs>
</ds:datastoreItem>
</file>

<file path=customXml/itemProps2.xml><?xml version="1.0" encoding="utf-8"?>
<ds:datastoreItem xmlns:ds="http://schemas.openxmlformats.org/officeDocument/2006/customXml" ds:itemID="{E77B466D-1C12-4A00-AB4C-5D94884465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5C21BE7-4168-4424-A699-986CFEFBF54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A9D3CBB-CBE5-458D-A616-3271A0AFD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 Smlouva o dílo - souhrn smluývních dohod_VZOR</Template>
  <TotalTime>121</TotalTime>
  <Pages>7</Pages>
  <Words>2890</Words>
  <Characters>16859</Characters>
  <Application>Microsoft Office Word</Application>
  <DocSecurity>0</DocSecurity>
  <Lines>140</Lines>
  <Paragraphs>39</Paragraphs>
  <ScaleCrop>false</ScaleCrop>
  <HeadingPairs>
    <vt:vector size="2" baseType="variant">
      <vt:variant>
        <vt:lpstr>Název</vt:lpstr>
      </vt:variant>
      <vt:variant>
        <vt:i4>1</vt:i4>
      </vt:variant>
    </vt:vector>
  </HeadingPairs>
  <TitlesOfParts>
    <vt:vector size="1" baseType="lpstr">
      <vt:lpstr>SMLOUVA  O  DÍLO</vt:lpstr>
    </vt:vector>
  </TitlesOfParts>
  <Company>sus</Company>
  <LinksUpToDate>false</LinksUpToDate>
  <CharactersWithSpaces>19710</CharactersWithSpaces>
  <SharedDoc>false</SharedDoc>
  <HLinks>
    <vt:vector size="6" baseType="variant">
      <vt:variant>
        <vt:i4>7340032</vt:i4>
      </vt:variant>
      <vt:variant>
        <vt:i4>0</vt:i4>
      </vt:variant>
      <vt:variant>
        <vt:i4>0</vt:i4>
      </vt:variant>
      <vt:variant>
        <vt:i4>5</vt:i4>
      </vt:variant>
      <vt:variant>
        <vt:lpwstr>mailto:klara.bednarova@uskhk.eu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Eva Vortelová</dc:creator>
  <cp:keywords/>
  <cp:lastModifiedBy>Kateřina Morávková</cp:lastModifiedBy>
  <cp:revision>62</cp:revision>
  <cp:lastPrinted>2026-03-20T08:22:00Z</cp:lastPrinted>
  <dcterms:created xsi:type="dcterms:W3CDTF">2021-02-26T09:09:00Z</dcterms:created>
  <dcterms:modified xsi:type="dcterms:W3CDTF">2026-03-25T08:16:00Z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0x0101008B631D6E8D8AE243A34CFF8A2E00C9CD</vt:lpwstr>
  </property>
</Properties>
</file>