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51E44E33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4B65D3">
        <w:rPr>
          <w:rFonts w:cs="Arial"/>
          <w:b/>
          <w:sz w:val="24"/>
        </w:rPr>
        <w:t>Laparoskopická věž pro chirurgii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36DD52FA" w:rsidR="00E725F3" w:rsidRPr="00CD1C44" w:rsidRDefault="004B65D3" w:rsidP="0077336B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Laparoskopická věž pro chirurgii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5ED9B2CF" w:rsidR="00E725F3" w:rsidRPr="0099335A" w:rsidRDefault="00CD1C44" w:rsidP="00CD1C4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CD1C44" w14:paraId="0A01CE20" w14:textId="0879CC4D" w:rsidTr="00CD1C44">
        <w:trPr>
          <w:trHeight w:val="502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39F63CA" w14:textId="2D2448FA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4K </w:t>
            </w:r>
            <w:proofErr w:type="spellStart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videoprocesor</w:t>
            </w:r>
            <w:proofErr w:type="spellEnd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CD1C44" w14:paraId="083889A1" w14:textId="54C4109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3220F5" w14:textId="0DC196F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E6758E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4BC3FBFE" w14:textId="0B180ED5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E1EA1D" w14:textId="56C9E1B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Rozlišení min. 4K UHD (3840x2160px)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4B2B2B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619D9418" w14:textId="03DC5510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BEF" w14:textId="03B84AD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lastRenderedPageBreak/>
              <w:t xml:space="preserve">Dotykový displej v českém jazyce pro ovládání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C83D580" w14:textId="4CC8B67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4F433D" w14:textId="501B0406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Digitální zoom min. 2x, nastavitelný v min. 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E3AD8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156C8B26" w14:textId="272636A4" w:rsidTr="00F123E3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9420EE" w14:textId="37763AB0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Funkce HDR - vysoký dynamický rozsah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88FDDEA" w14:textId="42407F5D" w:rsidTr="009E2701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596B016" w14:textId="4DB649F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Výstupy – min.: 2x 12G-SDI, 1x čtyřpólový 3G-SDI, 2x 3G/HD-SDI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9F35EFD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0BA3108A" w14:textId="50170134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9E7" w14:textId="5297250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 xml:space="preserve">Nastavení vyvážení bílé přes dotykový display na čelním panelu </w:t>
            </w:r>
            <w:proofErr w:type="spellStart"/>
            <w:r w:rsidRPr="00CD1C44">
              <w:rPr>
                <w:rFonts w:asciiTheme="minorHAnsi" w:hAnsiTheme="minorHAnsi" w:cstheme="minorHAnsi"/>
              </w:rPr>
              <w:t>videoprocesoru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i z tlačítka na kamerové hlavě</w:t>
            </w:r>
            <w:r w:rsidR="00326BF3">
              <w:rPr>
                <w:rFonts w:asciiTheme="minorHAnsi" w:hAnsiTheme="minorHAnsi" w:cstheme="minorHAnsi"/>
              </w:rPr>
              <w:t xml:space="preserve">, případně </w:t>
            </w:r>
            <w:proofErr w:type="spellStart"/>
            <w:r w:rsidR="00326BF3">
              <w:rPr>
                <w:rFonts w:asciiTheme="minorHAnsi" w:hAnsiTheme="minorHAnsi" w:cstheme="minorHAnsi"/>
              </w:rPr>
              <w:t>videolaparoskopu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2DA7B9D" w14:textId="1DC7A06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04E" w14:textId="52B4865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Možnost rotace obrazu o</w:t>
            </w:r>
            <w:r w:rsidR="009E2701">
              <w:rPr>
                <w:rFonts w:asciiTheme="minorHAnsi" w:hAnsiTheme="minorHAnsi" w:cstheme="minorHAnsi"/>
              </w:rPr>
              <w:t xml:space="preserve"> min.</w:t>
            </w:r>
            <w:r w:rsidRPr="00CD1C44">
              <w:rPr>
                <w:rFonts w:asciiTheme="minorHAnsi" w:hAnsiTheme="minorHAnsi" w:cstheme="minorHAnsi"/>
              </w:rPr>
              <w:t xml:space="preserve"> 180°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C5444F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4CD805B" w14:textId="2075D9CE" w:rsidTr="009E2701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B4" w14:textId="3FCDA99F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Umožňuje registraci, uložení a pojmenování min. 15 uživatelských předvoleb přes dotykový displej v českém jazyce – naprogramování funkcí tlačítek, barevných módů či jiných funkcí na míru daného operatéra a jednoduché, rychlé vyvolání přednastavené předvolby pro konkrétního uživatele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3DACB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3D19E58D" w14:textId="77777777" w:rsidTr="00D27303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079" w14:textId="6DB6AD9C" w:rsidR="00326BF3" w:rsidRPr="00CD1C44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připojení flexibilních </w:t>
            </w:r>
            <w:proofErr w:type="spellStart"/>
            <w:r>
              <w:rPr>
                <w:rFonts w:asciiTheme="minorHAnsi" w:hAnsiTheme="minorHAnsi" w:cstheme="minorHAnsi"/>
              </w:rPr>
              <w:t>videoendoskopů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EBE581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D04DA5" w14:textId="77777777" w:rsidR="00326BF3" w:rsidRPr="009E2701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3F8D3B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0173B84F" w14:textId="77777777" w:rsidTr="00D27303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003" w14:textId="70EAB3A2" w:rsidR="00326BF3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připojení </w:t>
            </w:r>
            <w:proofErr w:type="spellStart"/>
            <w:r>
              <w:rPr>
                <w:rFonts w:asciiTheme="minorHAnsi" w:hAnsiTheme="minorHAnsi" w:cstheme="minorHAnsi"/>
              </w:rPr>
              <w:t>videolaparoskopů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63EFBD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11EE5" w14:textId="77777777" w:rsidR="00326BF3" w:rsidRPr="009E2701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3B0D22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3861E0E5" w14:textId="77777777" w:rsidTr="00D27303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037" w14:textId="459377D6" w:rsidR="00326BF3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připojení 4K i Full HD lomených „</w:t>
            </w:r>
            <w:proofErr w:type="spellStart"/>
            <w:r>
              <w:rPr>
                <w:rFonts w:asciiTheme="minorHAnsi" w:hAnsiTheme="minorHAnsi" w:cstheme="minorHAnsi"/>
              </w:rPr>
              <w:t>pendulum</w:t>
            </w:r>
            <w:proofErr w:type="spellEnd"/>
            <w:r>
              <w:rPr>
                <w:rFonts w:asciiTheme="minorHAnsi" w:hAnsiTheme="minorHAnsi" w:cstheme="minorHAnsi"/>
              </w:rPr>
              <w:t>“ kamerových hlav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228EE5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D0DD22" w14:textId="77777777" w:rsidR="00326BF3" w:rsidRPr="009E2701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C0113B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E3CDE1F" w14:textId="56411AA3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111" w14:textId="7ACFEEA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Funkční připojení 4K i Full HD kamerových hlav</w:t>
            </w:r>
            <w:r w:rsidR="00326BF3">
              <w:rPr>
                <w:rFonts w:asciiTheme="minorHAnsi" w:hAnsiTheme="minorHAnsi" w:cstheme="minorHAnsi"/>
              </w:rPr>
              <w:t xml:space="preserve"> pro laparoskopie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EA782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AC76C53" w14:textId="33B48EB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6D4" w14:textId="195E501C" w:rsidR="00CD1C44" w:rsidRPr="00CD1C44" w:rsidRDefault="00326BF3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Ovládání ve sterilním prostředí je možné pomocí připojené periferie (kamerová hlava, </w:t>
            </w:r>
            <w:proofErr w:type="spellStart"/>
            <w:r>
              <w:rPr>
                <w:rFonts w:asciiTheme="minorHAnsi" w:hAnsiTheme="minorHAnsi" w:cstheme="minorHAnsi"/>
              </w:rPr>
              <w:t>videolaparoskop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videoendoskop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777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1835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4F36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58B29FE" w14:textId="748B85B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E27" w14:textId="48146200" w:rsidR="00CD1C44" w:rsidRPr="00CD1C44" w:rsidRDefault="00326BF3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Funkce </w:t>
            </w:r>
            <w:proofErr w:type="spellStart"/>
            <w:r>
              <w:rPr>
                <w:rFonts w:asciiTheme="minorHAnsi" w:hAnsiTheme="minorHAnsi" w:cstheme="minorHAnsi"/>
              </w:rPr>
              <w:t>upscalingu</w:t>
            </w:r>
            <w:proofErr w:type="spellEnd"/>
            <w:r>
              <w:rPr>
                <w:rFonts w:asciiTheme="minorHAnsi" w:hAnsiTheme="minorHAnsi" w:cstheme="minorHAnsi"/>
              </w:rPr>
              <w:t xml:space="preserve"> na rozlišení 4K při propojení se systémy o nižším rozlišení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2D6BBE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71BF96D" w14:textId="3B719CA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DE0" w14:textId="584ED732" w:rsidR="00CD1C44" w:rsidRPr="00CD1C44" w:rsidRDefault="00326BF3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Možnost propojení s externím záznamovým zařízením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F996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5E3DBA9" w14:textId="0D8F8332" w:rsidTr="006968E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7AA" w14:textId="087F798E" w:rsidR="00CD1C44" w:rsidRPr="00326BF3" w:rsidRDefault="00326BF3" w:rsidP="00CD1C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funkce úzkopásmového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CB35CAE" w14:textId="47A7676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D0" w14:textId="1158DE53" w:rsidR="00CD1C44" w:rsidRPr="009E2701" w:rsidRDefault="00326BF3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Možnost rozšíření o ICG zobrazování, nebo tato funkce již zahrnuta v jednotce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92C40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0BE7AA8" w14:textId="02CF5FE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8E0" w14:textId="53FF1D0E" w:rsidR="00CD1C44" w:rsidRPr="00CD1C44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rozšíření o funkci 3D, nebo 3D funkce již obsažena v procesoru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C61B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236F9082" w14:textId="5B6AC77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DA0" w14:textId="0671FF17" w:rsidR="00CD1C44" w:rsidRPr="00CD1C44" w:rsidRDefault="00326BF3" w:rsidP="00CD1C44">
            <w:pPr>
              <w:pStyle w:val="Textkomen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Umístění do stativu nových operačních sálů a propojení s 4K monitorem FSN, který je součástí vybavení sálů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FAEB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6E2E550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F2B" w14:textId="7835F8F2" w:rsidR="00326BF3" w:rsidRDefault="00326BF3" w:rsidP="00CD1C44">
            <w:pPr>
              <w:pStyle w:val="Textkomen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Zajištění kompatibility se stávajícími kamerovými hlavami CH-S700-XZ-EA, CH-S200-08-LB, které jsou součástí vybavení pracoviště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642B64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E19310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D3B0B1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6B5756E" w14:textId="45336CE6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58C45" w14:textId="166BB956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 zdroj světla pro 4K zobrazování (1 ks)</w:t>
            </w:r>
          </w:p>
        </w:tc>
      </w:tr>
      <w:tr w:rsidR="00CD1C44" w14:paraId="44D57795" w14:textId="61430F4D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0D8" w14:textId="723261D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zdroj studeného světla samostatný nebo integrovaný v procesoru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6BEE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A705FF8" w14:textId="25E63389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4C4" w14:textId="11E09F3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lastRenderedPageBreak/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A5FF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05A7CFE" w14:textId="275E1BE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A62" w14:textId="7148013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s životností lamp min. 10 000 hodin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4ACD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728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1A4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614A5D0D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4DB" w14:textId="7631CC36" w:rsidR="00326BF3" w:rsidRPr="00CD1C44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Funkce úzkopásmového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7510B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8D0AE1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74B8E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A81CEF2" w14:textId="1CFBCFD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9C2" w14:textId="7263F385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 xml:space="preserve">Manuální i automatické řízení intenzity osvětlení dle světlených podmínek operačního pole ve všech zobrazovacích režimech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28EFB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057E2323" w14:textId="4C5E5BD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F39" w14:textId="7F82336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Zdroj světla ovladatelný z dotykového displeje kamerové jednotky v českém jazyce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13F1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B824A5B" w14:textId="4E8EEE30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49308" w14:textId="274BA64F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4K kamerová hlava</w:t>
            </w:r>
            <w:r w:rsidR="0032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laparoskopická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CD1C44" w14:paraId="0D91367C" w14:textId="339993D1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015" w14:textId="3FC7D93E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CMOS kamerová hlava o rozlišení min. 4K UHD 3840 x 2160 px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C04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3B34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880B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8035E01" w14:textId="17FE7A0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5E1" w14:textId="70FC3C56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Kamerová hlava pro klasické zobrazování</w:t>
            </w:r>
            <w:r w:rsidR="00326BF3">
              <w:rPr>
                <w:rFonts w:asciiTheme="minorHAnsi" w:hAnsiTheme="minorHAnsi" w:cstheme="minorHAnsi"/>
              </w:rPr>
              <w:t xml:space="preserve"> bílým světlem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8AFD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EBE32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CCD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26BF3" w14:paraId="3D91162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885" w14:textId="7955606C" w:rsidR="00326BF3" w:rsidRPr="00CD1C44" w:rsidRDefault="00326BF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využití pro ICG zobrazování i úzkopásmové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E0DF98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EE8590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6B9C2" w14:textId="77777777" w:rsidR="00326BF3" w:rsidRPr="00BA3336" w:rsidRDefault="00326BF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9F41F91" w14:textId="5275B89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E1C" w14:textId="40A50194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E9F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14F1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3C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7303" w14:paraId="4052E61C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C4B" w14:textId="68EE91FE" w:rsidR="00D27303" w:rsidRPr="00CD1C44" w:rsidRDefault="00D27303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Kontinuální ostření – ostření kdy kamerová hlava po dobu operace sama ostří bez nutnosti zásahu operatéra, s možností vypnutí a přechodu na ostření manuální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2E5F88" w14:textId="77777777" w:rsidR="00D27303" w:rsidRPr="00BA3336" w:rsidRDefault="00D27303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3A66B" w14:textId="77777777" w:rsidR="00D27303" w:rsidRPr="00BA3336" w:rsidRDefault="00D2730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E431B0" w14:textId="77777777" w:rsidR="00D27303" w:rsidRPr="00BA3336" w:rsidRDefault="00D27303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634D5E0" w14:textId="00C6C80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5E6" w14:textId="00250965" w:rsidR="00CD1C44" w:rsidRPr="00CD1C44" w:rsidRDefault="00BF2EFA" w:rsidP="00CD1C4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manuálního ostření operatérem jedním prstem pomocí tlačítek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D9F2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033E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3B82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5A323EC" w14:textId="5D2B9C83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546" w14:textId="0D3FA23A" w:rsidR="00CD1C44" w:rsidRPr="00CD1C44" w:rsidRDefault="00CD1C44" w:rsidP="00CD1C44">
            <w:pPr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Digitální zoom min. dvojnásobný, nastavitelný v min. 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BCA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31D48A3" w14:textId="35C0DBA5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F6EE" w14:textId="5D3F44EA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adaptér pro připojení teleskopů s okulárem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DFEF3E8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DFF741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71080" w14:textId="77777777" w:rsidR="00CD1C44" w:rsidRDefault="00CD1C44" w:rsidP="00CD1C44">
            <w:pPr>
              <w:jc w:val="center"/>
            </w:pPr>
          </w:p>
        </w:tc>
      </w:tr>
      <w:tr w:rsidR="00CD1C44" w14:paraId="4A923DA7" w14:textId="0400C3E3" w:rsidTr="00683A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BE47" w14:textId="64E79DF1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kabel kamerové hlavy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B96D4E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A31610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79696" w14:textId="77777777" w:rsidR="00CD1C44" w:rsidRDefault="00CD1C44" w:rsidP="00CD1C44">
            <w:pPr>
              <w:jc w:val="center"/>
            </w:pPr>
          </w:p>
        </w:tc>
      </w:tr>
      <w:tr w:rsidR="00CD1C44" w14:paraId="1A87AC9D" w14:textId="1D08B809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3FFF" w14:textId="24A3245B" w:rsidR="00CD1C44" w:rsidRPr="00CD1C44" w:rsidRDefault="00CD1C44" w:rsidP="00CD1C4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Min. 3 samostatná programovatelná ovládací tlačítka integrována na kamerové hlavě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D7E7DD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E6D50B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88E5F1" w14:textId="77777777" w:rsidR="00CD1C44" w:rsidRDefault="00CD1C44" w:rsidP="00CD1C44">
            <w:pPr>
              <w:jc w:val="center"/>
            </w:pPr>
          </w:p>
        </w:tc>
      </w:tr>
      <w:tr w:rsidR="00CD1C44" w14:paraId="3F4C1955" w14:textId="08EA42F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5C51B" w14:textId="21B68FE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C44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až při 134°C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60177273" w14:textId="77777777" w:rsidR="00CD1C44" w:rsidRPr="002E2597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E9737" w14:textId="77777777" w:rsidR="00CD1C44" w:rsidRDefault="00CD1C44" w:rsidP="00CD1C4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8C83E" w14:textId="77777777" w:rsidR="00CD1C44" w:rsidRDefault="00CD1C44" w:rsidP="00CD1C44"/>
        </w:tc>
      </w:tr>
      <w:tr w:rsidR="00CD1C44" w14:paraId="13974AB7" w14:textId="73E2CCB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D32" w14:textId="172CBEE2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Hmotnost max. 300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51BB9" w14:textId="77777777" w:rsidR="00CD1C44" w:rsidRPr="00241E4F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6569C3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5401B" w14:textId="77777777" w:rsidR="00CD1C44" w:rsidRDefault="00CD1C44" w:rsidP="00CD1C44">
            <w:pPr>
              <w:jc w:val="center"/>
            </w:pPr>
          </w:p>
        </w:tc>
      </w:tr>
      <w:tr w:rsidR="00CD1C44" w14:paraId="6F9982B1" w14:textId="360936BB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5857E" w14:textId="7A5F82B6" w:rsidR="00CD1C44" w:rsidRPr="00CD1C44" w:rsidRDefault="00BF2EFA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Laparoskopická</w:t>
            </w:r>
            <w:r w:rsid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optika (2 ks)</w:t>
            </w:r>
          </w:p>
        </w:tc>
      </w:tr>
      <w:tr w:rsidR="00257BAB" w14:paraId="57E7D121" w14:textId="0F5EF94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34D" w14:textId="250307F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9468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727B1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E1613" w14:textId="77777777" w:rsidR="00257BAB" w:rsidRDefault="00257BAB" w:rsidP="00257BAB">
            <w:pPr>
              <w:jc w:val="center"/>
            </w:pPr>
          </w:p>
        </w:tc>
      </w:tr>
      <w:tr w:rsidR="00257BAB" w14:paraId="2FBBFA5D" w14:textId="6AF1A55A" w:rsidTr="003E3F3F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013" w14:textId="0054DB2F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Optiky určené pro 4K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58ED0C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ABE8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14E5A" w14:textId="77777777" w:rsidR="00257BAB" w:rsidRDefault="00257BAB" w:rsidP="00257BAB">
            <w:pPr>
              <w:jc w:val="center"/>
            </w:pPr>
          </w:p>
        </w:tc>
      </w:tr>
      <w:tr w:rsidR="00257BAB" w14:paraId="0D71F2DF" w14:textId="5707B8D2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752" w14:textId="67BECF1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 xml:space="preserve">Optiky o průměru </w:t>
            </w:r>
            <w:r w:rsidR="00BF2EFA">
              <w:rPr>
                <w:rFonts w:asciiTheme="minorHAnsi" w:hAnsiTheme="minorHAnsi" w:cstheme="minorHAnsi"/>
              </w:rPr>
              <w:t>10</w:t>
            </w:r>
            <w:r w:rsidRPr="00257BAB">
              <w:rPr>
                <w:rFonts w:asciiTheme="minorHAnsi" w:hAnsiTheme="minorHAnsi" w:cstheme="minorHAnsi"/>
              </w:rPr>
              <w:t xml:space="preserve">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AC84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82FEB4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A403B" w14:textId="77777777" w:rsidR="00257BAB" w:rsidRDefault="00257BAB" w:rsidP="00257BAB">
            <w:pPr>
              <w:jc w:val="center"/>
            </w:pPr>
          </w:p>
        </w:tc>
      </w:tr>
      <w:tr w:rsidR="00257BAB" w14:paraId="6F18D487" w14:textId="618EFF8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32F" w14:textId="2CFEE9D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Úhel pohledu 30°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E69F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2E7F2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D0388" w14:textId="77777777" w:rsidR="00257BAB" w:rsidRDefault="00257BAB" w:rsidP="00257BAB">
            <w:pPr>
              <w:jc w:val="center"/>
            </w:pPr>
          </w:p>
        </w:tc>
      </w:tr>
      <w:tr w:rsidR="00257BAB" w14:paraId="4A4C231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66B" w14:textId="173C767D" w:rsidR="00257BAB" w:rsidRPr="00257BAB" w:rsidRDefault="00BF2EFA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Pracovní d</w:t>
            </w:r>
            <w:r w:rsidR="00257BAB" w:rsidRPr="00257BAB">
              <w:rPr>
                <w:rFonts w:asciiTheme="minorHAnsi" w:hAnsiTheme="minorHAnsi" w:cstheme="minorHAnsi"/>
              </w:rPr>
              <w:t xml:space="preserve">élka v rozmezí </w:t>
            </w:r>
            <w:r>
              <w:rPr>
                <w:rFonts w:asciiTheme="minorHAnsi" w:hAnsiTheme="minorHAnsi" w:cstheme="minorHAnsi"/>
              </w:rPr>
              <w:t>300-320</w:t>
            </w:r>
            <w:r w:rsidR="00257BAB" w:rsidRPr="00257BAB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E549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0D849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64CC6" w14:textId="77777777" w:rsidR="00257BAB" w:rsidRDefault="00257BAB" w:rsidP="00257BAB">
            <w:pPr>
              <w:jc w:val="center"/>
            </w:pPr>
          </w:p>
        </w:tc>
      </w:tr>
      <w:tr w:rsidR="00257BAB" w14:paraId="7210913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B0E" w14:textId="74F5D1C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proofErr w:type="spellStart"/>
            <w:r w:rsidRPr="00257BAB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257BAB">
              <w:rPr>
                <w:rFonts w:asciiTheme="minorHAnsi" w:hAnsiTheme="minorHAnsi" w:cstheme="minorHAnsi"/>
              </w:rPr>
              <w:t xml:space="preserve"> při 134°C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405D4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06345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8D0BF5" w14:textId="77777777" w:rsidR="00257BAB" w:rsidRDefault="00257BAB" w:rsidP="00257BAB">
            <w:pPr>
              <w:jc w:val="center"/>
            </w:pPr>
          </w:p>
        </w:tc>
      </w:tr>
      <w:tr w:rsidR="00257BAB" w14:paraId="12A78C50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89F" w14:textId="70E6FBBE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Světlovodný kabel</w:t>
            </w:r>
            <w:r w:rsidRPr="00257BAB">
              <w:rPr>
                <w:rFonts w:asciiTheme="minorHAnsi" w:hAnsiTheme="minorHAnsi" w:cstheme="minorHAnsi"/>
              </w:rPr>
              <w:t xml:space="preserve">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1832B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1AF3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B72FF" w14:textId="77777777" w:rsidR="00257BAB" w:rsidRDefault="00257BAB" w:rsidP="00257BAB">
            <w:pPr>
              <w:jc w:val="center"/>
            </w:pPr>
          </w:p>
        </w:tc>
      </w:tr>
      <w:tr w:rsidR="00257BAB" w14:paraId="18524B0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461" w14:textId="7317CC28" w:rsid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Sterilizační box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1B32E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39B7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F0C94" w14:textId="77777777" w:rsidR="00257BAB" w:rsidRDefault="00257BAB" w:rsidP="00257BAB">
            <w:pPr>
              <w:jc w:val="center"/>
            </w:pPr>
          </w:p>
        </w:tc>
      </w:tr>
      <w:tr w:rsidR="00257BAB" w14:paraId="10F1C690" w14:textId="77777777" w:rsidTr="00257BAB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E54A3" w14:textId="34D49858" w:rsidR="00257BAB" w:rsidRPr="00257BAB" w:rsidRDefault="00BF2EFA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Oplachová pumpa pro laparoskopii (1 ks)</w:t>
            </w:r>
          </w:p>
        </w:tc>
      </w:tr>
      <w:tr w:rsidR="006F761F" w14:paraId="17A6848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121" w14:textId="435C32F0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5383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AEFB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B6035" w14:textId="77777777" w:rsidR="006F761F" w:rsidRDefault="006F761F" w:rsidP="006F761F">
            <w:pPr>
              <w:jc w:val="center"/>
            </w:pPr>
          </w:p>
        </w:tc>
      </w:tr>
      <w:tr w:rsidR="006F761F" w14:paraId="4B09797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C7E" w14:textId="5FE6FB8D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Irigační pumpa s režimem min. laparoskopie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C69F1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1916E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12371" w14:textId="77777777" w:rsidR="006F761F" w:rsidRDefault="006F761F" w:rsidP="006F761F">
            <w:pPr>
              <w:jc w:val="center"/>
            </w:pPr>
          </w:p>
        </w:tc>
      </w:tr>
      <w:tr w:rsidR="006F761F" w14:paraId="4DE8E0FF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0F48" w14:textId="3C68AE23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odsávání s pod tlakem alespoň -55 </w:t>
            </w:r>
            <w:proofErr w:type="spellStart"/>
            <w:r>
              <w:rPr>
                <w:rFonts w:asciiTheme="minorHAnsi" w:hAnsiTheme="minorHAnsi" w:cstheme="minorHAnsi"/>
              </w:rPr>
              <w:t>kPa</w:t>
            </w:r>
            <w:proofErr w:type="spellEnd"/>
            <w:r>
              <w:rPr>
                <w:rFonts w:asciiTheme="minorHAnsi" w:hAnsiTheme="minorHAnsi" w:cstheme="minorHAnsi"/>
              </w:rPr>
              <w:t xml:space="preserve"> či nižší (-56, -57 </w:t>
            </w:r>
            <w:proofErr w:type="spellStart"/>
            <w:r>
              <w:rPr>
                <w:rFonts w:asciiTheme="minorHAnsi" w:hAnsiTheme="minorHAnsi" w:cstheme="minorHAnsi"/>
              </w:rPr>
              <w:t>kPa</w:t>
            </w:r>
            <w:proofErr w:type="spellEnd"/>
            <w:r>
              <w:rPr>
                <w:rFonts w:asciiTheme="minorHAnsi" w:hAnsiTheme="minorHAnsi" w:cstheme="minorHAnsi"/>
              </w:rPr>
              <w:t xml:space="preserve"> a níže)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70327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4DF6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3ABF6" w14:textId="77777777" w:rsidR="006F761F" w:rsidRDefault="006F761F" w:rsidP="006F761F">
            <w:pPr>
              <w:jc w:val="center"/>
            </w:pPr>
          </w:p>
        </w:tc>
      </w:tr>
      <w:tr w:rsidR="006F761F" w14:paraId="34B5D12C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F593" w14:textId="63DB267D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Dotykový displej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5EBF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8AE56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EBB57" w14:textId="77777777" w:rsidR="006F761F" w:rsidRDefault="006F761F" w:rsidP="006F761F">
            <w:pPr>
              <w:jc w:val="center"/>
            </w:pPr>
          </w:p>
        </w:tc>
      </w:tr>
      <w:tr w:rsidR="006F761F" w14:paraId="116F93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2355" w14:textId="7830A71E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Zpětnovazebná informace o zbývajících oplachových cyklech hadice zobrazena na displeji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7E3D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F9F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56A66" w14:textId="77777777" w:rsidR="006F761F" w:rsidRDefault="006F761F" w:rsidP="006F761F">
            <w:pPr>
              <w:jc w:val="center"/>
            </w:pPr>
          </w:p>
        </w:tc>
      </w:tr>
      <w:tr w:rsidR="006F761F" w14:paraId="725F4F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72A" w14:textId="066C6A15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Zpětnovazebná informace o správném zapojení hadice zobrazena na displeji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60AE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E40E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2C9BBC" w14:textId="77777777" w:rsidR="006F761F" w:rsidRDefault="006F761F" w:rsidP="006F761F">
            <w:pPr>
              <w:jc w:val="center"/>
            </w:pPr>
          </w:p>
        </w:tc>
      </w:tr>
      <w:tr w:rsidR="006F761F" w14:paraId="214C2356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7DC" w14:textId="4F3B65F9" w:rsidR="006F761F" w:rsidRPr="006F761F" w:rsidRDefault="00BF2EFA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Průtok min. v rozsahu 1.0-1.8 l/min.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A0051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EFDF61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596388" w14:textId="77777777" w:rsidR="006F761F" w:rsidRDefault="006F761F" w:rsidP="006F761F">
            <w:pPr>
              <w:jc w:val="center"/>
            </w:pPr>
          </w:p>
        </w:tc>
      </w:tr>
      <w:tr w:rsidR="006F761F" w14:paraId="4E7F8C2F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E37" w14:textId="1038AA93" w:rsidR="006F761F" w:rsidRPr="006F761F" w:rsidRDefault="00BF2EFA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Průtok u odsávání min. 2 l/min.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A9A6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2A47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2BEF13" w14:textId="77777777" w:rsidR="006F761F" w:rsidRDefault="006F761F" w:rsidP="006F761F">
            <w:pPr>
              <w:jc w:val="center"/>
            </w:pPr>
          </w:p>
        </w:tc>
      </w:tr>
      <w:tr w:rsidR="006F761F" w14:paraId="7B33F08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CF" w14:textId="3275F409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jednorázového i </w:t>
            </w:r>
            <w:proofErr w:type="spellStart"/>
            <w:r>
              <w:rPr>
                <w:rFonts w:asciiTheme="minorHAnsi" w:hAnsiTheme="minorHAnsi" w:cstheme="minorHAnsi"/>
              </w:rPr>
              <w:t>resterilizovatelného</w:t>
            </w:r>
            <w:proofErr w:type="spellEnd"/>
            <w:r>
              <w:rPr>
                <w:rFonts w:asciiTheme="minorHAnsi" w:hAnsiTheme="minorHAnsi" w:cstheme="minorHAnsi"/>
              </w:rPr>
              <w:t xml:space="preserve"> spotřebního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FBA6E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E760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2FEC0" w14:textId="77777777" w:rsidR="006F761F" w:rsidRDefault="006F761F" w:rsidP="006F761F">
            <w:pPr>
              <w:jc w:val="center"/>
            </w:pPr>
          </w:p>
        </w:tc>
      </w:tr>
      <w:tr w:rsidR="006F761F" w14:paraId="56A245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3DE1" w14:textId="1BD200CF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Součástí dodávky spotřební materiál (oplachové hadice) min. na prvních 40 výkonů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4CE23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4CFA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0448A" w14:textId="77777777" w:rsidR="006F761F" w:rsidRDefault="006F761F" w:rsidP="006F761F">
            <w:pPr>
              <w:jc w:val="center"/>
            </w:pPr>
          </w:p>
        </w:tc>
      </w:tr>
      <w:tr w:rsidR="00CD1C44" w14:paraId="5308EA2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8B4" w14:textId="7CC7AA2A" w:rsidR="006F761F" w:rsidRPr="006F761F" w:rsidRDefault="00BF2EFA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Vč. odpadní lahve a min. 40 ks jednorázových odpadních vaků, vč. propojovacího materiálu (např. hadice vakuum)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80E743" w14:textId="77777777" w:rsidR="00CD1C44" w:rsidRPr="00241E4F" w:rsidRDefault="00CD1C44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4E62F" w14:textId="77777777" w:rsidR="00CD1C44" w:rsidRDefault="00CD1C44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F61D5" w14:textId="77777777" w:rsidR="00CD1C44" w:rsidRDefault="00CD1C44" w:rsidP="0077336B">
            <w:pPr>
              <w:jc w:val="center"/>
            </w:pPr>
          </w:p>
        </w:tc>
      </w:tr>
      <w:tr w:rsidR="006F761F" w14:paraId="4815B9D5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72E059" w14:textId="4ADC8CE6" w:rsidR="006F761F" w:rsidRPr="006F761F" w:rsidRDefault="00BF2EFA" w:rsidP="006F76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Insuflátor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 (1 ks)</w:t>
            </w:r>
          </w:p>
        </w:tc>
      </w:tr>
      <w:tr w:rsidR="006F761F" w14:paraId="5E9E53B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77F" w14:textId="005EA53F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BE37F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708B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5BDC6" w14:textId="77777777" w:rsidR="006F761F" w:rsidRDefault="006F761F" w:rsidP="006F761F">
            <w:pPr>
              <w:jc w:val="center"/>
            </w:pPr>
          </w:p>
        </w:tc>
      </w:tr>
      <w:tr w:rsidR="006F761F" w14:paraId="669EBC5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3C5" w14:textId="5B999B51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Automatická kontrola skutečného tlaku vůči tlaku přednastavenému a automatická korekce tlaku směrem k nastavené hodnotě, automatické vypouštění při přetlaku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C3C33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3F23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0D3EA" w14:textId="77777777" w:rsidR="006F761F" w:rsidRDefault="006F761F" w:rsidP="006F761F">
            <w:pPr>
              <w:jc w:val="center"/>
            </w:pPr>
          </w:p>
        </w:tc>
      </w:tr>
      <w:tr w:rsidR="006F761F" w14:paraId="0AF9652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2CF" w14:textId="5D91D80E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standartní a pediatrický režim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B51C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CD2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B1B855" w14:textId="77777777" w:rsidR="006F761F" w:rsidRDefault="006F761F" w:rsidP="006F761F">
            <w:pPr>
              <w:jc w:val="center"/>
            </w:pPr>
          </w:p>
        </w:tc>
      </w:tr>
      <w:tr w:rsidR="006F761F" w14:paraId="6101637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32" w14:textId="53DFF632" w:rsidR="006F761F" w:rsidRPr="006F761F" w:rsidRDefault="00BF2EFA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Chybové alarmy – vizuální i akustické (min. přetlak v insuflované dutině, okluze/obstrukce v insuflačním okruhu)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1875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727DA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4A85F1" w14:textId="77777777" w:rsidR="006F761F" w:rsidRDefault="006F761F" w:rsidP="006F761F">
            <w:pPr>
              <w:jc w:val="center"/>
            </w:pPr>
          </w:p>
        </w:tc>
      </w:tr>
      <w:tr w:rsidR="006F761F" w14:paraId="17D9B56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4C3B" w14:textId="52AC0334" w:rsidR="006F761F" w:rsidRPr="006F761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Průtok min. v rozsahu 1-40 l/min.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C67A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E11A9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C58059" w14:textId="77777777" w:rsidR="006F761F" w:rsidRDefault="006F761F" w:rsidP="006F761F">
            <w:pPr>
              <w:jc w:val="center"/>
            </w:pPr>
          </w:p>
        </w:tc>
      </w:tr>
      <w:tr w:rsidR="006F761F" w14:paraId="56B3B1D4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8CC7" w14:textId="5C3F2112" w:rsidR="006F761F" w:rsidRPr="006F761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Informace o spotřebě CO2 na čelním panelu (či jeho dotykovém displeji), s možností rychlého vynulování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B87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CFD394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492E2" w14:textId="77777777" w:rsidR="006F761F" w:rsidRDefault="006F761F" w:rsidP="006F761F">
            <w:pPr>
              <w:jc w:val="center"/>
            </w:pPr>
          </w:p>
        </w:tc>
      </w:tr>
      <w:tr w:rsidR="006F761F" w14:paraId="277D2332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896" w14:textId="17B154DE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Informace o stavu naplnění připojené CO2 lahve na čelním panelu jednotky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AD4F7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F1C5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F1CB6" w14:textId="77777777" w:rsidR="006F761F" w:rsidRDefault="006F761F" w:rsidP="006F761F">
            <w:pPr>
              <w:jc w:val="center"/>
            </w:pPr>
          </w:p>
        </w:tc>
      </w:tr>
      <w:tr w:rsidR="006F761F" w14:paraId="7C453B5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4DA" w14:textId="6F554A6C" w:rsidR="006F761F" w:rsidRPr="006F761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Nastavení tlaku min. v rozsahu 3 – 20 </w:t>
            </w:r>
            <w:proofErr w:type="spellStart"/>
            <w:r>
              <w:rPr>
                <w:rFonts w:asciiTheme="minorHAnsi" w:hAnsiTheme="minorHAnsi" w:cstheme="minorHAnsi"/>
              </w:rPr>
              <w:t>mmHg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F099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EC6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8B003" w14:textId="77777777" w:rsidR="006F761F" w:rsidRDefault="006F761F" w:rsidP="006F761F">
            <w:pPr>
              <w:jc w:val="center"/>
            </w:pPr>
          </w:p>
        </w:tc>
      </w:tr>
      <w:tr w:rsidR="006F761F" w14:paraId="7AB5873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6CBC" w14:textId="06A9D102" w:rsidR="006F761F" w:rsidRPr="006F761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napojení na CO2 lahev pomocí vysokotlaké hadice, i možnost napojení na centrální rozvod CO2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831AA7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A2458A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29F4A" w14:textId="77777777" w:rsidR="006F761F" w:rsidRDefault="006F761F" w:rsidP="006F761F">
            <w:pPr>
              <w:jc w:val="center"/>
            </w:pPr>
          </w:p>
        </w:tc>
      </w:tr>
      <w:tr w:rsidR="00397B2F" w14:paraId="4D0586FC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E5E5" w14:textId="75E3DDF0" w:rsidR="00397B2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Součástí insuflačního okruhu je modul (integrovaný v jednotce </w:t>
            </w:r>
            <w:proofErr w:type="spellStart"/>
            <w:r>
              <w:rPr>
                <w:rFonts w:asciiTheme="minorHAnsi" w:hAnsiTheme="minorHAnsi" w:cstheme="minorHAnsi"/>
              </w:rPr>
              <w:t>insuflátoru</w:t>
            </w:r>
            <w:proofErr w:type="spellEnd"/>
            <w:r>
              <w:rPr>
                <w:rFonts w:asciiTheme="minorHAnsi" w:hAnsiTheme="minorHAnsi" w:cstheme="minorHAnsi"/>
              </w:rPr>
              <w:t xml:space="preserve">, nebo kompatibilní samostatný) pro ohřev CO2 na teplotu blízkou teplotě lidského těla a min. 2 ks ohřívacích insuflačních hadic, </w:t>
            </w:r>
            <w:proofErr w:type="spellStart"/>
            <w:r>
              <w:rPr>
                <w:rFonts w:asciiTheme="minorHAnsi" w:hAnsiTheme="minorHAnsi" w:cstheme="minorHAnsi"/>
              </w:rPr>
              <w:t>resterilizovatelných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874FE4" w14:textId="77777777" w:rsidR="00397B2F" w:rsidRPr="00241E4F" w:rsidRDefault="00397B2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10C587" w14:textId="77777777" w:rsidR="00397B2F" w:rsidRDefault="00397B2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76B4DF" w14:textId="77777777" w:rsidR="00397B2F" w:rsidRDefault="00397B2F" w:rsidP="006F761F">
            <w:pPr>
              <w:jc w:val="center"/>
            </w:pPr>
          </w:p>
        </w:tc>
      </w:tr>
      <w:tr w:rsidR="00397B2F" w14:paraId="44EC303C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3D1E" w14:textId="376C73F6" w:rsidR="00397B2F" w:rsidRDefault="00397B2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Vč. balení min. 20 ks filtrů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305FB8" w14:textId="77777777" w:rsidR="00397B2F" w:rsidRPr="00241E4F" w:rsidRDefault="00397B2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4FC0C" w14:textId="77777777" w:rsidR="00397B2F" w:rsidRDefault="00397B2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628E8" w14:textId="77777777" w:rsidR="00397B2F" w:rsidRDefault="00397B2F" w:rsidP="006F761F">
            <w:pPr>
              <w:jc w:val="center"/>
            </w:pPr>
          </w:p>
        </w:tc>
      </w:tr>
      <w:tr w:rsidR="006F761F" w14:paraId="721B9D2A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5A1C4" w14:textId="11B4135C" w:rsidR="006F761F" w:rsidRPr="006F761F" w:rsidRDefault="00397B2F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lektrochirurgický generátor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(1 ks)</w:t>
            </w:r>
          </w:p>
        </w:tc>
      </w:tr>
      <w:tr w:rsidR="006F761F" w14:paraId="09A6714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1E7A" w14:textId="5BD7862E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Generátor pro otevřenou, laparoskopickou a endoskopickou operativu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FFE1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04AFE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DCCCB8" w14:textId="77777777" w:rsidR="006F761F" w:rsidRDefault="006F761F" w:rsidP="006F761F">
            <w:pPr>
              <w:jc w:val="center"/>
            </w:pPr>
          </w:p>
        </w:tc>
      </w:tr>
      <w:tr w:rsidR="006F761F" w14:paraId="6398F9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7763" w14:textId="7F3CF7B0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Monopolární</w:t>
            </w:r>
            <w:proofErr w:type="spellEnd"/>
            <w:r>
              <w:rPr>
                <w:rFonts w:asciiTheme="minorHAnsi" w:hAnsiTheme="minorHAnsi" w:cstheme="minorHAnsi"/>
              </w:rPr>
              <w:t xml:space="preserve"> a bipolární režimy, módy pro řez a koagulaci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5136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6AC7D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140F39" w14:textId="77777777" w:rsidR="006F761F" w:rsidRDefault="006F761F" w:rsidP="006F761F">
            <w:pPr>
              <w:jc w:val="center"/>
            </w:pPr>
          </w:p>
        </w:tc>
      </w:tr>
      <w:tr w:rsidR="006F761F" w14:paraId="7DC71182" w14:textId="77777777" w:rsidTr="00F179CC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8688F" w14:textId="2FC1FE5E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Výkonový rozsah min. v rozsahu 0-300W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FE8F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98D0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B4D11C" w14:textId="77777777" w:rsidR="006F761F" w:rsidRDefault="006F761F" w:rsidP="006F761F">
            <w:pPr>
              <w:jc w:val="center"/>
            </w:pPr>
          </w:p>
        </w:tc>
      </w:tr>
      <w:tr w:rsidR="006F761F" w14:paraId="047E0AF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F62B" w14:textId="646929D6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Automatické přizpůsobení výstupního výkonu dle charakteru tkáně pro aplikaci optimálního množství energie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07CF3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A5A46F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A2114A" w14:textId="77777777" w:rsidR="006F761F" w:rsidRDefault="006F761F" w:rsidP="006F761F">
            <w:pPr>
              <w:jc w:val="center"/>
            </w:pPr>
          </w:p>
        </w:tc>
      </w:tr>
      <w:tr w:rsidR="006F761F" w14:paraId="19B59E8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0DB2" w14:textId="3E5DD061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Ruční nebo nožní ovládání (pedál)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345C0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BC38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73E80" w14:textId="77777777" w:rsidR="006F761F" w:rsidRDefault="006F761F" w:rsidP="006F761F">
            <w:pPr>
              <w:jc w:val="center"/>
            </w:pPr>
          </w:p>
        </w:tc>
      </w:tr>
      <w:tr w:rsidR="006F761F" w14:paraId="164D57D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9ABA" w14:textId="49E296A3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Volitelné režimy autostop a </w:t>
            </w:r>
            <w:proofErr w:type="spellStart"/>
            <w:r>
              <w:rPr>
                <w:rFonts w:asciiTheme="minorHAnsi" w:hAnsiTheme="minorHAnsi" w:cstheme="minorHAnsi"/>
              </w:rPr>
              <w:t>autostart</w:t>
            </w:r>
            <w:proofErr w:type="spellEnd"/>
            <w:r>
              <w:rPr>
                <w:rFonts w:asciiTheme="minorHAnsi" w:hAnsiTheme="minorHAnsi" w:cstheme="minorHAnsi"/>
              </w:rPr>
              <w:t xml:space="preserve"> u bipolární koagulace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5BB5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1F14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1C206" w14:textId="77777777" w:rsidR="006F761F" w:rsidRDefault="006F761F" w:rsidP="006F761F">
            <w:pPr>
              <w:jc w:val="center"/>
            </w:pPr>
          </w:p>
        </w:tc>
      </w:tr>
      <w:tr w:rsidR="006F761F" w14:paraId="3533657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0AD2" w14:textId="39023A31" w:rsidR="006F761F" w:rsidRPr="006F761F" w:rsidRDefault="00397B2F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Nastavení a ovládání generátoru pomocí dotykového displeje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DF314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33297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ACD51" w14:textId="77777777" w:rsidR="006F761F" w:rsidRDefault="006F761F" w:rsidP="006F761F">
            <w:pPr>
              <w:jc w:val="center"/>
            </w:pPr>
          </w:p>
        </w:tc>
      </w:tr>
      <w:tr w:rsidR="009E2701" w14:paraId="42108976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7D6EA" w14:textId="32627D03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uložení min. 25 nejčastěji používaných parametrů – s textovým popisem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CB24A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F08E35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C727A" w14:textId="77777777" w:rsidR="009E2701" w:rsidRDefault="009E2701" w:rsidP="009E2701">
            <w:pPr>
              <w:jc w:val="center"/>
            </w:pPr>
          </w:p>
        </w:tc>
      </w:tr>
      <w:tr w:rsidR="009E2701" w14:paraId="736AA4D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9D41" w14:textId="45DC55F8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Akustický alarm a zobrazení chybových hlášení i s popisem opatření k nápravě na displeji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6BAAD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4668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5EF1AF" w14:textId="77777777" w:rsidR="009E2701" w:rsidRDefault="009E2701" w:rsidP="009E2701">
            <w:pPr>
              <w:jc w:val="center"/>
            </w:pPr>
          </w:p>
        </w:tc>
      </w:tr>
      <w:tr w:rsidR="009E2701" w14:paraId="5E95403E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074B" w14:textId="39ECD496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2 konektory pro </w:t>
            </w:r>
            <w:proofErr w:type="spellStart"/>
            <w:r>
              <w:rPr>
                <w:rFonts w:asciiTheme="minorHAnsi" w:hAnsiTheme="minorHAnsi" w:cstheme="minorHAnsi"/>
              </w:rPr>
              <w:t>monopolární</w:t>
            </w:r>
            <w:proofErr w:type="spellEnd"/>
            <w:r>
              <w:rPr>
                <w:rFonts w:asciiTheme="minorHAnsi" w:hAnsiTheme="minorHAnsi" w:cstheme="minorHAnsi"/>
              </w:rPr>
              <w:t xml:space="preserve"> nástroj a min. 2 pro bipolární nástroj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1BBD82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420856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67221" w14:textId="77777777" w:rsidR="009E2701" w:rsidRDefault="009E2701" w:rsidP="009E2701">
            <w:pPr>
              <w:jc w:val="center"/>
            </w:pPr>
          </w:p>
        </w:tc>
      </w:tr>
      <w:tr w:rsidR="009E2701" w14:paraId="7559E0D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F17A" w14:textId="4B595AE7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Kontinuální kontrola neutrální elektrody s tkání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0AFAF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0A8A9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33E4D" w14:textId="77777777" w:rsidR="009E2701" w:rsidRDefault="009E2701" w:rsidP="009E2701">
            <w:pPr>
              <w:jc w:val="center"/>
            </w:pPr>
          </w:p>
        </w:tc>
      </w:tr>
      <w:tr w:rsidR="009E2701" w14:paraId="1F626696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AE23" w14:textId="5F102B37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kvalitního propojení (datovým kabelem) s kompatibilní odsávačkou elektrochirurgického kouře pro aktivní automatickou </w:t>
            </w:r>
            <w:proofErr w:type="spellStart"/>
            <w:r>
              <w:rPr>
                <w:rFonts w:asciiTheme="minorHAnsi" w:hAnsiTheme="minorHAnsi" w:cstheme="minorHAnsi"/>
              </w:rPr>
              <w:t>desuflaci</w:t>
            </w:r>
            <w:proofErr w:type="spellEnd"/>
            <w:r>
              <w:rPr>
                <w:rFonts w:asciiTheme="minorHAnsi" w:hAnsiTheme="minorHAnsi" w:cstheme="minorHAnsi"/>
              </w:rPr>
              <w:t xml:space="preserve"> během použití elektrochirurgických nástrojů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04975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9EF80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EEFCD" w14:textId="77777777" w:rsidR="009E2701" w:rsidRDefault="009E2701" w:rsidP="009E2701">
            <w:pPr>
              <w:jc w:val="center"/>
            </w:pPr>
          </w:p>
        </w:tc>
      </w:tr>
      <w:tr w:rsidR="009E2701" w14:paraId="66C990E1" w14:textId="77777777" w:rsidTr="00D273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A646" w14:textId="1B4B609B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Možnost připojení nástrojů pro pokročilou laparoskopickou i laparotomickou operativu, využívající pokročilou bipolární technologii s možností disekce, úchopu a řezu tkání, se schopností tavení cév až do průměru 7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B082E1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99B51A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5653D" w14:textId="77777777" w:rsidR="009E2701" w:rsidRDefault="009E2701" w:rsidP="009E2701">
            <w:pPr>
              <w:jc w:val="center"/>
            </w:pPr>
          </w:p>
        </w:tc>
      </w:tr>
      <w:tr w:rsidR="009E2701" w14:paraId="4A85A41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E2A8" w14:textId="10F05ADD" w:rsidR="009E2701" w:rsidRPr="009E2701" w:rsidRDefault="00397B2F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Možnost rozšíření o modul hybridní technologie (nebo tato funkce již integrována v přístroji) umožňující současné synergické působení ultrazvukové a pokročilé bipolární energie pro rychlý, bezpečný řez a zároveň koagulaci měkkých tkání k bezpečnému zatavení cév až do velikosti průměru 7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20139C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D1393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04C851" w14:textId="77777777" w:rsidR="009E2701" w:rsidRDefault="009E2701" w:rsidP="009E2701">
            <w:pPr>
              <w:jc w:val="center"/>
            </w:pPr>
          </w:p>
        </w:tc>
      </w:tr>
      <w:tr w:rsidR="00C53EA9" w14:paraId="6B3A22C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7467" w14:textId="77777777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t>Požadované příslušenství:</w:t>
            </w:r>
          </w:p>
          <w:p w14:paraId="4CA97979" w14:textId="77777777" w:rsidR="00C53EA9" w:rsidRDefault="00C53EA9" w:rsidP="00C53EA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kabel k neutrální elektrodě 1 ks</w:t>
            </w:r>
          </w:p>
          <w:p w14:paraId="26DE777F" w14:textId="77777777" w:rsidR="00C53EA9" w:rsidRDefault="00C53EA9" w:rsidP="00C53EA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bipolární kabel 1 ks</w:t>
            </w:r>
          </w:p>
          <w:p w14:paraId="2FE04C63" w14:textId="77777777" w:rsidR="00C53EA9" w:rsidRDefault="00C53EA9" w:rsidP="00C53EA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monopolární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 kabel 1 ks</w:t>
            </w:r>
          </w:p>
          <w:p w14:paraId="225F7B2E" w14:textId="7D3877AB" w:rsidR="00C53EA9" w:rsidRPr="00C53EA9" w:rsidRDefault="00C53EA9" w:rsidP="00C53EA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nožní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dvoupedál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 1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054863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B6CC0B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BE7FD1" w14:textId="77777777" w:rsidR="00C53EA9" w:rsidRDefault="00C53EA9" w:rsidP="009E2701">
            <w:pPr>
              <w:jc w:val="center"/>
            </w:pPr>
          </w:p>
        </w:tc>
      </w:tr>
      <w:tr w:rsidR="00C53EA9" w14:paraId="53DEBBFA" w14:textId="77777777" w:rsidTr="00C53EA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C6182AB" w14:textId="63F2EE04" w:rsidR="00C53EA9" w:rsidRPr="00D27303" w:rsidRDefault="00C53EA9" w:rsidP="009E27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3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Odsávačka elektrochirurgického kouře (1 ks)</w:t>
            </w:r>
          </w:p>
        </w:tc>
      </w:tr>
      <w:tr w:rsidR="00C53EA9" w14:paraId="3607CD7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9993" w14:textId="162308D9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Odsávačka elektrochirurgického kouře, která je datově propojena s elektrochirurgickým generátorem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D7D23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B66E4D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2377F" w14:textId="77777777" w:rsidR="00C53EA9" w:rsidRDefault="00C53EA9" w:rsidP="009E2701">
            <w:pPr>
              <w:jc w:val="center"/>
            </w:pPr>
          </w:p>
        </w:tc>
      </w:tr>
      <w:tr w:rsidR="00C53EA9" w14:paraId="1217B71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32EBD" w14:textId="6A4E6173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Možnost režimu kdy odsávačka odsává pouze při aktivaci elektrochirurgického generátoru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44CBCC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4B385D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BE06CD" w14:textId="77777777" w:rsidR="00C53EA9" w:rsidRDefault="00C53EA9" w:rsidP="009E2701">
            <w:pPr>
              <w:jc w:val="center"/>
            </w:pPr>
          </w:p>
        </w:tc>
      </w:tr>
      <w:tr w:rsidR="00C53EA9" w14:paraId="1FAC82F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A0AF" w14:textId="7FF7982F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Možnost režimu kontinuálního odsávání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F3BA8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506CF4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0AD14" w14:textId="77777777" w:rsidR="00C53EA9" w:rsidRDefault="00C53EA9" w:rsidP="009E2701">
            <w:pPr>
              <w:jc w:val="center"/>
            </w:pPr>
          </w:p>
        </w:tc>
      </w:tr>
      <w:tr w:rsidR="00C53EA9" w14:paraId="2057F8E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2330" w14:textId="5646605E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Min. 3 úrovně intenzity odsávání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BED649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2F6D16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8B22B" w14:textId="77777777" w:rsidR="00C53EA9" w:rsidRDefault="00C53EA9" w:rsidP="009E2701">
            <w:pPr>
              <w:jc w:val="center"/>
            </w:pPr>
          </w:p>
        </w:tc>
      </w:tr>
      <w:tr w:rsidR="00C53EA9" w14:paraId="176D511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F806" w14:textId="7470E561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Vč. měnitelného HEPA nebo ULPA filtru s životností min. 30 provozních hodin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5B688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8234D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EF4AD" w14:textId="77777777" w:rsidR="00C53EA9" w:rsidRDefault="00C53EA9" w:rsidP="009E2701">
            <w:pPr>
              <w:jc w:val="center"/>
            </w:pPr>
          </w:p>
        </w:tc>
      </w:tr>
      <w:tr w:rsidR="00C53EA9" w14:paraId="77D0C20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97F0" w14:textId="448E4FD9" w:rsidR="00C53EA9" w:rsidRDefault="00C53EA9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Vč. spotřebního materiálu na min. 20 prvních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E8BE9C" w14:textId="77777777" w:rsidR="00C53EA9" w:rsidRPr="00241E4F" w:rsidRDefault="00C53EA9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E53A24" w14:textId="77777777" w:rsidR="00C53EA9" w:rsidRDefault="00C53EA9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F45E41" w14:textId="77777777" w:rsidR="00C53EA9" w:rsidRDefault="00C53EA9" w:rsidP="009E2701">
            <w:pPr>
              <w:jc w:val="center"/>
            </w:pPr>
          </w:p>
        </w:tc>
      </w:tr>
    </w:tbl>
    <w:p w14:paraId="7F597E69" w14:textId="77777777" w:rsidR="009E6B2B" w:rsidRDefault="009E6B2B" w:rsidP="009E27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CDA5" w14:textId="77777777" w:rsidR="00007369" w:rsidRDefault="00007369" w:rsidP="00344E00">
      <w:r>
        <w:separator/>
      </w:r>
    </w:p>
  </w:endnote>
  <w:endnote w:type="continuationSeparator" w:id="0">
    <w:p w14:paraId="470FC8FD" w14:textId="77777777" w:rsidR="00007369" w:rsidRDefault="00007369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D4A8" w14:textId="77777777" w:rsidR="00007369" w:rsidRDefault="00007369" w:rsidP="00344E00">
      <w:r>
        <w:separator/>
      </w:r>
    </w:p>
  </w:footnote>
  <w:footnote w:type="continuationSeparator" w:id="0">
    <w:p w14:paraId="0C15C7ED" w14:textId="77777777" w:rsidR="00007369" w:rsidRDefault="00007369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16B0"/>
    <w:multiLevelType w:val="hybridMultilevel"/>
    <w:tmpl w:val="4BE6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3"/>
  </w:num>
  <w:num w:numId="5" w16cid:durableId="483281436">
    <w:abstractNumId w:val="4"/>
  </w:num>
  <w:num w:numId="6" w16cid:durableId="1559248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07369"/>
    <w:rsid w:val="0001773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57BAB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26BF3"/>
    <w:rsid w:val="00344E00"/>
    <w:rsid w:val="00362C77"/>
    <w:rsid w:val="00367329"/>
    <w:rsid w:val="003747DA"/>
    <w:rsid w:val="0037778C"/>
    <w:rsid w:val="00384164"/>
    <w:rsid w:val="003850EE"/>
    <w:rsid w:val="003932B8"/>
    <w:rsid w:val="00397B2F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B65D3"/>
    <w:rsid w:val="004C0BFF"/>
    <w:rsid w:val="004F0BD5"/>
    <w:rsid w:val="005237DA"/>
    <w:rsid w:val="00523985"/>
    <w:rsid w:val="00552B92"/>
    <w:rsid w:val="00564CC3"/>
    <w:rsid w:val="005677E6"/>
    <w:rsid w:val="00597A7F"/>
    <w:rsid w:val="005A6DFD"/>
    <w:rsid w:val="005B4C90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6F761F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774E3"/>
    <w:rsid w:val="00781A6A"/>
    <w:rsid w:val="007870A3"/>
    <w:rsid w:val="00787F6E"/>
    <w:rsid w:val="007A3885"/>
    <w:rsid w:val="007A62CD"/>
    <w:rsid w:val="007D3E2F"/>
    <w:rsid w:val="007E2DB5"/>
    <w:rsid w:val="007F53BA"/>
    <w:rsid w:val="007F7BDB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2701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2EFA"/>
    <w:rsid w:val="00BF7174"/>
    <w:rsid w:val="00C0302E"/>
    <w:rsid w:val="00C06F00"/>
    <w:rsid w:val="00C17FF2"/>
    <w:rsid w:val="00C21CCB"/>
    <w:rsid w:val="00C35D86"/>
    <w:rsid w:val="00C36600"/>
    <w:rsid w:val="00C53D4B"/>
    <w:rsid w:val="00C53EA9"/>
    <w:rsid w:val="00C72D4A"/>
    <w:rsid w:val="00C90FD3"/>
    <w:rsid w:val="00C920C0"/>
    <w:rsid w:val="00C9628F"/>
    <w:rsid w:val="00C963CB"/>
    <w:rsid w:val="00CB57E5"/>
    <w:rsid w:val="00CD1C44"/>
    <w:rsid w:val="00CD4A53"/>
    <w:rsid w:val="00CE1ABF"/>
    <w:rsid w:val="00CE6ACC"/>
    <w:rsid w:val="00CF582B"/>
    <w:rsid w:val="00CF5A28"/>
    <w:rsid w:val="00D03F9C"/>
    <w:rsid w:val="00D20CF3"/>
    <w:rsid w:val="00D2730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4</cp:revision>
  <dcterms:created xsi:type="dcterms:W3CDTF">2026-03-26T05:55:00Z</dcterms:created>
  <dcterms:modified xsi:type="dcterms:W3CDTF">2026-03-26T06:34:00Z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