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2202CF10"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2F284B">
        <w:rPr>
          <w:rFonts w:ascii="Arial" w:hAnsi="Arial" w:cs="Arial"/>
          <w:b/>
          <w:bCs/>
          <w:sz w:val="20"/>
          <w:szCs w:val="20"/>
        </w:rPr>
        <w:t>4 ks s</w:t>
      </w:r>
      <w:r w:rsidR="00C22C40">
        <w:rPr>
          <w:rFonts w:ascii="Arial" w:hAnsi="Arial" w:cs="Arial"/>
          <w:b/>
          <w:bCs/>
          <w:sz w:val="20"/>
          <w:szCs w:val="20"/>
        </w:rPr>
        <w:t>ystém</w:t>
      </w:r>
      <w:r w:rsidR="002F284B">
        <w:rPr>
          <w:rFonts w:ascii="Arial" w:hAnsi="Arial" w:cs="Arial"/>
          <w:b/>
          <w:bCs/>
          <w:sz w:val="20"/>
          <w:szCs w:val="20"/>
        </w:rPr>
        <w:t>ů</w:t>
      </w:r>
      <w:r w:rsidR="00C22C40">
        <w:rPr>
          <w:rFonts w:ascii="Arial" w:hAnsi="Arial" w:cs="Arial"/>
          <w:b/>
          <w:bCs/>
          <w:sz w:val="20"/>
          <w:szCs w:val="20"/>
        </w:rPr>
        <w:t xml:space="preserve"> pro ohřev pacienta</w:t>
      </w:r>
      <w:r w:rsidR="00C02EFA">
        <w:rPr>
          <w:rFonts w:ascii="Arial" w:hAnsi="Arial" w:cs="Arial"/>
          <w:b/>
          <w:bCs/>
          <w:sz w:val="20"/>
          <w:szCs w:val="20"/>
        </w:rPr>
        <w:t xml:space="preserve"> včetně příslušenství</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0C246C20"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2F284B">
        <w:rPr>
          <w:rFonts w:ascii="Arial" w:hAnsi="Arial" w:cs="Arial"/>
          <w:b/>
          <w:sz w:val="20"/>
          <w:szCs w:val="20"/>
        </w:rPr>
        <w:t>4</w:t>
      </w:r>
      <w:r w:rsidR="00C22C40">
        <w:rPr>
          <w:rFonts w:ascii="Arial" w:hAnsi="Arial" w:cs="Arial"/>
          <w:b/>
          <w:sz w:val="20"/>
          <w:szCs w:val="20"/>
        </w:rPr>
        <w:t xml:space="preserve"> ks systém</w:t>
      </w:r>
      <w:r w:rsidR="002F284B">
        <w:rPr>
          <w:rFonts w:ascii="Arial" w:hAnsi="Arial" w:cs="Arial"/>
          <w:b/>
          <w:sz w:val="20"/>
          <w:szCs w:val="20"/>
        </w:rPr>
        <w:t>ů</w:t>
      </w:r>
      <w:r w:rsidR="00C22C40">
        <w:rPr>
          <w:rFonts w:ascii="Arial" w:hAnsi="Arial" w:cs="Arial"/>
          <w:b/>
          <w:sz w:val="20"/>
          <w:szCs w:val="20"/>
        </w:rPr>
        <w:t xml:space="preserve"> pro ohřev pacienta včetně příslušenství</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lastRenderedPageBreak/>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1491C5AD"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2F284B">
        <w:rPr>
          <w:rFonts w:ascii="Arial" w:hAnsi="Arial" w:cs="Arial"/>
          <w:sz w:val="20"/>
          <w:szCs w:val="20"/>
        </w:rPr>
        <w:t>Centrální operační sály</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4CECADDD" w:rsidR="001B6066" w:rsidRPr="009C4274" w:rsidRDefault="001B6066" w:rsidP="00AC37C9">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610C41B6" w14:textId="77777777" w:rsidR="001B6066" w:rsidRPr="009C4274" w:rsidRDefault="001B6066" w:rsidP="00791150">
      <w:pPr>
        <w:tabs>
          <w:tab w:val="left" w:pos="284"/>
        </w:tabs>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91150">
      <w:pPr>
        <w:tabs>
          <w:tab w:val="left" w:pos="284"/>
        </w:tabs>
        <w:ind w:firstLine="360"/>
        <w:rPr>
          <w:rFonts w:ascii="Arial" w:hAnsi="Arial" w:cs="Arial"/>
          <w:sz w:val="20"/>
          <w:szCs w:val="20"/>
        </w:rPr>
      </w:pPr>
    </w:p>
    <w:p w14:paraId="674334D8" w14:textId="53636083" w:rsidR="001B6066" w:rsidRPr="009C4274" w:rsidRDefault="00791150" w:rsidP="00791150">
      <w:pPr>
        <w:tabs>
          <w:tab w:val="left" w:pos="358"/>
        </w:tabs>
        <w:ind w:left="426" w:hanging="68"/>
        <w:jc w:val="both"/>
        <w:rPr>
          <w:rFonts w:ascii="Arial" w:hAnsi="Arial" w:cs="Arial"/>
          <w:sz w:val="20"/>
          <w:szCs w:val="20"/>
        </w:rPr>
      </w:pPr>
      <w:r>
        <w:rPr>
          <w:rFonts w:ascii="Arial" w:hAnsi="Arial" w:cs="Arial"/>
          <w:sz w:val="20"/>
          <w:szCs w:val="20"/>
        </w:rPr>
        <w:t xml:space="preserve"> </w:t>
      </w:r>
      <w:r w:rsidR="001B6066" w:rsidRPr="009C4274">
        <w:rPr>
          <w:rFonts w:ascii="Arial" w:hAnsi="Arial" w:cs="Arial"/>
          <w:sz w:val="20"/>
          <w:szCs w:val="20"/>
        </w:rPr>
        <w:t>pracovn</w:t>
      </w:r>
      <w:r w:rsidR="0059176A">
        <w:rPr>
          <w:rFonts w:ascii="Arial" w:hAnsi="Arial" w:cs="Arial"/>
          <w:sz w:val="20"/>
          <w:szCs w:val="20"/>
        </w:rPr>
        <w:t>ík</w:t>
      </w:r>
      <w:r w:rsidR="001B6066" w:rsidRPr="009C4274">
        <w:rPr>
          <w:rFonts w:ascii="Arial" w:hAnsi="Arial" w:cs="Arial"/>
          <w:sz w:val="20"/>
          <w:szCs w:val="20"/>
        </w:rPr>
        <w:t xml:space="preserve"> </w:t>
      </w:r>
      <w:r w:rsidR="00FB619B">
        <w:rPr>
          <w:rFonts w:ascii="Arial" w:hAnsi="Arial" w:cs="Arial"/>
          <w:sz w:val="20"/>
          <w:szCs w:val="20"/>
        </w:rPr>
        <w:t>oddělení zdravotechniky</w:t>
      </w:r>
      <w:r w:rsidR="001B6066" w:rsidRPr="009C4274">
        <w:rPr>
          <w:rFonts w:ascii="Arial" w:hAnsi="Arial" w:cs="Arial"/>
          <w:sz w:val="20"/>
          <w:szCs w:val="20"/>
        </w:rPr>
        <w:t>: </w:t>
      </w:r>
      <w:r w:rsidR="002F284B">
        <w:rPr>
          <w:rFonts w:ascii="Arial" w:hAnsi="Arial" w:cs="Arial"/>
          <w:sz w:val="20"/>
          <w:szCs w:val="20"/>
        </w:rPr>
        <w:t xml:space="preserve">Petra </w:t>
      </w:r>
      <w:proofErr w:type="spellStart"/>
      <w:r w:rsidR="002F284B">
        <w:rPr>
          <w:rFonts w:ascii="Arial" w:hAnsi="Arial" w:cs="Arial"/>
          <w:sz w:val="20"/>
          <w:szCs w:val="20"/>
        </w:rPr>
        <w:t>Dolková</w:t>
      </w:r>
      <w:proofErr w:type="spellEnd"/>
      <w:r w:rsidR="002F284B">
        <w:rPr>
          <w:rFonts w:ascii="Arial" w:hAnsi="Arial" w:cs="Arial"/>
          <w:sz w:val="20"/>
          <w:szCs w:val="20"/>
        </w:rPr>
        <w:t>, tel.: + 420</w:t>
      </w:r>
      <w:r w:rsidR="00AC37C9">
        <w:rPr>
          <w:rFonts w:ascii="Arial" w:hAnsi="Arial" w:cs="Arial"/>
          <w:sz w:val="20"/>
          <w:szCs w:val="20"/>
        </w:rPr>
        <w:t xml:space="preserve"> </w:t>
      </w:r>
      <w:r w:rsidR="002F284B">
        <w:rPr>
          <w:rFonts w:ascii="Arial" w:hAnsi="Arial" w:cs="Arial"/>
          <w:sz w:val="20"/>
          <w:szCs w:val="20"/>
        </w:rPr>
        <w:t>604 441 115, e-mail:</w:t>
      </w:r>
      <w:r>
        <w:rPr>
          <w:rFonts w:ascii="Arial" w:hAnsi="Arial" w:cs="Arial"/>
          <w:sz w:val="20"/>
          <w:szCs w:val="20"/>
        </w:rPr>
        <w:t xml:space="preserve"> </w:t>
      </w:r>
      <w:r w:rsidR="002F284B">
        <w:rPr>
          <w:rFonts w:ascii="Arial" w:hAnsi="Arial" w:cs="Arial"/>
          <w:sz w:val="20"/>
          <w:szCs w:val="20"/>
        </w:rPr>
        <w:t>dolkova.petra@nemocnicerk.cz</w:t>
      </w:r>
    </w:p>
    <w:p w14:paraId="461FB5B5" w14:textId="77777777" w:rsidR="007A1167" w:rsidRPr="009C4274" w:rsidRDefault="007A1167" w:rsidP="00791150">
      <w:pPr>
        <w:tabs>
          <w:tab w:val="left" w:pos="358"/>
        </w:tabs>
        <w:ind w:left="360"/>
        <w:rPr>
          <w:rFonts w:ascii="Arial" w:hAnsi="Arial" w:cs="Arial"/>
          <w:sz w:val="20"/>
          <w:szCs w:val="20"/>
        </w:rPr>
      </w:pPr>
    </w:p>
    <w:p w14:paraId="184F36E9" w14:textId="60CE4CD0" w:rsidR="001B6066" w:rsidRDefault="001B6066" w:rsidP="00C02EFA">
      <w:pPr>
        <w:tabs>
          <w:tab w:val="left" w:pos="358"/>
        </w:tabs>
        <w:ind w:left="360"/>
        <w:jc w:val="both"/>
        <w:rPr>
          <w:rFonts w:ascii="Arial" w:hAnsi="Arial" w:cs="Arial"/>
          <w:sz w:val="20"/>
          <w:szCs w:val="20"/>
        </w:rPr>
      </w:pPr>
      <w:r w:rsidRPr="009C4274">
        <w:rPr>
          <w:rFonts w:ascii="Arial" w:hAnsi="Arial" w:cs="Arial"/>
          <w:sz w:val="20"/>
          <w:szCs w:val="20"/>
        </w:rPr>
        <w:t xml:space="preserve">pověřená osoba z příslušného oddělení, kam se bude / - ou přístroj / -e </w:t>
      </w:r>
      <w:proofErr w:type="gramStart"/>
      <w:r w:rsidRPr="009C4274">
        <w:rPr>
          <w:rFonts w:ascii="Arial" w:hAnsi="Arial" w:cs="Arial"/>
          <w:sz w:val="20"/>
          <w:szCs w:val="20"/>
        </w:rPr>
        <w:t>dodávat :</w:t>
      </w:r>
      <w:proofErr w:type="gramEnd"/>
      <w:r w:rsidRPr="009C4274">
        <w:rPr>
          <w:rFonts w:ascii="Arial" w:hAnsi="Arial" w:cs="Arial"/>
          <w:sz w:val="20"/>
          <w:szCs w:val="20"/>
        </w:rPr>
        <w:t xml:space="preserve"> </w:t>
      </w:r>
      <w:r w:rsidR="00AC37C9" w:rsidRPr="00AC37C9">
        <w:rPr>
          <w:rFonts w:ascii="Arial" w:hAnsi="Arial" w:cs="Arial"/>
          <w:bCs/>
          <w:color w:val="000000"/>
          <w:sz w:val="20"/>
          <w:szCs w:val="20"/>
        </w:rPr>
        <w:t>Andrea Hynková, tel.: + 420 722 975 799, e-mail: hynkova.andrea@nemocnicerk.cz</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w:t>
      </w:r>
      <w:bookmarkStart w:id="3" w:name="_GoBack"/>
      <w:bookmarkEnd w:id="3"/>
      <w:r>
        <w:rPr>
          <w:rFonts w:ascii="Arial" w:hAnsi="Arial" w:cs="Arial"/>
          <w:sz w:val="20"/>
          <w:szCs w:val="20"/>
        </w:rPr>
        <w:t>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5EEEC618" w:rsidR="001B6066" w:rsidRDefault="001B6066" w:rsidP="007A1167">
      <w:pPr>
        <w:rPr>
          <w:rFonts w:ascii="Arial" w:hAnsi="Arial" w:cs="Arial"/>
          <w:sz w:val="20"/>
          <w:szCs w:val="20"/>
        </w:rPr>
      </w:pPr>
    </w:p>
    <w:p w14:paraId="09326355" w14:textId="6D197AD5" w:rsidR="00791150" w:rsidRDefault="00791150" w:rsidP="007A1167">
      <w:pPr>
        <w:rPr>
          <w:rFonts w:ascii="Arial" w:hAnsi="Arial" w:cs="Arial"/>
          <w:sz w:val="20"/>
          <w:szCs w:val="20"/>
        </w:rPr>
      </w:pPr>
    </w:p>
    <w:p w14:paraId="058A3E1C" w14:textId="237D6E0C" w:rsidR="00791150" w:rsidRDefault="00791150" w:rsidP="007A1167">
      <w:pPr>
        <w:rPr>
          <w:rFonts w:ascii="Arial" w:hAnsi="Arial" w:cs="Arial"/>
          <w:sz w:val="20"/>
          <w:szCs w:val="20"/>
        </w:rPr>
      </w:pPr>
    </w:p>
    <w:p w14:paraId="1DF38CD7" w14:textId="236EDCB7" w:rsidR="00791150" w:rsidRDefault="00791150" w:rsidP="007A1167">
      <w:pPr>
        <w:rPr>
          <w:rFonts w:ascii="Arial" w:hAnsi="Arial" w:cs="Arial"/>
          <w:sz w:val="20"/>
          <w:szCs w:val="20"/>
        </w:rPr>
      </w:pPr>
    </w:p>
    <w:p w14:paraId="6F160C54" w14:textId="3BE3E708" w:rsidR="00791150" w:rsidRDefault="00791150" w:rsidP="007A1167">
      <w:pPr>
        <w:rPr>
          <w:rFonts w:ascii="Arial" w:hAnsi="Arial" w:cs="Arial"/>
          <w:sz w:val="20"/>
          <w:szCs w:val="20"/>
        </w:rPr>
      </w:pPr>
    </w:p>
    <w:p w14:paraId="3122E2C4" w14:textId="22625046" w:rsidR="00791150" w:rsidRDefault="00791150" w:rsidP="007A1167">
      <w:pPr>
        <w:rPr>
          <w:rFonts w:ascii="Arial" w:hAnsi="Arial" w:cs="Arial"/>
          <w:sz w:val="20"/>
          <w:szCs w:val="20"/>
        </w:rPr>
      </w:pPr>
    </w:p>
    <w:p w14:paraId="285E918F"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77777777" w:rsidR="00791150" w:rsidRPr="007A1167" w:rsidRDefault="00791150"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lastRenderedPageBreak/>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lastRenderedPageBreak/>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08C8CC8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65C8FEE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C37C9"/>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2EFA"/>
    <w:rsid w:val="00C03601"/>
    <w:rsid w:val="00C06B45"/>
    <w:rsid w:val="00C07BFF"/>
    <w:rsid w:val="00C22C40"/>
    <w:rsid w:val="00C24D49"/>
    <w:rsid w:val="00C25058"/>
    <w:rsid w:val="00C252CD"/>
    <w:rsid w:val="00C3372C"/>
    <w:rsid w:val="00C35B6C"/>
    <w:rsid w:val="00C4052F"/>
    <w:rsid w:val="00C4249F"/>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EE85-AEAF-4D1C-A230-89669248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4889</Words>
  <Characters>29775</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34595</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21</cp:revision>
  <cp:lastPrinted>2014-06-10T15:08:00Z</cp:lastPrinted>
  <dcterms:created xsi:type="dcterms:W3CDTF">2025-07-24T09:55:00Z</dcterms:created>
  <dcterms:modified xsi:type="dcterms:W3CDTF">2026-03-10T06:48:00Z</dcterms:modified>
  <cp:category>obchodní podmínky VZ</cp:category>
</cp:coreProperties>
</file>