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4CD330B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793431">
        <w:rPr>
          <w:rFonts w:ascii="Times New Roman" w:hAnsi="Times New Roman"/>
          <w:b/>
          <w:sz w:val="24"/>
          <w:szCs w:val="24"/>
        </w:rPr>
        <w:t>„</w:t>
      </w:r>
      <w:r w:rsidR="00793431" w:rsidRPr="00793431">
        <w:rPr>
          <w:rFonts w:ascii="Times New Roman" w:hAnsi="Times New Roman"/>
          <w:b/>
          <w:bCs/>
          <w:sz w:val="24"/>
          <w:szCs w:val="24"/>
        </w:rPr>
        <w:t xml:space="preserve">Odstranění nehodové lokality II/324 Dolní </w:t>
      </w:r>
      <w:proofErr w:type="gramStart"/>
      <w:r w:rsidR="00793431" w:rsidRPr="00793431">
        <w:rPr>
          <w:rFonts w:ascii="Times New Roman" w:hAnsi="Times New Roman"/>
          <w:b/>
          <w:bCs/>
          <w:sz w:val="24"/>
          <w:szCs w:val="24"/>
        </w:rPr>
        <w:t xml:space="preserve">Přím - </w:t>
      </w:r>
      <w:proofErr w:type="spellStart"/>
      <w:r w:rsidR="00793431" w:rsidRPr="00793431">
        <w:rPr>
          <w:rFonts w:ascii="Times New Roman" w:hAnsi="Times New Roman"/>
          <w:b/>
          <w:bCs/>
          <w:sz w:val="24"/>
          <w:szCs w:val="24"/>
        </w:rPr>
        <w:t>Stěžírky</w:t>
      </w:r>
      <w:proofErr w:type="spellEnd"/>
      <w:proofErr w:type="gramEnd"/>
      <w:r w:rsidRPr="00793431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77764C5" w14:textId="77777777" w:rsidR="00793431" w:rsidRPr="00C50ACE" w:rsidRDefault="00452C2D" w:rsidP="00793431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793431" w:rsidRPr="00793431">
        <w:rPr>
          <w:rFonts w:ascii="Times New Roman" w:hAnsi="Times New Roman"/>
          <w:b/>
          <w:sz w:val="24"/>
          <w:szCs w:val="24"/>
        </w:rPr>
        <w:t>„</w:t>
      </w:r>
      <w:r w:rsidR="00793431" w:rsidRPr="00793431">
        <w:rPr>
          <w:rFonts w:ascii="Times New Roman" w:hAnsi="Times New Roman"/>
          <w:b/>
          <w:bCs/>
          <w:sz w:val="24"/>
          <w:szCs w:val="24"/>
        </w:rPr>
        <w:t xml:space="preserve">Odstranění nehodové lokality II/324 Dolní </w:t>
      </w:r>
      <w:proofErr w:type="gramStart"/>
      <w:r w:rsidR="00793431" w:rsidRPr="00793431">
        <w:rPr>
          <w:rFonts w:ascii="Times New Roman" w:hAnsi="Times New Roman"/>
          <w:b/>
          <w:bCs/>
          <w:sz w:val="24"/>
          <w:szCs w:val="24"/>
        </w:rPr>
        <w:t xml:space="preserve">Přím - </w:t>
      </w:r>
      <w:proofErr w:type="spellStart"/>
      <w:r w:rsidR="00793431" w:rsidRPr="00793431">
        <w:rPr>
          <w:rFonts w:ascii="Times New Roman" w:hAnsi="Times New Roman"/>
          <w:b/>
          <w:bCs/>
          <w:sz w:val="24"/>
          <w:szCs w:val="24"/>
        </w:rPr>
        <w:t>Stěžírky</w:t>
      </w:r>
      <w:proofErr w:type="spellEnd"/>
      <w:proofErr w:type="gramEnd"/>
      <w:r w:rsidR="00793431" w:rsidRPr="00793431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71896442">
    <w:abstractNumId w:val="0"/>
  </w:num>
  <w:num w:numId="2" w16cid:durableId="2076275419">
    <w:abstractNumId w:val="1"/>
  </w:num>
  <w:num w:numId="3" w16cid:durableId="73512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65B4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3431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2025-11-27T13:13:00Z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