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48A3" w14:textId="77777777" w:rsidR="00E31CFC" w:rsidRDefault="00E31CFC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952BFEB" w14:textId="77777777" w:rsidR="00387E10" w:rsidRDefault="00387E10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D5CE639" w14:textId="11C8D663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961DE7" w14:textId="6A092E49" w:rsidR="00D57902" w:rsidRPr="00AC5730" w:rsidRDefault="00D57902" w:rsidP="00921B45">
      <w:pPr>
        <w:jc w:val="center"/>
        <w:rPr>
          <w:rFonts w:ascii="Times New Roman" w:eastAsiaTheme="majorEastAsia" w:hAnsi="Times New Roman" w:cs="Times New Roman"/>
          <w:b/>
          <w:color w:val="0070C0"/>
          <w:sz w:val="30"/>
          <w:szCs w:val="30"/>
        </w:rPr>
      </w:pPr>
      <w:r w:rsidRPr="00AC5730">
        <w:rPr>
          <w:rFonts w:ascii="Times New Roman" w:eastAsiaTheme="majorEastAsia" w:hAnsi="Times New Roman" w:cs="Times New Roman"/>
          <w:b/>
          <w:color w:val="0070C0"/>
          <w:sz w:val="30"/>
          <w:szCs w:val="30"/>
        </w:rPr>
        <w:t>„</w:t>
      </w:r>
      <w:r w:rsidR="00921B45" w:rsidRPr="00AC5730">
        <w:rPr>
          <w:rFonts w:ascii="Times New Roman" w:eastAsiaTheme="majorEastAsia" w:hAnsi="Times New Roman" w:cs="Times New Roman"/>
          <w:b/>
          <w:color w:val="0070C0"/>
          <w:sz w:val="30"/>
          <w:szCs w:val="30"/>
        </w:rPr>
        <w:t>Dopravní řešení dolního areálu Oblastní nemocnice Náchod</w:t>
      </w:r>
      <w:r w:rsidR="00AC5730" w:rsidRPr="00AC5730">
        <w:rPr>
          <w:rFonts w:ascii="Times New Roman" w:eastAsiaTheme="majorEastAsia" w:hAnsi="Times New Roman" w:cs="Times New Roman"/>
          <w:b/>
          <w:color w:val="0070C0"/>
          <w:sz w:val="30"/>
          <w:szCs w:val="30"/>
        </w:rPr>
        <w:t xml:space="preserve"> a. s.</w:t>
      </w:r>
      <w:r w:rsidR="004E24F9">
        <w:rPr>
          <w:rFonts w:ascii="Times New Roman" w:eastAsiaTheme="majorEastAsia" w:hAnsi="Times New Roman" w:cs="Times New Roman"/>
          <w:b/>
          <w:color w:val="0070C0"/>
          <w:sz w:val="30"/>
          <w:szCs w:val="30"/>
        </w:rPr>
        <w:t xml:space="preserve"> II.</w:t>
      </w:r>
      <w:r w:rsidR="00392743" w:rsidRPr="00AC5730">
        <w:rPr>
          <w:rFonts w:ascii="Times New Roman" w:eastAsiaTheme="majorEastAsia" w:hAnsi="Times New Roman" w:cs="Times New Roman"/>
          <w:b/>
          <w:color w:val="0070C0"/>
          <w:sz w:val="30"/>
          <w:szCs w:val="30"/>
        </w:rPr>
        <w:t>“</w:t>
      </w:r>
    </w:p>
    <w:p w14:paraId="540F37D5" w14:textId="77777777" w:rsidR="00D57902" w:rsidRPr="00D57902" w:rsidRDefault="00D57902" w:rsidP="00D57902">
      <w:pPr>
        <w:jc w:val="center"/>
        <w:rPr>
          <w:rFonts w:ascii="Times New Roman" w:eastAsiaTheme="majorEastAsia" w:hAnsi="Times New Roman" w:cs="Times New Roman"/>
          <w:b/>
          <w:color w:val="0070C0"/>
          <w:sz w:val="32"/>
          <w:szCs w:val="32"/>
        </w:rPr>
      </w:pPr>
    </w:p>
    <w:p w14:paraId="3A78C86B" w14:textId="7DB92D7D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Obchodní název</w:t>
      </w:r>
      <w:r w:rsidR="0092591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2A8DE2C6" w14:textId="77777777" w:rsidR="00387E10" w:rsidRPr="003C2E83" w:rsidRDefault="00387E10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6A777C37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 w:rsidR="005A7170">
        <w:rPr>
          <w:rFonts w:ascii="Times New Roman" w:hAnsi="Times New Roman"/>
          <w:b/>
          <w:bCs/>
          <w:sz w:val="20"/>
        </w:rPr>
        <w:t>a</w:t>
      </w:r>
      <w:r w:rsidRPr="003C2E83">
        <w:rPr>
          <w:rFonts w:ascii="Times New Roman" w:hAnsi="Times New Roman"/>
          <w:b/>
          <w:bCs/>
          <w:sz w:val="20"/>
        </w:rPr>
        <w:t>)</w:t>
      </w:r>
      <w:r w:rsidR="005A7170">
        <w:rPr>
          <w:rFonts w:ascii="Times New Roman" w:hAnsi="Times New Roman"/>
          <w:b/>
          <w:bCs/>
          <w:sz w:val="20"/>
        </w:rPr>
        <w:t xml:space="preserve"> - e</w:t>
      </w:r>
      <w:r w:rsidRPr="003C2E83">
        <w:rPr>
          <w:rFonts w:ascii="Times New Roman" w:hAnsi="Times New Roman"/>
          <w:b/>
          <w:bCs/>
          <w:sz w:val="20"/>
        </w:rPr>
        <w:t xml:space="preserve">) 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230F72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2B860ED3" w14:textId="2D42205F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nemám v České republice nebo v zemi svého sídla v evidenci daní zachycen splatný daňový nedoplatek, </w:t>
      </w:r>
    </w:p>
    <w:p w14:paraId="50F379F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79AC3E3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68266152" w14:textId="2CADF50A" w:rsidR="00387E10" w:rsidRPr="000F7119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0F7119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64E10A20" w14:textId="77777777" w:rsidR="001C003D" w:rsidRDefault="001C003D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5395F3AE" w14:textId="77777777" w:rsidR="000F7119" w:rsidRPr="007E1A26" w:rsidRDefault="000F7119" w:rsidP="000F7119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0"/>
        </w:rPr>
      </w:pPr>
      <w:r w:rsidRPr="007E1A26">
        <w:rPr>
          <w:rFonts w:ascii="Times New Roman" w:hAnsi="Times New Roman"/>
          <w:b/>
          <w:bCs/>
          <w:sz w:val="20"/>
        </w:rPr>
        <w:t>Technická kvalifikace dle ustanovení § 79 odst. 2 písm. a) ZZVZ:</w:t>
      </w:r>
    </w:p>
    <w:p w14:paraId="3AB24642" w14:textId="77777777" w:rsidR="000F7119" w:rsidRPr="007E1A26" w:rsidRDefault="000F7119" w:rsidP="000F7119">
      <w:pPr>
        <w:pStyle w:val="Odstavecseseznamem"/>
        <w:ind w:left="360"/>
        <w:jc w:val="both"/>
        <w:rPr>
          <w:rFonts w:ascii="Times New Roman" w:hAnsi="Times New Roman"/>
          <w:b/>
          <w:sz w:val="20"/>
        </w:rPr>
      </w:pPr>
    </w:p>
    <w:p w14:paraId="1EA0CADD" w14:textId="6E135D75" w:rsidR="00B90C2D" w:rsidRDefault="00D3093A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B90C2D">
        <w:rPr>
          <w:rFonts w:ascii="Times New Roman" w:eastAsia="Arial" w:hAnsi="Times New Roman" w:cs="Times New Roman"/>
          <w:sz w:val="20"/>
          <w:szCs w:val="20"/>
        </w:rPr>
        <w:t>K prokázání technické kvalifikace požaduje zadavatel předložit seznam významn</w:t>
      </w:r>
      <w:r w:rsidR="006A61A2">
        <w:rPr>
          <w:rFonts w:ascii="Times New Roman" w:eastAsia="Arial" w:hAnsi="Times New Roman" w:cs="Times New Roman"/>
          <w:sz w:val="20"/>
          <w:szCs w:val="20"/>
        </w:rPr>
        <w:t>ých stavebních prací p</w:t>
      </w:r>
      <w:r w:rsidRPr="00B90C2D">
        <w:rPr>
          <w:rFonts w:ascii="Times New Roman" w:eastAsia="Arial" w:hAnsi="Times New Roman" w:cs="Times New Roman"/>
          <w:sz w:val="20"/>
          <w:szCs w:val="20"/>
        </w:rPr>
        <w:t>oskytnut</w:t>
      </w:r>
      <w:r w:rsidR="006A61A2">
        <w:rPr>
          <w:rFonts w:ascii="Times New Roman" w:eastAsia="Arial" w:hAnsi="Times New Roman" w:cs="Times New Roman"/>
          <w:sz w:val="20"/>
          <w:szCs w:val="20"/>
        </w:rPr>
        <w:t>ých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 za poslední</w:t>
      </w:r>
      <w:r w:rsidR="006A61A2">
        <w:rPr>
          <w:rFonts w:ascii="Times New Roman" w:eastAsia="Arial" w:hAnsi="Times New Roman" w:cs="Times New Roman"/>
          <w:sz w:val="20"/>
          <w:szCs w:val="20"/>
        </w:rPr>
        <w:t>ch 5 (pět) let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 před zahájením zadávacího řízení, včetně uvedení jejich ceny, doby jejich poskytnutí a identifikace zadavatele podle ustanovení § 79 odst. 2 písm. </w:t>
      </w:r>
      <w:r w:rsidR="006A61A2">
        <w:rPr>
          <w:rFonts w:ascii="Times New Roman" w:eastAsia="Arial" w:hAnsi="Times New Roman" w:cs="Times New Roman"/>
          <w:sz w:val="20"/>
          <w:szCs w:val="20"/>
        </w:rPr>
        <w:t>a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) ZZVZ. </w:t>
      </w:r>
    </w:p>
    <w:p w14:paraId="4166184B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757ADF3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7C150B49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96D5169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49A5D4BA" w14:textId="4CC1B7E4" w:rsidR="00D3093A" w:rsidRPr="00B90C2D" w:rsidRDefault="00D3093A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B90C2D">
        <w:rPr>
          <w:rFonts w:ascii="Times New Roman" w:eastAsia="Arial" w:hAnsi="Times New Roman" w:cs="Times New Roman"/>
          <w:sz w:val="20"/>
          <w:szCs w:val="20"/>
        </w:rPr>
        <w:t xml:space="preserve">Zadavatel požaduje předložení seznamu </w:t>
      </w:r>
      <w:r w:rsidR="006A61A2">
        <w:rPr>
          <w:rFonts w:ascii="Times New Roman" w:eastAsia="Arial" w:hAnsi="Times New Roman" w:cs="Times New Roman"/>
          <w:sz w:val="20"/>
          <w:szCs w:val="20"/>
        </w:rPr>
        <w:t xml:space="preserve">stavebních prací 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poskytnutých za posledních </w:t>
      </w:r>
      <w:r w:rsidR="006A61A2">
        <w:rPr>
          <w:rFonts w:ascii="Times New Roman" w:eastAsia="Arial" w:hAnsi="Times New Roman" w:cs="Times New Roman"/>
          <w:sz w:val="20"/>
          <w:szCs w:val="20"/>
        </w:rPr>
        <w:t>5 let</w:t>
      </w:r>
      <w:r w:rsidRPr="00B90C2D">
        <w:rPr>
          <w:rFonts w:ascii="Times New Roman" w:eastAsia="Arial" w:hAnsi="Times New Roman" w:cs="Times New Roman"/>
          <w:sz w:val="20"/>
          <w:szCs w:val="20"/>
        </w:rPr>
        <w:t>, který obsahuje:</w:t>
      </w:r>
    </w:p>
    <w:p w14:paraId="679FA150" w14:textId="623186F6" w:rsidR="00D3093A" w:rsidRPr="00472371" w:rsidRDefault="006A61A2" w:rsidP="006A61A2">
      <w:pPr>
        <w:pStyle w:val="Odstavecseseznamem"/>
        <w:widowControl w:val="0"/>
        <w:numPr>
          <w:ilvl w:val="0"/>
          <w:numId w:val="30"/>
        </w:numPr>
        <w:tabs>
          <w:tab w:val="left" w:pos="881"/>
        </w:tabs>
        <w:autoSpaceDE w:val="0"/>
        <w:autoSpaceDN w:val="0"/>
        <w:spacing w:line="276" w:lineRule="auto"/>
        <w:ind w:left="567" w:hanging="425"/>
        <w:contextualSpacing w:val="0"/>
        <w:jc w:val="both"/>
        <w:rPr>
          <w:rFonts w:ascii="Times New Roman" w:hAnsi="Times New Roman"/>
          <w:sz w:val="20"/>
        </w:rPr>
      </w:pPr>
      <w:bookmarkStart w:id="0" w:name="_Hlk129591698"/>
      <w:r w:rsidRPr="00472371">
        <w:rPr>
          <w:rFonts w:ascii="Times New Roman" w:hAnsi="Times New Roman"/>
          <w:sz w:val="20"/>
        </w:rPr>
        <w:t>minimálně dvě (2) dokončené stavební práce stejného nebo obdobného charakteru, jako je předmět této veřejné zakázky, tj. realizace nebo instalace dopravního a přístupového systému, včetně vjezdových a výjezdových závor, parkovacího systému, souvisejících stavebních úprav a elektroinstalačních prací, přičemž finanční objem u každé jednotlivé služby činil minimálně 700.000,00 Kč bez DPH, z čehož alespoň jedna (1) pr</w:t>
      </w:r>
      <w:r w:rsidR="00304C42">
        <w:rPr>
          <w:rFonts w:ascii="Times New Roman" w:hAnsi="Times New Roman"/>
          <w:sz w:val="20"/>
        </w:rPr>
        <w:t>áce</w:t>
      </w:r>
      <w:r w:rsidRPr="00472371">
        <w:rPr>
          <w:rFonts w:ascii="Times New Roman" w:hAnsi="Times New Roman"/>
          <w:sz w:val="20"/>
        </w:rPr>
        <w:t xml:space="preserve"> byla realizována v areálu zdravotnického zařízení nebo obdobného veřejně přístupného objektu.</w:t>
      </w:r>
    </w:p>
    <w:bookmarkEnd w:id="0"/>
    <w:p w14:paraId="025F11C7" w14:textId="4E7DD6A1" w:rsidR="00D3093A" w:rsidRDefault="000F7119" w:rsidP="00D3093A">
      <w:pPr>
        <w:pStyle w:val="Zkladntextodsazen31"/>
        <w:spacing w:after="0" w:line="360" w:lineRule="auto"/>
        <w:ind w:left="50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E1A26">
        <w:rPr>
          <w:rFonts w:ascii="Times New Roman" w:hAnsi="Times New Roman" w:cs="Times New Roman"/>
          <w:i/>
          <w:sz w:val="20"/>
          <w:szCs w:val="20"/>
        </w:rPr>
        <w:t>/účastník předloží seznam významných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E1A26">
        <w:rPr>
          <w:rFonts w:ascii="Times New Roman" w:hAnsi="Times New Roman" w:cs="Times New Roman"/>
          <w:i/>
          <w:sz w:val="20"/>
          <w:szCs w:val="20"/>
        </w:rPr>
        <w:t xml:space="preserve">stavebních prací v rozsahu a za podmínek stanovených v odstavci </w:t>
      </w:r>
      <w:r w:rsidRPr="00472371">
        <w:rPr>
          <w:rFonts w:ascii="Times New Roman" w:hAnsi="Times New Roman" w:cs="Times New Roman"/>
          <w:i/>
          <w:sz w:val="20"/>
          <w:szCs w:val="20"/>
        </w:rPr>
        <w:t>6.3 zadávací dokumentace/</w:t>
      </w:r>
      <w:r w:rsidRPr="00763C4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8942523" w14:textId="2AE4502E" w:rsidR="00D3093A" w:rsidRDefault="00D3093A" w:rsidP="00D3093A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06C2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921B45">
        <w:rPr>
          <w:rFonts w:ascii="Times New Roman" w:hAnsi="Times New Roman" w:cs="Times New Roman"/>
          <w:b/>
          <w:sz w:val="20"/>
          <w:szCs w:val="20"/>
        </w:rPr>
        <w:t>zakázka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D3093A" w:rsidRPr="005206C2" w14:paraId="68A696F4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B7C7" w14:textId="7ECAC4C8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93A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objednatele:</w:t>
            </w:r>
          </w:p>
          <w:p w14:paraId="67E3384A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12F35769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C6D1989" w14:textId="77777777" w:rsidR="00D3093A" w:rsidRPr="005206C2" w:rsidRDefault="00D3093A" w:rsidP="00283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794DB3" w14:textId="77777777" w:rsidR="00D3093A" w:rsidRPr="005206C2" w:rsidRDefault="00D3093A" w:rsidP="002833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70D6A082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A010E" w14:textId="510CD3C8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Kontaktní osoba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objednatele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7075DEF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0AB9096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009EBEDE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8925" w14:textId="1D181F73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Popis poskytnuté </w:t>
            </w:r>
            <w:r w:rsidR="00921B45">
              <w:rPr>
                <w:rFonts w:ascii="Times New Roman" w:hAnsi="Times New Roman" w:cs="Times New Roman"/>
                <w:sz w:val="20"/>
                <w:szCs w:val="20"/>
              </w:rPr>
              <w:t>práce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2123C44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7C6156C9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D0D08" w14:textId="7DA20E23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 w:rsidR="00921B45">
              <w:rPr>
                <w:rFonts w:ascii="Times New Roman" w:hAnsi="Times New Roman" w:cs="Times New Roman"/>
                <w:sz w:val="20"/>
                <w:szCs w:val="20"/>
              </w:rPr>
              <w:t>práci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0B9E990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7420FB5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6300B84D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B5A86" w14:textId="3A8F81C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 w:rsidR="00921B45">
              <w:rPr>
                <w:rFonts w:ascii="Times New Roman" w:hAnsi="Times New Roman" w:cs="Times New Roman"/>
                <w:sz w:val="20"/>
                <w:szCs w:val="20"/>
              </w:rPr>
              <w:t>práce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EDCAA1D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276CF6F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9F1CB07" w14:textId="77777777" w:rsidR="000F7119" w:rsidRDefault="000F7119" w:rsidP="000F7119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D9D38FE" w14:textId="3B22B73F" w:rsidR="00921B45" w:rsidRDefault="00921B45" w:rsidP="00921B45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06C2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č.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921B45" w:rsidRPr="005206C2" w14:paraId="6D488C94" w14:textId="77777777" w:rsidTr="00AC201D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0543F" w14:textId="77777777" w:rsidR="00921B45" w:rsidRPr="00C34AF7" w:rsidRDefault="00921B45" w:rsidP="00AC201D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93A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objednatele:</w:t>
            </w:r>
          </w:p>
          <w:p w14:paraId="78CCC4FB" w14:textId="77777777" w:rsidR="00921B45" w:rsidRPr="00C34AF7" w:rsidRDefault="00921B45" w:rsidP="00AC201D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62ADD80D" w14:textId="77777777" w:rsidR="00921B45" w:rsidRPr="00C34AF7" w:rsidRDefault="00921B45" w:rsidP="00AC201D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2466920" w14:textId="77777777" w:rsidR="00921B45" w:rsidRPr="005206C2" w:rsidRDefault="00921B45" w:rsidP="00AC20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3BDAE0" w14:textId="77777777" w:rsidR="00921B45" w:rsidRPr="005206C2" w:rsidRDefault="00921B45" w:rsidP="00AC20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21B45" w:rsidRPr="005206C2" w14:paraId="3AC305D5" w14:textId="77777777" w:rsidTr="00AC201D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5F55E" w14:textId="77777777" w:rsidR="00921B45" w:rsidRPr="00C34AF7" w:rsidRDefault="00921B45" w:rsidP="00AC20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Kontaktní osoba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objednatele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DE2C454" w14:textId="77777777" w:rsidR="00921B45" w:rsidRPr="00C34AF7" w:rsidRDefault="00921B45" w:rsidP="00AC20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F92B8A8" w14:textId="77777777" w:rsidR="00921B45" w:rsidRPr="005206C2" w:rsidRDefault="00921B45" w:rsidP="00AC201D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21B45" w:rsidRPr="005206C2" w14:paraId="0130214A" w14:textId="77777777" w:rsidTr="00AC201D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39F82" w14:textId="0B5B3A56" w:rsidR="00921B45" w:rsidRPr="00C34AF7" w:rsidRDefault="00921B45" w:rsidP="00921B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Popis poskytnuté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práce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9CB23FA" w14:textId="77777777" w:rsidR="00921B45" w:rsidRPr="005206C2" w:rsidRDefault="00921B45" w:rsidP="00921B4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21B45" w:rsidRPr="005206C2" w14:paraId="6D24D337" w14:textId="77777777" w:rsidTr="00AC201D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5CAE4" w14:textId="77777777" w:rsidR="00921B45" w:rsidRPr="00C34AF7" w:rsidRDefault="00921B45" w:rsidP="00921B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práci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05DAC0C" w14:textId="581568EA" w:rsidR="00921B45" w:rsidRPr="00C34AF7" w:rsidRDefault="00921B45" w:rsidP="00921B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49E04A3" w14:textId="77777777" w:rsidR="00921B45" w:rsidRPr="005206C2" w:rsidRDefault="00921B45" w:rsidP="00921B4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21B45" w:rsidRPr="005206C2" w14:paraId="44DF899F" w14:textId="77777777" w:rsidTr="00AC201D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3D0DB" w14:textId="77777777" w:rsidR="00921B45" w:rsidRPr="00C34AF7" w:rsidRDefault="00921B45" w:rsidP="00921B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práce:</w:t>
            </w:r>
          </w:p>
          <w:p w14:paraId="66EC969D" w14:textId="4CB03B06" w:rsidR="00921B45" w:rsidRPr="00C34AF7" w:rsidRDefault="00921B45" w:rsidP="00921B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D5AF116" w14:textId="77777777" w:rsidR="00921B45" w:rsidRPr="005206C2" w:rsidRDefault="00921B45" w:rsidP="00921B4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FEE220D" w14:textId="77777777" w:rsidR="00921B45" w:rsidRDefault="00921B45" w:rsidP="000F7119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4BFC75F" w14:textId="6E839B82" w:rsidR="00E27698" w:rsidRPr="007E2AFA" w:rsidRDefault="00E27698" w:rsidP="007E2AF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7E2AFA">
        <w:rPr>
          <w:rFonts w:ascii="Times New Roman" w:hAnsi="Times New Roman"/>
          <w:b/>
          <w:bCs/>
          <w:sz w:val="20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61FB922E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2F64DA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4B3BEE">
        <w:trPr>
          <w:trHeight w:val="454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3C8A430B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</w:t>
            </w:r>
            <w:r w:rsidR="0047237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: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2E95C9D2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</w:t>
            </w:r>
            <w:r w:rsidR="00472371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67312D08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3071E6D1" w14:textId="77777777" w:rsidR="0046044F" w:rsidRPr="005A7170" w:rsidRDefault="0046044F" w:rsidP="00237FF9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Times New Roman" w:hAnsi="Times New Roman"/>
          <w:b/>
          <w:sz w:val="20"/>
        </w:rPr>
      </w:pPr>
      <w:r w:rsidRPr="005A7170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1CB0A636" w14:textId="77777777" w:rsidR="0046044F" w:rsidRDefault="0046044F" w:rsidP="0046044F">
      <w:pPr>
        <w:pStyle w:val="Odstavecseseznamem"/>
        <w:ind w:left="360"/>
        <w:rPr>
          <w:rFonts w:ascii="Times New Roman" w:hAnsi="Times New Roman"/>
          <w:sz w:val="20"/>
        </w:rPr>
      </w:pPr>
    </w:p>
    <w:p w14:paraId="3FE527A1" w14:textId="77777777" w:rsidR="0046044F" w:rsidRPr="00415B89" w:rsidRDefault="0046044F" w:rsidP="0046044F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552E264D" w14:textId="77777777" w:rsidR="0046044F" w:rsidRPr="00415B89" w:rsidRDefault="0046044F" w:rsidP="0046044F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66803781" w14:textId="77777777" w:rsidR="0046044F" w:rsidRPr="00415B89" w:rsidRDefault="0046044F" w:rsidP="0046044F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5FDE4067" w14:textId="77777777" w:rsidR="0046044F" w:rsidRPr="00415B89" w:rsidRDefault="0046044F" w:rsidP="0046044F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6C59A8E0" w14:textId="77777777" w:rsidR="0046044F" w:rsidRPr="00415B89" w:rsidRDefault="0046044F" w:rsidP="0046044F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6B08413" w14:textId="77777777" w:rsidR="0046044F" w:rsidRPr="006E26CD" w:rsidRDefault="0046044F" w:rsidP="0046044F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CC7998D" w14:textId="77777777" w:rsidR="0046044F" w:rsidRDefault="0046044F" w:rsidP="0046044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E26CD">
        <w:rPr>
          <w:rFonts w:ascii="Times New Roman" w:eastAsia="Arial" w:hAnsi="Times New Roman"/>
          <w:sz w:val="20"/>
          <w:vertAlign w:val="superscript"/>
        </w:rPr>
        <w:footnoteReference w:id="2"/>
      </w:r>
      <w:r w:rsidRPr="006E26CD">
        <w:rPr>
          <w:rFonts w:ascii="Times New Roman" w:eastAsia="Arial" w:hAnsi="Times New Roman"/>
          <w:sz w:val="20"/>
        </w:rPr>
        <w:t>.</w:t>
      </w:r>
    </w:p>
    <w:p w14:paraId="70F2AD2F" w14:textId="77777777" w:rsidR="00576228" w:rsidRPr="00415B89" w:rsidRDefault="00576228" w:rsidP="0046044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</w:p>
    <w:p w14:paraId="105AAF76" w14:textId="77777777" w:rsidR="0046044F" w:rsidRDefault="0046044F" w:rsidP="0046044F">
      <w:pPr>
        <w:rPr>
          <w:rFonts w:ascii="Times New Roman" w:hAnsi="Times New Roman" w:cs="Times New Roman"/>
          <w:sz w:val="20"/>
          <w:szCs w:val="20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367F41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DE2A6F" w:rsidRDefault="00B92A74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DE2A6F">
      <w:rPr>
        <w:rFonts w:ascii="Times New Roman" w:hAnsi="Times New Roman" w:cs="Times New Roman"/>
        <w:sz w:val="20"/>
        <w:szCs w:val="20"/>
      </w:rPr>
      <w:fldChar w:fldCharType="begin"/>
    </w:r>
    <w:r w:rsidRPr="00DE2A6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DE2A6F">
      <w:rPr>
        <w:rFonts w:ascii="Times New Roman" w:hAnsi="Times New Roman" w:cs="Times New Roman"/>
        <w:sz w:val="20"/>
        <w:szCs w:val="20"/>
      </w:rPr>
      <w:fldChar w:fldCharType="separate"/>
    </w:r>
    <w:r w:rsidR="00860A7C" w:rsidRPr="00DE2A6F">
      <w:rPr>
        <w:rFonts w:ascii="Times New Roman" w:hAnsi="Times New Roman" w:cs="Times New Roman"/>
        <w:noProof/>
        <w:sz w:val="20"/>
        <w:szCs w:val="20"/>
      </w:rPr>
      <w:t>2</w:t>
    </w:r>
    <w:r w:rsidRPr="00DE2A6F">
      <w:rPr>
        <w:rFonts w:ascii="Times New Roman" w:hAnsi="Times New Roman" w:cs="Times New Roman"/>
        <w:sz w:val="20"/>
        <w:szCs w:val="20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E31CFC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E31C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E31CFC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  <w:footnote w:id="2">
    <w:p w14:paraId="0209F173" w14:textId="77777777" w:rsidR="0046044F" w:rsidRPr="00B5492F" w:rsidRDefault="0046044F" w:rsidP="0046044F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B5492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B5492F">
        <w:rPr>
          <w:rFonts w:ascii="Times New Roman" w:hAnsi="Times New Roman" w:cs="Times New Roman"/>
          <w:sz w:val="16"/>
          <w:szCs w:val="16"/>
        </w:rPr>
        <w:t xml:space="preserve"> aktuální seznam sankcionovaných osob je uveden na </w:t>
      </w:r>
      <w:hyperlink r:id="rId1" w:history="1">
        <w:r w:rsidRPr="00B5492F">
          <w:rPr>
            <w:rStyle w:val="Hypertextovodkaz"/>
            <w:sz w:val="16"/>
            <w:szCs w:val="16"/>
          </w:rPr>
          <w:t>https://www.financnianalytickyurad.cz/files/20220412-ukr-blr.xlsx</w:t>
        </w:r>
      </w:hyperlink>
      <w:r w:rsidRPr="00B5492F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0AE1BF6B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C205C8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8AD6A328"/>
    <w:lvl w:ilvl="0" w:tplc="75B62F1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  <w:bCs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1D5539"/>
    <w:multiLevelType w:val="hybridMultilevel"/>
    <w:tmpl w:val="50006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3CE9702D"/>
    <w:multiLevelType w:val="hybridMultilevel"/>
    <w:tmpl w:val="6FF20C6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6" w15:restartNumberingAfterBreak="0">
    <w:nsid w:val="6D3A0ADF"/>
    <w:multiLevelType w:val="hybridMultilevel"/>
    <w:tmpl w:val="255E1032"/>
    <w:lvl w:ilvl="0" w:tplc="0405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7" w15:restartNumberingAfterBreak="0">
    <w:nsid w:val="6E8D6BBE"/>
    <w:multiLevelType w:val="hybridMultilevel"/>
    <w:tmpl w:val="C03EB814"/>
    <w:lvl w:ilvl="0" w:tplc="1BF857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5"/>
  </w:num>
  <w:num w:numId="2" w16cid:durableId="748766961">
    <w:abstractNumId w:val="19"/>
  </w:num>
  <w:num w:numId="3" w16cid:durableId="684523783">
    <w:abstractNumId w:val="23"/>
  </w:num>
  <w:num w:numId="4" w16cid:durableId="1693070500">
    <w:abstractNumId w:val="22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0"/>
  </w:num>
  <w:num w:numId="8" w16cid:durableId="1998722028">
    <w:abstractNumId w:val="28"/>
  </w:num>
  <w:num w:numId="9" w16cid:durableId="210852553">
    <w:abstractNumId w:val="16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18"/>
  </w:num>
  <w:num w:numId="24" w16cid:durableId="2038040296">
    <w:abstractNumId w:val="24"/>
  </w:num>
  <w:num w:numId="25" w16cid:durableId="274797722">
    <w:abstractNumId w:val="29"/>
  </w:num>
  <w:num w:numId="26" w16cid:durableId="706564666">
    <w:abstractNumId w:val="21"/>
  </w:num>
  <w:num w:numId="27" w16cid:durableId="300766881">
    <w:abstractNumId w:val="12"/>
  </w:num>
  <w:num w:numId="28" w16cid:durableId="518160134">
    <w:abstractNumId w:val="27"/>
  </w:num>
  <w:num w:numId="29" w16cid:durableId="1861891545">
    <w:abstractNumId w:val="26"/>
  </w:num>
  <w:num w:numId="30" w16cid:durableId="2676666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0F7119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108E"/>
    <w:rsid w:val="001A1A6E"/>
    <w:rsid w:val="001A4782"/>
    <w:rsid w:val="001B347D"/>
    <w:rsid w:val="001C003D"/>
    <w:rsid w:val="001D153F"/>
    <w:rsid w:val="002235D8"/>
    <w:rsid w:val="00236F68"/>
    <w:rsid w:val="002374BE"/>
    <w:rsid w:val="00237FF9"/>
    <w:rsid w:val="002404E4"/>
    <w:rsid w:val="00264626"/>
    <w:rsid w:val="00274E1B"/>
    <w:rsid w:val="002B79F7"/>
    <w:rsid w:val="002C18F6"/>
    <w:rsid w:val="002F4C22"/>
    <w:rsid w:val="002F64DA"/>
    <w:rsid w:val="00304C42"/>
    <w:rsid w:val="00307615"/>
    <w:rsid w:val="00340A6E"/>
    <w:rsid w:val="00343A0F"/>
    <w:rsid w:val="003539E5"/>
    <w:rsid w:val="00362359"/>
    <w:rsid w:val="00364A91"/>
    <w:rsid w:val="00367F41"/>
    <w:rsid w:val="003758AD"/>
    <w:rsid w:val="003765B1"/>
    <w:rsid w:val="00387E10"/>
    <w:rsid w:val="00390B5F"/>
    <w:rsid w:val="00392743"/>
    <w:rsid w:val="003A740D"/>
    <w:rsid w:val="003B3316"/>
    <w:rsid w:val="003B35D3"/>
    <w:rsid w:val="003C2E83"/>
    <w:rsid w:val="0040385E"/>
    <w:rsid w:val="00407D6D"/>
    <w:rsid w:val="004101CD"/>
    <w:rsid w:val="0041591D"/>
    <w:rsid w:val="00435EC1"/>
    <w:rsid w:val="00445540"/>
    <w:rsid w:val="0046044F"/>
    <w:rsid w:val="00467523"/>
    <w:rsid w:val="00472371"/>
    <w:rsid w:val="00477179"/>
    <w:rsid w:val="00496498"/>
    <w:rsid w:val="00496A76"/>
    <w:rsid w:val="004A3C16"/>
    <w:rsid w:val="004A4F26"/>
    <w:rsid w:val="004B3BEE"/>
    <w:rsid w:val="004E24F9"/>
    <w:rsid w:val="004F6273"/>
    <w:rsid w:val="00501F5D"/>
    <w:rsid w:val="00507FEA"/>
    <w:rsid w:val="00520AD4"/>
    <w:rsid w:val="0052482F"/>
    <w:rsid w:val="005327A9"/>
    <w:rsid w:val="00534251"/>
    <w:rsid w:val="00535AED"/>
    <w:rsid w:val="00536035"/>
    <w:rsid w:val="00542AFD"/>
    <w:rsid w:val="00546DAD"/>
    <w:rsid w:val="00576228"/>
    <w:rsid w:val="005A7170"/>
    <w:rsid w:val="005B5503"/>
    <w:rsid w:val="005C0D56"/>
    <w:rsid w:val="005E75AC"/>
    <w:rsid w:val="0060183E"/>
    <w:rsid w:val="00604F77"/>
    <w:rsid w:val="00616838"/>
    <w:rsid w:val="00620361"/>
    <w:rsid w:val="0063631C"/>
    <w:rsid w:val="00660095"/>
    <w:rsid w:val="00665AF8"/>
    <w:rsid w:val="0068265D"/>
    <w:rsid w:val="00695B15"/>
    <w:rsid w:val="006A61A2"/>
    <w:rsid w:val="006B3280"/>
    <w:rsid w:val="006B73FD"/>
    <w:rsid w:val="006C786E"/>
    <w:rsid w:val="006D76F5"/>
    <w:rsid w:val="006E04C8"/>
    <w:rsid w:val="007019A0"/>
    <w:rsid w:val="00732C2D"/>
    <w:rsid w:val="00751ACA"/>
    <w:rsid w:val="0075450B"/>
    <w:rsid w:val="00784E96"/>
    <w:rsid w:val="00787AE0"/>
    <w:rsid w:val="0079185D"/>
    <w:rsid w:val="007B1F70"/>
    <w:rsid w:val="007C520E"/>
    <w:rsid w:val="007E2AFA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B2F5B"/>
    <w:rsid w:val="008D148A"/>
    <w:rsid w:val="008E29BE"/>
    <w:rsid w:val="008E5481"/>
    <w:rsid w:val="008F13B3"/>
    <w:rsid w:val="008F5A27"/>
    <w:rsid w:val="00901861"/>
    <w:rsid w:val="00901CCB"/>
    <w:rsid w:val="00921B45"/>
    <w:rsid w:val="0092591D"/>
    <w:rsid w:val="00931888"/>
    <w:rsid w:val="009345B0"/>
    <w:rsid w:val="0094510C"/>
    <w:rsid w:val="00966A4A"/>
    <w:rsid w:val="00973050"/>
    <w:rsid w:val="00980708"/>
    <w:rsid w:val="00982C00"/>
    <w:rsid w:val="009A1239"/>
    <w:rsid w:val="009C4F17"/>
    <w:rsid w:val="009C7C33"/>
    <w:rsid w:val="009D09B6"/>
    <w:rsid w:val="009E5470"/>
    <w:rsid w:val="009F603B"/>
    <w:rsid w:val="00A028F0"/>
    <w:rsid w:val="00A16F6C"/>
    <w:rsid w:val="00A20A1F"/>
    <w:rsid w:val="00A37F50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C5730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44516"/>
    <w:rsid w:val="00B67DAC"/>
    <w:rsid w:val="00B712DD"/>
    <w:rsid w:val="00B871A4"/>
    <w:rsid w:val="00B90C2D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205C8"/>
    <w:rsid w:val="00C364F1"/>
    <w:rsid w:val="00C46F3C"/>
    <w:rsid w:val="00C5448D"/>
    <w:rsid w:val="00C5565E"/>
    <w:rsid w:val="00C725A1"/>
    <w:rsid w:val="00C75813"/>
    <w:rsid w:val="00C76B04"/>
    <w:rsid w:val="00C93BD2"/>
    <w:rsid w:val="00C96460"/>
    <w:rsid w:val="00CA3B32"/>
    <w:rsid w:val="00CB6616"/>
    <w:rsid w:val="00CB7589"/>
    <w:rsid w:val="00CD5A65"/>
    <w:rsid w:val="00CE26FD"/>
    <w:rsid w:val="00CF3B5B"/>
    <w:rsid w:val="00D109A7"/>
    <w:rsid w:val="00D12BDA"/>
    <w:rsid w:val="00D2414A"/>
    <w:rsid w:val="00D3093A"/>
    <w:rsid w:val="00D55B68"/>
    <w:rsid w:val="00D56B5A"/>
    <w:rsid w:val="00D57902"/>
    <w:rsid w:val="00D62279"/>
    <w:rsid w:val="00D65B75"/>
    <w:rsid w:val="00D66565"/>
    <w:rsid w:val="00D76E12"/>
    <w:rsid w:val="00D83F92"/>
    <w:rsid w:val="00DB2FAD"/>
    <w:rsid w:val="00DB6164"/>
    <w:rsid w:val="00DC68F4"/>
    <w:rsid w:val="00DE2A6F"/>
    <w:rsid w:val="00DE5D4F"/>
    <w:rsid w:val="00E11B3E"/>
    <w:rsid w:val="00E17718"/>
    <w:rsid w:val="00E27698"/>
    <w:rsid w:val="00E31CFC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C0840"/>
    <w:rsid w:val="00ED3DD8"/>
    <w:rsid w:val="00EE0ADF"/>
    <w:rsid w:val="00EE3B6A"/>
    <w:rsid w:val="00F70B27"/>
    <w:rsid w:val="00F71AA4"/>
    <w:rsid w:val="00F75137"/>
    <w:rsid w:val="00F87FB9"/>
    <w:rsid w:val="00F906E5"/>
    <w:rsid w:val="00FD2D57"/>
    <w:rsid w:val="00FE6FC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46044F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46044F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1006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8</cp:revision>
  <cp:lastPrinted>2018-02-21T09:35:00Z</cp:lastPrinted>
  <dcterms:created xsi:type="dcterms:W3CDTF">2026-01-08T07:40:00Z</dcterms:created>
  <dcterms:modified xsi:type="dcterms:W3CDTF">2026-02-11T09:14:00Z</dcterms:modified>
</cp:coreProperties>
</file>