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E631E1D" w14:textId="59167109" w:rsidR="00854C31" w:rsidRDefault="00854C31" w:rsidP="00B803C4">
      <w:pPr>
        <w:spacing w:before="120"/>
        <w:ind w:left="720" w:right="-1"/>
        <w:jc w:val="center"/>
        <w:rPr>
          <w:b/>
          <w:bCs/>
          <w:sz w:val="28"/>
          <w:szCs w:val="28"/>
        </w:rPr>
      </w:pPr>
      <w:r w:rsidRPr="00854C31">
        <w:rPr>
          <w:b/>
          <w:sz w:val="28"/>
          <w:szCs w:val="28"/>
        </w:rPr>
        <w:t>„O</w:t>
      </w:r>
      <w:r w:rsidRPr="00854C31">
        <w:rPr>
          <w:b/>
          <w:bCs/>
          <w:sz w:val="28"/>
          <w:szCs w:val="28"/>
        </w:rPr>
        <w:t>dstranění nehodové lokality U405-II/316 Svídnice“</w:t>
      </w:r>
    </w:p>
    <w:p w14:paraId="2883248D" w14:textId="77777777" w:rsidR="00854C31" w:rsidRDefault="00854C31" w:rsidP="00B803C4">
      <w:pPr>
        <w:spacing w:before="120"/>
        <w:ind w:left="720" w:right="-1"/>
        <w:jc w:val="center"/>
        <w:rPr>
          <w:b/>
          <w:sz w:val="28"/>
          <w:szCs w:val="28"/>
        </w:rPr>
      </w:pPr>
    </w:p>
    <w:p w14:paraId="4074FFC7" w14:textId="3B3D596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Dodavatel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62062">
    <w:abstractNumId w:val="0"/>
  </w:num>
  <w:num w:numId="2" w16cid:durableId="1206916675">
    <w:abstractNumId w:val="3"/>
  </w:num>
  <w:num w:numId="3" w16cid:durableId="134181657">
    <w:abstractNumId w:val="1"/>
  </w:num>
  <w:num w:numId="4" w16cid:durableId="1674449942">
    <w:abstractNumId w:val="4"/>
  </w:num>
  <w:num w:numId="5" w16cid:durableId="133113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65AB5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54C31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2025-10-14T10:46:00Z</dcterms:modified>
</cp:coreProperties>
</file>