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5F1A2F0F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6348F4" w:rsidRPr="006348F4">
        <w:rPr>
          <w:rFonts w:ascii="Arial" w:hAnsi="Arial" w:cs="Arial"/>
          <w:b/>
          <w:sz w:val="20"/>
        </w:rPr>
        <w:t>Spolupráce s rodinou klienta v NZDM</w:t>
      </w:r>
      <w:r w:rsidR="006348F4" w:rsidRPr="006348F4">
        <w:rPr>
          <w:rFonts w:ascii="Arial" w:hAnsi="Arial" w:cs="Arial"/>
          <w:b/>
          <w:sz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="00100319" w:rsidRPr="00100319">
        <w:rPr>
          <w:rFonts w:ascii="Arial" w:hAnsi="Arial" w:cs="Arial"/>
          <w:b/>
          <w:sz w:val="20"/>
        </w:rPr>
        <w:t>Zajištění vzdělávání v sociální oblasti 2025+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100319" w:rsidRPr="00100319">
        <w:rPr>
          <w:rFonts w:ascii="Arial" w:hAnsi="Arial" w:cs="Arial"/>
          <w:sz w:val="20"/>
          <w:szCs w:val="20"/>
        </w:rPr>
        <w:t>Z2025-011412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>jejímž zadavatelem je Královéhradecký kraj, IČO 70889546, se sídlem Pivovarské náměstí</w:t>
      </w:r>
      <w:r w:rsidR="00875A21">
        <w:rPr>
          <w:rFonts w:ascii="Arial" w:hAnsi="Arial" w:cs="Arial"/>
          <w:sz w:val="20"/>
          <w:szCs w:val="20"/>
        </w:rPr>
        <w:t> </w:t>
      </w:r>
      <w:r w:rsidRPr="006D2FA4">
        <w:rPr>
          <w:rFonts w:ascii="Arial" w:hAnsi="Arial" w:cs="Arial"/>
          <w:sz w:val="20"/>
          <w:szCs w:val="20"/>
        </w:rPr>
        <w:t>1245, 500 03 Hradec Králové.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BE13" w14:textId="77777777" w:rsidR="00C81AE7" w:rsidRDefault="00C81AE7" w:rsidP="002002D1">
      <w:pPr>
        <w:spacing w:after="0" w:line="240" w:lineRule="auto"/>
      </w:pPr>
      <w:r>
        <w:separator/>
      </w:r>
    </w:p>
  </w:endnote>
  <w:endnote w:type="continuationSeparator" w:id="0">
    <w:p w14:paraId="537F5EC2" w14:textId="77777777" w:rsidR="00C81AE7" w:rsidRDefault="00C81AE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17C4D" w14:textId="77777777" w:rsidR="00C81AE7" w:rsidRDefault="00C81AE7" w:rsidP="002002D1">
      <w:pPr>
        <w:spacing w:after="0" w:line="240" w:lineRule="auto"/>
      </w:pPr>
      <w:r>
        <w:separator/>
      </w:r>
    </w:p>
  </w:footnote>
  <w:footnote w:type="continuationSeparator" w:id="0">
    <w:p w14:paraId="6C2B0278" w14:textId="77777777" w:rsidR="00C81AE7" w:rsidRDefault="00C81AE7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56776"/>
    <w:rsid w:val="000602A7"/>
    <w:rsid w:val="000724C2"/>
    <w:rsid w:val="000807DE"/>
    <w:rsid w:val="00081846"/>
    <w:rsid w:val="000A4DF6"/>
    <w:rsid w:val="000C3F22"/>
    <w:rsid w:val="000D4A6B"/>
    <w:rsid w:val="00100319"/>
    <w:rsid w:val="00106D2E"/>
    <w:rsid w:val="001240E8"/>
    <w:rsid w:val="001579B1"/>
    <w:rsid w:val="0017009B"/>
    <w:rsid w:val="001707B7"/>
    <w:rsid w:val="001923B4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5A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302DA3"/>
    <w:rsid w:val="00304593"/>
    <w:rsid w:val="00311C50"/>
    <w:rsid w:val="00315E28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12869"/>
    <w:rsid w:val="00627879"/>
    <w:rsid w:val="006348F4"/>
    <w:rsid w:val="00640F13"/>
    <w:rsid w:val="00647F39"/>
    <w:rsid w:val="0066739E"/>
    <w:rsid w:val="006D2089"/>
    <w:rsid w:val="006F0A53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75A21"/>
    <w:rsid w:val="008A7162"/>
    <w:rsid w:val="008B05D1"/>
    <w:rsid w:val="008D47D4"/>
    <w:rsid w:val="008E3C6A"/>
    <w:rsid w:val="008E7421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4BFB"/>
    <w:rsid w:val="00AF616A"/>
    <w:rsid w:val="00B06759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81AE7"/>
    <w:rsid w:val="00CA00F6"/>
    <w:rsid w:val="00CB327A"/>
    <w:rsid w:val="00CB5F85"/>
    <w:rsid w:val="00CB6A93"/>
    <w:rsid w:val="00CC29FD"/>
    <w:rsid w:val="00CD5C93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D2A32"/>
    <w:rsid w:val="00DD6EC7"/>
    <w:rsid w:val="00DE5DED"/>
    <w:rsid w:val="00DE61A8"/>
    <w:rsid w:val="00DF1278"/>
    <w:rsid w:val="00DF7A87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6835"/>
    <w:rsid w:val="00F926DD"/>
    <w:rsid w:val="00FA5F97"/>
    <w:rsid w:val="00FB0C08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59</cp:revision>
  <dcterms:created xsi:type="dcterms:W3CDTF">2021-10-01T07:31:00Z</dcterms:created>
  <dcterms:modified xsi:type="dcterms:W3CDTF">2026-02-04T09:46:00Z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