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31A268" w14:textId="0E98645F" w:rsidR="00F40981" w:rsidRPr="00C664B1" w:rsidRDefault="00C17AEB" w:rsidP="00897C30">
      <w:pPr>
        <w:rPr>
          <w:u w:val="single"/>
        </w:rPr>
      </w:pPr>
      <w:r>
        <w:tab/>
      </w:r>
    </w:p>
    <w:p w14:paraId="40304114" w14:textId="77777777" w:rsidR="00F40981" w:rsidRDefault="00F40981" w:rsidP="00636D83">
      <w:pPr>
        <w:jc w:val="center"/>
        <w:rPr>
          <w:b/>
          <w:bCs/>
        </w:rPr>
      </w:pPr>
    </w:p>
    <w:p w14:paraId="163D792E" w14:textId="77777777" w:rsidR="00F40981" w:rsidRDefault="00F40981" w:rsidP="00636D83">
      <w:pPr>
        <w:jc w:val="center"/>
        <w:rPr>
          <w:b/>
          <w:bCs/>
        </w:rPr>
      </w:pPr>
    </w:p>
    <w:p w14:paraId="4F5E962D" w14:textId="77777777" w:rsidR="00636D83" w:rsidRPr="00BA60A2" w:rsidRDefault="00636D83" w:rsidP="00636D83">
      <w:pPr>
        <w:jc w:val="center"/>
        <w:rPr>
          <w:rFonts w:asciiTheme="minorHAnsi" w:hAnsiTheme="minorHAnsi" w:cstheme="minorHAnsi"/>
          <w:b/>
          <w:bCs/>
          <w:sz w:val="24"/>
        </w:rPr>
      </w:pPr>
      <w:r w:rsidRPr="00BA60A2">
        <w:rPr>
          <w:rFonts w:asciiTheme="minorHAnsi" w:hAnsiTheme="minorHAnsi" w:cstheme="minorHAnsi"/>
          <w:b/>
          <w:bCs/>
          <w:sz w:val="24"/>
        </w:rPr>
        <w:t>KRÁLOVÉHRADECKÝ KRAJ</w:t>
      </w:r>
    </w:p>
    <w:p w14:paraId="7AB42C96" w14:textId="77777777" w:rsidR="00636D83" w:rsidRPr="00BA60A2" w:rsidRDefault="00636D83" w:rsidP="00636D83">
      <w:pPr>
        <w:rPr>
          <w:rFonts w:asciiTheme="minorHAnsi" w:hAnsiTheme="minorHAnsi" w:cstheme="minorHAnsi"/>
          <w:b/>
          <w:bCs/>
          <w:sz w:val="24"/>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31"/>
        <w:gridCol w:w="6162"/>
      </w:tblGrid>
      <w:tr w:rsidR="00636D83" w:rsidRPr="00DD19A1" w14:paraId="50BBB71C" w14:textId="77777777" w:rsidTr="000B21C2">
        <w:trPr>
          <w:trHeight w:val="216"/>
        </w:trPr>
        <w:tc>
          <w:tcPr>
            <w:tcW w:w="3331" w:type="dxa"/>
          </w:tcPr>
          <w:p w14:paraId="6D1F7A70" w14:textId="77777777" w:rsidR="00636D83" w:rsidRPr="00BA60A2" w:rsidRDefault="00636D83" w:rsidP="00636D83">
            <w:pPr>
              <w:rPr>
                <w:rFonts w:asciiTheme="minorHAnsi" w:hAnsiTheme="minorHAnsi" w:cstheme="minorHAnsi"/>
                <w:sz w:val="24"/>
              </w:rPr>
            </w:pPr>
            <w:r w:rsidRPr="00BA60A2">
              <w:rPr>
                <w:rFonts w:asciiTheme="minorHAnsi" w:hAnsiTheme="minorHAnsi" w:cstheme="minorHAnsi"/>
                <w:sz w:val="24"/>
              </w:rPr>
              <w:t xml:space="preserve">Název projektu: </w:t>
            </w:r>
          </w:p>
        </w:tc>
        <w:tc>
          <w:tcPr>
            <w:tcW w:w="6162" w:type="dxa"/>
          </w:tcPr>
          <w:p w14:paraId="6BA915F1" w14:textId="46F85888" w:rsidR="00636D83" w:rsidRPr="00BA60A2" w:rsidRDefault="00DF2D36" w:rsidP="00636D83">
            <w:pPr>
              <w:rPr>
                <w:rFonts w:asciiTheme="minorHAnsi" w:hAnsiTheme="minorHAnsi" w:cstheme="minorHAnsi"/>
                <w:b/>
                <w:sz w:val="24"/>
              </w:rPr>
            </w:pPr>
            <w:r>
              <w:rPr>
                <w:rFonts w:asciiTheme="minorHAnsi" w:hAnsiTheme="minorHAnsi" w:cstheme="minorHAnsi"/>
                <w:b/>
                <w:sz w:val="24"/>
              </w:rPr>
              <w:t>Centrum duševního zdraví</w:t>
            </w:r>
            <w:r w:rsidR="004A4150" w:rsidRPr="00BA60A2">
              <w:rPr>
                <w:rFonts w:asciiTheme="minorHAnsi" w:hAnsiTheme="minorHAnsi" w:cstheme="minorHAnsi"/>
                <w:b/>
                <w:sz w:val="24"/>
              </w:rPr>
              <w:t xml:space="preserve"> v Královéhradeckém kraji</w:t>
            </w:r>
          </w:p>
        </w:tc>
      </w:tr>
      <w:tr w:rsidR="00636D83" w:rsidRPr="00DD19A1" w14:paraId="79D03293" w14:textId="77777777" w:rsidTr="000B21C2">
        <w:tc>
          <w:tcPr>
            <w:tcW w:w="3331" w:type="dxa"/>
          </w:tcPr>
          <w:p w14:paraId="4C6C910D" w14:textId="77777777" w:rsidR="00636D83" w:rsidRPr="00BA60A2" w:rsidRDefault="00636D83" w:rsidP="00636D83">
            <w:pPr>
              <w:rPr>
                <w:rFonts w:asciiTheme="minorHAnsi" w:hAnsiTheme="minorHAnsi" w:cstheme="minorHAnsi"/>
                <w:sz w:val="24"/>
              </w:rPr>
            </w:pPr>
            <w:r w:rsidRPr="00BA60A2">
              <w:rPr>
                <w:rFonts w:asciiTheme="minorHAnsi" w:hAnsiTheme="minorHAnsi" w:cstheme="minorHAnsi"/>
                <w:sz w:val="24"/>
              </w:rPr>
              <w:t xml:space="preserve">Registrační číslo projektu: </w:t>
            </w:r>
          </w:p>
        </w:tc>
        <w:tc>
          <w:tcPr>
            <w:tcW w:w="6162" w:type="dxa"/>
          </w:tcPr>
          <w:p w14:paraId="7C057E6E" w14:textId="66D63DB1" w:rsidR="00636D83" w:rsidRPr="00480670" w:rsidRDefault="00AA41F6" w:rsidP="004A4150">
            <w:pPr>
              <w:rPr>
                <w:rFonts w:asciiTheme="minorHAnsi" w:hAnsiTheme="minorHAnsi" w:cstheme="minorHAnsi"/>
                <w:b/>
                <w:bCs/>
                <w:sz w:val="24"/>
              </w:rPr>
            </w:pPr>
            <w:r w:rsidRPr="00854C6B">
              <w:rPr>
                <w:rFonts w:asciiTheme="minorHAnsi" w:hAnsiTheme="minorHAnsi" w:cstheme="minorHAnsi"/>
                <w:b/>
                <w:bCs/>
                <w:sz w:val="24"/>
              </w:rPr>
              <w:t>CZ.03.02.01/00/22_003/0006360</w:t>
            </w:r>
          </w:p>
        </w:tc>
      </w:tr>
      <w:tr w:rsidR="00636D83" w:rsidRPr="00DD19A1" w14:paraId="2BD57602" w14:textId="77777777" w:rsidTr="000B21C2">
        <w:tc>
          <w:tcPr>
            <w:tcW w:w="3331" w:type="dxa"/>
          </w:tcPr>
          <w:p w14:paraId="433131E8" w14:textId="77777777" w:rsidR="00636D83" w:rsidRPr="00BA60A2" w:rsidRDefault="00636D83" w:rsidP="00636D83">
            <w:pPr>
              <w:rPr>
                <w:rFonts w:asciiTheme="minorHAnsi" w:hAnsiTheme="minorHAnsi" w:cstheme="minorHAnsi"/>
                <w:sz w:val="24"/>
              </w:rPr>
            </w:pPr>
            <w:r w:rsidRPr="00BA60A2">
              <w:rPr>
                <w:rFonts w:asciiTheme="minorHAnsi" w:hAnsiTheme="minorHAnsi" w:cstheme="minorHAnsi"/>
                <w:sz w:val="24"/>
              </w:rPr>
              <w:t>Místo realizace projektu:</w:t>
            </w:r>
          </w:p>
        </w:tc>
        <w:tc>
          <w:tcPr>
            <w:tcW w:w="6162" w:type="dxa"/>
          </w:tcPr>
          <w:p w14:paraId="5154588A" w14:textId="77777777" w:rsidR="00636D83" w:rsidRPr="00BA60A2" w:rsidRDefault="00636D83" w:rsidP="00636D83">
            <w:pPr>
              <w:rPr>
                <w:rFonts w:asciiTheme="minorHAnsi" w:hAnsiTheme="minorHAnsi" w:cstheme="minorHAnsi"/>
                <w:b/>
                <w:sz w:val="24"/>
              </w:rPr>
            </w:pPr>
            <w:r w:rsidRPr="00BA60A2">
              <w:rPr>
                <w:rFonts w:asciiTheme="minorHAnsi" w:hAnsiTheme="minorHAnsi" w:cstheme="minorHAnsi"/>
                <w:b/>
                <w:sz w:val="24"/>
              </w:rPr>
              <w:t>Královéhradecký kraj</w:t>
            </w:r>
          </w:p>
        </w:tc>
      </w:tr>
      <w:tr w:rsidR="00636D83" w:rsidRPr="00DD19A1" w14:paraId="6CE8987E" w14:textId="77777777" w:rsidTr="000B21C2">
        <w:tc>
          <w:tcPr>
            <w:tcW w:w="3331" w:type="dxa"/>
          </w:tcPr>
          <w:p w14:paraId="371CF655" w14:textId="77777777" w:rsidR="00636D83" w:rsidRPr="00BA60A2" w:rsidRDefault="00636D83" w:rsidP="00636D83">
            <w:pPr>
              <w:rPr>
                <w:rFonts w:asciiTheme="minorHAnsi" w:hAnsiTheme="minorHAnsi" w:cstheme="minorHAnsi"/>
                <w:sz w:val="24"/>
              </w:rPr>
            </w:pPr>
            <w:r w:rsidRPr="00BA60A2">
              <w:rPr>
                <w:rFonts w:asciiTheme="minorHAnsi" w:hAnsiTheme="minorHAnsi" w:cstheme="minorHAnsi"/>
                <w:sz w:val="24"/>
              </w:rPr>
              <w:t>Operační program:</w:t>
            </w:r>
          </w:p>
        </w:tc>
        <w:tc>
          <w:tcPr>
            <w:tcW w:w="6162" w:type="dxa"/>
          </w:tcPr>
          <w:p w14:paraId="6D22D8EB" w14:textId="093DBCAD" w:rsidR="00636D83" w:rsidRPr="00BA60A2" w:rsidRDefault="00636D83" w:rsidP="00636D83">
            <w:pPr>
              <w:rPr>
                <w:rFonts w:asciiTheme="minorHAnsi" w:hAnsiTheme="minorHAnsi" w:cstheme="minorHAnsi"/>
                <w:b/>
                <w:sz w:val="24"/>
              </w:rPr>
            </w:pPr>
            <w:r w:rsidRPr="00BA60A2">
              <w:rPr>
                <w:rFonts w:asciiTheme="minorHAnsi" w:hAnsiTheme="minorHAnsi" w:cstheme="minorHAnsi"/>
                <w:b/>
                <w:sz w:val="24"/>
              </w:rPr>
              <w:t xml:space="preserve">OP Zaměstnanost </w:t>
            </w:r>
            <w:r w:rsidR="000B21C2" w:rsidRPr="00BA60A2">
              <w:rPr>
                <w:rFonts w:asciiTheme="minorHAnsi" w:hAnsiTheme="minorHAnsi" w:cstheme="minorHAnsi"/>
                <w:b/>
                <w:sz w:val="24"/>
              </w:rPr>
              <w:t xml:space="preserve">plus </w:t>
            </w:r>
            <w:r w:rsidRPr="00BA60A2">
              <w:rPr>
                <w:rFonts w:asciiTheme="minorHAnsi" w:hAnsiTheme="minorHAnsi" w:cstheme="minorHAnsi"/>
                <w:b/>
                <w:sz w:val="24"/>
              </w:rPr>
              <w:t>(OPZ</w:t>
            </w:r>
            <w:r w:rsidR="000B21C2" w:rsidRPr="00BA60A2">
              <w:rPr>
                <w:rFonts w:asciiTheme="minorHAnsi" w:hAnsiTheme="minorHAnsi" w:cstheme="minorHAnsi"/>
                <w:b/>
                <w:sz w:val="24"/>
              </w:rPr>
              <w:t>+</w:t>
            </w:r>
            <w:r w:rsidRPr="00BA60A2">
              <w:rPr>
                <w:rFonts w:asciiTheme="minorHAnsi" w:hAnsiTheme="minorHAnsi" w:cstheme="minorHAnsi"/>
                <w:b/>
                <w:sz w:val="24"/>
              </w:rPr>
              <w:t>)</w:t>
            </w:r>
            <w:r w:rsidRPr="00BA60A2" w:rsidDel="00526184">
              <w:rPr>
                <w:rFonts w:asciiTheme="minorHAnsi" w:hAnsiTheme="minorHAnsi" w:cstheme="minorHAnsi"/>
                <w:b/>
                <w:bCs/>
                <w:sz w:val="24"/>
              </w:rPr>
              <w:t xml:space="preserve"> </w:t>
            </w:r>
          </w:p>
        </w:tc>
      </w:tr>
      <w:tr w:rsidR="00636D83" w:rsidRPr="00DD19A1" w14:paraId="24DF6727" w14:textId="77777777" w:rsidTr="000B21C2">
        <w:trPr>
          <w:trHeight w:val="447"/>
        </w:trPr>
        <w:tc>
          <w:tcPr>
            <w:tcW w:w="3331" w:type="dxa"/>
          </w:tcPr>
          <w:p w14:paraId="322F13FC" w14:textId="3E134D60" w:rsidR="00636D83" w:rsidRPr="00BA60A2" w:rsidRDefault="00636D83" w:rsidP="00636D83">
            <w:pPr>
              <w:rPr>
                <w:rFonts w:asciiTheme="minorHAnsi" w:hAnsiTheme="minorHAnsi" w:cstheme="minorHAnsi"/>
                <w:sz w:val="24"/>
              </w:rPr>
            </w:pPr>
            <w:r w:rsidRPr="00BA60A2">
              <w:rPr>
                <w:rFonts w:asciiTheme="minorHAnsi" w:hAnsiTheme="minorHAnsi" w:cstheme="minorHAnsi"/>
                <w:sz w:val="24"/>
              </w:rPr>
              <w:t>Priorita:</w:t>
            </w:r>
          </w:p>
        </w:tc>
        <w:tc>
          <w:tcPr>
            <w:tcW w:w="6162" w:type="dxa"/>
          </w:tcPr>
          <w:p w14:paraId="531E67EA" w14:textId="3D8A4BD1" w:rsidR="00636D83" w:rsidRPr="00BA60A2" w:rsidRDefault="00B50D7B" w:rsidP="00636D83">
            <w:pPr>
              <w:rPr>
                <w:rFonts w:asciiTheme="minorHAnsi" w:hAnsiTheme="minorHAnsi" w:cstheme="minorHAnsi"/>
                <w:b/>
                <w:sz w:val="24"/>
              </w:rPr>
            </w:pPr>
            <w:r w:rsidRPr="00BA60A2">
              <w:rPr>
                <w:rFonts w:asciiTheme="minorHAnsi" w:hAnsiTheme="minorHAnsi" w:cstheme="minorHAnsi"/>
                <w:b/>
                <w:sz w:val="24"/>
              </w:rPr>
              <w:t>2 Sociální začleňování</w:t>
            </w:r>
          </w:p>
          <w:p w14:paraId="50854CC8" w14:textId="77777777" w:rsidR="00636D83" w:rsidRPr="00BA60A2" w:rsidRDefault="00636D83" w:rsidP="00636D83">
            <w:pPr>
              <w:rPr>
                <w:rFonts w:asciiTheme="minorHAnsi" w:hAnsiTheme="minorHAnsi" w:cstheme="minorHAnsi"/>
                <w:b/>
                <w:sz w:val="24"/>
              </w:rPr>
            </w:pPr>
          </w:p>
        </w:tc>
      </w:tr>
    </w:tbl>
    <w:p w14:paraId="29851C7C" w14:textId="77777777" w:rsidR="00636D83" w:rsidRPr="00BA60A2" w:rsidRDefault="00636D83" w:rsidP="00636D83">
      <w:pPr>
        <w:rPr>
          <w:rFonts w:asciiTheme="minorHAnsi" w:hAnsiTheme="minorHAnsi" w:cstheme="minorHAnsi"/>
          <w:b/>
          <w:bCs/>
          <w:sz w:val="24"/>
        </w:rPr>
      </w:pPr>
    </w:p>
    <w:p w14:paraId="72A2884D" w14:textId="77777777" w:rsidR="00636D83" w:rsidRPr="00BA60A2" w:rsidRDefault="00636D83" w:rsidP="00636D83">
      <w:pPr>
        <w:rPr>
          <w:rFonts w:asciiTheme="minorHAnsi" w:hAnsiTheme="minorHAnsi" w:cstheme="minorHAnsi"/>
          <w:b/>
          <w:bCs/>
          <w:sz w:val="24"/>
        </w:rPr>
      </w:pPr>
    </w:p>
    <w:p w14:paraId="6053E835" w14:textId="77777777" w:rsidR="00636D83" w:rsidRPr="00BA60A2" w:rsidRDefault="00636D83" w:rsidP="00636D83">
      <w:pPr>
        <w:rPr>
          <w:rFonts w:asciiTheme="minorHAnsi" w:hAnsiTheme="minorHAnsi" w:cstheme="minorHAnsi"/>
          <w:b/>
          <w:bCs/>
          <w:sz w:val="24"/>
        </w:rPr>
      </w:pPr>
    </w:p>
    <w:p w14:paraId="0E002B60" w14:textId="1B8A6538" w:rsidR="00636D83" w:rsidRPr="00BA60A2" w:rsidRDefault="00E8116A" w:rsidP="00636D83">
      <w:pPr>
        <w:jc w:val="center"/>
        <w:rPr>
          <w:rFonts w:asciiTheme="minorHAnsi" w:hAnsiTheme="minorHAnsi" w:cstheme="minorHAnsi"/>
          <w:b/>
          <w:bCs/>
          <w:sz w:val="24"/>
        </w:rPr>
      </w:pPr>
      <w:r w:rsidRPr="00BA60A2">
        <w:rPr>
          <w:rFonts w:asciiTheme="minorHAnsi" w:hAnsiTheme="minorHAnsi" w:cstheme="minorHAnsi"/>
          <w:b/>
          <w:bCs/>
          <w:sz w:val="24"/>
          <w:u w:val="single"/>
        </w:rPr>
        <w:t xml:space="preserve">RÁMCOVÁ </w:t>
      </w:r>
      <w:r w:rsidR="00636D83" w:rsidRPr="00BA60A2">
        <w:rPr>
          <w:rFonts w:asciiTheme="minorHAnsi" w:hAnsiTheme="minorHAnsi" w:cstheme="minorHAnsi"/>
          <w:b/>
          <w:bCs/>
          <w:sz w:val="24"/>
          <w:u w:val="single"/>
        </w:rPr>
        <w:t>SMLOUVA O ZAJIŠTĚNÍ SOCIÁLNÍ SLUŽBY</w:t>
      </w:r>
    </w:p>
    <w:p w14:paraId="378CA77D" w14:textId="6384619E" w:rsidR="00636D83" w:rsidRPr="00BA60A2" w:rsidRDefault="00636D83" w:rsidP="00636D83">
      <w:pPr>
        <w:jc w:val="center"/>
        <w:rPr>
          <w:rFonts w:asciiTheme="minorHAnsi" w:hAnsiTheme="minorHAnsi" w:cstheme="minorHAnsi"/>
          <w:b/>
          <w:bCs/>
          <w:sz w:val="24"/>
        </w:rPr>
      </w:pPr>
      <w:r w:rsidRPr="00BA60A2">
        <w:rPr>
          <w:rFonts w:asciiTheme="minorHAnsi" w:hAnsiTheme="minorHAnsi" w:cstheme="minorHAnsi"/>
          <w:b/>
          <w:bCs/>
          <w:sz w:val="24"/>
        </w:rPr>
        <w:t xml:space="preserve">uzavřená dle ustanovení § 1746 odst. 2 zákona č. 89/2012 Sb., občanského zákoníku, </w:t>
      </w:r>
      <w:r w:rsidR="002136DD" w:rsidRPr="00BA60A2">
        <w:rPr>
          <w:rFonts w:asciiTheme="minorHAnsi" w:hAnsiTheme="minorHAnsi" w:cstheme="minorHAnsi"/>
          <w:b/>
          <w:bCs/>
          <w:sz w:val="24"/>
        </w:rPr>
        <w:t>ve znění pozdějších předpisů</w:t>
      </w:r>
      <w:r w:rsidRPr="00BA60A2">
        <w:rPr>
          <w:rFonts w:asciiTheme="minorHAnsi" w:hAnsiTheme="minorHAnsi" w:cstheme="minorHAnsi"/>
          <w:b/>
          <w:bCs/>
          <w:sz w:val="24"/>
        </w:rPr>
        <w:t xml:space="preserve"> (dále jen „</w:t>
      </w:r>
      <w:r w:rsidR="001B3811" w:rsidRPr="00BA60A2">
        <w:rPr>
          <w:rFonts w:asciiTheme="minorHAnsi" w:hAnsiTheme="minorHAnsi" w:cstheme="minorHAnsi"/>
          <w:b/>
          <w:bCs/>
          <w:i/>
          <w:sz w:val="24"/>
        </w:rPr>
        <w:t>občanský zákoník</w:t>
      </w:r>
      <w:r w:rsidRPr="00BA60A2">
        <w:rPr>
          <w:rFonts w:asciiTheme="minorHAnsi" w:hAnsiTheme="minorHAnsi" w:cstheme="minorHAnsi"/>
          <w:b/>
          <w:bCs/>
          <w:sz w:val="24"/>
        </w:rPr>
        <w:t>“</w:t>
      </w:r>
      <w:r w:rsidR="00F42C76" w:rsidRPr="00BA60A2">
        <w:rPr>
          <w:rFonts w:asciiTheme="minorHAnsi" w:hAnsiTheme="minorHAnsi" w:cstheme="minorHAnsi"/>
          <w:b/>
          <w:bCs/>
          <w:sz w:val="24"/>
        </w:rPr>
        <w:t>)</w:t>
      </w:r>
      <w:r w:rsidR="00E8116A" w:rsidRPr="00BA60A2">
        <w:rPr>
          <w:rFonts w:asciiTheme="minorHAnsi" w:hAnsiTheme="minorHAnsi" w:cstheme="minorHAnsi"/>
          <w:b/>
          <w:bCs/>
          <w:sz w:val="24"/>
        </w:rPr>
        <w:t>, a § 131 a n</w:t>
      </w:r>
      <w:r w:rsidR="00CA7CEF" w:rsidRPr="00BA60A2">
        <w:rPr>
          <w:rFonts w:asciiTheme="minorHAnsi" w:hAnsiTheme="minorHAnsi" w:cstheme="minorHAnsi"/>
          <w:b/>
          <w:bCs/>
          <w:sz w:val="24"/>
        </w:rPr>
        <w:t>á</w:t>
      </w:r>
      <w:r w:rsidR="00E8116A" w:rsidRPr="00BA60A2">
        <w:rPr>
          <w:rFonts w:asciiTheme="minorHAnsi" w:hAnsiTheme="minorHAnsi" w:cstheme="minorHAnsi"/>
          <w:b/>
          <w:bCs/>
          <w:sz w:val="24"/>
        </w:rPr>
        <w:t>sl. zákona č.</w:t>
      </w:r>
      <w:r w:rsidR="006731CB">
        <w:rPr>
          <w:rFonts w:asciiTheme="minorHAnsi" w:hAnsiTheme="minorHAnsi" w:cstheme="minorHAnsi"/>
          <w:b/>
          <w:bCs/>
          <w:sz w:val="24"/>
        </w:rPr>
        <w:t> </w:t>
      </w:r>
      <w:r w:rsidR="00E8116A" w:rsidRPr="00BA60A2">
        <w:rPr>
          <w:rFonts w:asciiTheme="minorHAnsi" w:hAnsiTheme="minorHAnsi" w:cstheme="minorHAnsi"/>
          <w:b/>
          <w:bCs/>
          <w:sz w:val="24"/>
        </w:rPr>
        <w:t>134/2016 Sb., o zadávání veřejných zakázek, ve znění pozdějších předpisů (dále jen „</w:t>
      </w:r>
      <w:r w:rsidR="00E8116A" w:rsidRPr="00BA60A2">
        <w:rPr>
          <w:rFonts w:asciiTheme="minorHAnsi" w:hAnsiTheme="minorHAnsi" w:cstheme="minorHAnsi"/>
          <w:b/>
          <w:bCs/>
          <w:i/>
          <w:iCs/>
          <w:sz w:val="24"/>
        </w:rPr>
        <w:t>ZZVZ</w:t>
      </w:r>
      <w:r w:rsidR="00E8116A" w:rsidRPr="00BA60A2">
        <w:rPr>
          <w:rFonts w:asciiTheme="minorHAnsi" w:hAnsiTheme="minorHAnsi" w:cstheme="minorHAnsi"/>
          <w:b/>
          <w:bCs/>
          <w:sz w:val="24"/>
        </w:rPr>
        <w:t>“)</w:t>
      </w:r>
    </w:p>
    <w:p w14:paraId="2A02474B" w14:textId="77777777" w:rsidR="00636D83" w:rsidRPr="00BA60A2" w:rsidRDefault="00636D83" w:rsidP="00636D83">
      <w:pPr>
        <w:rPr>
          <w:rFonts w:asciiTheme="minorHAnsi" w:hAnsiTheme="minorHAnsi" w:cstheme="minorHAnsi"/>
          <w:b/>
          <w:bCs/>
          <w:sz w:val="24"/>
        </w:rPr>
      </w:pPr>
    </w:p>
    <w:p w14:paraId="3475DCC4" w14:textId="33237EB1" w:rsidR="00636D83" w:rsidRPr="00BA60A2" w:rsidRDefault="00636D83" w:rsidP="00636D83">
      <w:pPr>
        <w:rPr>
          <w:rFonts w:asciiTheme="minorHAnsi" w:hAnsiTheme="minorHAnsi" w:cstheme="minorHAnsi"/>
          <w:sz w:val="24"/>
        </w:rPr>
      </w:pPr>
      <w:r w:rsidRPr="00BA60A2">
        <w:rPr>
          <w:rFonts w:asciiTheme="minorHAnsi" w:hAnsiTheme="minorHAnsi" w:cstheme="minorHAnsi"/>
          <w:sz w:val="24"/>
        </w:rPr>
        <w:t>Číslo Smlouvy:</w:t>
      </w:r>
      <w:r w:rsidR="00E8116A" w:rsidRPr="00BA60A2">
        <w:rPr>
          <w:rFonts w:asciiTheme="minorHAnsi" w:hAnsiTheme="minorHAnsi" w:cstheme="minorHAnsi"/>
          <w:sz w:val="24"/>
        </w:rPr>
        <w:t xml:space="preserve"> </w:t>
      </w:r>
      <w:r w:rsidR="0000231F" w:rsidRPr="00BA60A2">
        <w:rPr>
          <w:rFonts w:asciiTheme="minorHAnsi" w:hAnsiTheme="minorHAnsi" w:cstheme="minorHAnsi"/>
          <w:b/>
          <w:sz w:val="24"/>
          <w:highlight w:val="magenta"/>
        </w:rPr>
        <w:t>xxx</w:t>
      </w:r>
    </w:p>
    <w:p w14:paraId="28A320D9" w14:textId="77777777" w:rsidR="00636D83" w:rsidRPr="00BA60A2" w:rsidRDefault="00636D83" w:rsidP="00636D83">
      <w:pPr>
        <w:rPr>
          <w:rFonts w:asciiTheme="minorHAnsi" w:hAnsiTheme="minorHAnsi" w:cstheme="minorHAnsi"/>
          <w:sz w:val="24"/>
        </w:rPr>
      </w:pPr>
    </w:p>
    <w:p w14:paraId="152FEFEA" w14:textId="77777777" w:rsidR="00636D83" w:rsidRPr="00BA60A2" w:rsidRDefault="00636D83" w:rsidP="00636D83">
      <w:pPr>
        <w:rPr>
          <w:rFonts w:asciiTheme="minorHAnsi" w:hAnsiTheme="minorHAnsi" w:cstheme="minorHAnsi"/>
          <w:sz w:val="24"/>
        </w:rPr>
      </w:pPr>
    </w:p>
    <w:p w14:paraId="6B1397A2" w14:textId="77777777" w:rsidR="00636D83" w:rsidRPr="00BA60A2" w:rsidRDefault="00636D83" w:rsidP="00636D83">
      <w:pPr>
        <w:rPr>
          <w:rFonts w:asciiTheme="minorHAnsi" w:hAnsiTheme="minorHAnsi" w:cstheme="minorHAnsi"/>
          <w:sz w:val="24"/>
        </w:rPr>
      </w:pPr>
    </w:p>
    <w:p w14:paraId="69AD0175" w14:textId="77777777" w:rsidR="00636D83" w:rsidRPr="00BA60A2" w:rsidRDefault="00636D83" w:rsidP="00636D83">
      <w:pPr>
        <w:rPr>
          <w:rFonts w:asciiTheme="minorHAnsi" w:hAnsiTheme="minorHAnsi" w:cstheme="minorHAnsi"/>
          <w:sz w:val="24"/>
        </w:rPr>
      </w:pPr>
    </w:p>
    <w:p w14:paraId="2D1DDD04" w14:textId="77777777" w:rsidR="00636D83" w:rsidRPr="00BA60A2" w:rsidRDefault="00636D83" w:rsidP="00636D83">
      <w:pPr>
        <w:rPr>
          <w:rFonts w:asciiTheme="minorHAnsi" w:hAnsiTheme="minorHAnsi" w:cstheme="minorHAnsi"/>
          <w:sz w:val="24"/>
        </w:rPr>
      </w:pPr>
    </w:p>
    <w:p w14:paraId="6DB4B16D" w14:textId="77777777" w:rsidR="00636D83" w:rsidRPr="00BA60A2" w:rsidRDefault="00636D83" w:rsidP="00636D83">
      <w:pPr>
        <w:rPr>
          <w:rFonts w:asciiTheme="minorHAnsi" w:hAnsiTheme="minorHAnsi" w:cstheme="minorHAnsi"/>
          <w:b/>
          <w:sz w:val="24"/>
        </w:rPr>
      </w:pPr>
    </w:p>
    <w:p w14:paraId="48078DAC" w14:textId="77777777" w:rsidR="00636D83" w:rsidRPr="00BA60A2" w:rsidRDefault="00636D83" w:rsidP="00636D83">
      <w:pPr>
        <w:rPr>
          <w:rFonts w:asciiTheme="minorHAnsi" w:hAnsiTheme="minorHAnsi" w:cstheme="minorHAnsi"/>
          <w:b/>
          <w:sz w:val="24"/>
        </w:rPr>
      </w:pPr>
    </w:p>
    <w:p w14:paraId="64D2C8B0" w14:textId="77777777" w:rsidR="00636D83" w:rsidRPr="00BA60A2" w:rsidRDefault="00636D83" w:rsidP="00636D83">
      <w:pPr>
        <w:rPr>
          <w:rFonts w:asciiTheme="minorHAnsi" w:hAnsiTheme="minorHAnsi" w:cstheme="minorHAnsi"/>
          <w:b/>
          <w:sz w:val="24"/>
        </w:rPr>
      </w:pPr>
      <w:r w:rsidRPr="00BA60A2">
        <w:rPr>
          <w:rFonts w:asciiTheme="minorHAnsi" w:hAnsiTheme="minorHAnsi" w:cstheme="minorHAnsi"/>
          <w:b/>
          <w:sz w:val="24"/>
        </w:rPr>
        <w:br w:type="page"/>
      </w:r>
    </w:p>
    <w:p w14:paraId="4CB0A250" w14:textId="77777777" w:rsidR="00636D83" w:rsidRPr="00BA60A2" w:rsidRDefault="00636D83" w:rsidP="00F42C76">
      <w:pPr>
        <w:rPr>
          <w:rFonts w:asciiTheme="minorHAnsi" w:hAnsiTheme="minorHAnsi" w:cstheme="minorHAnsi"/>
          <w:b/>
          <w:sz w:val="24"/>
          <w:u w:val="single"/>
        </w:rPr>
      </w:pPr>
      <w:r w:rsidRPr="00BA60A2">
        <w:rPr>
          <w:rFonts w:asciiTheme="minorHAnsi" w:hAnsiTheme="minorHAnsi" w:cstheme="minorHAnsi"/>
          <w:b/>
          <w:sz w:val="24"/>
          <w:u w:val="single"/>
        </w:rPr>
        <w:lastRenderedPageBreak/>
        <w:t>Objednatel:</w:t>
      </w:r>
    </w:p>
    <w:p w14:paraId="2F4FC535" w14:textId="77777777" w:rsidR="00636D83" w:rsidRPr="00BA60A2" w:rsidRDefault="00636D83" w:rsidP="00636D83">
      <w:pPr>
        <w:rPr>
          <w:rFonts w:asciiTheme="minorHAnsi" w:hAnsiTheme="minorHAnsi" w:cstheme="minorHAnsi"/>
          <w:b/>
          <w:sz w:val="24"/>
        </w:rPr>
      </w:pPr>
      <w:r w:rsidRPr="00BA60A2">
        <w:rPr>
          <w:rFonts w:asciiTheme="minorHAnsi" w:hAnsiTheme="minorHAnsi" w:cstheme="minorHAnsi"/>
          <w:b/>
          <w:sz w:val="24"/>
        </w:rPr>
        <w:t>Královéhradecký kraj</w:t>
      </w:r>
    </w:p>
    <w:p w14:paraId="224D5C8B" w14:textId="77777777" w:rsidR="00636D83" w:rsidRPr="00BA60A2" w:rsidRDefault="00636D83" w:rsidP="00636D83">
      <w:pPr>
        <w:rPr>
          <w:rFonts w:asciiTheme="minorHAnsi" w:hAnsiTheme="minorHAnsi" w:cstheme="minorHAnsi"/>
          <w:sz w:val="24"/>
        </w:rPr>
      </w:pPr>
      <w:r w:rsidRPr="00BA60A2">
        <w:rPr>
          <w:rFonts w:asciiTheme="minorHAnsi" w:hAnsiTheme="minorHAnsi" w:cstheme="minorHAnsi"/>
          <w:sz w:val="24"/>
        </w:rPr>
        <w:t>se sídlem:</w:t>
      </w:r>
      <w:r w:rsidRPr="00BA60A2">
        <w:rPr>
          <w:rFonts w:asciiTheme="minorHAnsi" w:hAnsiTheme="minorHAnsi" w:cstheme="minorHAnsi"/>
          <w:sz w:val="24"/>
        </w:rPr>
        <w:tab/>
      </w:r>
      <w:r w:rsidRPr="00BA60A2">
        <w:rPr>
          <w:rFonts w:asciiTheme="minorHAnsi" w:hAnsiTheme="minorHAnsi" w:cstheme="minorHAnsi"/>
          <w:sz w:val="24"/>
        </w:rPr>
        <w:tab/>
      </w:r>
      <w:r w:rsidRPr="00BA60A2">
        <w:rPr>
          <w:rFonts w:asciiTheme="minorHAnsi" w:hAnsiTheme="minorHAnsi" w:cstheme="minorHAnsi"/>
          <w:sz w:val="24"/>
        </w:rPr>
        <w:tab/>
        <w:t>Pivovarské náměstí 1245/2, 500 03 Hradec Králové</w:t>
      </w:r>
    </w:p>
    <w:p w14:paraId="0CE4159E" w14:textId="2034C853" w:rsidR="00636D83" w:rsidRPr="00BA60A2" w:rsidRDefault="00636D83" w:rsidP="001B3811">
      <w:pPr>
        <w:rPr>
          <w:rFonts w:asciiTheme="minorHAnsi" w:hAnsiTheme="minorHAnsi" w:cstheme="minorHAnsi"/>
          <w:sz w:val="24"/>
        </w:rPr>
      </w:pPr>
      <w:r w:rsidRPr="00BA60A2">
        <w:rPr>
          <w:rFonts w:asciiTheme="minorHAnsi" w:hAnsiTheme="minorHAnsi" w:cstheme="minorHAnsi"/>
          <w:sz w:val="24"/>
        </w:rPr>
        <w:t>zastoupený:</w:t>
      </w:r>
      <w:r w:rsidRPr="00BA60A2">
        <w:rPr>
          <w:rFonts w:asciiTheme="minorHAnsi" w:hAnsiTheme="minorHAnsi" w:cstheme="minorHAnsi"/>
          <w:sz w:val="24"/>
        </w:rPr>
        <w:tab/>
      </w:r>
      <w:r w:rsidRPr="00BA60A2">
        <w:rPr>
          <w:rFonts w:asciiTheme="minorHAnsi" w:hAnsiTheme="minorHAnsi" w:cstheme="minorHAnsi"/>
          <w:sz w:val="24"/>
        </w:rPr>
        <w:tab/>
      </w:r>
      <w:r w:rsidRPr="00BA60A2">
        <w:rPr>
          <w:rFonts w:asciiTheme="minorHAnsi" w:hAnsiTheme="minorHAnsi" w:cstheme="minorHAnsi"/>
          <w:sz w:val="24"/>
        </w:rPr>
        <w:tab/>
      </w:r>
      <w:r w:rsidR="004A4150" w:rsidRPr="00BA60A2">
        <w:rPr>
          <w:rFonts w:asciiTheme="minorHAnsi" w:hAnsiTheme="minorHAnsi" w:cstheme="minorHAnsi"/>
          <w:sz w:val="24"/>
        </w:rPr>
        <w:t>Petrem Koletou</w:t>
      </w:r>
      <w:r w:rsidR="001B3811" w:rsidRPr="00BA60A2">
        <w:rPr>
          <w:rFonts w:asciiTheme="minorHAnsi" w:hAnsiTheme="minorHAnsi" w:cstheme="minorHAnsi"/>
          <w:sz w:val="24"/>
        </w:rPr>
        <w:t xml:space="preserve">, </w:t>
      </w:r>
      <w:r w:rsidRPr="00BA60A2">
        <w:rPr>
          <w:rFonts w:asciiTheme="minorHAnsi" w:hAnsiTheme="minorHAnsi" w:cstheme="minorHAnsi"/>
          <w:sz w:val="24"/>
        </w:rPr>
        <w:t xml:space="preserve">hejtmanem </w:t>
      </w:r>
    </w:p>
    <w:p w14:paraId="251E0F10" w14:textId="1DB3F002" w:rsidR="00636D83" w:rsidRPr="00BA60A2" w:rsidRDefault="00636D83" w:rsidP="00636D83">
      <w:pPr>
        <w:rPr>
          <w:rFonts w:asciiTheme="minorHAnsi" w:hAnsiTheme="minorHAnsi" w:cstheme="minorHAnsi"/>
          <w:sz w:val="24"/>
        </w:rPr>
      </w:pPr>
      <w:r w:rsidRPr="00BA60A2">
        <w:rPr>
          <w:rFonts w:asciiTheme="minorHAnsi" w:hAnsiTheme="minorHAnsi" w:cstheme="minorHAnsi"/>
          <w:sz w:val="24"/>
        </w:rPr>
        <w:t>IČ</w:t>
      </w:r>
      <w:r w:rsidR="00585FD3" w:rsidRPr="00BA60A2">
        <w:rPr>
          <w:rFonts w:asciiTheme="minorHAnsi" w:hAnsiTheme="minorHAnsi" w:cstheme="minorHAnsi"/>
          <w:sz w:val="24"/>
        </w:rPr>
        <w:t>O</w:t>
      </w:r>
      <w:r w:rsidRPr="00BA60A2">
        <w:rPr>
          <w:rFonts w:asciiTheme="minorHAnsi" w:hAnsiTheme="minorHAnsi" w:cstheme="minorHAnsi"/>
          <w:sz w:val="24"/>
        </w:rPr>
        <w:t xml:space="preserve">: </w:t>
      </w:r>
      <w:r w:rsidRPr="00BA60A2">
        <w:rPr>
          <w:rFonts w:asciiTheme="minorHAnsi" w:hAnsiTheme="minorHAnsi" w:cstheme="minorHAnsi"/>
          <w:sz w:val="24"/>
        </w:rPr>
        <w:tab/>
      </w:r>
      <w:r w:rsidRPr="00BA60A2">
        <w:rPr>
          <w:rFonts w:asciiTheme="minorHAnsi" w:hAnsiTheme="minorHAnsi" w:cstheme="minorHAnsi"/>
          <w:sz w:val="24"/>
        </w:rPr>
        <w:tab/>
      </w:r>
      <w:r w:rsidRPr="00BA60A2">
        <w:rPr>
          <w:rFonts w:asciiTheme="minorHAnsi" w:hAnsiTheme="minorHAnsi" w:cstheme="minorHAnsi"/>
          <w:sz w:val="24"/>
        </w:rPr>
        <w:tab/>
      </w:r>
      <w:r w:rsidRPr="00BA60A2">
        <w:rPr>
          <w:rFonts w:asciiTheme="minorHAnsi" w:hAnsiTheme="minorHAnsi" w:cstheme="minorHAnsi"/>
          <w:sz w:val="24"/>
        </w:rPr>
        <w:tab/>
        <w:t>70889546</w:t>
      </w:r>
    </w:p>
    <w:p w14:paraId="0D34A94A" w14:textId="77777777" w:rsidR="00636D83" w:rsidRPr="00BA60A2" w:rsidRDefault="00636D83" w:rsidP="00636D83">
      <w:pPr>
        <w:rPr>
          <w:rFonts w:asciiTheme="minorHAnsi" w:hAnsiTheme="minorHAnsi" w:cstheme="minorHAnsi"/>
          <w:sz w:val="24"/>
        </w:rPr>
      </w:pPr>
      <w:r w:rsidRPr="00BA60A2">
        <w:rPr>
          <w:rFonts w:asciiTheme="minorHAnsi" w:hAnsiTheme="minorHAnsi" w:cstheme="minorHAnsi"/>
          <w:sz w:val="24"/>
        </w:rPr>
        <w:t xml:space="preserve">DIČ: </w:t>
      </w:r>
      <w:r w:rsidRPr="00BA60A2">
        <w:rPr>
          <w:rFonts w:asciiTheme="minorHAnsi" w:hAnsiTheme="minorHAnsi" w:cstheme="minorHAnsi"/>
          <w:sz w:val="24"/>
        </w:rPr>
        <w:tab/>
      </w:r>
      <w:r w:rsidRPr="00BA60A2">
        <w:rPr>
          <w:rFonts w:asciiTheme="minorHAnsi" w:hAnsiTheme="minorHAnsi" w:cstheme="minorHAnsi"/>
          <w:sz w:val="24"/>
        </w:rPr>
        <w:tab/>
      </w:r>
      <w:r w:rsidRPr="00BA60A2">
        <w:rPr>
          <w:rFonts w:asciiTheme="minorHAnsi" w:hAnsiTheme="minorHAnsi" w:cstheme="minorHAnsi"/>
          <w:sz w:val="24"/>
        </w:rPr>
        <w:tab/>
      </w:r>
      <w:r w:rsidRPr="00BA60A2">
        <w:rPr>
          <w:rFonts w:asciiTheme="minorHAnsi" w:hAnsiTheme="minorHAnsi" w:cstheme="minorHAnsi"/>
          <w:sz w:val="24"/>
        </w:rPr>
        <w:tab/>
        <w:t>CZ70889546</w:t>
      </w:r>
    </w:p>
    <w:p w14:paraId="384F3282" w14:textId="77777777" w:rsidR="00636D83" w:rsidRPr="00BA60A2" w:rsidRDefault="00636D83" w:rsidP="00636D83">
      <w:pPr>
        <w:rPr>
          <w:rFonts w:asciiTheme="minorHAnsi" w:hAnsiTheme="minorHAnsi" w:cstheme="minorHAnsi"/>
          <w:sz w:val="24"/>
        </w:rPr>
      </w:pPr>
      <w:r w:rsidRPr="00BA60A2">
        <w:rPr>
          <w:rFonts w:asciiTheme="minorHAnsi" w:hAnsiTheme="minorHAnsi" w:cstheme="minorHAnsi"/>
          <w:sz w:val="24"/>
        </w:rPr>
        <w:t>bankovní spojení:</w:t>
      </w:r>
      <w:r w:rsidRPr="00BA60A2">
        <w:rPr>
          <w:rFonts w:asciiTheme="minorHAnsi" w:hAnsiTheme="minorHAnsi" w:cstheme="minorHAnsi"/>
          <w:sz w:val="24"/>
        </w:rPr>
        <w:tab/>
      </w:r>
      <w:r w:rsidRPr="00BA60A2">
        <w:rPr>
          <w:rFonts w:asciiTheme="minorHAnsi" w:hAnsiTheme="minorHAnsi" w:cstheme="minorHAnsi"/>
          <w:sz w:val="24"/>
        </w:rPr>
        <w:tab/>
        <w:t>Komerční banka, a.s. – pobočka Hradec Králové</w:t>
      </w:r>
    </w:p>
    <w:p w14:paraId="515168A9" w14:textId="4767C8EA" w:rsidR="00636D83" w:rsidRPr="00BA60A2" w:rsidRDefault="00636D83" w:rsidP="00636D83">
      <w:pPr>
        <w:rPr>
          <w:rFonts w:asciiTheme="minorHAnsi" w:hAnsiTheme="minorHAnsi" w:cstheme="minorHAnsi"/>
          <w:sz w:val="24"/>
        </w:rPr>
      </w:pPr>
      <w:r w:rsidRPr="00BA60A2">
        <w:rPr>
          <w:rFonts w:asciiTheme="minorHAnsi" w:hAnsiTheme="minorHAnsi" w:cstheme="minorHAnsi"/>
          <w:sz w:val="24"/>
        </w:rPr>
        <w:t xml:space="preserve">číslo účtu tohoto projektu: </w:t>
      </w:r>
      <w:r w:rsidRPr="00BA60A2">
        <w:rPr>
          <w:rFonts w:asciiTheme="minorHAnsi" w:hAnsiTheme="minorHAnsi" w:cstheme="minorHAnsi"/>
          <w:sz w:val="24"/>
        </w:rPr>
        <w:tab/>
      </w:r>
      <w:r w:rsidR="00DF2D36">
        <w:rPr>
          <w:rFonts w:asciiTheme="minorHAnsi" w:hAnsiTheme="minorHAnsi" w:cstheme="minorHAnsi"/>
          <w:sz w:val="24"/>
        </w:rPr>
        <w:t xml:space="preserve"> </w:t>
      </w:r>
      <w:r w:rsidR="006E4482">
        <w:rPr>
          <w:rFonts w:asciiTheme="minorHAnsi" w:hAnsiTheme="minorHAnsi" w:cstheme="minorHAnsi"/>
          <w:sz w:val="24"/>
        </w:rPr>
        <w:t>131-4195290287/0100</w:t>
      </w:r>
    </w:p>
    <w:p w14:paraId="3B290784" w14:textId="77777777" w:rsidR="00636D83" w:rsidRPr="00BA60A2" w:rsidRDefault="00636D83" w:rsidP="00636D83">
      <w:pPr>
        <w:rPr>
          <w:rFonts w:asciiTheme="minorHAnsi" w:hAnsiTheme="minorHAnsi" w:cstheme="minorHAnsi"/>
          <w:sz w:val="24"/>
        </w:rPr>
      </w:pPr>
      <w:r w:rsidRPr="00BA60A2">
        <w:rPr>
          <w:rFonts w:asciiTheme="minorHAnsi" w:hAnsiTheme="minorHAnsi" w:cstheme="minorHAnsi"/>
          <w:sz w:val="24"/>
        </w:rPr>
        <w:t>(dále jen „</w:t>
      </w:r>
      <w:r w:rsidRPr="00BA60A2">
        <w:rPr>
          <w:rFonts w:asciiTheme="minorHAnsi" w:hAnsiTheme="minorHAnsi" w:cstheme="minorHAnsi"/>
          <w:b/>
          <w:i/>
          <w:sz w:val="24"/>
        </w:rPr>
        <w:t>Objednatel</w:t>
      </w:r>
      <w:r w:rsidRPr="00BA60A2">
        <w:rPr>
          <w:rFonts w:asciiTheme="minorHAnsi" w:hAnsiTheme="minorHAnsi" w:cstheme="minorHAnsi"/>
          <w:sz w:val="24"/>
        </w:rPr>
        <w:t>“)</w:t>
      </w:r>
    </w:p>
    <w:p w14:paraId="301230EA" w14:textId="77777777" w:rsidR="00636D83" w:rsidRPr="00BA60A2" w:rsidRDefault="00636D83" w:rsidP="00636D83">
      <w:pPr>
        <w:rPr>
          <w:rFonts w:asciiTheme="minorHAnsi" w:hAnsiTheme="minorHAnsi" w:cstheme="minorHAnsi"/>
          <w:i/>
          <w:sz w:val="24"/>
        </w:rPr>
      </w:pPr>
      <w:r w:rsidRPr="00BA60A2">
        <w:rPr>
          <w:rFonts w:asciiTheme="minorHAnsi" w:hAnsiTheme="minorHAnsi" w:cstheme="minorHAnsi"/>
          <w:i/>
          <w:sz w:val="24"/>
        </w:rPr>
        <w:t>- na straně jedné -</w:t>
      </w:r>
    </w:p>
    <w:p w14:paraId="44EB524E" w14:textId="77777777" w:rsidR="00636D83" w:rsidRPr="00BA60A2" w:rsidRDefault="00636D83" w:rsidP="00636D83">
      <w:pPr>
        <w:rPr>
          <w:rFonts w:asciiTheme="minorHAnsi" w:hAnsiTheme="minorHAnsi" w:cstheme="minorHAnsi"/>
          <w:sz w:val="24"/>
        </w:rPr>
      </w:pPr>
    </w:p>
    <w:p w14:paraId="12C15740" w14:textId="77777777" w:rsidR="00636D83" w:rsidRPr="00BA60A2" w:rsidRDefault="00636D83" w:rsidP="00636D83">
      <w:pPr>
        <w:rPr>
          <w:rFonts w:asciiTheme="minorHAnsi" w:hAnsiTheme="minorHAnsi" w:cstheme="minorHAnsi"/>
          <w:sz w:val="24"/>
        </w:rPr>
      </w:pPr>
      <w:r w:rsidRPr="00BA60A2">
        <w:rPr>
          <w:rFonts w:asciiTheme="minorHAnsi" w:hAnsiTheme="minorHAnsi" w:cstheme="minorHAnsi"/>
          <w:sz w:val="24"/>
        </w:rPr>
        <w:t>a</w:t>
      </w:r>
    </w:p>
    <w:p w14:paraId="1E3CEEB8" w14:textId="77777777" w:rsidR="00636D83" w:rsidRPr="00BA60A2" w:rsidRDefault="00636D83" w:rsidP="00636D83">
      <w:pPr>
        <w:rPr>
          <w:rFonts w:asciiTheme="minorHAnsi" w:hAnsiTheme="minorHAnsi" w:cstheme="minorHAnsi"/>
          <w:sz w:val="24"/>
        </w:rPr>
      </w:pPr>
    </w:p>
    <w:p w14:paraId="229ED2BA" w14:textId="77777777" w:rsidR="00636D83" w:rsidRPr="00BA60A2" w:rsidRDefault="00636D83" w:rsidP="00F42C76">
      <w:pPr>
        <w:rPr>
          <w:rFonts w:asciiTheme="minorHAnsi" w:hAnsiTheme="minorHAnsi" w:cstheme="minorHAnsi"/>
          <w:b/>
          <w:sz w:val="24"/>
        </w:rPr>
      </w:pPr>
      <w:r w:rsidRPr="00BA60A2">
        <w:rPr>
          <w:rFonts w:asciiTheme="minorHAnsi" w:hAnsiTheme="minorHAnsi" w:cstheme="minorHAnsi"/>
          <w:b/>
          <w:sz w:val="24"/>
          <w:u w:val="single"/>
        </w:rPr>
        <w:t xml:space="preserve">Poskytovatel: </w:t>
      </w:r>
    </w:p>
    <w:p w14:paraId="4206E0CB" w14:textId="22254E45" w:rsidR="00636D83" w:rsidRPr="00BA60A2" w:rsidRDefault="00585FD3" w:rsidP="00636D83">
      <w:pPr>
        <w:rPr>
          <w:rFonts w:asciiTheme="minorHAnsi" w:hAnsiTheme="minorHAnsi" w:cstheme="minorHAnsi"/>
          <w:sz w:val="24"/>
        </w:rPr>
      </w:pPr>
      <w:r w:rsidRPr="00BA60A2">
        <w:rPr>
          <w:rFonts w:asciiTheme="minorHAnsi" w:hAnsiTheme="minorHAnsi" w:cstheme="minorHAnsi"/>
          <w:sz w:val="24"/>
          <w:highlight w:val="yellow"/>
        </w:rPr>
        <w:t>xxx</w:t>
      </w:r>
    </w:p>
    <w:p w14:paraId="1CEAA091" w14:textId="53688775" w:rsidR="00636D83" w:rsidRPr="00BA60A2" w:rsidRDefault="00636D83" w:rsidP="001B3811">
      <w:pPr>
        <w:rPr>
          <w:rFonts w:asciiTheme="minorHAnsi" w:hAnsiTheme="minorHAnsi" w:cstheme="minorHAnsi"/>
          <w:b/>
          <w:sz w:val="24"/>
        </w:rPr>
      </w:pPr>
      <w:r w:rsidRPr="00BA60A2">
        <w:rPr>
          <w:rFonts w:asciiTheme="minorHAnsi" w:hAnsiTheme="minorHAnsi" w:cstheme="minorHAnsi"/>
          <w:sz w:val="24"/>
        </w:rPr>
        <w:t xml:space="preserve">sídlo (místo podnikání, bydliště): </w:t>
      </w:r>
      <w:r w:rsidR="00585FD3" w:rsidRPr="00BA60A2">
        <w:rPr>
          <w:rFonts w:asciiTheme="minorHAnsi" w:hAnsiTheme="minorHAnsi" w:cstheme="minorHAnsi"/>
          <w:sz w:val="24"/>
          <w:highlight w:val="yellow"/>
        </w:rPr>
        <w:t>xxx</w:t>
      </w:r>
    </w:p>
    <w:p w14:paraId="701EA5D4" w14:textId="52C5ABB7" w:rsidR="00636D83" w:rsidRPr="00BA60A2" w:rsidRDefault="00636D83" w:rsidP="00636D83">
      <w:pPr>
        <w:rPr>
          <w:rFonts w:asciiTheme="minorHAnsi" w:hAnsiTheme="minorHAnsi" w:cstheme="minorHAnsi"/>
          <w:sz w:val="24"/>
        </w:rPr>
      </w:pPr>
      <w:r w:rsidRPr="00BA60A2">
        <w:rPr>
          <w:rFonts w:asciiTheme="minorHAnsi" w:hAnsiTheme="minorHAnsi" w:cstheme="minorHAnsi"/>
          <w:sz w:val="24"/>
        </w:rPr>
        <w:t xml:space="preserve">zastoupený: </w:t>
      </w:r>
      <w:r w:rsidR="00585FD3" w:rsidRPr="00BA60A2">
        <w:rPr>
          <w:rFonts w:asciiTheme="minorHAnsi" w:hAnsiTheme="minorHAnsi" w:cstheme="minorHAnsi"/>
          <w:sz w:val="24"/>
          <w:highlight w:val="yellow"/>
        </w:rPr>
        <w:t>xxx</w:t>
      </w:r>
    </w:p>
    <w:p w14:paraId="62CC96F9" w14:textId="73297CA0" w:rsidR="00636D83" w:rsidRPr="00BA60A2" w:rsidRDefault="00636D83" w:rsidP="00636D83">
      <w:pPr>
        <w:rPr>
          <w:rFonts w:asciiTheme="minorHAnsi" w:hAnsiTheme="minorHAnsi" w:cstheme="minorHAnsi"/>
          <w:sz w:val="24"/>
        </w:rPr>
      </w:pPr>
      <w:r w:rsidRPr="00BA60A2">
        <w:rPr>
          <w:rFonts w:asciiTheme="minorHAnsi" w:hAnsiTheme="minorHAnsi" w:cstheme="minorHAnsi"/>
          <w:sz w:val="24"/>
        </w:rPr>
        <w:t xml:space="preserve">IČO (RČ): </w:t>
      </w:r>
      <w:r w:rsidR="00585FD3" w:rsidRPr="00BA60A2">
        <w:rPr>
          <w:rFonts w:asciiTheme="minorHAnsi" w:hAnsiTheme="minorHAnsi" w:cstheme="minorHAnsi"/>
          <w:sz w:val="24"/>
          <w:highlight w:val="yellow"/>
        </w:rPr>
        <w:t>xxx</w:t>
      </w:r>
    </w:p>
    <w:p w14:paraId="5DC8AA18" w14:textId="01671CDC" w:rsidR="00636D83" w:rsidRPr="00BA60A2" w:rsidRDefault="00636D83" w:rsidP="00636D83">
      <w:pPr>
        <w:rPr>
          <w:rFonts w:asciiTheme="minorHAnsi" w:hAnsiTheme="minorHAnsi" w:cstheme="minorHAnsi"/>
          <w:sz w:val="24"/>
        </w:rPr>
      </w:pPr>
      <w:r w:rsidRPr="00BA60A2">
        <w:rPr>
          <w:rFonts w:asciiTheme="minorHAnsi" w:hAnsiTheme="minorHAnsi" w:cstheme="minorHAnsi"/>
          <w:sz w:val="24"/>
        </w:rPr>
        <w:t xml:space="preserve">DIČ: </w:t>
      </w:r>
      <w:r w:rsidR="00585FD3" w:rsidRPr="00BA60A2">
        <w:rPr>
          <w:rFonts w:asciiTheme="minorHAnsi" w:hAnsiTheme="minorHAnsi" w:cstheme="minorHAnsi"/>
          <w:sz w:val="24"/>
          <w:highlight w:val="yellow"/>
        </w:rPr>
        <w:t>xxx</w:t>
      </w:r>
    </w:p>
    <w:p w14:paraId="76323A2D" w14:textId="60544E9D" w:rsidR="00636D83" w:rsidRPr="00BA60A2" w:rsidRDefault="00636D83" w:rsidP="00636D83">
      <w:pPr>
        <w:rPr>
          <w:rFonts w:asciiTheme="minorHAnsi" w:hAnsiTheme="minorHAnsi" w:cstheme="minorHAnsi"/>
          <w:sz w:val="24"/>
        </w:rPr>
      </w:pPr>
      <w:r w:rsidRPr="00BA60A2">
        <w:rPr>
          <w:rFonts w:asciiTheme="minorHAnsi" w:hAnsiTheme="minorHAnsi" w:cstheme="minorHAnsi"/>
          <w:sz w:val="24"/>
        </w:rPr>
        <w:t>Identifikátor Poskytovatele</w:t>
      </w:r>
      <w:r w:rsidRPr="00BA60A2">
        <w:rPr>
          <w:rFonts w:asciiTheme="minorHAnsi" w:hAnsiTheme="minorHAnsi" w:cstheme="minorHAnsi"/>
          <w:sz w:val="24"/>
          <w:vertAlign w:val="superscript"/>
        </w:rPr>
        <w:footnoteReference w:id="1"/>
      </w:r>
      <w:r w:rsidRPr="00BA60A2">
        <w:rPr>
          <w:rFonts w:asciiTheme="minorHAnsi" w:hAnsiTheme="minorHAnsi" w:cstheme="minorHAnsi"/>
          <w:sz w:val="24"/>
        </w:rPr>
        <w:t xml:space="preserve">: </w:t>
      </w:r>
      <w:r w:rsidR="00585FD3" w:rsidRPr="00BA60A2">
        <w:rPr>
          <w:rFonts w:asciiTheme="minorHAnsi" w:hAnsiTheme="minorHAnsi" w:cstheme="minorHAnsi"/>
          <w:sz w:val="24"/>
          <w:highlight w:val="yellow"/>
        </w:rPr>
        <w:t>xxx</w:t>
      </w:r>
    </w:p>
    <w:p w14:paraId="7FEEB9EB" w14:textId="719FE7B2" w:rsidR="001B3811" w:rsidRPr="00BA60A2" w:rsidRDefault="00636D83" w:rsidP="00636D83">
      <w:pPr>
        <w:rPr>
          <w:rFonts w:asciiTheme="minorHAnsi" w:hAnsiTheme="minorHAnsi" w:cstheme="minorHAnsi"/>
          <w:b/>
          <w:sz w:val="24"/>
        </w:rPr>
      </w:pPr>
      <w:r w:rsidRPr="00BA60A2">
        <w:rPr>
          <w:rFonts w:asciiTheme="minorHAnsi" w:hAnsiTheme="minorHAnsi" w:cstheme="minorHAnsi"/>
          <w:sz w:val="24"/>
        </w:rPr>
        <w:t xml:space="preserve">bankovní spojení: </w:t>
      </w:r>
      <w:r w:rsidR="00585FD3" w:rsidRPr="00BA60A2">
        <w:rPr>
          <w:rFonts w:asciiTheme="minorHAnsi" w:hAnsiTheme="minorHAnsi" w:cstheme="minorHAnsi"/>
          <w:sz w:val="24"/>
          <w:highlight w:val="yellow"/>
        </w:rPr>
        <w:t>xxx</w:t>
      </w:r>
    </w:p>
    <w:p w14:paraId="045F6A08" w14:textId="78D535CA" w:rsidR="00636D83" w:rsidRPr="00BA60A2" w:rsidRDefault="00636D83" w:rsidP="00636D83">
      <w:pPr>
        <w:rPr>
          <w:rFonts w:asciiTheme="minorHAnsi" w:hAnsiTheme="minorHAnsi" w:cstheme="minorHAnsi"/>
          <w:sz w:val="24"/>
        </w:rPr>
      </w:pPr>
      <w:r w:rsidRPr="00BA60A2">
        <w:rPr>
          <w:rFonts w:asciiTheme="minorHAnsi" w:hAnsiTheme="minorHAnsi" w:cstheme="minorHAnsi"/>
          <w:sz w:val="24"/>
        </w:rPr>
        <w:t xml:space="preserve">č. účtu: </w:t>
      </w:r>
      <w:r w:rsidR="00585FD3" w:rsidRPr="00BA60A2">
        <w:rPr>
          <w:rFonts w:asciiTheme="minorHAnsi" w:hAnsiTheme="minorHAnsi" w:cstheme="minorHAnsi"/>
          <w:sz w:val="24"/>
          <w:highlight w:val="yellow"/>
        </w:rPr>
        <w:t>xxx</w:t>
      </w:r>
    </w:p>
    <w:p w14:paraId="5B73598B" w14:textId="77777777" w:rsidR="0001460E" w:rsidRPr="00BA60A2" w:rsidRDefault="0001460E" w:rsidP="00636D83">
      <w:pPr>
        <w:rPr>
          <w:rFonts w:asciiTheme="minorHAnsi" w:hAnsiTheme="minorHAnsi" w:cstheme="minorHAnsi"/>
          <w:sz w:val="24"/>
        </w:rPr>
      </w:pPr>
      <w:r w:rsidRPr="00BA60A2">
        <w:rPr>
          <w:rFonts w:asciiTheme="minorHAnsi" w:hAnsiTheme="minorHAnsi" w:cstheme="minorHAnsi"/>
          <w:sz w:val="24"/>
        </w:rPr>
        <w:t>(dále jen „</w:t>
      </w:r>
      <w:r w:rsidRPr="00BA60A2">
        <w:rPr>
          <w:rFonts w:asciiTheme="minorHAnsi" w:hAnsiTheme="minorHAnsi" w:cstheme="minorHAnsi"/>
          <w:b/>
          <w:i/>
          <w:sz w:val="24"/>
        </w:rPr>
        <w:t>Poskytovatel</w:t>
      </w:r>
      <w:r w:rsidRPr="00BA60A2">
        <w:rPr>
          <w:rFonts w:asciiTheme="minorHAnsi" w:hAnsiTheme="minorHAnsi" w:cstheme="minorHAnsi"/>
          <w:sz w:val="24"/>
        </w:rPr>
        <w:t>“)</w:t>
      </w:r>
    </w:p>
    <w:p w14:paraId="733F22E1" w14:textId="77777777" w:rsidR="0001460E" w:rsidRPr="00BA60A2" w:rsidRDefault="0001460E" w:rsidP="00E9074B">
      <w:pPr>
        <w:pStyle w:val="Odstavecseseznamem"/>
        <w:numPr>
          <w:ilvl w:val="0"/>
          <w:numId w:val="9"/>
        </w:numPr>
        <w:rPr>
          <w:rFonts w:asciiTheme="minorHAnsi" w:hAnsiTheme="minorHAnsi" w:cstheme="minorHAnsi"/>
          <w:i/>
          <w:sz w:val="24"/>
        </w:rPr>
      </w:pPr>
      <w:r w:rsidRPr="00BA60A2">
        <w:rPr>
          <w:rFonts w:asciiTheme="minorHAnsi" w:hAnsiTheme="minorHAnsi" w:cstheme="minorHAnsi"/>
          <w:i/>
          <w:sz w:val="24"/>
        </w:rPr>
        <w:t xml:space="preserve">na straně druhé - </w:t>
      </w:r>
    </w:p>
    <w:p w14:paraId="5829F577" w14:textId="77777777" w:rsidR="00636D83" w:rsidRPr="00BA60A2" w:rsidRDefault="00636D83" w:rsidP="00636D83">
      <w:pPr>
        <w:rPr>
          <w:rFonts w:asciiTheme="minorHAnsi" w:hAnsiTheme="minorHAnsi" w:cstheme="minorHAnsi"/>
          <w:sz w:val="24"/>
        </w:rPr>
      </w:pPr>
    </w:p>
    <w:p w14:paraId="05684185" w14:textId="77777777" w:rsidR="00636D83" w:rsidRPr="00BA60A2" w:rsidRDefault="00636D83" w:rsidP="00F42C76">
      <w:pPr>
        <w:ind w:left="0"/>
        <w:rPr>
          <w:rFonts w:asciiTheme="minorHAnsi" w:hAnsiTheme="minorHAnsi" w:cstheme="minorHAnsi"/>
          <w:sz w:val="24"/>
        </w:rPr>
      </w:pPr>
    </w:p>
    <w:p w14:paraId="0BA63A26" w14:textId="77777777" w:rsidR="00636D83" w:rsidRPr="00BA60A2" w:rsidRDefault="00636D83" w:rsidP="00636D83">
      <w:pPr>
        <w:rPr>
          <w:rFonts w:asciiTheme="minorHAnsi" w:hAnsiTheme="minorHAnsi" w:cstheme="minorHAnsi"/>
          <w:sz w:val="24"/>
        </w:rPr>
      </w:pPr>
      <w:r w:rsidRPr="00BA60A2">
        <w:rPr>
          <w:rFonts w:asciiTheme="minorHAnsi" w:hAnsiTheme="minorHAnsi" w:cstheme="minorHAnsi"/>
          <w:sz w:val="24"/>
        </w:rPr>
        <w:t>Objednatel a Poskytovatel společně dále též jako „</w:t>
      </w:r>
      <w:r w:rsidRPr="00BA60A2">
        <w:rPr>
          <w:rFonts w:asciiTheme="minorHAnsi" w:hAnsiTheme="minorHAnsi" w:cstheme="minorHAnsi"/>
          <w:b/>
          <w:i/>
          <w:sz w:val="24"/>
        </w:rPr>
        <w:t>smluvní strany</w:t>
      </w:r>
      <w:r w:rsidRPr="00BA60A2">
        <w:rPr>
          <w:rFonts w:asciiTheme="minorHAnsi" w:hAnsiTheme="minorHAnsi" w:cstheme="minorHAnsi"/>
          <w:sz w:val="24"/>
        </w:rPr>
        <w:t>“</w:t>
      </w:r>
    </w:p>
    <w:p w14:paraId="03118B71" w14:textId="77777777" w:rsidR="00636D83" w:rsidRPr="00BA60A2" w:rsidRDefault="00636D83" w:rsidP="00636D83">
      <w:pPr>
        <w:rPr>
          <w:rFonts w:asciiTheme="minorHAnsi" w:hAnsiTheme="minorHAnsi" w:cstheme="minorHAnsi"/>
          <w:sz w:val="24"/>
        </w:rPr>
      </w:pPr>
    </w:p>
    <w:p w14:paraId="531F140A" w14:textId="03E90FF8" w:rsidR="00636D83" w:rsidRPr="00BA60A2" w:rsidRDefault="00636D83" w:rsidP="00636D83">
      <w:pPr>
        <w:rPr>
          <w:rFonts w:asciiTheme="minorHAnsi" w:hAnsiTheme="minorHAnsi" w:cstheme="minorHAnsi"/>
          <w:sz w:val="24"/>
        </w:rPr>
      </w:pPr>
      <w:r w:rsidRPr="00BA60A2">
        <w:rPr>
          <w:rFonts w:asciiTheme="minorHAnsi" w:hAnsiTheme="minorHAnsi" w:cstheme="minorHAnsi"/>
          <w:sz w:val="24"/>
        </w:rPr>
        <w:t>uzavírají níže uvedeného dne, měsíce a roku tuto</w:t>
      </w:r>
      <w:r w:rsidR="00585FD3" w:rsidRPr="00BA60A2">
        <w:rPr>
          <w:rFonts w:asciiTheme="minorHAnsi" w:hAnsiTheme="minorHAnsi" w:cstheme="minorHAnsi"/>
          <w:sz w:val="24"/>
        </w:rPr>
        <w:t xml:space="preserve"> rámcovou smlouvu o zajištění sociální služby (dále jen „</w:t>
      </w:r>
      <w:r w:rsidR="00585FD3" w:rsidRPr="00BA60A2">
        <w:rPr>
          <w:rFonts w:asciiTheme="minorHAnsi" w:hAnsiTheme="minorHAnsi" w:cstheme="minorHAnsi"/>
          <w:b/>
          <w:bCs/>
          <w:i/>
          <w:iCs/>
          <w:sz w:val="24"/>
        </w:rPr>
        <w:t>Smlouva</w:t>
      </w:r>
      <w:r w:rsidR="00585FD3" w:rsidRPr="00BA60A2">
        <w:rPr>
          <w:rFonts w:asciiTheme="minorHAnsi" w:hAnsiTheme="minorHAnsi" w:cstheme="minorHAnsi"/>
          <w:sz w:val="24"/>
        </w:rPr>
        <w:t>“)</w:t>
      </w:r>
    </w:p>
    <w:p w14:paraId="34F58CEE" w14:textId="77777777" w:rsidR="00636D83" w:rsidRPr="00BA60A2" w:rsidRDefault="00636D83" w:rsidP="00B11938">
      <w:pPr>
        <w:pStyle w:val="Nadpis1"/>
        <w:rPr>
          <w:rFonts w:asciiTheme="minorHAnsi" w:hAnsiTheme="minorHAnsi" w:cstheme="minorHAnsi"/>
        </w:rPr>
      </w:pPr>
      <w:r w:rsidRPr="00BA60A2">
        <w:rPr>
          <w:rFonts w:asciiTheme="minorHAnsi" w:hAnsiTheme="minorHAnsi" w:cstheme="minorHAnsi"/>
        </w:rPr>
        <w:lastRenderedPageBreak/>
        <w:t>Preambule</w:t>
      </w:r>
    </w:p>
    <w:p w14:paraId="7C8EE8A6" w14:textId="77777777" w:rsidR="00636D83" w:rsidRPr="00BA60A2" w:rsidRDefault="00636D83" w:rsidP="008355CE">
      <w:pPr>
        <w:ind w:left="0"/>
        <w:rPr>
          <w:rFonts w:asciiTheme="minorHAnsi" w:hAnsiTheme="minorHAnsi" w:cstheme="minorHAnsi"/>
          <w:b/>
          <w:sz w:val="24"/>
          <w:u w:val="single"/>
        </w:rPr>
      </w:pPr>
      <w:r w:rsidRPr="00BA60A2">
        <w:rPr>
          <w:rFonts w:asciiTheme="minorHAnsi" w:hAnsiTheme="minorHAnsi" w:cstheme="minorHAnsi"/>
          <w:b/>
          <w:sz w:val="24"/>
          <w:u w:val="single"/>
        </w:rPr>
        <w:t>Vzhledem k tomu, že</w:t>
      </w:r>
    </w:p>
    <w:p w14:paraId="374AA0D0" w14:textId="18D41C47" w:rsidR="004A4150" w:rsidRPr="004036EC" w:rsidRDefault="004A4150" w:rsidP="004A4150">
      <w:pPr>
        <w:pStyle w:val="Nadpis2"/>
      </w:pPr>
      <w:r w:rsidRPr="004036EC">
        <w:t>na základě žádosti o finanční podporu z Operačního programu Zaměstnanost</w:t>
      </w:r>
      <w:r w:rsidR="00DF2D36">
        <w:t xml:space="preserve"> plus</w:t>
      </w:r>
      <w:r w:rsidRPr="004036EC">
        <w:t xml:space="preserve"> (dále jen „</w:t>
      </w:r>
      <w:r w:rsidRPr="003F696D">
        <w:rPr>
          <w:b/>
          <w:i/>
        </w:rPr>
        <w:t>OPZ</w:t>
      </w:r>
      <w:r w:rsidRPr="004036EC">
        <w:t>“) rozhodlo Ministerstvo práce a sociálních věcí ČR (dále jen „</w:t>
      </w:r>
      <w:r w:rsidRPr="003F696D">
        <w:rPr>
          <w:b/>
          <w:i/>
        </w:rPr>
        <w:t>poskytovatel dotace</w:t>
      </w:r>
      <w:r w:rsidRPr="004036EC">
        <w:t xml:space="preserve">“) svým </w:t>
      </w:r>
      <w:r>
        <w:t>R</w:t>
      </w:r>
      <w:r w:rsidRPr="004036EC">
        <w:t xml:space="preserve">ozhodnutím </w:t>
      </w:r>
      <w:r>
        <w:t xml:space="preserve">o poskytnutí dotace </w:t>
      </w:r>
      <w:r w:rsidRPr="004036EC">
        <w:t xml:space="preserve">č.: </w:t>
      </w:r>
      <w:r w:rsidR="00854C6B" w:rsidRPr="00854C6B">
        <w:t>OPZ+/2.1/003/0006360</w:t>
      </w:r>
      <w:r w:rsidRPr="004036EC">
        <w:t xml:space="preserve"> Objednateli (dále jen „</w:t>
      </w:r>
      <w:r w:rsidRPr="003F696D">
        <w:rPr>
          <w:b/>
          <w:i/>
        </w:rPr>
        <w:t>dotace</w:t>
      </w:r>
      <w:r w:rsidRPr="004036EC">
        <w:t>“) na realizaci projektu „</w:t>
      </w:r>
      <w:r w:rsidR="00DF2D36">
        <w:t>Centrum duševního zdraví</w:t>
      </w:r>
      <w:r>
        <w:t xml:space="preserve"> v Královéhradeckém kraji</w:t>
      </w:r>
      <w:r w:rsidRPr="004036EC">
        <w:t>“ reg. č.</w:t>
      </w:r>
      <w:r w:rsidR="00DD19A1">
        <w:t> </w:t>
      </w:r>
      <w:r w:rsidR="00E93912" w:rsidRPr="00E93912">
        <w:t>CZ.03.02.01/00/22_003/0006360</w:t>
      </w:r>
      <w:r w:rsidRPr="004036EC">
        <w:t xml:space="preserve"> (dále jen „</w:t>
      </w:r>
      <w:r w:rsidRPr="004D483F">
        <w:rPr>
          <w:b/>
          <w:i/>
        </w:rPr>
        <w:t>projekt</w:t>
      </w:r>
      <w:r w:rsidRPr="004036EC">
        <w:t xml:space="preserve">“); </w:t>
      </w:r>
    </w:p>
    <w:p w14:paraId="79013E9D" w14:textId="271C8063" w:rsidR="00636D83" w:rsidRPr="00636D83" w:rsidRDefault="00DF2D36" w:rsidP="00DF2D36">
      <w:pPr>
        <w:pStyle w:val="Nadpis2"/>
      </w:pPr>
      <w:r>
        <w:t>projekt zvyšuje dostupnost komplexní péče pro osoby s vážným duševním onemocněním rozšířením a stabilizací sítě center duševního zdraví (</w:t>
      </w:r>
      <w:r w:rsidR="00CE2145">
        <w:t>dále jen „</w:t>
      </w:r>
      <w:r w:rsidRPr="006E4482">
        <w:rPr>
          <w:b/>
          <w:bCs w:val="0"/>
          <w:i/>
          <w:iCs w:val="0"/>
        </w:rPr>
        <w:t>CDZ</w:t>
      </w:r>
      <w:r w:rsidR="00CE2145">
        <w:t>“</w:t>
      </w:r>
      <w:r>
        <w:t xml:space="preserve">). Zahrnuje </w:t>
      </w:r>
      <w:r w:rsidR="006E4482">
        <w:t xml:space="preserve">rozvoj </w:t>
      </w:r>
      <w:r>
        <w:t xml:space="preserve">CDZ </w:t>
      </w:r>
      <w:r w:rsidR="006E4482">
        <w:t>HK, Trutnově, Náchodě,</w:t>
      </w:r>
      <w:r w:rsidR="005D1202">
        <w:t xml:space="preserve"> </w:t>
      </w:r>
      <w:r w:rsidR="006E4482">
        <w:t xml:space="preserve">Jičíně a </w:t>
      </w:r>
      <w:r>
        <w:t xml:space="preserve">Rychnově nad Kněžnou a CDZ pro </w:t>
      </w:r>
      <w:r w:rsidR="006E4482">
        <w:t xml:space="preserve">děti a adolescenty </w:t>
      </w:r>
      <w:r>
        <w:t>(CDZ-D) v Hradci Králové, čímž pokryje všechny okresy kraje a rozšíří podporu i na děti a</w:t>
      </w:r>
      <w:r w:rsidR="005D1202">
        <w:t> </w:t>
      </w:r>
      <w:r>
        <w:t xml:space="preserve">dospívající. Posílí týmy v dalších regionech, zlepší kvalitu péče a nastaví podmínky pro udržitelné financování a rozvoj </w:t>
      </w:r>
      <w:r w:rsidR="00CE2145">
        <w:t xml:space="preserve">předmětné sociální </w:t>
      </w:r>
      <w:r>
        <w:t>služby</w:t>
      </w:r>
      <w:r w:rsidR="004A4150">
        <w:t>;</w:t>
      </w:r>
    </w:p>
    <w:p w14:paraId="10C31EBE" w14:textId="32F2901C" w:rsidR="00636D83" w:rsidRPr="00636D83" w:rsidRDefault="00636D83" w:rsidP="006E77B6">
      <w:pPr>
        <w:pStyle w:val="Nadpis2"/>
      </w:pPr>
      <w:r w:rsidRPr="00636D83">
        <w:t xml:space="preserve">výběr sociálních </w:t>
      </w:r>
      <w:r w:rsidR="00EC09C0">
        <w:t>služ</w:t>
      </w:r>
      <w:r w:rsidR="00E6224F">
        <w:t>e</w:t>
      </w:r>
      <w:r w:rsidR="00EC09C0">
        <w:t>b</w:t>
      </w:r>
      <w:r w:rsidR="004A4150">
        <w:t>, které jsou z projektu podpořeny</w:t>
      </w:r>
      <w:r w:rsidR="00DF2D36">
        <w:t>,</w:t>
      </w:r>
      <w:r w:rsidR="004A4150">
        <w:t xml:space="preserve"> vychází z analýz naplňování  </w:t>
      </w:r>
      <w:r w:rsidRPr="00636D83">
        <w:t xml:space="preserve"> </w:t>
      </w:r>
      <w:r w:rsidR="00E6224F">
        <w:t>S</w:t>
      </w:r>
      <w:r w:rsidRPr="00636D83">
        <w:t xml:space="preserve">třednědobého plánu sociálních </w:t>
      </w:r>
      <w:r w:rsidR="00EC09C0">
        <w:t>služ</w:t>
      </w:r>
      <w:r w:rsidR="00E6224F">
        <w:t>e</w:t>
      </w:r>
      <w:r w:rsidR="00EC09C0">
        <w:t>b</w:t>
      </w:r>
      <w:r w:rsidRPr="00636D83">
        <w:t xml:space="preserve"> </w:t>
      </w:r>
      <w:r w:rsidR="00B50D7B">
        <w:t> Královéhradeckého kraje</w:t>
      </w:r>
      <w:r w:rsidRPr="00636D83">
        <w:t xml:space="preserve"> </w:t>
      </w:r>
      <w:r w:rsidR="004A4150" w:rsidRPr="006D6EA2">
        <w:t>202</w:t>
      </w:r>
      <w:r w:rsidR="004A4150">
        <w:t>4</w:t>
      </w:r>
      <w:r w:rsidR="004A4150" w:rsidRPr="006D6EA2">
        <w:t xml:space="preserve"> </w:t>
      </w:r>
      <w:r w:rsidR="00B50D7B" w:rsidRPr="006D6EA2">
        <w:t xml:space="preserve">až </w:t>
      </w:r>
      <w:r w:rsidR="004A4150" w:rsidRPr="006D6EA2">
        <w:t>202</w:t>
      </w:r>
      <w:r w:rsidR="004A4150">
        <w:t>6</w:t>
      </w:r>
      <w:r w:rsidR="004A4150" w:rsidRPr="006D6EA2">
        <w:t xml:space="preserve"> </w:t>
      </w:r>
      <w:r w:rsidR="008760EE" w:rsidRPr="006D6EA2">
        <w:t xml:space="preserve">a </w:t>
      </w:r>
      <w:r w:rsidR="00B50D7B" w:rsidRPr="006D6EA2">
        <w:t>Strategie</w:t>
      </w:r>
      <w:r w:rsidR="00B50D7B">
        <w:t xml:space="preserve"> Královéhradeckého kraje v oblasti sociálních služeb na období 2018 až 2026 </w:t>
      </w:r>
      <w:r w:rsidRPr="00636D83">
        <w:t>(dále jen „</w:t>
      </w:r>
      <w:r w:rsidR="00524A3F">
        <w:rPr>
          <w:b/>
          <w:i/>
        </w:rPr>
        <w:t>strategické dokumenty</w:t>
      </w:r>
      <w:r w:rsidRPr="00636D83">
        <w:t xml:space="preserve">“) </w:t>
      </w:r>
      <w:r w:rsidR="008760EE" w:rsidRPr="00636D83">
        <w:t>vyhotoven</w:t>
      </w:r>
      <w:r w:rsidR="008760EE">
        <w:t>ých</w:t>
      </w:r>
      <w:r w:rsidR="008760EE" w:rsidRPr="00636D83">
        <w:t xml:space="preserve"> </w:t>
      </w:r>
      <w:r w:rsidRPr="00636D83">
        <w:t xml:space="preserve">na základě § 95 písm. d) </w:t>
      </w:r>
      <w:r w:rsidR="00A822EB">
        <w:t xml:space="preserve">zákona č. </w:t>
      </w:r>
      <w:r w:rsidR="00EC5C50">
        <w:t>108/2006 Sb. o</w:t>
      </w:r>
      <w:r w:rsidR="00E1710B">
        <w:t> </w:t>
      </w:r>
      <w:r w:rsidR="00EC5C50">
        <w:t>sociálních službách (dále jen „</w:t>
      </w:r>
      <w:r w:rsidRPr="00BA60A2">
        <w:rPr>
          <w:b/>
          <w:bCs w:val="0"/>
          <w:i/>
          <w:iCs w:val="0"/>
        </w:rPr>
        <w:t>ZSS</w:t>
      </w:r>
      <w:r w:rsidR="00EC5C50">
        <w:t>“)</w:t>
      </w:r>
      <w:r w:rsidR="00F936EC">
        <w:t>, jakož i z potřeb kapacit sociálních služeb definovaných v rámci Sítě sociá</w:t>
      </w:r>
      <w:r w:rsidR="004A1011">
        <w:t>lní</w:t>
      </w:r>
      <w:r w:rsidR="00F936EC">
        <w:t>c</w:t>
      </w:r>
      <w:r w:rsidR="004A1011">
        <w:t>h</w:t>
      </w:r>
      <w:r w:rsidR="00F936EC">
        <w:t xml:space="preserve"> služeb</w:t>
      </w:r>
      <w:r w:rsidR="004A1011">
        <w:t xml:space="preserve"> Královéhradeckého kraje pro dan</w:t>
      </w:r>
      <w:r w:rsidR="008760EE">
        <w:t>á</w:t>
      </w:r>
      <w:r w:rsidR="004A1011">
        <w:t xml:space="preserve"> období na</w:t>
      </w:r>
      <w:r w:rsidR="00543E85">
        <w:t> </w:t>
      </w:r>
      <w:r w:rsidR="004A1011">
        <w:t xml:space="preserve">základě § 95 písm. </w:t>
      </w:r>
      <w:r w:rsidR="004A4150">
        <w:t>h</w:t>
      </w:r>
      <w:r w:rsidR="004A1011">
        <w:t>) ZSS</w:t>
      </w:r>
      <w:r w:rsidR="00F936EC">
        <w:t xml:space="preserve"> </w:t>
      </w:r>
      <w:r w:rsidR="004A1011">
        <w:t>(</w:t>
      </w:r>
      <w:r w:rsidR="00853BF5">
        <w:t xml:space="preserve">dále jen </w:t>
      </w:r>
      <w:r w:rsidR="004A1011">
        <w:t>„</w:t>
      </w:r>
      <w:r w:rsidR="004A1011">
        <w:rPr>
          <w:b/>
          <w:bCs w:val="0"/>
          <w:i/>
          <w:iCs w:val="0"/>
        </w:rPr>
        <w:t>krajská síť</w:t>
      </w:r>
      <w:r w:rsidR="004A1011">
        <w:t>“)</w:t>
      </w:r>
      <w:r w:rsidR="004F3254">
        <w:t>;</w:t>
      </w:r>
    </w:p>
    <w:p w14:paraId="2F1D9CDA" w14:textId="4F1C3115" w:rsidR="00636D83" w:rsidRPr="00636D83" w:rsidRDefault="00636D83" w:rsidP="006E77B6">
      <w:pPr>
        <w:pStyle w:val="Nadpis2"/>
      </w:pPr>
      <w:r w:rsidRPr="00636D83">
        <w:t>v rámci projektu mohou být podporovány jednotlivé sociální služby v rozsahu základních činností</w:t>
      </w:r>
      <w:r w:rsidR="00E6224F">
        <w:t xml:space="preserve"> vymezených </w:t>
      </w:r>
      <w:r w:rsidR="00AD73DE">
        <w:t xml:space="preserve">v § </w:t>
      </w:r>
      <w:r w:rsidR="00DF2D36">
        <w:t xml:space="preserve">70a </w:t>
      </w:r>
      <w:r w:rsidR="00E6224F">
        <w:t xml:space="preserve">ZSS a </w:t>
      </w:r>
      <w:r w:rsidR="00AD73DE">
        <w:t>§</w:t>
      </w:r>
      <w:r w:rsidR="00CE2145">
        <w:t xml:space="preserve"> 35a</w:t>
      </w:r>
      <w:r w:rsidR="00773675">
        <w:t xml:space="preserve"> </w:t>
      </w:r>
      <w:r w:rsidR="00CE2145">
        <w:t>vyhlášky MPSV č. 505/2006 Sb., kterou se provádějí některá ustanovení zákona o sociálních službách, ve znění pozdějších předpisů (dále jen „</w:t>
      </w:r>
      <w:r w:rsidR="00E6224F" w:rsidRPr="006E4482">
        <w:rPr>
          <w:b/>
          <w:bCs w:val="0"/>
          <w:i/>
          <w:iCs w:val="0"/>
        </w:rPr>
        <w:t>prováděcí vyhlášk</w:t>
      </w:r>
      <w:r w:rsidR="00CE2145" w:rsidRPr="006E4482">
        <w:rPr>
          <w:b/>
          <w:bCs w:val="0"/>
          <w:i/>
          <w:iCs w:val="0"/>
        </w:rPr>
        <w:t>a</w:t>
      </w:r>
      <w:r w:rsidR="00CE2145">
        <w:t>“)</w:t>
      </w:r>
      <w:r w:rsidRPr="00636D83">
        <w:t xml:space="preserve">; </w:t>
      </w:r>
    </w:p>
    <w:p w14:paraId="7A50DCFB" w14:textId="18D06965" w:rsidR="00636D83" w:rsidRPr="00636D83" w:rsidRDefault="00636D83" w:rsidP="006E77B6">
      <w:pPr>
        <w:pStyle w:val="Nadpis2"/>
      </w:pPr>
      <w:r w:rsidRPr="00636D83">
        <w:t xml:space="preserve">poskytování </w:t>
      </w:r>
      <w:r w:rsidR="00C1658C">
        <w:t xml:space="preserve">sociální </w:t>
      </w:r>
      <w:r w:rsidR="00EC09C0">
        <w:t>služby</w:t>
      </w:r>
      <w:r w:rsidRPr="00636D83">
        <w:t xml:space="preserve"> </w:t>
      </w:r>
      <w:r w:rsidR="00C1658C">
        <w:t>na základě této Smlouvy</w:t>
      </w:r>
      <w:r w:rsidRPr="00636D83">
        <w:t xml:space="preserve"> pojmově naplňuje znaky poskytování </w:t>
      </w:r>
      <w:r w:rsidR="00EC09C0">
        <w:t>služby</w:t>
      </w:r>
      <w:r w:rsidRPr="00636D83">
        <w:t xml:space="preserve"> obecného hospodářského zájmu ve smyslu Rozhodnutí Komise ze dne 20. prosince 2011 o použití čl. 106 odst. 2 Smlouvy o fungování Evropské unie na státní podporu ve formě vyrovnávací platby za závazek veřejné služby udělené určitým podnikům pověřeným poskytováním </w:t>
      </w:r>
      <w:r w:rsidR="00EC09C0">
        <w:t>služby</w:t>
      </w:r>
      <w:r w:rsidRPr="00636D83">
        <w:t xml:space="preserve"> obecného hospodářského zájmu</w:t>
      </w:r>
      <w:r w:rsidR="000C4F00">
        <w:t xml:space="preserve"> (</w:t>
      </w:r>
      <w:r w:rsidR="000C4F00" w:rsidRPr="00636D83">
        <w:t>2012/21/EU</w:t>
      </w:r>
      <w:r w:rsidR="000C4F00">
        <w:t xml:space="preserve">, Úř. </w:t>
      </w:r>
      <w:r w:rsidR="0001460E">
        <w:t>věst</w:t>
      </w:r>
      <w:r w:rsidR="000C4F00">
        <w:t>. L 7, 11.</w:t>
      </w:r>
      <w:r w:rsidR="005214EA">
        <w:t> </w:t>
      </w:r>
      <w:r w:rsidR="000C4F00">
        <w:t>1.</w:t>
      </w:r>
      <w:r w:rsidR="005214EA">
        <w:t> </w:t>
      </w:r>
      <w:r w:rsidR="000C4F00">
        <w:t>2012)</w:t>
      </w:r>
      <w:r w:rsidRPr="00636D83">
        <w:t>(</w:t>
      </w:r>
      <w:r w:rsidR="00853BF5">
        <w:t xml:space="preserve">dále jen </w:t>
      </w:r>
      <w:r w:rsidRPr="00636D83">
        <w:t>„</w:t>
      </w:r>
      <w:r w:rsidRPr="00636D83">
        <w:rPr>
          <w:b/>
          <w:i/>
        </w:rPr>
        <w:t>Rozhodnutí Komise</w:t>
      </w:r>
      <w:r w:rsidRPr="00636D83">
        <w:t xml:space="preserve">“), přičemž </w:t>
      </w:r>
      <w:r w:rsidR="00FB5241">
        <w:t>zajištění dostupnosti poskytování</w:t>
      </w:r>
      <w:r w:rsidRPr="00636D83">
        <w:t xml:space="preserve"> sociální </w:t>
      </w:r>
      <w:r w:rsidR="00EC09C0">
        <w:t>služby</w:t>
      </w:r>
      <w:r w:rsidRPr="00636D83">
        <w:t xml:space="preserve"> pro cílovou skupinu za úhradu ve výši stanovené ZSS a prováděcí vyhláškou představuje závazek veřejné služby;</w:t>
      </w:r>
    </w:p>
    <w:p w14:paraId="60BB0104" w14:textId="0793DAC8" w:rsidR="00636D83" w:rsidRPr="00636D83" w:rsidRDefault="008C2D82" w:rsidP="00BA60A2">
      <w:pPr>
        <w:pStyle w:val="Nadpis2"/>
      </w:pPr>
      <w:r>
        <w:t>Objednatel</w:t>
      </w:r>
      <w:r w:rsidR="00636D83" w:rsidRPr="00636D83">
        <w:t xml:space="preserve"> zaji</w:t>
      </w:r>
      <w:r w:rsidR="00C1658C">
        <w:t>šťuje</w:t>
      </w:r>
      <w:r w:rsidR="00636D83" w:rsidRPr="00636D83">
        <w:t xml:space="preserve"> poskytování sociálních </w:t>
      </w:r>
      <w:r w:rsidR="00EC09C0">
        <w:t>služ</w:t>
      </w:r>
      <w:r w:rsidR="00E6224F">
        <w:t>e</w:t>
      </w:r>
      <w:r w:rsidR="00EC09C0">
        <w:t>b</w:t>
      </w:r>
      <w:r w:rsidR="00636D83" w:rsidRPr="00636D83">
        <w:t xml:space="preserve"> a jejich dostupnost cílovým skupinám prostřednictvím </w:t>
      </w:r>
      <w:r w:rsidR="003F696D">
        <w:t>poskytovatelů</w:t>
      </w:r>
      <w:r w:rsidR="00636D83" w:rsidRPr="00636D83">
        <w:t xml:space="preserve">, kteří </w:t>
      </w:r>
      <w:r w:rsidR="004E7253">
        <w:t xml:space="preserve">splňují podmínky zařazení do </w:t>
      </w:r>
      <w:r w:rsidR="004A1011">
        <w:t xml:space="preserve">krajské </w:t>
      </w:r>
      <w:r w:rsidR="004E7253">
        <w:t xml:space="preserve">sítě a </w:t>
      </w:r>
      <w:r w:rsidR="00636D83" w:rsidRPr="00636D83">
        <w:t xml:space="preserve">budou vybráni v rámci </w:t>
      </w:r>
      <w:r w:rsidR="001D6F35">
        <w:t>zjednodušeného režimu realizovaného</w:t>
      </w:r>
      <w:r w:rsidR="00636D83" w:rsidRPr="00636D83">
        <w:t xml:space="preserve"> v</w:t>
      </w:r>
      <w:r w:rsidR="00757093">
        <w:t> </w:t>
      </w:r>
      <w:r w:rsidR="00636D83" w:rsidRPr="00636D83">
        <w:t>souladu</w:t>
      </w:r>
      <w:r w:rsidR="00757093">
        <w:t xml:space="preserve"> se</w:t>
      </w:r>
      <w:r w:rsidR="00636D83" w:rsidRPr="00636D83">
        <w:t xml:space="preserve"> </w:t>
      </w:r>
      <w:r w:rsidR="00C1658C">
        <w:t>ZZVZ</w:t>
      </w:r>
      <w:r w:rsidR="00636D83" w:rsidRPr="00636D83">
        <w:t xml:space="preserve">, </w:t>
      </w:r>
      <w:r w:rsidR="00A55619">
        <w:t>pravidly</w:t>
      </w:r>
      <w:r w:rsidR="00636D83" w:rsidRPr="00636D83">
        <w:t xml:space="preserve"> </w:t>
      </w:r>
      <w:r w:rsidR="00A55619">
        <w:t xml:space="preserve">poskytovatele dotace </w:t>
      </w:r>
      <w:r w:rsidR="00636D83" w:rsidRPr="00636D83">
        <w:t xml:space="preserve">v rámci </w:t>
      </w:r>
      <w:r w:rsidR="004B00C6">
        <w:t>OPZ</w:t>
      </w:r>
      <w:r w:rsidR="00A55619">
        <w:t>+</w:t>
      </w:r>
      <w:r w:rsidR="00174A9C" w:rsidRPr="00174A9C">
        <w:t xml:space="preserve"> </w:t>
      </w:r>
      <w:r w:rsidR="00174A9C">
        <w:t>a dalšími relevantními dokumenty v návaznosti na</w:t>
      </w:r>
      <w:r w:rsidR="00E1710B">
        <w:t> </w:t>
      </w:r>
      <w:r w:rsidR="00174A9C">
        <w:t>poskytnutou dotaci</w:t>
      </w:r>
      <w:r w:rsidR="001C3D10">
        <w:t xml:space="preserve"> (</w:t>
      </w:r>
      <w:r w:rsidR="00BB75C0">
        <w:t xml:space="preserve">dále jen </w:t>
      </w:r>
      <w:r w:rsidR="001C3D10">
        <w:t>„</w:t>
      </w:r>
      <w:r w:rsidR="001C3D10" w:rsidRPr="00BB75C0">
        <w:rPr>
          <w:b/>
          <w:bCs w:val="0"/>
        </w:rPr>
        <w:t>Pravidla</w:t>
      </w:r>
      <w:r w:rsidR="001C3D10">
        <w:t>“)</w:t>
      </w:r>
      <w:r w:rsidR="00636D83" w:rsidRPr="00636D83">
        <w:t xml:space="preserve"> a Směrnicí č. </w:t>
      </w:r>
      <w:r w:rsidR="00B50D7B">
        <w:t>3</w:t>
      </w:r>
      <w:r w:rsidR="00B50D7B" w:rsidRPr="00636D83">
        <w:t xml:space="preserve"> </w:t>
      </w:r>
      <w:r w:rsidR="00636D83" w:rsidRPr="00636D83">
        <w:t>Rady Královéhradeckého kraje, kterou se stanovuje postup Královéhradeckého kraje při zadávání veřejných zakázek, ve</w:t>
      </w:r>
      <w:r w:rsidR="00BA4E93">
        <w:t> </w:t>
      </w:r>
      <w:r w:rsidR="00636D83" w:rsidRPr="00636D83">
        <w:t xml:space="preserve">znění </w:t>
      </w:r>
      <w:r>
        <w:t xml:space="preserve">účinném </w:t>
      </w:r>
      <w:r w:rsidR="00C54E4C">
        <w:t>od </w:t>
      </w:r>
      <w:r w:rsidR="00AD73DE">
        <w:t>3.</w:t>
      </w:r>
      <w:r w:rsidR="00E217BB">
        <w:t xml:space="preserve"> </w:t>
      </w:r>
      <w:r w:rsidR="00AD73DE">
        <w:t>4.</w:t>
      </w:r>
      <w:r w:rsidR="00E217BB">
        <w:t xml:space="preserve"> </w:t>
      </w:r>
      <w:r w:rsidR="00AD73DE">
        <w:t>2025</w:t>
      </w:r>
      <w:r w:rsidR="005D0827" w:rsidRPr="00636D83">
        <w:t xml:space="preserve"> </w:t>
      </w:r>
      <w:r w:rsidR="00636D83" w:rsidRPr="00636D83">
        <w:t>(</w:t>
      </w:r>
      <w:r w:rsidR="00853BF5">
        <w:t xml:space="preserve">dále jen </w:t>
      </w:r>
      <w:r w:rsidR="00636D83" w:rsidRPr="00636D83">
        <w:t>„</w:t>
      </w:r>
      <w:r w:rsidR="00636D83" w:rsidRPr="001C3D10">
        <w:rPr>
          <w:b/>
          <w:i/>
        </w:rPr>
        <w:t>Směrnice KHK</w:t>
      </w:r>
      <w:r w:rsidR="00636D83" w:rsidRPr="00636D83">
        <w:t>“);</w:t>
      </w:r>
    </w:p>
    <w:p w14:paraId="0122E666" w14:textId="77777777" w:rsidR="00636D83" w:rsidRPr="00BA60A2" w:rsidRDefault="00636D83" w:rsidP="00F30C94">
      <w:pPr>
        <w:ind w:left="0"/>
        <w:rPr>
          <w:b/>
          <w:sz w:val="24"/>
          <w:u w:val="single"/>
        </w:rPr>
      </w:pPr>
      <w:r w:rsidRPr="00BA60A2">
        <w:rPr>
          <w:b/>
          <w:sz w:val="24"/>
          <w:u w:val="single"/>
        </w:rPr>
        <w:t>a s ohledem na to, že</w:t>
      </w:r>
    </w:p>
    <w:p w14:paraId="6BA7BC7F" w14:textId="10A5D0AD" w:rsidR="005B7248" w:rsidRPr="00446B81" w:rsidRDefault="0001460E" w:rsidP="00661B7D">
      <w:pPr>
        <w:pStyle w:val="Nadpis2"/>
      </w:pPr>
      <w:r w:rsidRPr="007A2226">
        <w:t xml:space="preserve">předmětem </w:t>
      </w:r>
      <w:r w:rsidR="00636D83" w:rsidRPr="007A2226">
        <w:t xml:space="preserve">této Smlouvy je zajištění služby </w:t>
      </w:r>
      <w:r w:rsidR="00B55982" w:rsidRPr="00B55982">
        <w:t xml:space="preserve">sociální péče dle § </w:t>
      </w:r>
      <w:r w:rsidR="00D344EF">
        <w:t>70a</w:t>
      </w:r>
      <w:r w:rsidR="00D344EF" w:rsidRPr="00B55982">
        <w:t xml:space="preserve"> </w:t>
      </w:r>
      <w:r w:rsidR="00B55982" w:rsidRPr="00B55982">
        <w:t xml:space="preserve">ZSS – </w:t>
      </w:r>
      <w:r w:rsidR="00D344EF">
        <w:t>centrum duševního zdraví</w:t>
      </w:r>
      <w:r w:rsidR="005B7248" w:rsidRPr="00446B81">
        <w:t>;</w:t>
      </w:r>
    </w:p>
    <w:p w14:paraId="600A7C81" w14:textId="5C8B48F6" w:rsidR="00636D83" w:rsidRPr="005D7B3E" w:rsidRDefault="00A6257F" w:rsidP="006E77B6">
      <w:pPr>
        <w:pStyle w:val="Nadpis2"/>
      </w:pPr>
      <w:r w:rsidRPr="005D7B3E">
        <w:t xml:space="preserve">ustanovení </w:t>
      </w:r>
      <w:r w:rsidR="00247922">
        <w:t xml:space="preserve">§ 3 písm. i), </w:t>
      </w:r>
      <w:r w:rsidRPr="005D7B3E">
        <w:t>§ 129</w:t>
      </w:r>
      <w:r w:rsidR="00A237D6">
        <w:t>, 129a</w:t>
      </w:r>
      <w:r w:rsidR="00247922">
        <w:t xml:space="preserve"> a § 131 odst. 2</w:t>
      </w:r>
      <w:r w:rsidRPr="005D7B3E">
        <w:t xml:space="preserve"> ZZVZ umožňuj</w:t>
      </w:r>
      <w:r w:rsidR="00247922">
        <w:t xml:space="preserve">í uzavřít rámcovou dohodu na základě zadávacího řízení pro zadání veřejné zakázky </w:t>
      </w:r>
      <w:r w:rsidRPr="005D7B3E">
        <w:t xml:space="preserve">ve zjednodušeném režimu (Příloha č. 4 ZZVZ, kategorie 1), </w:t>
      </w:r>
      <w:r w:rsidR="004E7253">
        <w:t xml:space="preserve">a proto </w:t>
      </w:r>
      <w:r w:rsidRPr="005D7B3E">
        <w:t>Objednatel rozhodl, že veřejná zakázka bude zadána právě v tomto režimu</w:t>
      </w:r>
      <w:r w:rsidR="00B11938" w:rsidRPr="005D7B3E">
        <w:t>, a to s ohledem na potenciální potřebu s dodavateli o předložených nabídkách jednat;</w:t>
      </w:r>
    </w:p>
    <w:p w14:paraId="0D575C63" w14:textId="3CB5EB6A" w:rsidR="00636D83" w:rsidRPr="005D7B3E" w:rsidRDefault="0001460E" w:rsidP="006E77B6">
      <w:pPr>
        <w:pStyle w:val="Nadpis2"/>
      </w:pPr>
      <w:r w:rsidRPr="005D7B3E">
        <w:t xml:space="preserve">předpokládaná </w:t>
      </w:r>
      <w:r w:rsidR="00636D83" w:rsidRPr="005D7B3E">
        <w:t>hodnota veřejn</w:t>
      </w:r>
      <w:r w:rsidR="00A6257F" w:rsidRPr="005D7B3E">
        <w:t>é</w:t>
      </w:r>
      <w:r w:rsidR="00636D83" w:rsidRPr="005D7B3E">
        <w:t xml:space="preserve"> zakázky byla stanovena v souladu s</w:t>
      </w:r>
      <w:r w:rsidR="003B2E83">
        <w:t xml:space="preserve"> § 23 odst. 1 ZZVZ a</w:t>
      </w:r>
      <w:r w:rsidR="00636D83" w:rsidRPr="005D7B3E">
        <w:t xml:space="preserve"> principy výpočtu vyrovnávací platby za závazek veřejné služby udělené určitým podnikům pověřeným poskytováním </w:t>
      </w:r>
      <w:r w:rsidR="00EC09C0">
        <w:t>služby</w:t>
      </w:r>
      <w:r w:rsidR="00636D83" w:rsidRPr="005D7B3E">
        <w:t xml:space="preserve"> obecného hospodářského zájmu podle Rozhodnutí Komise; </w:t>
      </w:r>
      <w:r w:rsidR="003B2E83">
        <w:t xml:space="preserve">zároveň byla stanovena též </w:t>
      </w:r>
      <w:r w:rsidR="001977E0">
        <w:t xml:space="preserve">za využití § 100 odst. 1 ZZVZ </w:t>
      </w:r>
      <w:r w:rsidR="00A65493">
        <w:t xml:space="preserve">jako </w:t>
      </w:r>
      <w:r w:rsidR="00E223A8">
        <w:t xml:space="preserve">předpokládaná </w:t>
      </w:r>
      <w:r w:rsidR="003B2E83">
        <w:t>hodnota veřejné zakázky</w:t>
      </w:r>
      <w:r w:rsidR="001977E0">
        <w:t xml:space="preserve"> zohledňující vyhrazenou změnu celkového rozsahu plnění z této Smlouvy;</w:t>
      </w:r>
    </w:p>
    <w:p w14:paraId="6B7FF2F7" w14:textId="05B2B09B" w:rsidR="00636D83" w:rsidRPr="00636D83" w:rsidRDefault="00636D83" w:rsidP="006E77B6">
      <w:pPr>
        <w:pStyle w:val="Nadpis2"/>
      </w:pPr>
      <w:r w:rsidRPr="00636D83">
        <w:t xml:space="preserve">Poskytovatel má zájem podílet se na realizaci projektu, a proto podal nabídku na zajištění </w:t>
      </w:r>
      <w:r w:rsidR="00FB5241">
        <w:t xml:space="preserve">dostupnosti poskytování </w:t>
      </w:r>
      <w:r w:rsidRPr="00636D83">
        <w:t>služby v</w:t>
      </w:r>
      <w:r w:rsidR="008235C2">
        <w:t xml:space="preserve"> zadávacím řízení </w:t>
      </w:r>
      <w:r w:rsidR="00E6777D">
        <w:t>pro zadání veřejné zakázky</w:t>
      </w:r>
      <w:r w:rsidR="008235C2">
        <w:t xml:space="preserve">, na </w:t>
      </w:r>
      <w:r w:rsidR="00E6777D">
        <w:t xml:space="preserve">jejímž </w:t>
      </w:r>
      <w:r w:rsidR="008235C2">
        <w:t>základě se uzavírá tato Smlouva</w:t>
      </w:r>
      <w:r w:rsidRPr="00636D83">
        <w:t>;</w:t>
      </w:r>
    </w:p>
    <w:p w14:paraId="2698E5FE" w14:textId="58A7037D" w:rsidR="00636D83" w:rsidRPr="00636D83" w:rsidRDefault="00636D83" w:rsidP="006E77B6">
      <w:pPr>
        <w:pStyle w:val="Nadpis2"/>
      </w:pPr>
      <w:r w:rsidRPr="00636D83">
        <w:t>Poskytovatel splnil veškeré podmínky</w:t>
      </w:r>
      <w:r w:rsidR="00A6257F">
        <w:t xml:space="preserve"> účasti v zadávacím řízení</w:t>
      </w:r>
      <w:r w:rsidR="00412307">
        <w:t xml:space="preserve"> a jeho nabídka byla vyhodnocena jako nejvýhodnější</w:t>
      </w:r>
      <w:r w:rsidRPr="00636D83">
        <w:t>;</w:t>
      </w:r>
      <w:r w:rsidR="00A6257F">
        <w:t xml:space="preserve"> s ohledem na podmínky řízení byl Poskytovatel následně vybrán k podpisu Smlouvy</w:t>
      </w:r>
      <w:r w:rsidRPr="00636D83">
        <w:t>;</w:t>
      </w:r>
    </w:p>
    <w:p w14:paraId="52BC0947" w14:textId="36281A08" w:rsidR="00636D83" w:rsidRPr="00636D83" w:rsidRDefault="00636D83" w:rsidP="006E77B6">
      <w:pPr>
        <w:pStyle w:val="Nadpis2"/>
      </w:pPr>
      <w:r w:rsidRPr="00636D83">
        <w:t xml:space="preserve">Rada </w:t>
      </w:r>
      <w:r w:rsidR="003707A9">
        <w:t xml:space="preserve">Objednatele </w:t>
      </w:r>
      <w:r w:rsidR="00A6257F">
        <w:t>(tj. KHK)</w:t>
      </w:r>
      <w:r w:rsidRPr="00636D83">
        <w:t xml:space="preserve"> rozhodla svým usnesením o svěření závazku veřejné služby Poskytovateli za</w:t>
      </w:r>
      <w:r w:rsidR="00412307">
        <w:t xml:space="preserve"> podmínek stanovených</w:t>
      </w:r>
      <w:r w:rsidRPr="00636D83">
        <w:t xml:space="preserve"> touto Smlouvou a o uzavření této Smlouvy s Poskytovatelem;</w:t>
      </w:r>
    </w:p>
    <w:p w14:paraId="12BCD7FD" w14:textId="0DDC8857" w:rsidR="00636D83" w:rsidRPr="00636D83" w:rsidRDefault="0001460E" w:rsidP="006E77B6">
      <w:pPr>
        <w:pStyle w:val="Nadpis2"/>
      </w:pPr>
      <w:r>
        <w:t>tato</w:t>
      </w:r>
      <w:r w:rsidRPr="00636D83">
        <w:t xml:space="preserve"> </w:t>
      </w:r>
      <w:r w:rsidR="00636D83" w:rsidRPr="00636D83">
        <w:t>Smlouva spolu s</w:t>
      </w:r>
      <w:r w:rsidR="00412307">
        <w:t> pověřovacím aktem vydaným v souladu s Rozhodnutím Komise</w:t>
      </w:r>
      <w:r w:rsidR="00636D83" w:rsidRPr="00636D83">
        <w:t xml:space="preserve"> (případně dalšími tituly k doplňkovému financování služby) představuje společný akt, jímž je Poskytovatel pověřen poskytováním služby obecného hospodářského zájmu ve smyslu Rozhodnutí Komise;</w:t>
      </w:r>
    </w:p>
    <w:p w14:paraId="7EC876B3" w14:textId="2E36DD78" w:rsidR="0030440A" w:rsidRDefault="00636D83">
      <w:pPr>
        <w:spacing w:before="0" w:after="0" w:line="240" w:lineRule="auto"/>
        <w:ind w:left="0"/>
        <w:jc w:val="left"/>
      </w:pPr>
      <w:r w:rsidRPr="00BA60A2">
        <w:rPr>
          <w:b/>
          <w:bCs/>
          <w:sz w:val="24"/>
          <w:u w:val="single"/>
        </w:rPr>
        <w:t>se Objednatel a Poskytovatel dohodli na tomto znění Smlouvy.</w:t>
      </w:r>
      <w:bookmarkStart w:id="0" w:name="BookMarkVIA1"/>
      <w:bookmarkEnd w:id="0"/>
    </w:p>
    <w:p w14:paraId="12ADBF11" w14:textId="77777777" w:rsidR="002B5177" w:rsidRDefault="002B5177">
      <w:pPr>
        <w:spacing w:before="0" w:after="0" w:line="240" w:lineRule="auto"/>
        <w:ind w:left="0"/>
        <w:jc w:val="left"/>
        <w:rPr>
          <w:b/>
          <w:sz w:val="24"/>
        </w:rPr>
      </w:pPr>
    </w:p>
    <w:p w14:paraId="2142367E" w14:textId="7CF3B8DC" w:rsidR="00636D83" w:rsidRPr="005D7B3E" w:rsidRDefault="00636D83" w:rsidP="00B11938">
      <w:pPr>
        <w:pStyle w:val="Nadpis1"/>
      </w:pPr>
      <w:r w:rsidRPr="005D7B3E">
        <w:t>Předmět Smlouvy</w:t>
      </w:r>
      <w:r w:rsidRPr="005D7B3E">
        <w:tab/>
      </w:r>
    </w:p>
    <w:p w14:paraId="04315485" w14:textId="40B27534" w:rsidR="00B944DE" w:rsidRPr="0000231F" w:rsidRDefault="00636D83" w:rsidP="006E77B6">
      <w:pPr>
        <w:pStyle w:val="Nadpis2"/>
      </w:pPr>
      <w:r w:rsidRPr="005D7B3E">
        <w:t xml:space="preserve">Předmětem </w:t>
      </w:r>
      <w:r w:rsidR="00D60398" w:rsidRPr="005D7B3E">
        <w:t xml:space="preserve">této Smlouvy </w:t>
      </w:r>
      <w:r w:rsidR="004E7253">
        <w:t>je</w:t>
      </w:r>
      <w:r w:rsidRPr="005D7B3E">
        <w:t xml:space="preserve"> </w:t>
      </w:r>
      <w:r w:rsidRPr="0000231F">
        <w:t xml:space="preserve">závazek veřejné služby spočívající </w:t>
      </w:r>
      <w:bookmarkStart w:id="1" w:name="_Hlk105485294"/>
      <w:r w:rsidRPr="0000231F">
        <w:t>v</w:t>
      </w:r>
      <w:r w:rsidR="00FB5241" w:rsidRPr="0000231F">
        <w:t xml:space="preserve"> zajištění dostupnosti </w:t>
      </w:r>
      <w:bookmarkEnd w:id="1"/>
      <w:r w:rsidRPr="0000231F">
        <w:t xml:space="preserve">poskytování </w:t>
      </w:r>
      <w:r w:rsidR="00A63A3F" w:rsidRPr="0000231F">
        <w:t xml:space="preserve">sociální </w:t>
      </w:r>
      <w:r w:rsidRPr="0000231F">
        <w:t xml:space="preserve">služby </w:t>
      </w:r>
      <w:r w:rsidR="00A63A3F" w:rsidRPr="0000231F">
        <w:t>uvedené v </w:t>
      </w:r>
      <w:r w:rsidR="005E513B" w:rsidRPr="007A2226">
        <w:t>článku</w:t>
      </w:r>
      <w:r w:rsidR="00A63A3F" w:rsidRPr="007A2226">
        <w:t xml:space="preserve"> 1.7 této Smlouvy</w:t>
      </w:r>
      <w:r w:rsidR="00A63A3F" w:rsidRPr="0000231F">
        <w:t xml:space="preserve"> </w:t>
      </w:r>
      <w:r w:rsidR="002B3A38" w:rsidRPr="0000231F">
        <w:t xml:space="preserve">v rozsahu </w:t>
      </w:r>
      <w:r w:rsidR="00D15935" w:rsidRPr="0000231F">
        <w:t xml:space="preserve">a za podmínek </w:t>
      </w:r>
      <w:r w:rsidR="002B3A38" w:rsidRPr="0000231F">
        <w:t>stanoven</w:t>
      </w:r>
      <w:r w:rsidR="00D15935" w:rsidRPr="0000231F">
        <w:t>ých</w:t>
      </w:r>
      <w:r w:rsidR="002B3A38" w:rsidRPr="0000231F">
        <w:t xml:space="preserve"> v </w:t>
      </w:r>
      <w:r w:rsidR="001C3D10" w:rsidRPr="0000231F">
        <w:t>P</w:t>
      </w:r>
      <w:r w:rsidR="002B3A38" w:rsidRPr="0000231F">
        <w:t xml:space="preserve">říloze č. </w:t>
      </w:r>
      <w:r w:rsidR="00450860" w:rsidRPr="0000231F">
        <w:t xml:space="preserve">1 </w:t>
      </w:r>
      <w:r w:rsidR="002B3A38" w:rsidRPr="0000231F">
        <w:t>této Smlouvy</w:t>
      </w:r>
      <w:r w:rsidR="00683A89" w:rsidRPr="0000231F">
        <w:t xml:space="preserve"> </w:t>
      </w:r>
      <w:r w:rsidR="00351CF8">
        <w:t>–</w:t>
      </w:r>
      <w:r w:rsidR="00683A89" w:rsidRPr="0000231F">
        <w:t xml:space="preserve"> Specifikace služby</w:t>
      </w:r>
      <w:r w:rsidR="002B3A38" w:rsidRPr="0000231F">
        <w:t xml:space="preserve"> a jednotlivých objednávkách</w:t>
      </w:r>
      <w:r w:rsidR="00D15935" w:rsidRPr="0000231F">
        <w:t xml:space="preserve"> vystavených</w:t>
      </w:r>
      <w:r w:rsidR="0032033B" w:rsidRPr="0000231F">
        <w:t xml:space="preserve"> dle této Smlouvy</w:t>
      </w:r>
      <w:r w:rsidR="00D15935" w:rsidRPr="0000231F">
        <w:t xml:space="preserve"> (dále jen „</w:t>
      </w:r>
      <w:r w:rsidR="00D15935" w:rsidRPr="0000231F">
        <w:rPr>
          <w:b/>
          <w:i/>
        </w:rPr>
        <w:t>služba</w:t>
      </w:r>
      <w:r w:rsidR="00D15935" w:rsidRPr="0000231F">
        <w:t>“). Poskytovatel je povinen vyvinout maximální úsilí k tomu, aby zajištěním dostupnosti poskytované služby a jejím poskytnutím bylo dosaženo účelu dotace a cílů projektu.</w:t>
      </w:r>
      <w:r w:rsidR="00304B96" w:rsidRPr="0000231F">
        <w:t xml:space="preserve"> </w:t>
      </w:r>
    </w:p>
    <w:p w14:paraId="2F04908F" w14:textId="18F886FB" w:rsidR="005353B9" w:rsidRPr="0000231F" w:rsidRDefault="00636D83" w:rsidP="006E77B6">
      <w:pPr>
        <w:pStyle w:val="Nadpis2"/>
      </w:pPr>
      <w:r w:rsidRPr="0000231F">
        <w:t>Právo poskytovat služb</w:t>
      </w:r>
      <w:r w:rsidR="000C5AE9" w:rsidRPr="0000231F">
        <w:t>u</w:t>
      </w:r>
      <w:r w:rsidRPr="0000231F">
        <w:t xml:space="preserve"> na základě této Smlouvy představuje výhradní právo Poskytovatele udělené Objednatelem v souladu s koncepcí</w:t>
      </w:r>
      <w:r w:rsidR="00DD3060" w:rsidRPr="0000231F">
        <w:t xml:space="preserve"> krajské sítě</w:t>
      </w:r>
      <w:r w:rsidRPr="0000231F">
        <w:t xml:space="preserve">. </w:t>
      </w:r>
    </w:p>
    <w:p w14:paraId="62463A45" w14:textId="77777777" w:rsidR="0037344D" w:rsidRPr="0000231F" w:rsidRDefault="0037344D" w:rsidP="0037344D">
      <w:pPr>
        <w:pStyle w:val="Nadpis1"/>
        <w:widowControl w:val="0"/>
      </w:pPr>
      <w:r w:rsidRPr="0000231F">
        <w:t xml:space="preserve">Rozsah služby </w:t>
      </w:r>
    </w:p>
    <w:p w14:paraId="3B365184" w14:textId="71465428" w:rsidR="0037344D" w:rsidRPr="0000231F" w:rsidRDefault="0037344D" w:rsidP="0037344D">
      <w:pPr>
        <w:pStyle w:val="Nadpis2"/>
        <w:widowControl w:val="0"/>
      </w:pPr>
      <w:r w:rsidRPr="0000231F">
        <w:t xml:space="preserve">Rozsahem služby se dle této Smlouvy rozumí počet jednotek služby, které bude Poskytovatel zajišťovat na základě objednávek vystavených Objednatelem dle </w:t>
      </w:r>
      <w:r w:rsidRPr="007A2226">
        <w:t xml:space="preserve">článku </w:t>
      </w:r>
      <w:r w:rsidR="00DF11E5" w:rsidRPr="007A2226">
        <w:t>13</w:t>
      </w:r>
      <w:r w:rsidR="00C123EA">
        <w:t> </w:t>
      </w:r>
      <w:r w:rsidRPr="0000231F">
        <w:t>Smlouvy.</w:t>
      </w:r>
      <w:r w:rsidR="00390F1C" w:rsidRPr="0000231F">
        <w:t xml:space="preserve"> </w:t>
      </w:r>
    </w:p>
    <w:p w14:paraId="17E1298C" w14:textId="09DAFF91" w:rsidR="00BD1224" w:rsidRPr="0000231F" w:rsidRDefault="002E31FC" w:rsidP="002E31FC">
      <w:pPr>
        <w:pStyle w:val="Nadpis2"/>
        <w:widowControl w:val="0"/>
      </w:pPr>
      <w:r w:rsidRPr="0000231F">
        <w:t xml:space="preserve">Jednotkou služby se rozumí jeden úvazko-měsíc, který představuje rozsah práce </w:t>
      </w:r>
      <w:r w:rsidR="00684493" w:rsidRPr="0000231F">
        <w:t xml:space="preserve">jednoho </w:t>
      </w:r>
      <w:r w:rsidRPr="0000231F">
        <w:t xml:space="preserve">pracovníka </w:t>
      </w:r>
      <w:r w:rsidR="00D30178" w:rsidRPr="0000231F">
        <w:t>v</w:t>
      </w:r>
      <w:r w:rsidR="0069520E">
        <w:t>ykonávajícího odbornou činnost</w:t>
      </w:r>
      <w:r w:rsidR="00D30178" w:rsidRPr="0000231F">
        <w:t> </w:t>
      </w:r>
      <w:r w:rsidR="00A65493">
        <w:t xml:space="preserve">v </w:t>
      </w:r>
      <w:r w:rsidR="00D30178" w:rsidRPr="0000231F">
        <w:t>sociálních službách dle § 115 odst. 1 ZSS</w:t>
      </w:r>
      <w:r w:rsidRPr="0000231F">
        <w:t>, vykonávan</w:t>
      </w:r>
      <w:r w:rsidR="00A65493">
        <w:t>ou</w:t>
      </w:r>
      <w:r w:rsidRPr="0000231F">
        <w:t xml:space="preserve"> v pracovněprávním vztahu na plný </w:t>
      </w:r>
      <w:r w:rsidR="000761BD" w:rsidRPr="0000231F">
        <w:t xml:space="preserve">pracovní </w:t>
      </w:r>
      <w:r w:rsidRPr="0000231F">
        <w:t>úvazek</w:t>
      </w:r>
      <w:r w:rsidR="00684493" w:rsidRPr="0000231F">
        <w:t xml:space="preserve"> (</w:t>
      </w:r>
      <w:r w:rsidR="00F20251" w:rsidRPr="0000231F">
        <w:t xml:space="preserve">tj. </w:t>
      </w:r>
      <w:r w:rsidR="00CB678F" w:rsidRPr="0000231F">
        <w:t xml:space="preserve">ve stanovené pracovní době dle § 79 zákona č. </w:t>
      </w:r>
      <w:r w:rsidR="00F20251" w:rsidRPr="0000231F">
        <w:t>262</w:t>
      </w:r>
      <w:r w:rsidR="00CB678F" w:rsidRPr="0000231F">
        <w:t>/200</w:t>
      </w:r>
      <w:r w:rsidR="00F20251" w:rsidRPr="0000231F">
        <w:t>6</w:t>
      </w:r>
      <w:r w:rsidR="00CB678F" w:rsidRPr="0000231F">
        <w:t xml:space="preserve"> Sb.</w:t>
      </w:r>
      <w:r w:rsidR="00F20251" w:rsidRPr="0000231F">
        <w:t>, zákoníku práce,</w:t>
      </w:r>
      <w:r w:rsidR="00CB678F" w:rsidRPr="0000231F">
        <w:t xml:space="preserve"> v</w:t>
      </w:r>
      <w:r w:rsidR="00F20251" w:rsidRPr="0000231F">
        <w:t>e znění pozdějších předpisů</w:t>
      </w:r>
      <w:r w:rsidR="00CB678F" w:rsidRPr="0000231F">
        <w:t xml:space="preserve">) </w:t>
      </w:r>
      <w:r w:rsidRPr="0000231F">
        <w:t>pro daný druh práce, po dobu jednoho kalendářního měsíce.</w:t>
      </w:r>
      <w:r w:rsidR="001B3214" w:rsidRPr="0000231F">
        <w:t xml:space="preserve"> </w:t>
      </w:r>
    </w:p>
    <w:p w14:paraId="3285B1FB" w14:textId="1FA0DCB1" w:rsidR="00684493" w:rsidRPr="0000231F" w:rsidRDefault="00284C50" w:rsidP="002E31FC">
      <w:pPr>
        <w:pStyle w:val="Nadpis2"/>
        <w:widowControl w:val="0"/>
      </w:pPr>
      <w:r w:rsidRPr="0000231F">
        <w:t>Pracovní úvazek</w:t>
      </w:r>
      <w:r w:rsidR="00684493" w:rsidRPr="0000231F">
        <w:t xml:space="preserve"> </w:t>
      </w:r>
      <w:r w:rsidR="00BD1224" w:rsidRPr="007A2226">
        <w:t>ve smyslu článku 3.2 této Smlouvy</w:t>
      </w:r>
      <w:r w:rsidR="00BD1224" w:rsidRPr="0000231F">
        <w:t xml:space="preserve"> </w:t>
      </w:r>
      <w:r w:rsidR="00684493" w:rsidRPr="0000231F">
        <w:t xml:space="preserve">se </w:t>
      </w:r>
      <w:r w:rsidRPr="0000231F">
        <w:t xml:space="preserve">stanoví jako podíl skutečně </w:t>
      </w:r>
      <w:r w:rsidR="00684493" w:rsidRPr="0000231F">
        <w:t>odpracovaných hodin tímto pracovníkem zvýšen</w:t>
      </w:r>
      <w:r w:rsidR="001C3D10" w:rsidRPr="0000231F">
        <w:t>ý</w:t>
      </w:r>
      <w:r w:rsidR="00684493" w:rsidRPr="0000231F">
        <w:t xml:space="preserve"> o neodpracované hodiny:</w:t>
      </w:r>
    </w:p>
    <w:p w14:paraId="0386170D" w14:textId="16552F0B" w:rsidR="002E31FC" w:rsidRPr="0000231F" w:rsidRDefault="00684493" w:rsidP="00684493">
      <w:pPr>
        <w:pStyle w:val="Odrazka2"/>
      </w:pPr>
      <w:r w:rsidRPr="0000231F">
        <w:t>v důsledku dočasné pracovní neschopnosti, za kterou je poskytováno nemocenské</w:t>
      </w:r>
      <w:r w:rsidR="00BD1224" w:rsidRPr="0000231F">
        <w:t>, a to až do max. výše 21 pracovních dnů pracovní neschopnosti</w:t>
      </w:r>
      <w:r w:rsidR="00BD1224" w:rsidRPr="0000231F">
        <w:rPr>
          <w:rStyle w:val="Znakapoznpodarou"/>
        </w:rPr>
        <w:footnoteReference w:id="2"/>
      </w:r>
      <w:r w:rsidRPr="0000231F">
        <w:t xml:space="preserve">, </w:t>
      </w:r>
    </w:p>
    <w:p w14:paraId="636D9CFE" w14:textId="12A38631" w:rsidR="00684493" w:rsidRPr="0000231F" w:rsidRDefault="00684493" w:rsidP="00684493">
      <w:pPr>
        <w:pStyle w:val="Odrazka2"/>
      </w:pPr>
      <w:r w:rsidRPr="0000231F">
        <w:t>v důsledku čerpání dovolené na zotavenou,</w:t>
      </w:r>
    </w:p>
    <w:p w14:paraId="265FB203" w14:textId="23B52F10" w:rsidR="00684493" w:rsidRDefault="00684493" w:rsidP="00684493">
      <w:pPr>
        <w:pStyle w:val="Odrazka2"/>
      </w:pPr>
      <w:r w:rsidRPr="00684493">
        <w:t>z důvodu překážek v práci na straně zaměstnavatele,</w:t>
      </w:r>
    </w:p>
    <w:p w14:paraId="32F07517" w14:textId="0613CAB3" w:rsidR="00684493" w:rsidRDefault="00684493" w:rsidP="00684493">
      <w:pPr>
        <w:pStyle w:val="Odrazka2"/>
      </w:pPr>
      <w:r>
        <w:t>z důvodu překážek v práci na straně zaměstnance, pokud se jedná o překážky, při kterých má zaměstnanec nárok na náhradu mzdy,</w:t>
      </w:r>
      <w:r w:rsidR="00E277CD">
        <w:t xml:space="preserve"> a to až do max. výše 21</w:t>
      </w:r>
      <w:r w:rsidR="00F96490">
        <w:t> </w:t>
      </w:r>
      <w:r w:rsidR="00E277CD">
        <w:t>pracovních dnů</w:t>
      </w:r>
      <w:r w:rsidR="00E277CD">
        <w:rPr>
          <w:rStyle w:val="Znakapoznpodarou"/>
        </w:rPr>
        <w:footnoteReference w:id="3"/>
      </w:r>
      <w:r w:rsidR="00E277CD">
        <w:t>,</w:t>
      </w:r>
    </w:p>
    <w:p w14:paraId="5EEC6E5D" w14:textId="7E7C465F" w:rsidR="00284C50" w:rsidRDefault="00684493" w:rsidP="00684493">
      <w:pPr>
        <w:pStyle w:val="Odrazka2"/>
      </w:pPr>
      <w:r>
        <w:t>v důsledku ošetřování dítěte nebo péče o ně nebo ošetřování jiného člena domácnosti, za které náleží ošetřovné</w:t>
      </w:r>
      <w:r w:rsidR="00261D9A">
        <w:t>,</w:t>
      </w:r>
      <w:r>
        <w:t xml:space="preserve"> </w:t>
      </w:r>
    </w:p>
    <w:p w14:paraId="78DB3401" w14:textId="5DC8165E" w:rsidR="00684493" w:rsidRDefault="00684493" w:rsidP="004A1653">
      <w:pPr>
        <w:pStyle w:val="Odrazka2"/>
        <w:numPr>
          <w:ilvl w:val="0"/>
          <w:numId w:val="0"/>
        </w:numPr>
        <w:ind w:left="567"/>
      </w:pPr>
      <w:r>
        <w:t xml:space="preserve">a celkové stanovené týdenní pracovní doby bez svátků připadající v daném kalendářním </w:t>
      </w:r>
      <w:r w:rsidR="00CB678F">
        <w:t xml:space="preserve">měsíci </w:t>
      </w:r>
      <w:r>
        <w:t>na jednoho pracovníka pracujícího po stanovenou týdenní pracovní dobu.</w:t>
      </w:r>
    </w:p>
    <w:p w14:paraId="2DE216BC" w14:textId="2BD02683" w:rsidR="0037344D" w:rsidRDefault="0037344D" w:rsidP="0037344D">
      <w:pPr>
        <w:pStyle w:val="Nadpis2"/>
        <w:widowControl w:val="0"/>
      </w:pPr>
      <w:r w:rsidRPr="002E31FC">
        <w:t>Objednatel předpokládá, že na zá</w:t>
      </w:r>
      <w:r>
        <w:t xml:space="preserve">kladě objednávek objedná u Poskytovatele zajištění dostupnosti poskytování služby v celkovém rozsahu </w:t>
      </w:r>
      <w:r w:rsidR="00AC02D4">
        <w:t>321</w:t>
      </w:r>
      <w:r w:rsidR="00854C6B">
        <w:t>,00</w:t>
      </w:r>
      <w:r w:rsidR="00EA3468">
        <w:t xml:space="preserve"> </w:t>
      </w:r>
      <w:r>
        <w:t>jednotek služby za celou dobu trvání Smlouvy. Tento předpokládaný rozsah služby stanovil Objednatel s ohledem na</w:t>
      </w:r>
      <w:r w:rsidR="005900CC">
        <w:t> </w:t>
      </w:r>
      <w:r>
        <w:t>kvalifikovaný odhad potřeb krajské sítě v průběhu doby trvání Smlouvy, dostupnost reálných finančních prostředků z veřejných zdrojů, jakož i s ohledem na reálné možnosti zajištění dostupnosti poskytování služby ze strany Poskytovatele v rámci krajské sítě. Tento odhad byl využit pro účely výpočtu předpokládané hodnoty veřejné zakázky.</w:t>
      </w:r>
    </w:p>
    <w:p w14:paraId="558F05B5" w14:textId="77777777" w:rsidR="0037344D" w:rsidRDefault="0037344D" w:rsidP="0037344D">
      <w:pPr>
        <w:pStyle w:val="Nadpis2"/>
        <w:widowControl w:val="0"/>
      </w:pPr>
      <w:r>
        <w:t>V případě změny okolností, které byly předvídány v rámci stanovení předpokládaného rozsahu služby, zejména v případě:</w:t>
      </w:r>
    </w:p>
    <w:p w14:paraId="6ADAE1AB" w14:textId="77777777" w:rsidR="0037344D" w:rsidRPr="0000231F" w:rsidRDefault="0037344D" w:rsidP="0037344D">
      <w:pPr>
        <w:pStyle w:val="Odrazka2"/>
        <w:widowControl w:val="0"/>
        <w:numPr>
          <w:ilvl w:val="1"/>
          <w:numId w:val="22"/>
        </w:numPr>
      </w:pPr>
      <w:r w:rsidRPr="0000231F">
        <w:t>poklesu potřeb rozsahu služby v rámci krajské sítě; a/nebo</w:t>
      </w:r>
    </w:p>
    <w:p w14:paraId="6A10530E" w14:textId="31E7783B" w:rsidR="0037344D" w:rsidRPr="0000231F" w:rsidRDefault="0037344D" w:rsidP="0037344D">
      <w:pPr>
        <w:pStyle w:val="Odrazka2"/>
        <w:widowControl w:val="0"/>
        <w:numPr>
          <w:ilvl w:val="1"/>
          <w:numId w:val="22"/>
        </w:numPr>
      </w:pPr>
      <w:r w:rsidRPr="0000231F">
        <w:t xml:space="preserve">vyššího nárůstu nákladů na jednotku služby na stanovenou maximální hranici dle </w:t>
      </w:r>
      <w:r w:rsidRPr="007A2226">
        <w:t xml:space="preserve">článku </w:t>
      </w:r>
      <w:r w:rsidR="00886957" w:rsidRPr="007A2226">
        <w:t>7</w:t>
      </w:r>
      <w:r w:rsidRPr="007A2226">
        <w:t>.</w:t>
      </w:r>
      <w:r w:rsidR="006A537D" w:rsidRPr="007A2226">
        <w:t>6</w:t>
      </w:r>
      <w:r w:rsidRPr="007A2226">
        <w:t xml:space="preserve"> této Smlouvy</w:t>
      </w:r>
      <w:r w:rsidRPr="0000231F">
        <w:t>; a/nebo</w:t>
      </w:r>
    </w:p>
    <w:p w14:paraId="0F4F3CB2" w14:textId="7D7BAC9C" w:rsidR="0037344D" w:rsidRPr="0000231F" w:rsidRDefault="0037344D" w:rsidP="0037344D">
      <w:pPr>
        <w:pStyle w:val="Odrazka2"/>
        <w:widowControl w:val="0"/>
        <w:numPr>
          <w:ilvl w:val="1"/>
          <w:numId w:val="22"/>
        </w:numPr>
      </w:pPr>
      <w:r w:rsidRPr="0000231F">
        <w:t>okolností, v</w:t>
      </w:r>
      <w:r w:rsidR="00D61FA1">
        <w:t xml:space="preserve"> jejichž </w:t>
      </w:r>
      <w:r w:rsidRPr="0000231F">
        <w:t>důsledku nelze na Poskytovateli reálně požadovat, aby službu zajišťoval v plném předpokládaném rozsahu,</w:t>
      </w:r>
    </w:p>
    <w:p w14:paraId="6DD82EC3" w14:textId="77777777" w:rsidR="0037344D" w:rsidRDefault="0037344D" w:rsidP="0037344D">
      <w:pPr>
        <w:pStyle w:val="Nadpis2"/>
        <w:widowControl w:val="0"/>
        <w:numPr>
          <w:ilvl w:val="0"/>
          <w:numId w:val="0"/>
        </w:numPr>
        <w:ind w:left="567"/>
      </w:pPr>
      <w:r w:rsidRPr="0000231F">
        <w:t>může Objednatel tyto skutečnosti zohlednit v rámci objednávek a objednat pouze takový rozsah služby, který odpovídá dané</w:t>
      </w:r>
      <w:r>
        <w:t xml:space="preserve"> situaci, potřebám Objednatele a možnostem Poskytovatele. </w:t>
      </w:r>
    </w:p>
    <w:p w14:paraId="1986CE3A" w14:textId="72CBAAB1" w:rsidR="0037344D" w:rsidRDefault="0037344D" w:rsidP="0037344D">
      <w:pPr>
        <w:pStyle w:val="Nadpis2"/>
      </w:pPr>
      <w:r>
        <w:t xml:space="preserve">Smluvní strany však sjednávají, že v případě změny okolností, které </w:t>
      </w:r>
      <w:r w:rsidR="00B709EF">
        <w:t xml:space="preserve">si </w:t>
      </w:r>
      <w:r>
        <w:t xml:space="preserve">vyžádají, resp. umožní poskytnutí služby ve větším rozsahu, může Objednatel navýšit celkový počet objednaných jednotek služby nad rámec sjednaný touto Smlouvou, a to do maximální výše </w:t>
      </w:r>
      <w:r w:rsidR="00AC02D4">
        <w:t>353</w:t>
      </w:r>
      <w:r w:rsidR="00781704">
        <w:t>,</w:t>
      </w:r>
      <w:r w:rsidR="00AC02D4">
        <w:t>1</w:t>
      </w:r>
      <w:r w:rsidR="00854C6B">
        <w:t>0</w:t>
      </w:r>
      <w:r w:rsidR="00903C09">
        <w:t xml:space="preserve"> </w:t>
      </w:r>
      <w:r>
        <w:t>jednotek služby za dobu trvání Smlouvy. Toto ujednání považují Smluvní strany za</w:t>
      </w:r>
      <w:r w:rsidR="0069418E">
        <w:t> </w:t>
      </w:r>
      <w:r>
        <w:t xml:space="preserve">vyhrazenou změnu dle § 100 a 222 ZZVZ.     </w:t>
      </w:r>
    </w:p>
    <w:p w14:paraId="08C498BF" w14:textId="77777777" w:rsidR="00636D83" w:rsidRPr="005D7B3E" w:rsidRDefault="00636D83" w:rsidP="00B11938">
      <w:pPr>
        <w:pStyle w:val="Nadpis1"/>
      </w:pPr>
      <w:r w:rsidRPr="005D7B3E">
        <w:t>Doba a místo plnění</w:t>
      </w:r>
    </w:p>
    <w:p w14:paraId="79249174" w14:textId="529BBB87" w:rsidR="00636D83" w:rsidRPr="005D7B3E" w:rsidRDefault="00FB5DD8" w:rsidP="006E77B6">
      <w:pPr>
        <w:pStyle w:val="Nadpis2"/>
        <w:rPr>
          <w:b/>
        </w:rPr>
      </w:pPr>
      <w:r>
        <w:t>Tato</w:t>
      </w:r>
      <w:r w:rsidR="00636D83" w:rsidRPr="005D7B3E">
        <w:t xml:space="preserve"> Smlouv</w:t>
      </w:r>
      <w:r>
        <w:t>a se uzavírá na</w:t>
      </w:r>
      <w:r w:rsidR="004B304D" w:rsidRPr="005D7B3E">
        <w:t xml:space="preserve"> dobu </w:t>
      </w:r>
      <w:r>
        <w:t xml:space="preserve">určitou </w:t>
      </w:r>
      <w:r w:rsidR="00D52020">
        <w:t xml:space="preserve">do </w:t>
      </w:r>
      <w:r w:rsidR="00BE40F4">
        <w:rPr>
          <w:b/>
          <w:bCs w:val="0"/>
        </w:rPr>
        <w:t>30</w:t>
      </w:r>
      <w:r w:rsidR="00D52020" w:rsidRPr="00B14307">
        <w:rPr>
          <w:b/>
          <w:bCs w:val="0"/>
        </w:rPr>
        <w:t>.</w:t>
      </w:r>
      <w:r w:rsidR="005F593E">
        <w:rPr>
          <w:b/>
          <w:bCs w:val="0"/>
        </w:rPr>
        <w:t xml:space="preserve"> </w:t>
      </w:r>
      <w:r w:rsidR="00BE40F4">
        <w:rPr>
          <w:b/>
          <w:bCs w:val="0"/>
        </w:rPr>
        <w:t>6</w:t>
      </w:r>
      <w:r w:rsidR="00D52020" w:rsidRPr="00B14307">
        <w:rPr>
          <w:b/>
          <w:bCs w:val="0"/>
        </w:rPr>
        <w:t>.</w:t>
      </w:r>
      <w:r w:rsidR="005F593E">
        <w:rPr>
          <w:b/>
          <w:bCs w:val="0"/>
        </w:rPr>
        <w:t xml:space="preserve"> </w:t>
      </w:r>
      <w:r w:rsidR="00D52020" w:rsidRPr="00B14307">
        <w:rPr>
          <w:b/>
          <w:bCs w:val="0"/>
        </w:rPr>
        <w:t>202</w:t>
      </w:r>
      <w:r w:rsidR="00BE40F4">
        <w:rPr>
          <w:b/>
          <w:bCs w:val="0"/>
        </w:rPr>
        <w:t>8</w:t>
      </w:r>
      <w:r w:rsidR="00D52020" w:rsidRPr="00B14307">
        <w:rPr>
          <w:b/>
          <w:bCs w:val="0"/>
        </w:rPr>
        <w:t xml:space="preserve"> </w:t>
      </w:r>
      <w:r w:rsidR="00D52020">
        <w:t xml:space="preserve">s tím, že Poskytovatel je povinen zajistit dostupnost poskytování sociální služby </w:t>
      </w:r>
      <w:r w:rsidR="00B14307">
        <w:t xml:space="preserve">po dobu </w:t>
      </w:r>
      <w:r w:rsidR="00EA3468">
        <w:t xml:space="preserve">27 </w:t>
      </w:r>
      <w:r w:rsidR="00B14307">
        <w:t xml:space="preserve">kalendářních měsíců </w:t>
      </w:r>
      <w:r w:rsidR="00D52020">
        <w:t xml:space="preserve">ode </w:t>
      </w:r>
      <w:r w:rsidR="00136FF6">
        <w:t>dne</w:t>
      </w:r>
      <w:r w:rsidR="005F593E">
        <w:rPr>
          <w:b/>
          <w:bCs w:val="0"/>
        </w:rPr>
        <w:t> </w:t>
      </w:r>
      <w:r w:rsidR="003C6397" w:rsidRPr="00B14307">
        <w:rPr>
          <w:b/>
          <w:bCs w:val="0"/>
        </w:rPr>
        <w:t>1.</w:t>
      </w:r>
      <w:r w:rsidR="005F593E">
        <w:rPr>
          <w:b/>
          <w:bCs w:val="0"/>
        </w:rPr>
        <w:t> </w:t>
      </w:r>
      <w:r w:rsidR="00EA3468">
        <w:rPr>
          <w:b/>
          <w:bCs w:val="0"/>
        </w:rPr>
        <w:t>4</w:t>
      </w:r>
      <w:r w:rsidR="003C6397" w:rsidRPr="00B14307">
        <w:rPr>
          <w:b/>
          <w:bCs w:val="0"/>
        </w:rPr>
        <w:t>.</w:t>
      </w:r>
      <w:r w:rsidR="005F593E">
        <w:rPr>
          <w:b/>
          <w:bCs w:val="0"/>
        </w:rPr>
        <w:t xml:space="preserve"> </w:t>
      </w:r>
      <w:r w:rsidR="003C6397" w:rsidRPr="00B14307">
        <w:rPr>
          <w:b/>
          <w:bCs w:val="0"/>
        </w:rPr>
        <w:t>202</w:t>
      </w:r>
      <w:r w:rsidR="00BE40F4">
        <w:rPr>
          <w:b/>
          <w:bCs w:val="0"/>
        </w:rPr>
        <w:t>6</w:t>
      </w:r>
      <w:r w:rsidR="00D52020" w:rsidRPr="00B14307">
        <w:rPr>
          <w:b/>
          <w:bCs w:val="0"/>
        </w:rPr>
        <w:t xml:space="preserve"> do 30.</w:t>
      </w:r>
      <w:r w:rsidR="005F593E">
        <w:rPr>
          <w:b/>
          <w:bCs w:val="0"/>
        </w:rPr>
        <w:t xml:space="preserve"> </w:t>
      </w:r>
      <w:r w:rsidR="00BE40F4">
        <w:rPr>
          <w:b/>
          <w:bCs w:val="0"/>
        </w:rPr>
        <w:t>6</w:t>
      </w:r>
      <w:r w:rsidR="00D52020" w:rsidRPr="00B14307">
        <w:rPr>
          <w:b/>
          <w:bCs w:val="0"/>
        </w:rPr>
        <w:t>.</w:t>
      </w:r>
      <w:r w:rsidR="005F593E">
        <w:rPr>
          <w:b/>
          <w:bCs w:val="0"/>
        </w:rPr>
        <w:t xml:space="preserve"> </w:t>
      </w:r>
      <w:r w:rsidR="00D52020" w:rsidRPr="00B14307">
        <w:rPr>
          <w:b/>
          <w:bCs w:val="0"/>
        </w:rPr>
        <w:t>202</w:t>
      </w:r>
      <w:r w:rsidR="00BE40F4">
        <w:rPr>
          <w:b/>
          <w:bCs w:val="0"/>
        </w:rPr>
        <w:t>8</w:t>
      </w:r>
      <w:r w:rsidR="00D52020">
        <w:t>.</w:t>
      </w:r>
    </w:p>
    <w:p w14:paraId="0AED0694" w14:textId="7003A9EC" w:rsidR="00636D83" w:rsidRDefault="00636D83" w:rsidP="006E77B6">
      <w:pPr>
        <w:pStyle w:val="Nadpis2"/>
      </w:pPr>
      <w:r w:rsidRPr="005D7B3E">
        <w:t xml:space="preserve">Místem poskytování </w:t>
      </w:r>
      <w:r w:rsidR="00EC09C0">
        <w:t>služby</w:t>
      </w:r>
      <w:r w:rsidRPr="005D7B3E">
        <w:t xml:space="preserve"> je </w:t>
      </w:r>
      <w:r w:rsidR="00ED0D0E">
        <w:t xml:space="preserve">Královéhradecký kraj, </w:t>
      </w:r>
      <w:r w:rsidR="005A2FE3">
        <w:t xml:space="preserve">okres </w:t>
      </w:r>
      <w:r w:rsidR="00AC02D4">
        <w:t>Trutnov</w:t>
      </w:r>
      <w:r w:rsidR="008266DC">
        <w:t xml:space="preserve">, </w:t>
      </w:r>
      <w:r w:rsidR="008266DC">
        <w:rPr>
          <w:rFonts w:cs="Calibri"/>
          <w:bCs w:val="0"/>
          <w:iCs w:val="0"/>
          <w:szCs w:val="22"/>
        </w:rPr>
        <w:t>případně přilehlé obce</w:t>
      </w:r>
      <w:r w:rsidR="000A5619" w:rsidRPr="001160D1">
        <w:t>.</w:t>
      </w:r>
    </w:p>
    <w:p w14:paraId="2BB41887" w14:textId="77777777" w:rsidR="00837A73" w:rsidRDefault="00837A73" w:rsidP="00837A73">
      <w:pPr>
        <w:pStyle w:val="Nadpis1"/>
      </w:pPr>
      <w:bookmarkStart w:id="2" w:name="_Hlk211254063"/>
      <w:r>
        <w:t>Indikátory, časová dostupnost a okamžitá dostupnost služby</w:t>
      </w:r>
    </w:p>
    <w:p w14:paraId="22EBD417" w14:textId="51D536AD" w:rsidR="00837A73" w:rsidRDefault="00837A73" w:rsidP="00BA60A2">
      <w:pPr>
        <w:pStyle w:val="Nadpis2"/>
      </w:pPr>
      <w:r>
        <w:t>Naplnění cílů projektu</w:t>
      </w:r>
      <w:bookmarkStart w:id="3" w:name="_Hlk105485331"/>
      <w:r w:rsidR="00FB5241">
        <w:t>, a tudíž řádné plnění předmětu Smlouvy,</w:t>
      </w:r>
      <w:r>
        <w:t xml:space="preserve"> </w:t>
      </w:r>
      <w:bookmarkEnd w:id="3"/>
      <w:r>
        <w:t xml:space="preserve">je sledováno mj. prostřednictvím </w:t>
      </w:r>
      <w:r w:rsidR="00BE40F4">
        <w:t xml:space="preserve">indikátoru </w:t>
      </w:r>
      <w:r>
        <w:t>celkový počet účastníků; účastníkem se pro účely této Smlouvy rozumí klient, jemuž byla služba za dobu trvání Smlouvy poskytnuta v rozsahu nejméně 40</w:t>
      </w:r>
      <w:r w:rsidR="00D930AD">
        <w:t> </w:t>
      </w:r>
      <w:r>
        <w:t>hodin</w:t>
      </w:r>
      <w:r w:rsidR="002A7851">
        <w:t>.</w:t>
      </w:r>
      <w:bookmarkEnd w:id="2"/>
    </w:p>
    <w:p w14:paraId="4C343BAA" w14:textId="77777777" w:rsidR="00837A73" w:rsidRDefault="00837A73" w:rsidP="00837A73">
      <w:pPr>
        <w:pStyle w:val="Nadpis2"/>
      </w:pPr>
      <w:r>
        <w:t>Dodržení rozsahu služby je sledováno prostřednictvím:</w:t>
      </w:r>
    </w:p>
    <w:p w14:paraId="0AE1C346" w14:textId="64326152" w:rsidR="00837A73" w:rsidRDefault="00837A73" w:rsidP="00837A73">
      <w:pPr>
        <w:pStyle w:val="Odrazka2"/>
        <w:numPr>
          <w:ilvl w:val="1"/>
          <w:numId w:val="30"/>
        </w:numPr>
      </w:pPr>
      <w:r>
        <w:t xml:space="preserve">parametru předpokládané okamžité dostupnosti </w:t>
      </w:r>
      <w:r w:rsidR="00AD4929">
        <w:t>pracovníků přímé práce</w:t>
      </w:r>
      <w:r>
        <w:t xml:space="preserve">, který představuje počet dostupných jednotek služby v každém okamžiku doby trvání Smlouvy; </w:t>
      </w:r>
    </w:p>
    <w:p w14:paraId="120D1818" w14:textId="77777777" w:rsidR="00837A73" w:rsidRPr="00A240BD" w:rsidRDefault="00837A73" w:rsidP="00837A73">
      <w:pPr>
        <w:pStyle w:val="Odrazka2"/>
      </w:pPr>
      <w:r>
        <w:t xml:space="preserve">parametru stanovené časové dostupnosti služby v rámci období, na které bude vystavena konkrétní objednávka – „otevírací doba“. </w:t>
      </w:r>
    </w:p>
    <w:p w14:paraId="1B620505" w14:textId="60DAF3F4" w:rsidR="00837A73" w:rsidRPr="0000231F" w:rsidRDefault="00837A73" w:rsidP="00837A73">
      <w:pPr>
        <w:pStyle w:val="Nadpis2"/>
      </w:pPr>
      <w:r>
        <w:t>Předpokládaná hodnota indikátor</w:t>
      </w:r>
      <w:r w:rsidR="002A7851">
        <w:t>u</w:t>
      </w:r>
      <w:r w:rsidR="001E5A0D">
        <w:t xml:space="preserve">, </w:t>
      </w:r>
      <w:r>
        <w:t>parametru předpokládané okamžité dostupnosti</w:t>
      </w:r>
      <w:r w:rsidR="001E5A0D">
        <w:t xml:space="preserve"> a</w:t>
      </w:r>
      <w:r w:rsidR="00863EBF">
        <w:t> </w:t>
      </w:r>
      <w:r w:rsidR="001E5A0D">
        <w:t>parametru časové dostupnosti služby</w:t>
      </w:r>
      <w:r>
        <w:t xml:space="preserve"> je </w:t>
      </w:r>
      <w:r w:rsidRPr="0000231F">
        <w:t xml:space="preserve">uvedena v Příloze č. </w:t>
      </w:r>
      <w:r w:rsidR="004D14F8" w:rsidRPr="0000231F">
        <w:t>1</w:t>
      </w:r>
      <w:r w:rsidRPr="0000231F">
        <w:t xml:space="preserve"> této Smlouvy </w:t>
      </w:r>
      <w:r w:rsidR="00C43120">
        <w:t>–</w:t>
      </w:r>
      <w:r w:rsidRPr="0000231F">
        <w:t xml:space="preserve"> Specifikace služby. Poskytovatel je povinen zajistit naplnění hodnot indikátorů a parametru okamžité dostupnosti</w:t>
      </w:r>
      <w:r w:rsidR="001E5A0D" w:rsidRPr="0000231F">
        <w:t xml:space="preserve"> a parametru časové dostupnosti služby</w:t>
      </w:r>
      <w:r w:rsidRPr="0000231F">
        <w:t xml:space="preserve"> ve výši specifikované v jednotlivých objednávkách vystavených Objednatelem v souladu </w:t>
      </w:r>
      <w:r w:rsidRPr="007A2226">
        <w:t xml:space="preserve">s čl. </w:t>
      </w:r>
      <w:r w:rsidR="00886957" w:rsidRPr="007A2226">
        <w:t>13</w:t>
      </w:r>
      <w:r w:rsidRPr="007A2226">
        <w:t xml:space="preserve"> této Smlouvy</w:t>
      </w:r>
      <w:r w:rsidRPr="0000231F">
        <w:t xml:space="preserve">. </w:t>
      </w:r>
    </w:p>
    <w:p w14:paraId="532B774E" w14:textId="77777777" w:rsidR="00837A73" w:rsidRPr="0000231F" w:rsidRDefault="00837A73" w:rsidP="00837A73">
      <w:pPr>
        <w:pStyle w:val="Nadpis1"/>
      </w:pPr>
      <w:r w:rsidRPr="0000231F">
        <w:t>Řádné poskytnutí služby</w:t>
      </w:r>
    </w:p>
    <w:p w14:paraId="458CDC7A" w14:textId="7D7B3405" w:rsidR="00837A73" w:rsidRPr="0000231F" w:rsidRDefault="00837A73" w:rsidP="00837A73">
      <w:pPr>
        <w:pStyle w:val="Nadpis2"/>
        <w:rPr>
          <w:b/>
        </w:rPr>
      </w:pPr>
      <w:r w:rsidRPr="0000231F">
        <w:t xml:space="preserve">Za řádné poskytnutí služby na základě této Smlouvy se považuje pouze takové zajištění dostupnosti poskytování služby v rozsahu základních činností dle ZSS, které zcela naplní požadavky stanovené touto Smlouvou, resp. příslušnou objednávkou, nabídkou Poskytovatele a právními předpisy, zejména požadavky na včasnost, kvalitu, </w:t>
      </w:r>
      <w:r w:rsidR="00FA6BA3" w:rsidRPr="0000231F">
        <w:t>okamžitou dostupnost a časovou dostupnost služby</w:t>
      </w:r>
      <w:r w:rsidRPr="0000231F">
        <w:t xml:space="preserve"> a splnění indikátorů v míře stanovené Objednatelem.</w:t>
      </w:r>
    </w:p>
    <w:p w14:paraId="47F318CD" w14:textId="28C15284" w:rsidR="00837A73" w:rsidRPr="0000231F" w:rsidRDefault="00837A73" w:rsidP="00837A73">
      <w:pPr>
        <w:pStyle w:val="Nadpis2"/>
      </w:pPr>
      <w:r w:rsidRPr="0000231F">
        <w:t xml:space="preserve">Za nezajištění </w:t>
      </w:r>
      <w:r w:rsidR="00FA6BA3" w:rsidRPr="0000231F">
        <w:t xml:space="preserve">okamžité a/nebo časové </w:t>
      </w:r>
      <w:r w:rsidRPr="0000231F">
        <w:t>dostupnosti služby se nepovažuje mimořádný, krátkodobý výpadek služby z provozních důvodů Poskytovatele, pokud celková doba výpadku za období stanovené v příslušné objednávce nepřesáhne 5 % stanoveného rozsahu. Poskytovatel po dobu výpadku zajistí náhradní výkon základního poradenství. Posouzení, zda se v daném případě jedná o takový výpadek, náleží pouze Objednateli.</w:t>
      </w:r>
    </w:p>
    <w:p w14:paraId="540B3A34" w14:textId="5F7B3390" w:rsidR="00837A73" w:rsidRPr="0000231F" w:rsidRDefault="00837A73" w:rsidP="00837A73">
      <w:pPr>
        <w:pStyle w:val="Nadpis2"/>
        <w:rPr>
          <w:b/>
        </w:rPr>
      </w:pPr>
      <w:r w:rsidRPr="0000231F">
        <w:t xml:space="preserve">Za nezajištění </w:t>
      </w:r>
      <w:r w:rsidR="00FA6BA3" w:rsidRPr="0000231F">
        <w:t xml:space="preserve">okamžité a/nebo časové </w:t>
      </w:r>
      <w:r w:rsidRPr="0000231F">
        <w:t>dostupnosti služby se dále nepovažuje výpadek služby z důvodů, které Poskytovatel nemohl ovlivnit, zejména omezení provozu v důsledku aktů veřejné moci, dopadů epidemiologické situace apod. Posouzení, zda se v daném případě jedná o takový výpadek, náleží pouze Objednateli.</w:t>
      </w:r>
    </w:p>
    <w:p w14:paraId="4DC4AC8A" w14:textId="4ACDCA6E" w:rsidR="00837A73" w:rsidRPr="0000231F" w:rsidRDefault="00837A73" w:rsidP="00837A73">
      <w:pPr>
        <w:pStyle w:val="Nadpis2"/>
        <w:rPr>
          <w:b/>
        </w:rPr>
      </w:pPr>
      <w:r w:rsidRPr="0000231F">
        <w:t xml:space="preserve">V případě, že ze strany Poskytovatele nebudou dodrženy či naplněny požadované podmínky řádného poskytnutí služby ve </w:t>
      </w:r>
      <w:r w:rsidRPr="007A2226">
        <w:t xml:space="preserve">smyslu čl. </w:t>
      </w:r>
      <w:r w:rsidR="00886957" w:rsidRPr="007A2226">
        <w:t>6</w:t>
      </w:r>
      <w:r w:rsidRPr="007A2226">
        <w:t>.1 této Smlouvy</w:t>
      </w:r>
      <w:r w:rsidRPr="0000231F">
        <w:t xml:space="preserve">, nebo bude ze zjištěných okolností patrno, že může dojít k ohrožení zajištění </w:t>
      </w:r>
      <w:r w:rsidR="00FA6BA3" w:rsidRPr="0000231F">
        <w:t xml:space="preserve">okamžité a/nebo časové </w:t>
      </w:r>
      <w:r w:rsidRPr="0000231F">
        <w:t>dostupnosti poskytované služby nebo ohrožení splnění indikátorů či parametr</w:t>
      </w:r>
      <w:r w:rsidR="006832E1" w:rsidRPr="0000231F">
        <w:t>ů</w:t>
      </w:r>
      <w:r w:rsidRPr="0000231F">
        <w:t xml:space="preserve"> </w:t>
      </w:r>
      <w:r w:rsidR="00FA6BA3" w:rsidRPr="0000231F">
        <w:t xml:space="preserve">okamžité a/nebo časové </w:t>
      </w:r>
      <w:r w:rsidRPr="0000231F">
        <w:t>dostupnosti služby, má Objednatel právo</w:t>
      </w:r>
      <w:r w:rsidRPr="0000231F">
        <w:rPr>
          <w:b/>
        </w:rPr>
        <w:t>:</w:t>
      </w:r>
    </w:p>
    <w:p w14:paraId="0D1C0732" w14:textId="77777777" w:rsidR="00837A73" w:rsidRPr="0000231F" w:rsidRDefault="00837A73" w:rsidP="00837A73">
      <w:pPr>
        <w:pStyle w:val="Odrazka2"/>
      </w:pPr>
      <w:r w:rsidRPr="0000231F">
        <w:t>požadovat na Poskytovateli okamžitou nápravu vzniklého stavu, a to na náklady Poskytovatele; a/nebo</w:t>
      </w:r>
    </w:p>
    <w:p w14:paraId="074CD392" w14:textId="77777777" w:rsidR="00837A73" w:rsidRPr="0000231F" w:rsidRDefault="00837A73" w:rsidP="00837A73">
      <w:pPr>
        <w:pStyle w:val="Odrazka2"/>
      </w:pPr>
      <w:r w:rsidRPr="0000231F">
        <w:t>krátit či neposkytnout zálohovou platbu; a/nebo</w:t>
      </w:r>
    </w:p>
    <w:p w14:paraId="295D49AE" w14:textId="77777777" w:rsidR="00837A73" w:rsidRPr="0000231F" w:rsidRDefault="00837A73" w:rsidP="00837A73">
      <w:pPr>
        <w:pStyle w:val="Odrazka2"/>
      </w:pPr>
      <w:r w:rsidRPr="0000231F">
        <w:t>krátit již vyplacenou platbu za službu a požadovat její vrácení; a/nebo</w:t>
      </w:r>
    </w:p>
    <w:p w14:paraId="7AE0502E" w14:textId="0FC25757" w:rsidR="00837A73" w:rsidRPr="0000231F" w:rsidRDefault="00837A73" w:rsidP="00837A73">
      <w:pPr>
        <w:pStyle w:val="Odrazka2"/>
      </w:pPr>
      <w:r w:rsidRPr="0000231F">
        <w:t xml:space="preserve">uplatnit vůči Poskytovateli sjednanou smluvní pokutu </w:t>
      </w:r>
      <w:r w:rsidR="006832E1" w:rsidRPr="0000231F">
        <w:t xml:space="preserve">(dle článku </w:t>
      </w:r>
      <w:r w:rsidR="006832E1" w:rsidRPr="007A2226">
        <w:t>2</w:t>
      </w:r>
      <w:r w:rsidR="00BA28D9" w:rsidRPr="007A2226">
        <w:t>6</w:t>
      </w:r>
      <w:r w:rsidR="006832E1" w:rsidRPr="007A2226">
        <w:t>.3</w:t>
      </w:r>
      <w:r w:rsidR="00F1592F" w:rsidRPr="007A2226">
        <w:t xml:space="preserve"> této Smlouvy</w:t>
      </w:r>
      <w:r w:rsidR="006832E1" w:rsidRPr="0000231F">
        <w:t xml:space="preserve">) </w:t>
      </w:r>
      <w:r w:rsidRPr="0000231F">
        <w:t>a nárok na náhradu škody; a/nebo</w:t>
      </w:r>
    </w:p>
    <w:p w14:paraId="0A70E8DA" w14:textId="77777777" w:rsidR="00837A73" w:rsidRPr="0000231F" w:rsidRDefault="00837A73" w:rsidP="00837A73">
      <w:pPr>
        <w:pStyle w:val="Odrazka2"/>
      </w:pPr>
      <w:r w:rsidRPr="0000231F">
        <w:t>vypovědět tuto Smlouvu, resp. jednotlivou objednávku.</w:t>
      </w:r>
    </w:p>
    <w:p w14:paraId="28A1BBA7" w14:textId="46B1AD17" w:rsidR="00837A73" w:rsidRPr="0000231F" w:rsidRDefault="00837A73" w:rsidP="00837A73">
      <w:pPr>
        <w:pStyle w:val="Nadpis2"/>
      </w:pPr>
      <w:r w:rsidRPr="0000231F">
        <w:t>Objednatel je oprávněn proti plat</w:t>
      </w:r>
      <w:r w:rsidR="006832E1" w:rsidRPr="0000231F">
        <w:t>b</w:t>
      </w:r>
      <w:r w:rsidRPr="0000231F">
        <w:t xml:space="preserve">ě za službu, resp. kterékoli zálohové platbě, započíst veškeré své nároky, které mu vznikly vůči Poskytovateli.  </w:t>
      </w:r>
    </w:p>
    <w:p w14:paraId="670A4B1F" w14:textId="0A470BD3" w:rsidR="007B656C" w:rsidRPr="0000231F" w:rsidRDefault="007B656C" w:rsidP="00B14307">
      <w:pPr>
        <w:pStyle w:val="Nadpis1"/>
        <w:widowControl w:val="0"/>
      </w:pPr>
      <w:r w:rsidRPr="0000231F">
        <w:t>Platba za službu</w:t>
      </w:r>
    </w:p>
    <w:p w14:paraId="055C98B0" w14:textId="30B9730A" w:rsidR="007B656C" w:rsidRPr="006E77B6" w:rsidRDefault="007B656C" w:rsidP="00B14307">
      <w:pPr>
        <w:pStyle w:val="Nadpis2"/>
        <w:widowControl w:val="0"/>
      </w:pPr>
      <w:r w:rsidRPr="0000231F">
        <w:t xml:space="preserve">Za řádné poskytnutí služby v souladu </w:t>
      </w:r>
      <w:r w:rsidRPr="007A2226">
        <w:t xml:space="preserve">s článkem </w:t>
      </w:r>
      <w:r w:rsidR="002E31FC" w:rsidRPr="007A2226">
        <w:t>6</w:t>
      </w:r>
      <w:r w:rsidRPr="007A2226">
        <w:t xml:space="preserve"> Smlouvy</w:t>
      </w:r>
      <w:r>
        <w:t xml:space="preserve"> náleží Poskytovateli platba za</w:t>
      </w:r>
      <w:r w:rsidR="00C52AEF">
        <w:t> </w:t>
      </w:r>
      <w:r>
        <w:t>službu.</w:t>
      </w:r>
    </w:p>
    <w:p w14:paraId="13806BB8" w14:textId="520DF33C" w:rsidR="00E41FC6" w:rsidRPr="006E77B6" w:rsidRDefault="007B656C" w:rsidP="00B14307">
      <w:pPr>
        <w:pStyle w:val="Nadpis2"/>
        <w:widowControl w:val="0"/>
      </w:pPr>
      <w:r w:rsidRPr="006E77B6">
        <w:t>Platba za službu je kalkulována na základě ceny za jednotku služby</w:t>
      </w:r>
      <w:r w:rsidR="00153090">
        <w:t xml:space="preserve">, která činí </w:t>
      </w:r>
      <w:r w:rsidR="00153090" w:rsidRPr="00153090">
        <w:rPr>
          <w:highlight w:val="yellow"/>
        </w:rPr>
        <w:t>xxx Kč</w:t>
      </w:r>
      <w:r w:rsidR="00153090">
        <w:t xml:space="preserve"> bez DPH</w:t>
      </w:r>
      <w:r w:rsidR="00E41FC6" w:rsidRPr="006E77B6">
        <w:t>.</w:t>
      </w:r>
      <w:r w:rsidRPr="006E77B6">
        <w:t xml:space="preserve"> </w:t>
      </w:r>
    </w:p>
    <w:p w14:paraId="4B85710F" w14:textId="2E8ADE1C" w:rsidR="006D1D24" w:rsidRDefault="00F2452D" w:rsidP="00B14307">
      <w:pPr>
        <w:pStyle w:val="Nadpis2"/>
        <w:widowControl w:val="0"/>
      </w:pPr>
      <w:r>
        <w:t xml:space="preserve">Cena za jednotku služby je výsledkem kalkulace </w:t>
      </w:r>
      <w:r w:rsidR="00E81B83">
        <w:t xml:space="preserve">čistých </w:t>
      </w:r>
      <w:r>
        <w:t xml:space="preserve">nákladů </w:t>
      </w:r>
      <w:r w:rsidR="00C77F2E">
        <w:t>nezbytných</w:t>
      </w:r>
      <w:r w:rsidR="004D3CDD">
        <w:t xml:space="preserve"> k</w:t>
      </w:r>
      <w:r w:rsidR="00C77F2E">
        <w:t xml:space="preserve"> zajištění řádného poskytnutí služby, přepočtených na jednotku služby, a dále přiměřeného zisku </w:t>
      </w:r>
      <w:r w:rsidR="00C77F2E" w:rsidRPr="00636D83">
        <w:t>do</w:t>
      </w:r>
      <w:r w:rsidR="00F22935">
        <w:t> </w:t>
      </w:r>
      <w:r w:rsidR="00C77F2E" w:rsidRPr="00636D83">
        <w:t xml:space="preserve">maximální výše příslušné swapové sazby navýšené o 100 bazických bodů </w:t>
      </w:r>
      <w:r w:rsidR="007F2968">
        <w:t xml:space="preserve">za dobu </w:t>
      </w:r>
      <w:r w:rsidR="00BB1C03">
        <w:t xml:space="preserve">zajištění dostupnosti </w:t>
      </w:r>
      <w:r w:rsidR="00C77F2E" w:rsidRPr="00636D83">
        <w:t xml:space="preserve">poskytování </w:t>
      </w:r>
      <w:r w:rsidR="00C77F2E">
        <w:t>služby</w:t>
      </w:r>
      <w:r w:rsidR="00C77F2E" w:rsidRPr="00636D83">
        <w:t xml:space="preserve"> dle této </w:t>
      </w:r>
      <w:r w:rsidR="00C77F2E">
        <w:t>S</w:t>
      </w:r>
      <w:r w:rsidR="00C77F2E" w:rsidRPr="00636D83">
        <w:t xml:space="preserve">mlouvy, tedy </w:t>
      </w:r>
      <w:r w:rsidR="007F2968">
        <w:t>za dobu</w:t>
      </w:r>
      <w:r w:rsidR="00C77F2E" w:rsidRPr="00636D83">
        <w:t xml:space="preserve"> v délce </w:t>
      </w:r>
      <w:r w:rsidR="00C77F2E" w:rsidRPr="00401F8B">
        <w:t xml:space="preserve">trvání </w:t>
      </w:r>
      <w:r w:rsidR="00216649">
        <w:t>27 </w:t>
      </w:r>
      <w:r w:rsidR="00C77F2E" w:rsidRPr="00401F8B">
        <w:t>měsíců</w:t>
      </w:r>
      <w:r w:rsidR="00F22935">
        <w:t>.</w:t>
      </w:r>
      <w:r w:rsidR="00C77F2E" w:rsidRPr="00636D83">
        <w:rPr>
          <w:vertAlign w:val="superscript"/>
        </w:rPr>
        <w:footnoteReference w:id="4"/>
      </w:r>
      <w:r w:rsidR="00C77F2E">
        <w:t xml:space="preserve"> </w:t>
      </w:r>
      <w:r w:rsidR="007F2968">
        <w:t>Poskytovatel bere na vědomí, že přiměřený zisk pro účely kalkulace ceny za</w:t>
      </w:r>
      <w:r w:rsidR="00FD111B">
        <w:t> </w:t>
      </w:r>
      <w:r w:rsidR="007F2968">
        <w:t xml:space="preserve">jednotku služby za dobu trvání Smlouvy činí </w:t>
      </w:r>
      <w:r w:rsidR="007F2968" w:rsidRPr="007A2226">
        <w:rPr>
          <w:highlight w:val="magenta"/>
        </w:rPr>
        <w:t>………….</w:t>
      </w:r>
      <w:r w:rsidR="007F2968" w:rsidRPr="00DD6840">
        <w:t>% p.a.</w:t>
      </w:r>
      <w:r w:rsidR="00DD6840">
        <w:rPr>
          <w:rStyle w:val="Znakapoznpodarou"/>
        </w:rPr>
        <w:footnoteReference w:id="5"/>
      </w:r>
      <w:r w:rsidR="007F2968">
        <w:t xml:space="preserve">   </w:t>
      </w:r>
    </w:p>
    <w:p w14:paraId="40FE1E9A" w14:textId="51B4A763" w:rsidR="00C77F2E" w:rsidRPr="00636D83" w:rsidRDefault="00C77F2E" w:rsidP="00B14307">
      <w:pPr>
        <w:pStyle w:val="Nadpis2"/>
        <w:widowControl w:val="0"/>
      </w:pPr>
      <w:r>
        <w:t xml:space="preserve">Cena za jednotku služby zároveň zohledňuje skutečnost, že v rámci vícezdrojového financování </w:t>
      </w:r>
      <w:r w:rsidR="00B14307">
        <w:t xml:space="preserve">se </w:t>
      </w:r>
      <w:r>
        <w:t xml:space="preserve">na financování služby podílí též jiné veřejné instituce, zejména místní územní samosprávné celky, a to </w:t>
      </w:r>
      <w:r w:rsidR="00524800">
        <w:t>v takové míře, která odpovídá aritmetickému průměru uskutečněných ročních plateb za 3 předchozí po sobě jdoucí období.</w:t>
      </w:r>
    </w:p>
    <w:p w14:paraId="7BC655FC" w14:textId="09291F80" w:rsidR="007B656C" w:rsidRDefault="00E81B83" w:rsidP="00B14307">
      <w:pPr>
        <w:pStyle w:val="Nadpis2"/>
        <w:widowControl w:val="0"/>
      </w:pPr>
      <w:r>
        <w:t xml:space="preserve">Cena za jednotku služby </w:t>
      </w:r>
      <w:r w:rsidR="00C77F2E">
        <w:t xml:space="preserve">odpovídá ceně stanovené </w:t>
      </w:r>
      <w:r w:rsidR="00B14307">
        <w:t>v nabídce</w:t>
      </w:r>
      <w:r w:rsidR="00C77F2E">
        <w:t xml:space="preserve"> Poskytovatele v zadávacím řízení, přičemž </w:t>
      </w:r>
      <w:r>
        <w:t>podléhá následujícímu mechanismu změn, které Smluvní strany označují jako vyhrazené změny dle § 100 a § 222 ZZVZ:</w:t>
      </w:r>
    </w:p>
    <w:p w14:paraId="5FB168A4" w14:textId="7261FF93" w:rsidR="006E77B6" w:rsidRDefault="00E81B83" w:rsidP="00B14307">
      <w:pPr>
        <w:pStyle w:val="Odrazka2"/>
        <w:widowControl w:val="0"/>
        <w:numPr>
          <w:ilvl w:val="1"/>
          <w:numId w:val="20"/>
        </w:numPr>
      </w:pPr>
      <w:r w:rsidRPr="00E81B83">
        <w:t>vždy ke každému 1.</w:t>
      </w:r>
      <w:r w:rsidR="00327758">
        <w:t xml:space="preserve"> </w:t>
      </w:r>
      <w:r w:rsidRPr="00E81B83">
        <w:t>1. příslušného kalendářního roku doby trvání Smlouvy</w:t>
      </w:r>
      <w:r w:rsidR="006E77B6">
        <w:t xml:space="preserve"> se</w:t>
      </w:r>
      <w:r w:rsidR="008E2BE1">
        <w:t> </w:t>
      </w:r>
      <w:r w:rsidR="006E77B6">
        <w:t>cena za jednotku služby automaticky navyšuje o</w:t>
      </w:r>
      <w:r w:rsidR="006542EB">
        <w:t xml:space="preserve"> dvě procenta</w:t>
      </w:r>
      <w:r w:rsidR="006E77B6">
        <w:t xml:space="preserve"> ceny platné pro předchozí kalendářní rok</w:t>
      </w:r>
      <w:r w:rsidR="006542EB">
        <w:t xml:space="preserve"> (</w:t>
      </w:r>
      <w:r w:rsidR="00853BF5">
        <w:t xml:space="preserve">dále jen </w:t>
      </w:r>
      <w:r w:rsidR="006542EB">
        <w:t>„</w:t>
      </w:r>
      <w:r w:rsidR="006542EB" w:rsidRPr="00321FBF">
        <w:rPr>
          <w:b/>
          <w:bCs/>
          <w:i/>
          <w:iCs/>
        </w:rPr>
        <w:t>základní navýšení</w:t>
      </w:r>
      <w:r w:rsidR="006542EB">
        <w:t>“)</w:t>
      </w:r>
      <w:r w:rsidR="006E77B6">
        <w:t>;</w:t>
      </w:r>
      <w:r w:rsidR="00CF4052">
        <w:t xml:space="preserve"> a</w:t>
      </w:r>
    </w:p>
    <w:p w14:paraId="125A89EA" w14:textId="36EC974F" w:rsidR="006E77B6" w:rsidRDefault="006E77B6" w:rsidP="00B14307">
      <w:pPr>
        <w:pStyle w:val="Odrazka2"/>
        <w:widowControl w:val="0"/>
        <w:numPr>
          <w:ilvl w:val="1"/>
          <w:numId w:val="20"/>
        </w:numPr>
      </w:pPr>
      <w:bookmarkStart w:id="4" w:name="_Hlk98314478"/>
      <w:r>
        <w:t xml:space="preserve">v případě, </w:t>
      </w:r>
      <w:r w:rsidR="00D44872">
        <w:t xml:space="preserve">že </w:t>
      </w:r>
      <w:r w:rsidR="00EE7EB2">
        <w:t xml:space="preserve">na základě nařízení vlády č. </w:t>
      </w:r>
      <w:r w:rsidR="00303964">
        <w:t>341/2017</w:t>
      </w:r>
      <w:r w:rsidR="001160D1">
        <w:t xml:space="preserve"> Sb.</w:t>
      </w:r>
      <w:r w:rsidR="00303964">
        <w:t xml:space="preserve">, </w:t>
      </w:r>
      <w:r w:rsidR="00303964" w:rsidRPr="00E02991">
        <w:t>o platových poměrech zaměstnanců ve veřejných službách a správě</w:t>
      </w:r>
      <w:r w:rsidR="00EE7EB2">
        <w:t xml:space="preserve">, ve znění pozdějších </w:t>
      </w:r>
      <w:bookmarkStart w:id="5" w:name="_Hlk105485443"/>
      <w:r w:rsidR="00EE7EB2">
        <w:t>předpisů</w:t>
      </w:r>
      <w:r w:rsidR="00BB1C03">
        <w:t xml:space="preserve"> (dále jen „</w:t>
      </w:r>
      <w:r w:rsidR="00BB1C03" w:rsidRPr="00BB1C03">
        <w:rPr>
          <w:b/>
          <w:bCs/>
          <w:i/>
          <w:iCs/>
        </w:rPr>
        <w:t>PlatNV</w:t>
      </w:r>
      <w:r w:rsidR="00BB1C03">
        <w:t>“)</w:t>
      </w:r>
      <w:r w:rsidR="00EE7EB2">
        <w:t xml:space="preserve">, </w:t>
      </w:r>
      <w:bookmarkEnd w:id="5"/>
      <w:r w:rsidR="00EE7EB2">
        <w:t xml:space="preserve">se </w:t>
      </w:r>
      <w:r>
        <w:t xml:space="preserve">osobní náklady pracovníků přímé péče </w:t>
      </w:r>
      <w:r w:rsidR="00EE7EB2">
        <w:t xml:space="preserve">meziročně </w:t>
      </w:r>
      <w:r>
        <w:t xml:space="preserve">zvýší o více než </w:t>
      </w:r>
      <w:r w:rsidR="00D44872">
        <w:t>dvě procenta</w:t>
      </w:r>
      <w:r w:rsidR="00EE7EB2">
        <w:t xml:space="preserve">, jednotková cena se dále nad rámec základního navýšení zvýší </w:t>
      </w:r>
      <w:r w:rsidR="00A0648C">
        <w:t xml:space="preserve">vždy od počátku nejbližšího kalendářního měsíce od účinnosti změny </w:t>
      </w:r>
      <w:bookmarkStart w:id="6" w:name="_Hlk105485477"/>
      <w:r w:rsidR="00BB1C03">
        <w:t>PlatNV</w:t>
      </w:r>
      <w:bookmarkEnd w:id="6"/>
      <w:r w:rsidR="00BB1C03">
        <w:t xml:space="preserve"> </w:t>
      </w:r>
      <w:r w:rsidR="00EE7EB2">
        <w:t xml:space="preserve">tak, že </w:t>
      </w:r>
      <w:r w:rsidR="00986308">
        <w:t>8</w:t>
      </w:r>
      <w:r w:rsidR="00EE7EB2">
        <w:t>0</w:t>
      </w:r>
      <w:r w:rsidR="00AF5D93">
        <w:t xml:space="preserve"> </w:t>
      </w:r>
      <w:r w:rsidR="00EE7EB2">
        <w:t xml:space="preserve">% hodnoty jednotkové ceny za předchozí </w:t>
      </w:r>
      <w:r w:rsidR="00A0648C">
        <w:t xml:space="preserve">kalendářní </w:t>
      </w:r>
      <w:r w:rsidR="00EE7EB2">
        <w:t xml:space="preserve">rok se </w:t>
      </w:r>
      <w:r w:rsidR="00CF4052">
        <w:t>zvýší o</w:t>
      </w:r>
      <w:r w:rsidR="008E2BE1">
        <w:t> </w:t>
      </w:r>
      <w:r w:rsidR="00CF4052">
        <w:t xml:space="preserve">procentuální rozdíl nárůstu osobních nákladů </w:t>
      </w:r>
      <w:r w:rsidR="009B60A7">
        <w:t>dle</w:t>
      </w:r>
      <w:r w:rsidR="00BB1C03">
        <w:t xml:space="preserve"> PlatNV</w:t>
      </w:r>
      <w:r w:rsidR="009B60A7">
        <w:t xml:space="preserve"> </w:t>
      </w:r>
      <w:r w:rsidR="00CF4052">
        <w:t>a nárůstu kalkulovaného v rámci základního navýšení (2</w:t>
      </w:r>
      <w:r w:rsidR="00AF5D93">
        <w:t xml:space="preserve"> </w:t>
      </w:r>
      <w:r w:rsidR="00CF4052">
        <w:t>%);</w:t>
      </w:r>
      <w:r w:rsidR="00EE7EB2">
        <w:t xml:space="preserve"> </w:t>
      </w:r>
      <w:r w:rsidR="00CF4052">
        <w:t>a</w:t>
      </w:r>
      <w:r w:rsidR="00321FBF">
        <w:t>/nebo</w:t>
      </w:r>
      <w:r w:rsidR="00EE7EB2">
        <w:t xml:space="preserve"> </w:t>
      </w:r>
    </w:p>
    <w:p w14:paraId="4D885509" w14:textId="35B5930C" w:rsidR="009F55CC" w:rsidRDefault="00CF4052" w:rsidP="00B14307">
      <w:pPr>
        <w:pStyle w:val="Odrazka2"/>
        <w:widowControl w:val="0"/>
      </w:pPr>
      <w:r>
        <w:t xml:space="preserve">v případě, že </w:t>
      </w:r>
      <w:r w:rsidR="009F55CC">
        <w:t>meziroční nárůst roční</w:t>
      </w:r>
      <w:r w:rsidR="00644E41">
        <w:t xml:space="preserve">ho </w:t>
      </w:r>
      <w:r w:rsidR="009F55CC">
        <w:t>indexu spotřebitelských cen</w:t>
      </w:r>
      <w:r w:rsidR="00644E41">
        <w:t xml:space="preserve"> přesáhne během účinnosti </w:t>
      </w:r>
      <w:r w:rsidR="002A63F1">
        <w:t>Smlouvy</w:t>
      </w:r>
      <w:r w:rsidR="00644E41">
        <w:t xml:space="preserve"> dvě procenta, </w:t>
      </w:r>
      <w:r w:rsidR="00303C57">
        <w:t>20 % hodnoty jednotkové ceny</w:t>
      </w:r>
      <w:r w:rsidR="00303C57" w:rsidDel="00303C57">
        <w:t xml:space="preserve"> </w:t>
      </w:r>
      <w:r w:rsidR="00644E41">
        <w:t>se dále nad rámec základního navýšení zvýší o procentuální rozdíl</w:t>
      </w:r>
      <w:r w:rsidR="00644E41" w:rsidRPr="00644E41">
        <w:t xml:space="preserve"> </w:t>
      </w:r>
      <w:r w:rsidR="00644E41">
        <w:t xml:space="preserve">nárůstu </w:t>
      </w:r>
      <w:r w:rsidR="00D11EE1">
        <w:t xml:space="preserve">průměrného </w:t>
      </w:r>
      <w:r w:rsidR="00644E41">
        <w:t xml:space="preserve">ročního indexu spotřebitelských cen </w:t>
      </w:r>
      <w:r w:rsidR="00D11EE1">
        <w:t xml:space="preserve">za 12 měsíců </w:t>
      </w:r>
      <w:r w:rsidR="00644E41">
        <w:t xml:space="preserve">stanoveného </w:t>
      </w:r>
      <w:r w:rsidR="00D11EE1">
        <w:t>Českým s</w:t>
      </w:r>
      <w:r w:rsidR="00644E41">
        <w:t>tatistickým úřadem</w:t>
      </w:r>
      <w:r w:rsidR="00EA1727">
        <w:rPr>
          <w:rStyle w:val="Znakapoznpodarou"/>
        </w:rPr>
        <w:footnoteReference w:id="6"/>
      </w:r>
      <w:r w:rsidR="00644E41">
        <w:t xml:space="preserve"> v září předchozího kalendářního roku </w:t>
      </w:r>
      <w:r w:rsidR="002A63F1">
        <w:t xml:space="preserve">a nárůstu kalkulovaného v rámci základního navýšení (2 %), a to </w:t>
      </w:r>
      <w:r w:rsidR="002A63F1" w:rsidRPr="00E81B83">
        <w:t>vždy ke každému 1.</w:t>
      </w:r>
      <w:r w:rsidR="008E2BE1">
        <w:t> </w:t>
      </w:r>
      <w:r w:rsidR="002A63F1" w:rsidRPr="00E81B83">
        <w:t>1.</w:t>
      </w:r>
      <w:r w:rsidR="008E2BE1">
        <w:t> </w:t>
      </w:r>
      <w:r w:rsidR="002A63F1" w:rsidRPr="00E81B83">
        <w:t>příslušného kalendářního roku doby trvání Smlouvy</w:t>
      </w:r>
      <w:r w:rsidR="002A63F1">
        <w:t>.</w:t>
      </w:r>
    </w:p>
    <w:bookmarkEnd w:id="4"/>
    <w:p w14:paraId="0E92FB83" w14:textId="2077B3BD" w:rsidR="007B656C" w:rsidRPr="0000231F" w:rsidRDefault="002E75CF" w:rsidP="00B14307">
      <w:pPr>
        <w:pStyle w:val="Nadpis2"/>
        <w:widowControl w:val="0"/>
      </w:pPr>
      <w:r>
        <w:t xml:space="preserve">Smluvní strany sjednávají, že </w:t>
      </w:r>
      <w:r w:rsidRPr="0000231F">
        <w:t xml:space="preserve">maximální nepřekročitelná hranice celkového meziročního navýšení ceny za jednotku služby dle </w:t>
      </w:r>
      <w:r w:rsidRPr="007A2226">
        <w:t xml:space="preserve">článku </w:t>
      </w:r>
      <w:r w:rsidR="00886957" w:rsidRPr="007A2226">
        <w:t>7</w:t>
      </w:r>
      <w:r w:rsidR="00966157" w:rsidRPr="007A2226">
        <w:t>.</w:t>
      </w:r>
      <w:r w:rsidR="00E5246B" w:rsidRPr="007A2226">
        <w:t>5</w:t>
      </w:r>
      <w:r w:rsidRPr="007A2226">
        <w:t xml:space="preserve"> bodů (i)</w:t>
      </w:r>
      <w:r w:rsidR="006849AF" w:rsidRPr="007A2226">
        <w:t>,</w:t>
      </w:r>
      <w:r w:rsidRPr="007A2226">
        <w:t xml:space="preserve"> </w:t>
      </w:r>
      <w:r w:rsidRPr="00BF4996">
        <w:t>(ii) a (iii)</w:t>
      </w:r>
      <w:r w:rsidR="00113301" w:rsidRPr="0000231F">
        <w:t xml:space="preserve"> této Smlouvy</w:t>
      </w:r>
      <w:r w:rsidRPr="0000231F">
        <w:t xml:space="preserve"> činí </w:t>
      </w:r>
      <w:r w:rsidR="00921C6E">
        <w:t>5</w:t>
      </w:r>
      <w:r w:rsidR="00985BDD">
        <w:t> </w:t>
      </w:r>
      <w:r w:rsidRPr="0000231F">
        <w:t>%</w:t>
      </w:r>
      <w:r w:rsidR="00985BDD">
        <w:t> </w:t>
      </w:r>
      <w:r w:rsidR="006849AF" w:rsidRPr="0000231F">
        <w:t>(v</w:t>
      </w:r>
      <w:r w:rsidR="00985BDD">
        <w:t> </w:t>
      </w:r>
      <w:r w:rsidR="006849AF" w:rsidRPr="0000231F">
        <w:t>úhrnu)</w:t>
      </w:r>
      <w:r w:rsidRPr="0000231F">
        <w:t xml:space="preserve">. </w:t>
      </w:r>
    </w:p>
    <w:p w14:paraId="47457683" w14:textId="2B370BCA" w:rsidR="00DF5449" w:rsidRPr="0000231F" w:rsidRDefault="00DF5449" w:rsidP="00B14307">
      <w:pPr>
        <w:pStyle w:val="Nadpis2"/>
        <w:widowControl w:val="0"/>
      </w:pPr>
      <w:r w:rsidRPr="0000231F">
        <w:t xml:space="preserve">Výše platby za </w:t>
      </w:r>
      <w:r w:rsidR="00216649" w:rsidRPr="0000231F">
        <w:t>služb</w:t>
      </w:r>
      <w:r w:rsidR="00216649">
        <w:t>u</w:t>
      </w:r>
      <w:r w:rsidR="00216649" w:rsidRPr="0000231F">
        <w:t xml:space="preserve"> </w:t>
      </w:r>
      <w:r w:rsidRPr="0000231F">
        <w:t xml:space="preserve">podléhá korekcím v závislosti na plnění </w:t>
      </w:r>
      <w:r w:rsidR="00F31A48" w:rsidRPr="0000231F">
        <w:t>stanovenýc</w:t>
      </w:r>
      <w:r w:rsidR="00321FBF" w:rsidRPr="0000231F">
        <w:t>h</w:t>
      </w:r>
      <w:r w:rsidRPr="0000231F">
        <w:t xml:space="preserve"> indikátorů</w:t>
      </w:r>
      <w:r w:rsidR="00F31A48" w:rsidRPr="0000231F">
        <w:t>, parametrů</w:t>
      </w:r>
      <w:r w:rsidR="00FA6BA3" w:rsidRPr="0000231F">
        <w:t xml:space="preserve"> okamžité a časové</w:t>
      </w:r>
      <w:r w:rsidR="00F31A48" w:rsidRPr="0000231F">
        <w:t xml:space="preserve"> dostupnosti služby</w:t>
      </w:r>
      <w:r w:rsidRPr="0000231F">
        <w:t xml:space="preserve"> a v závislosti na kontrole nadměrného vyrovnání poskytnuté vyrovnávací platby</w:t>
      </w:r>
      <w:r w:rsidR="00F31A48" w:rsidRPr="0000231F">
        <w:t xml:space="preserve">, a to v souladu s článkem </w:t>
      </w:r>
      <w:r w:rsidR="002774B1">
        <w:t>12</w:t>
      </w:r>
      <w:r w:rsidR="00F31A48" w:rsidRPr="007A2226">
        <w:t xml:space="preserve"> Smlouvy.</w:t>
      </w:r>
    </w:p>
    <w:p w14:paraId="330DCB64" w14:textId="05EEE124" w:rsidR="00134C71" w:rsidRPr="00134C71" w:rsidRDefault="007B682D" w:rsidP="00851D56">
      <w:pPr>
        <w:pStyle w:val="Nadpis2"/>
      </w:pPr>
      <w:r>
        <w:t>Poskytovatel bere na vědom</w:t>
      </w:r>
      <w:r w:rsidR="00216649">
        <w:t>í</w:t>
      </w:r>
      <w:r w:rsidR="00134C71" w:rsidRPr="0000231F">
        <w:t>, že maximální hodnota</w:t>
      </w:r>
      <w:r w:rsidR="00923825">
        <w:t xml:space="preserve"> platby za službu</w:t>
      </w:r>
      <w:r w:rsidR="00134C71" w:rsidRPr="0000231F">
        <w:t xml:space="preserve"> vyplacená Poskytovateli</w:t>
      </w:r>
      <w:r w:rsidR="00134C71">
        <w:t xml:space="preserve"> dle této Smlouvy </w:t>
      </w:r>
      <w:r w:rsidR="00851D56">
        <w:t xml:space="preserve">(na základě dílčích objednávek) </w:t>
      </w:r>
      <w:r w:rsidR="00134C71">
        <w:t>nepřekročí</w:t>
      </w:r>
      <w:r w:rsidR="00851D56">
        <w:t xml:space="preserve"> za </w:t>
      </w:r>
      <w:r w:rsidR="00341C53">
        <w:t xml:space="preserve">celou </w:t>
      </w:r>
      <w:r w:rsidR="00851D56">
        <w:t xml:space="preserve">dobu </w:t>
      </w:r>
      <w:r w:rsidR="00EC6847">
        <w:t>jejího trvání</w:t>
      </w:r>
      <w:r w:rsidR="00851D56">
        <w:t xml:space="preserve"> částku</w:t>
      </w:r>
      <w:r w:rsidR="00134C71">
        <w:t xml:space="preserve"> </w:t>
      </w:r>
      <w:r w:rsidR="006447C4">
        <w:rPr>
          <w:rFonts w:cs="Calibri"/>
          <w:color w:val="000000"/>
        </w:rPr>
        <w:t>35</w:t>
      </w:r>
      <w:r w:rsidR="00337EC7">
        <w:rPr>
          <w:rFonts w:cs="Calibri"/>
          <w:color w:val="000000"/>
        </w:rPr>
        <w:t> </w:t>
      </w:r>
      <w:r w:rsidR="006447C4">
        <w:rPr>
          <w:rFonts w:cs="Calibri"/>
          <w:color w:val="000000"/>
        </w:rPr>
        <w:t>736</w:t>
      </w:r>
      <w:r w:rsidR="00854C6B">
        <w:rPr>
          <w:rFonts w:cs="Calibri"/>
          <w:color w:val="000000"/>
        </w:rPr>
        <w:t> </w:t>
      </w:r>
      <w:r w:rsidR="00F535F7">
        <w:rPr>
          <w:rFonts w:cs="Calibri"/>
          <w:color w:val="000000"/>
        </w:rPr>
        <w:t>208</w:t>
      </w:r>
      <w:r w:rsidR="00854C6B">
        <w:rPr>
          <w:rFonts w:cs="Calibri"/>
          <w:color w:val="000000"/>
        </w:rPr>
        <w:t>,00</w:t>
      </w:r>
      <w:r w:rsidR="008D3C79" w:rsidRPr="001160D1">
        <w:rPr>
          <w:rFonts w:cs="Calibri"/>
          <w:color w:val="000000"/>
        </w:rPr>
        <w:t xml:space="preserve"> </w:t>
      </w:r>
      <w:r w:rsidR="007C0616">
        <w:t xml:space="preserve">Kč </w:t>
      </w:r>
      <w:r w:rsidR="00851D56">
        <w:t>bez DPH</w:t>
      </w:r>
      <w:r w:rsidR="00134C71">
        <w:t>.</w:t>
      </w:r>
    </w:p>
    <w:p w14:paraId="47480660" w14:textId="2DAAAE88" w:rsidR="00837A73" w:rsidRDefault="00837A73" w:rsidP="00837A73">
      <w:pPr>
        <w:pStyle w:val="Nadpis1"/>
      </w:pPr>
      <w:r>
        <w:t>Způsobilé náklady v rámci vyrovnávací platby</w:t>
      </w:r>
    </w:p>
    <w:p w14:paraId="31295C7B" w14:textId="2F4993B7" w:rsidR="00837A73" w:rsidRDefault="00837A73" w:rsidP="00837A73">
      <w:pPr>
        <w:pStyle w:val="Nadpis2"/>
      </w:pPr>
      <w:r w:rsidRPr="002529CC">
        <w:t>Poskytovatel je povinen využívat platbu za službu, resp. poskytnuté zálohy, které obdrží od</w:t>
      </w:r>
      <w:r w:rsidR="00EC6847">
        <w:t> </w:t>
      </w:r>
      <w:r w:rsidRPr="002529CC">
        <w:t xml:space="preserve">Objednatele, na realizaci předmětu Smlouvy; za </w:t>
      </w:r>
      <w:r>
        <w:t>náklady způsobilé k úhradě z ceny za</w:t>
      </w:r>
      <w:r w:rsidR="00EC6847">
        <w:t> </w:t>
      </w:r>
      <w:r>
        <w:t xml:space="preserve">službu </w:t>
      </w:r>
      <w:r w:rsidRPr="002529CC">
        <w:t>se považují náklady</w:t>
      </w:r>
      <w:r w:rsidRPr="00DA6636">
        <w:t xml:space="preserve"> </w:t>
      </w:r>
      <w:r w:rsidRPr="002529CC">
        <w:t>využité na realizaci předmětu Smlouvy, které jsou v místě a</w:t>
      </w:r>
      <w:r w:rsidR="00EC6847">
        <w:t> </w:t>
      </w:r>
      <w:r w:rsidRPr="002529CC">
        <w:t>čase obvyklé a věcně a časově souvisejí s poskytováním služby dle této Smlouvy. Jedná se</w:t>
      </w:r>
      <w:r w:rsidR="00EC6847">
        <w:t> </w:t>
      </w:r>
      <w:r>
        <w:t xml:space="preserve">zpravidla </w:t>
      </w:r>
      <w:r w:rsidRPr="002529CC">
        <w:t xml:space="preserve">o </w:t>
      </w:r>
      <w:r>
        <w:t>ná</w:t>
      </w:r>
      <w:r w:rsidR="00093565">
        <w:t>k</w:t>
      </w:r>
      <w:r>
        <w:t>lady</w:t>
      </w:r>
      <w:r w:rsidRPr="002529CC">
        <w:t xml:space="preserve"> daňově uznatelné dle platných právních předpisů, ledaže se </w:t>
      </w:r>
      <w:r>
        <w:t>S</w:t>
      </w:r>
      <w:r w:rsidRPr="002529CC">
        <w:t xml:space="preserve">mluvní strany písemně dohodnou jinak. </w:t>
      </w:r>
    </w:p>
    <w:p w14:paraId="0251820B" w14:textId="6CFF31B5" w:rsidR="002E3022" w:rsidRPr="003D5F4B" w:rsidRDefault="00093565" w:rsidP="002E3022">
      <w:pPr>
        <w:pStyle w:val="Nadpis2"/>
      </w:pPr>
      <w:r w:rsidRPr="00956B46">
        <w:t xml:space="preserve">Poskytovatel bere na vědomí, že </w:t>
      </w:r>
      <w:r w:rsidR="007C37CB" w:rsidRPr="00956B46">
        <w:t>Objednatel je oprávněn posuzovat</w:t>
      </w:r>
      <w:r w:rsidR="00956B46" w:rsidRPr="00956B46">
        <w:t>/kontrolovat</w:t>
      </w:r>
      <w:r w:rsidR="007C37CB" w:rsidRPr="00956B46">
        <w:t xml:space="preserve">, zda Poskytovatel </w:t>
      </w:r>
      <w:r w:rsidR="00956B46" w:rsidRPr="00956B46">
        <w:t xml:space="preserve">využil platbu za </w:t>
      </w:r>
      <w:r w:rsidR="001717A5" w:rsidRPr="00956B46">
        <w:t>služb</w:t>
      </w:r>
      <w:r w:rsidR="001717A5">
        <w:t>u</w:t>
      </w:r>
      <w:r w:rsidR="00956B46" w:rsidRPr="00956B46">
        <w:t xml:space="preserve">, resp. poskytnuté zálohy, na realizaci předmětu Smlouvy. V této souvislosti Objednatel posuzuje/kontroluje mimo jiné i </w:t>
      </w:r>
      <w:r w:rsidR="007C37CB" w:rsidRPr="00956B46">
        <w:t>věcnou souvislost vynaložených nákladů ze strany Poskytovatele v souvislosti s touto Smlouvou</w:t>
      </w:r>
      <w:r w:rsidR="00956B46" w:rsidRPr="00956B46">
        <w:t xml:space="preserve"> a naplnění účelu a předmětu Smlouvy.</w:t>
      </w:r>
    </w:p>
    <w:p w14:paraId="1006494C" w14:textId="74D88821" w:rsidR="00837A73" w:rsidRPr="00636D83" w:rsidRDefault="00837A73" w:rsidP="00837A73">
      <w:pPr>
        <w:pStyle w:val="Nadpis1"/>
      </w:pPr>
      <w:r w:rsidRPr="00636D83">
        <w:t>Příjmy Poskytovatele za služb</w:t>
      </w:r>
      <w:r w:rsidR="008E5AA7">
        <w:t>u</w:t>
      </w:r>
      <w:r w:rsidRPr="00636D83">
        <w:t xml:space="preserve"> poskytovan</w:t>
      </w:r>
      <w:r w:rsidR="008E5AA7">
        <w:t>ou</w:t>
      </w:r>
      <w:r w:rsidRPr="00636D83">
        <w:t xml:space="preserve"> na základě této Smlouvy</w:t>
      </w:r>
    </w:p>
    <w:p w14:paraId="5C36A839" w14:textId="77777777" w:rsidR="00837A73" w:rsidRPr="00636D83" w:rsidRDefault="00837A73" w:rsidP="00837A73">
      <w:pPr>
        <w:pStyle w:val="Nadpis2"/>
        <w:rPr>
          <w:b/>
        </w:rPr>
      </w:pPr>
      <w:bookmarkStart w:id="7" w:name="_Ref230054358"/>
      <w:r w:rsidRPr="00636D83">
        <w:t xml:space="preserve">Závazek veřejné služby Poskytovatele spočívající v zajištění </w:t>
      </w:r>
      <w:r>
        <w:t>služby</w:t>
      </w:r>
      <w:r w:rsidRPr="00636D83">
        <w:t xml:space="preserve"> dle této Smlouvy nepředpokládá žádné jiné příjmy Poskytovatele v souvislosti s realizací předmětu plnění dle této Smlouvy</w:t>
      </w:r>
      <w:r>
        <w:t>,</w:t>
      </w:r>
      <w:r w:rsidRPr="00636D83">
        <w:t xml:space="preserve"> vyjma:</w:t>
      </w:r>
      <w:bookmarkEnd w:id="7"/>
    </w:p>
    <w:p w14:paraId="37E074B7" w14:textId="77777777" w:rsidR="00837A73" w:rsidRPr="00636D83" w:rsidRDefault="00837A73" w:rsidP="00837A73">
      <w:pPr>
        <w:pStyle w:val="Odrazka2"/>
        <w:numPr>
          <w:ilvl w:val="1"/>
          <w:numId w:val="25"/>
        </w:numPr>
      </w:pPr>
      <w:r w:rsidRPr="00636D83">
        <w:t>platby za služb</w:t>
      </w:r>
      <w:r>
        <w:t>u</w:t>
      </w:r>
      <w:r w:rsidRPr="00636D83">
        <w:t xml:space="preserve"> na základě této Smlouvy;</w:t>
      </w:r>
    </w:p>
    <w:p w14:paraId="38EA5A6F" w14:textId="77777777" w:rsidR="00837A73" w:rsidRPr="00636D83" w:rsidRDefault="00837A73" w:rsidP="00837A73">
      <w:pPr>
        <w:pStyle w:val="Odrazka2"/>
      </w:pPr>
      <w:r w:rsidRPr="00636D83">
        <w:t>úhrad od uživatelů služby (osob cílové skupiny) – v souladu s</w:t>
      </w:r>
      <w:r>
        <w:t>e ZSS a prováděcí vyhláškou;</w:t>
      </w:r>
      <w:r w:rsidRPr="00636D83">
        <w:t> </w:t>
      </w:r>
    </w:p>
    <w:p w14:paraId="119C38E2" w14:textId="77777777" w:rsidR="00837A73" w:rsidRPr="00636D83" w:rsidRDefault="00837A73" w:rsidP="00837A73">
      <w:pPr>
        <w:pStyle w:val="Odrazka2"/>
      </w:pPr>
      <w:r w:rsidRPr="00636D83">
        <w:t>poskytnutí finančních příspěvků od územních samospráv</w:t>
      </w:r>
      <w:r>
        <w:t xml:space="preserve"> v rámci kofinancování vyrovnávací platby</w:t>
      </w:r>
      <w:r w:rsidRPr="00636D83">
        <w:t>;</w:t>
      </w:r>
    </w:p>
    <w:p w14:paraId="313EE070" w14:textId="34B49079" w:rsidR="00837A73" w:rsidRPr="00636D83" w:rsidRDefault="00837A73" w:rsidP="00837A73">
      <w:pPr>
        <w:pStyle w:val="Odrazka2"/>
      </w:pPr>
      <w:r w:rsidRPr="00636D83">
        <w:t>poskytnutí finančních příspěvků od jiných subjektů než od Objednatele (vždy se</w:t>
      </w:r>
      <w:r w:rsidR="00EC6847">
        <w:t> </w:t>
      </w:r>
      <w:r w:rsidRPr="00636D83">
        <w:t>souhlasem Objednatele).</w:t>
      </w:r>
    </w:p>
    <w:p w14:paraId="5434F437" w14:textId="2B1590F6" w:rsidR="00837A73" w:rsidRPr="0000231F" w:rsidRDefault="00837A73" w:rsidP="00837A73">
      <w:pPr>
        <w:pStyle w:val="Nadpis2"/>
      </w:pPr>
      <w:r w:rsidRPr="00636D83">
        <w:t xml:space="preserve">V případě, že </w:t>
      </w:r>
      <w:r w:rsidRPr="0000231F">
        <w:t>Poskytovatel obdrží v souvislosti s realizací předmětu této Smlouvy jakýkoli jiný příjem, než uvedený v </w:t>
      </w:r>
      <w:r w:rsidRPr="007A2226">
        <w:t xml:space="preserve">článku </w:t>
      </w:r>
      <w:r w:rsidR="00886957" w:rsidRPr="007A2226">
        <w:t>7</w:t>
      </w:r>
      <w:r w:rsidRPr="007A2226">
        <w:t>.</w:t>
      </w:r>
      <w:r w:rsidR="00E5246B" w:rsidRPr="007A2226">
        <w:t>4</w:t>
      </w:r>
      <w:r w:rsidRPr="007A2226">
        <w:t xml:space="preserve"> této Smlouvy,</w:t>
      </w:r>
      <w:r w:rsidRPr="0000231F">
        <w:t xml:space="preserve"> a to jak v peněžité, tak i jakékoli jiné formě</w:t>
      </w:r>
      <w:r w:rsidR="00C43AAE">
        <w:t>,</w:t>
      </w:r>
      <w:r w:rsidR="000C7DD0" w:rsidRPr="0000231F">
        <w:rPr>
          <w:rStyle w:val="Znakapoznpodarou"/>
        </w:rPr>
        <w:footnoteReference w:id="7"/>
      </w:r>
      <w:r w:rsidRPr="0000231F">
        <w:t xml:space="preserve"> je povinen o této skutečnosti informovat Objednatele. Nevyžádá-li si Objednatel předložení dokladů k takovému příjmu dříve, je Poskytovatel povinen doložit doklady o něm nejpozději v termínu každého vyúčtování platby za služb</w:t>
      </w:r>
      <w:r w:rsidR="000302AF">
        <w:t>u</w:t>
      </w:r>
      <w:r w:rsidRPr="0000231F">
        <w:t xml:space="preserve">, resp. zálohové </w:t>
      </w:r>
      <w:r w:rsidRPr="007A2226">
        <w:t>platby dle článku 1</w:t>
      </w:r>
      <w:r w:rsidR="001430B2" w:rsidRPr="007A2226">
        <w:t>4</w:t>
      </w:r>
      <w:r w:rsidRPr="0000231F">
        <w:t xml:space="preserve"> této Smlouvy. Smluvní strany posoudí charakter a výši takového příjmu, okolnosti a účel jeho poskytnutí a zohlední tyto skutečnosti v kalkulaci výše a podmínek dalšího poskytování zálohových plateb, resp. v konečném vyúčtování platby za </w:t>
      </w:r>
      <w:r w:rsidR="001717A5" w:rsidRPr="0000231F">
        <w:t>služb</w:t>
      </w:r>
      <w:r w:rsidR="001717A5">
        <w:t>u</w:t>
      </w:r>
      <w:r w:rsidRPr="0000231F">
        <w:t xml:space="preserve">. </w:t>
      </w:r>
    </w:p>
    <w:p w14:paraId="65E06B96" w14:textId="77777777" w:rsidR="004F5D02" w:rsidRPr="0000231F" w:rsidRDefault="004F5D02" w:rsidP="004F5D02">
      <w:pPr>
        <w:pStyle w:val="Nadpis1"/>
      </w:pPr>
      <w:r w:rsidRPr="0000231F">
        <w:t>Nadměrné vyrovnání</w:t>
      </w:r>
    </w:p>
    <w:p w14:paraId="6D8C4610" w14:textId="75670A20" w:rsidR="004F5D02" w:rsidRPr="0000231F" w:rsidRDefault="004F5D02" w:rsidP="004F5D02">
      <w:pPr>
        <w:pStyle w:val="Nadpis2"/>
      </w:pPr>
      <w:r w:rsidRPr="0000231F">
        <w:t xml:space="preserve">Pokud platba za </w:t>
      </w:r>
      <w:r w:rsidR="001717A5" w:rsidRPr="0000231F">
        <w:t>služb</w:t>
      </w:r>
      <w:r w:rsidR="001717A5">
        <w:t>u</w:t>
      </w:r>
      <w:r w:rsidR="001717A5" w:rsidRPr="0000231F">
        <w:t xml:space="preserve"> </w:t>
      </w:r>
      <w:r w:rsidRPr="0000231F">
        <w:t>při zohlednění dalších příjmů Poskytovatele za dobu trvání Smlouvy přesáhla částku, která byla nezbytná k pokrytí čistých nákladů skutečně vynaložených při poskytování služby včetně přiměřeného zisku, je taková částka považována za nadměrné vyrovnání podléhající režimu povinného vrácení v souladu s Rozhodnutím Komise (dále jen „</w:t>
      </w:r>
      <w:r w:rsidRPr="0000231F">
        <w:rPr>
          <w:b/>
          <w:i/>
        </w:rPr>
        <w:t>nadměrné vyrovnání</w:t>
      </w:r>
      <w:r w:rsidRPr="0000231F">
        <w:t>“).</w:t>
      </w:r>
    </w:p>
    <w:p w14:paraId="3968B538" w14:textId="2C7DE1EF" w:rsidR="004F5D02" w:rsidRPr="0000231F" w:rsidRDefault="004F5D02" w:rsidP="004F5D02">
      <w:pPr>
        <w:pStyle w:val="Nadpis2"/>
        <w:rPr>
          <w:b/>
        </w:rPr>
      </w:pPr>
      <w:r w:rsidRPr="0000231F">
        <w:t>Poskytovatel je povinen neprodleně písemně informovat Objednatele o jakékoli skutečnosti, která může mít za následek nadměrné vyrovnání</w:t>
      </w:r>
      <w:bookmarkStart w:id="9" w:name="_Hlk105485583"/>
      <w:r w:rsidR="00BB1C03" w:rsidRPr="0000231F">
        <w:t xml:space="preserve">, postupovat tak, aby k nadměrnému vyrovnání nedošlo, a v případě nadměrného vyrovnání </w:t>
      </w:r>
      <w:r w:rsidR="000C7DD0" w:rsidRPr="0000231F">
        <w:t>toto Objednateli vrátit</w:t>
      </w:r>
      <w:r w:rsidR="000A6173" w:rsidRPr="0000231F">
        <w:t>.</w:t>
      </w:r>
      <w:r w:rsidRPr="0000231F">
        <w:t xml:space="preserve"> </w:t>
      </w:r>
    </w:p>
    <w:bookmarkEnd w:id="9"/>
    <w:p w14:paraId="00FD0448" w14:textId="0C23DF6B" w:rsidR="004F5D02" w:rsidRPr="0000231F" w:rsidRDefault="004F5D02" w:rsidP="004F5D02">
      <w:pPr>
        <w:pStyle w:val="Nadpis2"/>
      </w:pPr>
      <w:r w:rsidRPr="0000231F">
        <w:t xml:space="preserve">K zajištění kontroly nad tím, aby poskytnutím platby za </w:t>
      </w:r>
      <w:r w:rsidR="001717A5" w:rsidRPr="0000231F">
        <w:t>služb</w:t>
      </w:r>
      <w:r w:rsidR="001717A5">
        <w:t>u</w:t>
      </w:r>
      <w:r w:rsidR="001717A5" w:rsidRPr="0000231F">
        <w:t xml:space="preserve"> </w:t>
      </w:r>
      <w:r w:rsidRPr="0000231F">
        <w:t xml:space="preserve">nedošlo k vyplacení nadměrného vyrovnání, je Poskytovatel povinen řádně vést oddělené účetnictví činností, k jejichž úhradě je platba za </w:t>
      </w:r>
      <w:r w:rsidR="001717A5" w:rsidRPr="0000231F">
        <w:t>služb</w:t>
      </w:r>
      <w:r w:rsidR="001717A5">
        <w:t>u</w:t>
      </w:r>
      <w:r w:rsidR="001717A5" w:rsidRPr="0000231F">
        <w:t xml:space="preserve"> </w:t>
      </w:r>
      <w:r w:rsidRPr="0000231F">
        <w:t xml:space="preserve">určena, a řádně evidovat účetní záznamy o použití platby za </w:t>
      </w:r>
      <w:r w:rsidR="001717A5" w:rsidRPr="0000231F">
        <w:t>služb</w:t>
      </w:r>
      <w:r w:rsidR="001717A5">
        <w:t>u</w:t>
      </w:r>
      <w:r w:rsidRPr="0000231F">
        <w:t>, resp. zálohových plateb. Další podrobnosti ohledně vedení účetnictví pro účely kontroly mohou být upraveny v Pravidlech, v takovém případě je Poskytovatel povinen se</w:t>
      </w:r>
      <w:r w:rsidR="00737541">
        <w:t> </w:t>
      </w:r>
      <w:r w:rsidRPr="0000231F">
        <w:t>jimi řídit.</w:t>
      </w:r>
    </w:p>
    <w:p w14:paraId="0599F6F5" w14:textId="15DA02F1" w:rsidR="004F5D02" w:rsidRPr="0000231F" w:rsidRDefault="004F5D02" w:rsidP="004F5D02">
      <w:pPr>
        <w:pStyle w:val="Nadpis2"/>
      </w:pPr>
      <w:r w:rsidRPr="0000231F">
        <w:t xml:space="preserve">Objednatel je oprávněn kdykoli po dobu trvání Smlouvy provést kontrolu vedení účetních záznamů Poskytovatele, jakož i kontrolu jejich úplnosti a správnosti. V případě, že z kontroly vyplyne, že Poskytovateli bylo poskytnuto nadměrné vyrovnání, vyzve Objednatel Poskytovatele k vrácení částky, která převyšuje částku nezbytnou k pokrytí čistých nákladů vynaložených při poskytování služby obecného hospodářského zájmu, včetně přiměřeného zisku. Ustanovení </w:t>
      </w:r>
      <w:r w:rsidRPr="007A2226">
        <w:t>článku 1</w:t>
      </w:r>
      <w:r w:rsidR="00886957" w:rsidRPr="007A2226">
        <w:t>5</w:t>
      </w:r>
      <w:r w:rsidRPr="007A2226">
        <w:t>.</w:t>
      </w:r>
      <w:r w:rsidR="001430B2" w:rsidRPr="007A2226">
        <w:t>8</w:t>
      </w:r>
      <w:r w:rsidRPr="007A2226">
        <w:t xml:space="preserve"> této Smlouvy</w:t>
      </w:r>
      <w:r w:rsidRPr="0000231F">
        <w:t xml:space="preserve"> tím zůstává nedotčeno.</w:t>
      </w:r>
    </w:p>
    <w:p w14:paraId="7EA3BC57" w14:textId="77777777" w:rsidR="004F5D02" w:rsidRPr="0000231F" w:rsidRDefault="004F5D02" w:rsidP="004F5D02">
      <w:pPr>
        <w:pStyle w:val="Nadpis2"/>
      </w:pPr>
      <w:r w:rsidRPr="0000231F">
        <w:t>Smluvní strany sjednávají, že Poskytovatel bude využívat přiměřený zisk výhradně za účelem dalšího rozvoje své činnosti v oblasti poskytování veřejných služeb.</w:t>
      </w:r>
    </w:p>
    <w:p w14:paraId="21AB0A50" w14:textId="77777777" w:rsidR="004F5D02" w:rsidRPr="0000231F" w:rsidRDefault="004F5D02" w:rsidP="004F5D02">
      <w:pPr>
        <w:pStyle w:val="Nadpis1"/>
      </w:pPr>
      <w:r w:rsidRPr="0000231F">
        <w:t>Duplicitní čerpání finančních prostředků</w:t>
      </w:r>
    </w:p>
    <w:p w14:paraId="39B76D23" w14:textId="56ABA3BD" w:rsidR="004F5D02" w:rsidRPr="0000231F" w:rsidRDefault="004F5D02" w:rsidP="004F5D02">
      <w:pPr>
        <w:pStyle w:val="Nadpis2"/>
        <w:rPr>
          <w:b/>
        </w:rPr>
      </w:pPr>
      <w:r w:rsidRPr="0000231F">
        <w:t>Poskytovatel je povinen dodržovat zákaz duplicity čerpání finančních prostředků na tytéž způsobilé výdaje v souvislosti s plněním dle této Smlouvy. Pro vyloučení všech pochybností smluvní strany uvádějí, že zákaz duplicity čerpání finančních prostředků se nevztahuje na</w:t>
      </w:r>
      <w:r w:rsidR="00737541">
        <w:t> </w:t>
      </w:r>
      <w:r w:rsidRPr="0000231F">
        <w:t>jednotlivé části platby za službu v rámci vícezdrojového financování vyrovnávací platby dle</w:t>
      </w:r>
      <w:r w:rsidRPr="007A2226">
        <w:t xml:space="preserve"> článku </w:t>
      </w:r>
      <w:r w:rsidR="00886957" w:rsidRPr="007A2226">
        <w:t>9</w:t>
      </w:r>
      <w:r w:rsidRPr="007A2226">
        <w:t>.1 této Smlouvy</w:t>
      </w:r>
      <w:r w:rsidRPr="0000231F">
        <w:t>.</w:t>
      </w:r>
    </w:p>
    <w:p w14:paraId="400A2B99" w14:textId="3EA9E2A9" w:rsidR="00F31A48" w:rsidRPr="0000231F" w:rsidRDefault="00F31A48" w:rsidP="00A57F7D">
      <w:pPr>
        <w:pStyle w:val="Nadpis1"/>
      </w:pPr>
      <w:r w:rsidRPr="0000231F">
        <w:t>Korekce platby za službu</w:t>
      </w:r>
    </w:p>
    <w:p w14:paraId="554A7DD6" w14:textId="573EBD3F" w:rsidR="00170FD8" w:rsidRPr="0000231F" w:rsidRDefault="00170FD8" w:rsidP="00F31A48">
      <w:pPr>
        <w:pStyle w:val="Nadpis2"/>
      </w:pPr>
      <w:r w:rsidRPr="0000231F">
        <w:t>Výše platby za službu podléhá korekci z důvodu případného nenaplnění rozsahu služby</w:t>
      </w:r>
      <w:r w:rsidR="00562F12" w:rsidRPr="0000231F">
        <w:t xml:space="preserve"> oproti</w:t>
      </w:r>
      <w:r w:rsidRPr="0000231F">
        <w:t xml:space="preserve"> </w:t>
      </w:r>
      <w:r w:rsidR="00562F12" w:rsidRPr="0000231F">
        <w:t>rozsahu</w:t>
      </w:r>
      <w:r w:rsidRPr="0000231F">
        <w:t xml:space="preserve"> příslušné objednávky (stanovený počet úvazk</w:t>
      </w:r>
      <w:r w:rsidR="00032B5A">
        <w:t>o-měsíců</w:t>
      </w:r>
      <w:r w:rsidRPr="0000231F">
        <w:t>). V případě nenaplnění rozsahu služby dle příslušné objednávky se platba za službu krátí poměrem k nenaplněnému rozsahu (nenaplněným úvazk</w:t>
      </w:r>
      <w:r w:rsidR="00032B5A">
        <w:t>o-měsícům</w:t>
      </w:r>
      <w:r w:rsidRPr="0000231F">
        <w:t>).</w:t>
      </w:r>
      <w:r w:rsidR="00032726">
        <w:t xml:space="preserve"> Pro krácení platby za službu z důvodu nezajištění rozsahu služby se přiměřeně použijí ustanovení Zásad pro realizaci financování sociálních služeb zařazených </w:t>
      </w:r>
      <w:r w:rsidR="000302AF">
        <w:t>d</w:t>
      </w:r>
      <w:r w:rsidR="00032726">
        <w:t>o Sítě sociálních služeb KHK a služeb hospicové péče formou vyrovnávací platby účinné pro daný kalendářní rok</w:t>
      </w:r>
      <w:r w:rsidR="00032726">
        <w:rPr>
          <w:rStyle w:val="Znakapoznpodarou"/>
        </w:rPr>
        <w:footnoteReference w:id="8"/>
      </w:r>
      <w:r w:rsidR="00032726">
        <w:t xml:space="preserve"> a Pověření k výkonu služby obecného hospodářského zájmu vydaného Poskytovateli.</w:t>
      </w:r>
    </w:p>
    <w:p w14:paraId="030489DB" w14:textId="691FDAEC" w:rsidR="00F31A48" w:rsidRPr="0000231F" w:rsidRDefault="00F31A48" w:rsidP="00F31A48">
      <w:pPr>
        <w:pStyle w:val="Nadpis2"/>
      </w:pPr>
      <w:r w:rsidRPr="0000231F">
        <w:t xml:space="preserve">Výše platby za službu podléhá </w:t>
      </w:r>
      <w:r w:rsidR="00170FD8" w:rsidRPr="0000231F">
        <w:t xml:space="preserve">dále </w:t>
      </w:r>
      <w:r w:rsidR="000927D1" w:rsidRPr="0000231F">
        <w:t>následujícím korekcím</w:t>
      </w:r>
      <w:r w:rsidR="00667734" w:rsidRPr="0000231F">
        <w:t xml:space="preserve"> z důvodů </w:t>
      </w:r>
      <w:r w:rsidR="00DE1901" w:rsidRPr="0000231F">
        <w:t xml:space="preserve">případného </w:t>
      </w:r>
      <w:r w:rsidR="00667734" w:rsidRPr="0000231F">
        <w:t>nenaplnění</w:t>
      </w:r>
      <w:r w:rsidR="00DE1901" w:rsidRPr="0000231F">
        <w:t xml:space="preserve"> </w:t>
      </w:r>
      <w:r w:rsidR="00667734" w:rsidRPr="0000231F">
        <w:t>indikátorů a parametr</w:t>
      </w:r>
      <w:r w:rsidR="00170FD8" w:rsidRPr="0000231F">
        <w:t>ů</w:t>
      </w:r>
      <w:r w:rsidR="00667734" w:rsidRPr="0000231F">
        <w:t xml:space="preserve"> </w:t>
      </w:r>
      <w:r w:rsidR="00FA6BA3" w:rsidRPr="0000231F">
        <w:t xml:space="preserve">okamžité </w:t>
      </w:r>
      <w:r w:rsidR="00667734" w:rsidRPr="0000231F">
        <w:t>dostupnosti služby</w:t>
      </w:r>
      <w:r w:rsidR="00FA6BA3" w:rsidRPr="0000231F">
        <w:t xml:space="preserve"> a časové dostupnosti služby</w:t>
      </w:r>
      <w:r w:rsidR="000927D1" w:rsidRPr="0000231F">
        <w:t>:</w:t>
      </w:r>
    </w:p>
    <w:p w14:paraId="4C2AB27B" w14:textId="11B55CD5" w:rsidR="007B1157" w:rsidRPr="0000231F" w:rsidRDefault="007B1157" w:rsidP="00032B5A">
      <w:pPr>
        <w:pStyle w:val="Odrazka2"/>
        <w:numPr>
          <w:ilvl w:val="1"/>
          <w:numId w:val="24"/>
        </w:numPr>
      </w:pPr>
      <w:r w:rsidRPr="0000231F">
        <w:t>v případě, že míra naplnění indikátor</w:t>
      </w:r>
      <w:r w:rsidR="006078CB" w:rsidRPr="0000231F">
        <w:t>u</w:t>
      </w:r>
      <w:r w:rsidRPr="0000231F">
        <w:t xml:space="preserve"> uveden</w:t>
      </w:r>
      <w:r w:rsidR="006078CB" w:rsidRPr="0000231F">
        <w:t>ého</w:t>
      </w:r>
      <w:r w:rsidRPr="0000231F">
        <w:t xml:space="preserve"> v </w:t>
      </w:r>
      <w:r w:rsidRPr="007A2226">
        <w:t xml:space="preserve">článku </w:t>
      </w:r>
      <w:r w:rsidR="00886957" w:rsidRPr="007A2226">
        <w:t>5</w:t>
      </w:r>
      <w:r w:rsidRPr="007A2226">
        <w:t xml:space="preserve">.1 </w:t>
      </w:r>
      <w:r w:rsidR="00ED3EDD" w:rsidRPr="0000231F">
        <w:t>této</w:t>
      </w:r>
      <w:r w:rsidRPr="0000231F">
        <w:t xml:space="preserve"> </w:t>
      </w:r>
      <w:r w:rsidR="00DE1901" w:rsidRPr="0000231F">
        <w:t>Smlouvy</w:t>
      </w:r>
      <w:r w:rsidR="006078CB" w:rsidRPr="0000231F">
        <w:t xml:space="preserve"> </w:t>
      </w:r>
      <w:r w:rsidR="006078CB" w:rsidRPr="007A2226">
        <w:t xml:space="preserve">(účastníci) </w:t>
      </w:r>
      <w:r w:rsidRPr="0000231F">
        <w:t>nedosáhne za dobu trvání Smlouvy 85</w:t>
      </w:r>
      <w:r w:rsidR="00AF5D93" w:rsidRPr="0000231F">
        <w:t xml:space="preserve"> </w:t>
      </w:r>
      <w:r w:rsidRPr="0000231F">
        <w:t>%</w:t>
      </w:r>
      <w:r w:rsidR="00DE1901" w:rsidRPr="0000231F">
        <w:t xml:space="preserve"> stanovené hodnoty</w:t>
      </w:r>
      <w:r w:rsidRPr="0000231F">
        <w:t>, platba za služb</w:t>
      </w:r>
      <w:r w:rsidR="00170FD8" w:rsidRPr="0000231F">
        <w:t>u</w:t>
      </w:r>
      <w:r w:rsidRPr="0000231F">
        <w:t xml:space="preserve"> se krátí </w:t>
      </w:r>
      <w:r w:rsidR="00A35C99" w:rsidRPr="0000231F">
        <w:t xml:space="preserve">dle pravidel stanovených </w:t>
      </w:r>
      <w:r w:rsidR="00A35C99" w:rsidRPr="007A2226">
        <w:t>v čl</w:t>
      </w:r>
      <w:r w:rsidR="00306DFF" w:rsidRPr="007A2226">
        <w:t>ánku</w:t>
      </w:r>
      <w:r w:rsidR="00A35C99" w:rsidRPr="007A2226">
        <w:t xml:space="preserve"> </w:t>
      </w:r>
      <w:r w:rsidR="00AD071F" w:rsidRPr="007A2226">
        <w:t>12</w:t>
      </w:r>
      <w:r w:rsidR="00A35C99" w:rsidRPr="007A2226">
        <w:t>.</w:t>
      </w:r>
      <w:r w:rsidR="00AD071F" w:rsidRPr="0000231F">
        <w:t>4</w:t>
      </w:r>
      <w:r w:rsidR="00A35C99" w:rsidRPr="0000231F">
        <w:t xml:space="preserve"> </w:t>
      </w:r>
      <w:r w:rsidR="00554EEC" w:rsidRPr="0000231F">
        <w:t>této Smlouvy</w:t>
      </w:r>
      <w:r w:rsidRPr="0000231F">
        <w:t>;</w:t>
      </w:r>
    </w:p>
    <w:p w14:paraId="5EAE0556" w14:textId="6CCDCFD4" w:rsidR="00AF5D93" w:rsidRPr="0000231F" w:rsidRDefault="007B1157" w:rsidP="00032B5A">
      <w:pPr>
        <w:pStyle w:val="Odrazka2"/>
        <w:numPr>
          <w:ilvl w:val="1"/>
          <w:numId w:val="24"/>
        </w:numPr>
      </w:pPr>
      <w:r w:rsidRPr="0000231F">
        <w:t xml:space="preserve">v případě, že </w:t>
      </w:r>
      <w:r w:rsidR="00667734" w:rsidRPr="0000231F">
        <w:t xml:space="preserve">Poskytovatel nezajistí okamžitou dostupnost služby </w:t>
      </w:r>
      <w:r w:rsidR="005E6C75" w:rsidRPr="0000231F">
        <w:t>v</w:t>
      </w:r>
      <w:r w:rsidR="00922EC4" w:rsidRPr="0000231F">
        <w:t xml:space="preserve"> daném kalendářním roce účinnosti Smlouvy, resp. objednávky, </w:t>
      </w:r>
      <w:r w:rsidR="00667734" w:rsidRPr="0000231F">
        <w:t>alespoň v míře 95</w:t>
      </w:r>
      <w:r w:rsidR="00AA1C09">
        <w:t> </w:t>
      </w:r>
      <w:r w:rsidR="00667734" w:rsidRPr="0000231F">
        <w:t>%</w:t>
      </w:r>
      <w:r w:rsidR="00AA1C09">
        <w:t> </w:t>
      </w:r>
      <w:r w:rsidR="00DE1901" w:rsidRPr="0000231F">
        <w:t>stanovené hodnoty</w:t>
      </w:r>
      <w:r w:rsidR="00667734" w:rsidRPr="0000231F">
        <w:t>, platba za služb</w:t>
      </w:r>
      <w:r w:rsidR="00170FD8" w:rsidRPr="0000231F">
        <w:t>u</w:t>
      </w:r>
      <w:r w:rsidR="00667734" w:rsidRPr="0000231F">
        <w:t xml:space="preserve"> se poměrně krátí o příslušný počet %, o které hodnota </w:t>
      </w:r>
      <w:r w:rsidR="00DE1901" w:rsidRPr="0000231F">
        <w:t>parametru okamžité dostupnosti</w:t>
      </w:r>
      <w:r w:rsidR="00667734" w:rsidRPr="0000231F">
        <w:t xml:space="preserve"> </w:t>
      </w:r>
      <w:r w:rsidR="00AD7805" w:rsidRPr="0000231F">
        <w:t xml:space="preserve">služby </w:t>
      </w:r>
      <w:r w:rsidR="00667734" w:rsidRPr="0000231F">
        <w:t>nedosáhla 95</w:t>
      </w:r>
      <w:r w:rsidR="00416E3C">
        <w:t> </w:t>
      </w:r>
      <w:r w:rsidR="00667734" w:rsidRPr="0000231F">
        <w:t>%</w:t>
      </w:r>
      <w:r w:rsidR="00416E3C">
        <w:t> </w:t>
      </w:r>
      <w:r w:rsidR="00667734" w:rsidRPr="0000231F">
        <w:t xml:space="preserve">stanovené hodnoty; tím není dotčeno ustanovení </w:t>
      </w:r>
      <w:r w:rsidR="00667734" w:rsidRPr="007A2226">
        <w:t xml:space="preserve">článku </w:t>
      </w:r>
      <w:r w:rsidR="00886957" w:rsidRPr="007A2226">
        <w:t>6</w:t>
      </w:r>
      <w:r w:rsidR="00667734" w:rsidRPr="007A2226">
        <w:t xml:space="preserve">.2 a </w:t>
      </w:r>
      <w:r w:rsidR="00886957" w:rsidRPr="007A2226">
        <w:t>6</w:t>
      </w:r>
      <w:r w:rsidR="00667734" w:rsidRPr="007A2226">
        <w:t>.3</w:t>
      </w:r>
      <w:r w:rsidR="00416E3C">
        <w:t xml:space="preserve"> </w:t>
      </w:r>
      <w:r w:rsidR="00667734" w:rsidRPr="007A2226">
        <w:t>této Smlouvy</w:t>
      </w:r>
      <w:r w:rsidR="00AF5D93" w:rsidRPr="007A2226">
        <w:t>;</w:t>
      </w:r>
    </w:p>
    <w:p w14:paraId="4CBE615C" w14:textId="63DC49E3" w:rsidR="00F31A48" w:rsidRPr="0000231F" w:rsidRDefault="00AF5D93" w:rsidP="00667734">
      <w:pPr>
        <w:pStyle w:val="Odrazka2"/>
        <w:numPr>
          <w:ilvl w:val="1"/>
          <w:numId w:val="24"/>
        </w:numPr>
      </w:pPr>
      <w:r w:rsidRPr="0000231F">
        <w:t xml:space="preserve">v případě, že Poskytovatel nezajistí </w:t>
      </w:r>
      <w:r w:rsidR="00AD7805" w:rsidRPr="0000231F">
        <w:t>časovou</w:t>
      </w:r>
      <w:r w:rsidRPr="0000231F">
        <w:t xml:space="preserve"> dostupnost služby </w:t>
      </w:r>
      <w:r w:rsidR="00922EC4" w:rsidRPr="0000231F">
        <w:t>v daném kalendářním roce účinnosti Smlouvy</w:t>
      </w:r>
      <w:r w:rsidRPr="0000231F">
        <w:t>, resp. objednávky, alespoň v míře 95</w:t>
      </w:r>
      <w:r w:rsidR="00653260">
        <w:t> </w:t>
      </w:r>
      <w:r w:rsidRPr="0000231F">
        <w:t>%</w:t>
      </w:r>
      <w:r w:rsidR="00653260">
        <w:t> </w:t>
      </w:r>
      <w:r w:rsidRPr="0000231F">
        <w:t>stanovené hodnoty, platba za služb</w:t>
      </w:r>
      <w:r w:rsidR="00170FD8" w:rsidRPr="0000231F">
        <w:t>u</w:t>
      </w:r>
      <w:r w:rsidRPr="0000231F">
        <w:t xml:space="preserve"> se poměrně krátí o příslušný počet %, o kter</w:t>
      </w:r>
      <w:r w:rsidR="006D6A7F" w:rsidRPr="0000231F">
        <w:t>ý</w:t>
      </w:r>
      <w:r w:rsidRPr="0000231F">
        <w:t xml:space="preserve"> hodnota parametru </w:t>
      </w:r>
      <w:r w:rsidR="00AD7805" w:rsidRPr="0000231F">
        <w:t>časové</w:t>
      </w:r>
      <w:r w:rsidRPr="0000231F">
        <w:t xml:space="preserve"> dostupnosti </w:t>
      </w:r>
      <w:r w:rsidR="00AD7805" w:rsidRPr="0000231F">
        <w:t xml:space="preserve">služby </w:t>
      </w:r>
      <w:r w:rsidRPr="0000231F">
        <w:t>nedosáhla 95</w:t>
      </w:r>
      <w:r w:rsidR="00653260">
        <w:t> </w:t>
      </w:r>
      <w:r w:rsidRPr="0000231F">
        <w:t>%</w:t>
      </w:r>
      <w:r w:rsidR="00653260">
        <w:t> </w:t>
      </w:r>
      <w:r w:rsidRPr="0000231F">
        <w:t xml:space="preserve">stanovené hodnoty; tím není dotčeno ustanovení </w:t>
      </w:r>
      <w:r w:rsidRPr="007A2226">
        <w:t xml:space="preserve">článku </w:t>
      </w:r>
      <w:r w:rsidR="00886957" w:rsidRPr="007A2226">
        <w:t>6</w:t>
      </w:r>
      <w:r w:rsidRPr="007A2226">
        <w:t xml:space="preserve">.2 a </w:t>
      </w:r>
      <w:r w:rsidR="00886957" w:rsidRPr="007A2226">
        <w:t>6</w:t>
      </w:r>
      <w:r w:rsidRPr="007A2226">
        <w:t>.3 této Smlouvy.</w:t>
      </w:r>
      <w:r w:rsidR="00667734" w:rsidRPr="0000231F">
        <w:t xml:space="preserve"> </w:t>
      </w:r>
    </w:p>
    <w:p w14:paraId="2094D62E" w14:textId="749F2E75" w:rsidR="00306DFF" w:rsidRPr="0000231F" w:rsidRDefault="00306DFF" w:rsidP="00306DFF">
      <w:pPr>
        <w:pStyle w:val="Nadpis2"/>
      </w:pPr>
      <w:r w:rsidRPr="0000231F">
        <w:t>V případě, že daná platba za službu podléhá dvěma či více korekcím současně, uplatní se</w:t>
      </w:r>
      <w:r w:rsidR="00D35678">
        <w:t> </w:t>
      </w:r>
      <w:r w:rsidRPr="0000231F">
        <w:t>na</w:t>
      </w:r>
      <w:r w:rsidR="00D35678">
        <w:t> </w:t>
      </w:r>
      <w:r w:rsidRPr="0000231F">
        <w:t>danou platbu za službu pouze nejvyšší z těchto korekcí.</w:t>
      </w:r>
    </w:p>
    <w:p w14:paraId="2F4CB823" w14:textId="19C63126" w:rsidR="00A35C99" w:rsidRPr="007A2226" w:rsidRDefault="00B251DB" w:rsidP="00667734">
      <w:pPr>
        <w:pStyle w:val="Nadpis2"/>
      </w:pPr>
      <w:bookmarkStart w:id="10" w:name="_Hlk211254022"/>
      <w:r w:rsidRPr="0000231F">
        <w:t>Smluvní strany si sjednaly následující p</w:t>
      </w:r>
      <w:r w:rsidR="00651A39" w:rsidRPr="0000231F">
        <w:t>ravidla krácení</w:t>
      </w:r>
      <w:r w:rsidR="00A35C99" w:rsidRPr="007A2226">
        <w:t xml:space="preserve"> dle čl</w:t>
      </w:r>
      <w:r w:rsidRPr="007A2226">
        <w:t>ánku</w:t>
      </w:r>
      <w:r w:rsidR="00A35C99" w:rsidRPr="007A2226">
        <w:t xml:space="preserve"> </w:t>
      </w:r>
      <w:r w:rsidR="008C42F3" w:rsidRPr="007A2226">
        <w:t>12</w:t>
      </w:r>
      <w:r w:rsidR="00A35C99" w:rsidRPr="007A2226">
        <w:t>.2 bod (i)</w:t>
      </w:r>
      <w:r w:rsidR="00D03E7C" w:rsidRPr="007A2226">
        <w:t xml:space="preserve"> </w:t>
      </w:r>
      <w:r w:rsidR="00A35C99" w:rsidRPr="0000231F">
        <w:t>této Smlouvy</w:t>
      </w:r>
      <w:r w:rsidR="00651A39" w:rsidRPr="0000231F">
        <w:t>:</w:t>
      </w:r>
    </w:p>
    <w:p w14:paraId="51881E33" w14:textId="6AD0FC37" w:rsidR="00026F17" w:rsidRPr="0000231F" w:rsidRDefault="00554EEC" w:rsidP="009341E2">
      <w:pPr>
        <w:pStyle w:val="Odrazka2"/>
        <w:numPr>
          <w:ilvl w:val="1"/>
          <w:numId w:val="32"/>
        </w:numPr>
      </w:pPr>
      <w:r w:rsidRPr="0000231F">
        <w:t>v případě, že míra naplnění indikátoru uvedeného v </w:t>
      </w:r>
      <w:r w:rsidRPr="007A2226">
        <w:t xml:space="preserve">článku </w:t>
      </w:r>
      <w:r w:rsidR="008C42F3" w:rsidRPr="007A2226">
        <w:t>5</w:t>
      </w:r>
      <w:r w:rsidRPr="007A2226">
        <w:t xml:space="preserve">.1 </w:t>
      </w:r>
      <w:r w:rsidRPr="0000231F">
        <w:t>této Smlouvy dosáhne za dobu trvání Smlouvy 84,99 % až 75 % stanovené hodnoty, platba za</w:t>
      </w:r>
      <w:r w:rsidR="004E30DE">
        <w:t> </w:t>
      </w:r>
      <w:r w:rsidRPr="0000231F">
        <w:t xml:space="preserve">službu se krátí o </w:t>
      </w:r>
      <w:r w:rsidR="009A520B">
        <w:t>5</w:t>
      </w:r>
      <w:r w:rsidR="009A520B" w:rsidRPr="0000231F">
        <w:t xml:space="preserve"> </w:t>
      </w:r>
      <w:r w:rsidRPr="0000231F">
        <w:t>%;</w:t>
      </w:r>
    </w:p>
    <w:p w14:paraId="0069B39C" w14:textId="60244A5A" w:rsidR="00554EEC" w:rsidRPr="0000231F" w:rsidRDefault="00554EEC" w:rsidP="009341E2">
      <w:pPr>
        <w:pStyle w:val="Odrazka2"/>
      </w:pPr>
      <w:r w:rsidRPr="0000231F">
        <w:t>v případě, že míra naplnění indikátoru uvedeného v </w:t>
      </w:r>
      <w:r w:rsidR="00D03E7C" w:rsidRPr="007A2226">
        <w:t xml:space="preserve">článku 5.1 </w:t>
      </w:r>
      <w:r w:rsidRPr="0000231F">
        <w:t xml:space="preserve">této Smlouvy dosáhne za dobu trvání Smlouvy </w:t>
      </w:r>
      <w:r w:rsidR="00651A39" w:rsidRPr="0000231F">
        <w:t>74,99</w:t>
      </w:r>
      <w:r w:rsidRPr="0000231F">
        <w:t xml:space="preserve"> % až </w:t>
      </w:r>
      <w:r w:rsidR="00651A39" w:rsidRPr="0000231F">
        <w:t>65</w:t>
      </w:r>
      <w:r w:rsidR="003F5FB4" w:rsidRPr="0000231F">
        <w:t xml:space="preserve"> </w:t>
      </w:r>
      <w:r w:rsidRPr="0000231F">
        <w:t>% stanovené hodnoty, platba za</w:t>
      </w:r>
      <w:r w:rsidR="004E30DE">
        <w:t> </w:t>
      </w:r>
      <w:r w:rsidRPr="0000231F">
        <w:t xml:space="preserve">službu se krátí o </w:t>
      </w:r>
      <w:r w:rsidR="009A520B" w:rsidRPr="0000231F">
        <w:t>1</w:t>
      </w:r>
      <w:r w:rsidR="009A520B">
        <w:t>5</w:t>
      </w:r>
      <w:r w:rsidR="009A520B" w:rsidRPr="0000231F">
        <w:t xml:space="preserve"> </w:t>
      </w:r>
      <w:r w:rsidRPr="0000231F">
        <w:t>%;</w:t>
      </w:r>
    </w:p>
    <w:p w14:paraId="3D1CDBF1" w14:textId="594BF4CD" w:rsidR="00651A39" w:rsidRPr="0000231F" w:rsidRDefault="00651A39" w:rsidP="009341E2">
      <w:pPr>
        <w:pStyle w:val="Odrazka2"/>
      </w:pPr>
      <w:r w:rsidRPr="0000231F">
        <w:t>v případě, že míra naplnění indikátoru uvedeného v </w:t>
      </w:r>
      <w:r w:rsidR="00D03E7C" w:rsidRPr="007A2226">
        <w:t xml:space="preserve">článku 5.1 </w:t>
      </w:r>
      <w:r w:rsidRPr="0000231F">
        <w:t>této Smlouvy dosáhne za dobu trvání Smlouvy 64,99 % až 55</w:t>
      </w:r>
      <w:r w:rsidR="003F5FB4" w:rsidRPr="0000231F">
        <w:t xml:space="preserve"> </w:t>
      </w:r>
      <w:r w:rsidRPr="0000231F">
        <w:t>% stanovené hodnoty, platba za</w:t>
      </w:r>
      <w:r w:rsidR="004E30DE">
        <w:t> </w:t>
      </w:r>
      <w:r w:rsidRPr="0000231F">
        <w:t>službu se krátí o 30 %;</w:t>
      </w:r>
    </w:p>
    <w:p w14:paraId="76954543" w14:textId="31DD3901" w:rsidR="00651A39" w:rsidRPr="0000231F" w:rsidRDefault="00651A39" w:rsidP="009341E2">
      <w:pPr>
        <w:pStyle w:val="Odrazka2"/>
      </w:pPr>
      <w:r w:rsidRPr="0000231F">
        <w:t>v případě, že míra naplnění indikátoru uvedeného v </w:t>
      </w:r>
      <w:r w:rsidR="00D03E7C" w:rsidRPr="007A2226">
        <w:t xml:space="preserve">článku 5.1 </w:t>
      </w:r>
      <w:r w:rsidRPr="0000231F">
        <w:t>této Smlouvy dosáhne za dobu trvání Smlouvy 54,99 % až 45</w:t>
      </w:r>
      <w:r w:rsidR="009341E2" w:rsidRPr="0000231F">
        <w:t xml:space="preserve"> </w:t>
      </w:r>
      <w:r w:rsidRPr="0000231F">
        <w:t>% stanovené hodnoty, platba za</w:t>
      </w:r>
      <w:r w:rsidR="004E30DE">
        <w:t> </w:t>
      </w:r>
      <w:r w:rsidRPr="0000231F">
        <w:t>službu se krátí o 50 %;</w:t>
      </w:r>
    </w:p>
    <w:p w14:paraId="2D5157A9" w14:textId="5DB11C45" w:rsidR="00651A39" w:rsidRPr="0000231F" w:rsidRDefault="00651A39" w:rsidP="009341E2">
      <w:pPr>
        <w:pStyle w:val="Odrazka2"/>
      </w:pPr>
      <w:r w:rsidRPr="0000231F">
        <w:t>v případě, že míra naplnění indikátoru uvedeného v </w:t>
      </w:r>
      <w:r w:rsidR="00D03E7C" w:rsidRPr="007A2226">
        <w:t xml:space="preserve">článku 5.1 </w:t>
      </w:r>
      <w:r w:rsidRPr="0000231F">
        <w:t xml:space="preserve">této Smlouvy dosáhne za dobu trvání Smlouvy </w:t>
      </w:r>
      <w:r w:rsidR="005D600F" w:rsidRPr="0000231F">
        <w:t>4</w:t>
      </w:r>
      <w:r w:rsidRPr="0000231F">
        <w:t xml:space="preserve">4,99 % až </w:t>
      </w:r>
      <w:r w:rsidR="005D600F" w:rsidRPr="0000231F">
        <w:t>3</w:t>
      </w:r>
      <w:r w:rsidRPr="0000231F">
        <w:t>5</w:t>
      </w:r>
      <w:r w:rsidR="003F5FB4" w:rsidRPr="0000231F">
        <w:t xml:space="preserve"> </w:t>
      </w:r>
      <w:r w:rsidRPr="0000231F">
        <w:t>% stanovené hodnoty, platba za</w:t>
      </w:r>
      <w:r w:rsidR="004E30DE">
        <w:t> </w:t>
      </w:r>
      <w:r w:rsidRPr="0000231F">
        <w:t>službu se krátí o 80 %;</w:t>
      </w:r>
    </w:p>
    <w:p w14:paraId="57B42131" w14:textId="117893FE" w:rsidR="00651A39" w:rsidRPr="0000231F" w:rsidRDefault="00651A39" w:rsidP="009341E2">
      <w:pPr>
        <w:pStyle w:val="Odrazka2"/>
      </w:pPr>
      <w:r w:rsidRPr="0000231F">
        <w:t>v případě, že míra naplnění indikátoru uvedeného v </w:t>
      </w:r>
      <w:r w:rsidR="00D03E7C" w:rsidRPr="007A2226">
        <w:t xml:space="preserve">článku 5.1 </w:t>
      </w:r>
      <w:r w:rsidRPr="0000231F">
        <w:t xml:space="preserve">této Smlouvy </w:t>
      </w:r>
      <w:r w:rsidR="00827588" w:rsidRPr="0000231F">
        <w:t>ne</w:t>
      </w:r>
      <w:r w:rsidRPr="0000231F">
        <w:t xml:space="preserve">dosáhne za dobu trvání Smlouvy </w:t>
      </w:r>
      <w:r w:rsidR="00827588" w:rsidRPr="0000231F">
        <w:t>35</w:t>
      </w:r>
      <w:r w:rsidR="003F5FB4" w:rsidRPr="0000231F">
        <w:t xml:space="preserve"> </w:t>
      </w:r>
      <w:r w:rsidR="00827588" w:rsidRPr="0000231F">
        <w:t>%</w:t>
      </w:r>
      <w:r w:rsidRPr="0000231F">
        <w:t xml:space="preserve"> stanovené hodnoty, platba za službu se</w:t>
      </w:r>
      <w:r w:rsidR="00EA50B6">
        <w:t> </w:t>
      </w:r>
      <w:r w:rsidRPr="0000231F">
        <w:t>krátí o 100 %</w:t>
      </w:r>
      <w:r w:rsidR="00EA50B6">
        <w:t>.</w:t>
      </w:r>
    </w:p>
    <w:bookmarkEnd w:id="10"/>
    <w:p w14:paraId="2E8FB85F" w14:textId="10BA759E" w:rsidR="00667734" w:rsidRPr="0000231F" w:rsidRDefault="00667734" w:rsidP="00667734">
      <w:pPr>
        <w:pStyle w:val="Nadpis2"/>
      </w:pPr>
      <w:r w:rsidRPr="0000231F">
        <w:t>Výše platby za službu podléhá dále korekcím z důvodů zabránění poskytnutí nadměrné vyrovnávací platby</w:t>
      </w:r>
      <w:r w:rsidR="002F0667" w:rsidRPr="0000231F">
        <w:t xml:space="preserve">. V případě, že skutečné čisté náklady služby včetně přiměřeného zisku na jednotku služby jsou </w:t>
      </w:r>
      <w:r w:rsidR="00DE1901" w:rsidRPr="0000231F">
        <w:t xml:space="preserve">dle řádného vyúčtování platby za službu, resp. poskytnutých zálohových plateb </w:t>
      </w:r>
      <w:r w:rsidR="002F0667" w:rsidRPr="0000231F">
        <w:t>nižší než sjednaná výše jednotky za službu, platba za službu se krátí o</w:t>
      </w:r>
      <w:r w:rsidR="00032A84">
        <w:t> </w:t>
      </w:r>
      <w:r w:rsidR="002F0667" w:rsidRPr="0000231F">
        <w:t xml:space="preserve">částku, která by představovala nedovolenou veřejnou podporu v podobě nadměrného vyrovnání.  </w:t>
      </w:r>
    </w:p>
    <w:p w14:paraId="6D4C5054" w14:textId="69E336E8" w:rsidR="00A57F7D" w:rsidRPr="0000231F" w:rsidRDefault="00A57F7D" w:rsidP="00A57F7D">
      <w:pPr>
        <w:pStyle w:val="Nadpis1"/>
      </w:pPr>
      <w:r w:rsidRPr="0000231F">
        <w:t xml:space="preserve">Objednávky </w:t>
      </w:r>
    </w:p>
    <w:p w14:paraId="23B2A9DE" w14:textId="05CEFFA9" w:rsidR="00A57F7D" w:rsidRPr="0000231F" w:rsidRDefault="00A57F7D" w:rsidP="00A57F7D">
      <w:pPr>
        <w:pStyle w:val="Nadpis2"/>
      </w:pPr>
      <w:r w:rsidRPr="0000231F">
        <w:t xml:space="preserve">Poskytovatel bude zajišťovat dostupnost poskytování služby na základě objednávek vystavených Objednatelem </w:t>
      </w:r>
      <w:r w:rsidR="003474BF" w:rsidRPr="0000231F">
        <w:t xml:space="preserve">vždy </w:t>
      </w:r>
      <w:r w:rsidRPr="0000231F">
        <w:t>na určité období doby trvání Smlouvy, a to takto:</w:t>
      </w:r>
    </w:p>
    <w:p w14:paraId="182B6D29" w14:textId="1CEF0EA1" w:rsidR="00A57F7D" w:rsidRPr="0000231F" w:rsidRDefault="00A57F7D" w:rsidP="00A57F7D">
      <w:pPr>
        <w:pStyle w:val="Odrazka2"/>
        <w:numPr>
          <w:ilvl w:val="1"/>
          <w:numId w:val="21"/>
        </w:numPr>
      </w:pPr>
      <w:r w:rsidRPr="0000231F">
        <w:t>první období – 1.</w:t>
      </w:r>
      <w:r w:rsidR="00032A84">
        <w:t xml:space="preserve"> </w:t>
      </w:r>
      <w:r w:rsidR="00194BD0">
        <w:t>4</w:t>
      </w:r>
      <w:r w:rsidRPr="0000231F">
        <w:t>.</w:t>
      </w:r>
      <w:r w:rsidR="004D14F8" w:rsidRPr="0000231F">
        <w:t xml:space="preserve"> </w:t>
      </w:r>
      <w:r w:rsidR="00270C2D" w:rsidRPr="0000231F">
        <w:t>202</w:t>
      </w:r>
      <w:r w:rsidR="00270C2D">
        <w:t>6</w:t>
      </w:r>
      <w:r w:rsidR="00270C2D" w:rsidRPr="0000231F">
        <w:t xml:space="preserve"> </w:t>
      </w:r>
      <w:r w:rsidRPr="0000231F">
        <w:t>– 31.</w:t>
      </w:r>
      <w:r w:rsidR="00032A84">
        <w:t xml:space="preserve"> </w:t>
      </w:r>
      <w:r w:rsidRPr="0000231F">
        <w:t>12.</w:t>
      </w:r>
      <w:r w:rsidR="00032A84">
        <w:t xml:space="preserve"> </w:t>
      </w:r>
      <w:r w:rsidRPr="0000231F">
        <w:t>202</w:t>
      </w:r>
      <w:r w:rsidR="00270C2D">
        <w:t>6</w:t>
      </w:r>
      <w:r w:rsidR="006D1D24" w:rsidRPr="0000231F">
        <w:t>;</w:t>
      </w:r>
    </w:p>
    <w:p w14:paraId="55078A9F" w14:textId="2C969D46" w:rsidR="00A57F7D" w:rsidRPr="0000231F" w:rsidRDefault="00A57F7D" w:rsidP="00A57F7D">
      <w:pPr>
        <w:pStyle w:val="Odrazka2"/>
        <w:numPr>
          <w:ilvl w:val="1"/>
          <w:numId w:val="21"/>
        </w:numPr>
      </w:pPr>
      <w:r w:rsidRPr="0000231F">
        <w:t>druhé období – 1.</w:t>
      </w:r>
      <w:r w:rsidR="00032A84">
        <w:t xml:space="preserve"> </w:t>
      </w:r>
      <w:r w:rsidRPr="0000231F">
        <w:t>1.</w:t>
      </w:r>
      <w:r w:rsidR="00032A84">
        <w:t xml:space="preserve"> </w:t>
      </w:r>
      <w:r w:rsidR="00270C2D" w:rsidRPr="0000231F">
        <w:t>202</w:t>
      </w:r>
      <w:r w:rsidR="00270C2D">
        <w:t>7</w:t>
      </w:r>
      <w:r w:rsidR="00270C2D" w:rsidRPr="0000231F">
        <w:t xml:space="preserve"> </w:t>
      </w:r>
      <w:r w:rsidRPr="0000231F">
        <w:t>– 31.</w:t>
      </w:r>
      <w:r w:rsidR="00032A84">
        <w:t xml:space="preserve"> </w:t>
      </w:r>
      <w:r w:rsidRPr="0000231F">
        <w:t>12.</w:t>
      </w:r>
      <w:r w:rsidR="00032A84">
        <w:t xml:space="preserve"> </w:t>
      </w:r>
      <w:r w:rsidRPr="0000231F">
        <w:t>202</w:t>
      </w:r>
      <w:r w:rsidR="00270C2D">
        <w:t>7</w:t>
      </w:r>
      <w:r w:rsidR="006D1D24" w:rsidRPr="0000231F">
        <w:t>;</w:t>
      </w:r>
    </w:p>
    <w:p w14:paraId="32F2189E" w14:textId="64485FB7" w:rsidR="00A57F7D" w:rsidRPr="0000231F" w:rsidRDefault="00A57F7D" w:rsidP="00270C2D">
      <w:pPr>
        <w:pStyle w:val="Odrazka2"/>
        <w:numPr>
          <w:ilvl w:val="1"/>
          <w:numId w:val="21"/>
        </w:numPr>
      </w:pPr>
      <w:r w:rsidRPr="0000231F">
        <w:t>třetí období – 1.</w:t>
      </w:r>
      <w:r w:rsidR="00032A84">
        <w:t xml:space="preserve"> </w:t>
      </w:r>
      <w:r w:rsidRPr="0000231F">
        <w:t>1.</w:t>
      </w:r>
      <w:r w:rsidR="00032A84">
        <w:t xml:space="preserve"> </w:t>
      </w:r>
      <w:r w:rsidRPr="0000231F">
        <w:t>202</w:t>
      </w:r>
      <w:r w:rsidR="00270C2D">
        <w:t>8</w:t>
      </w:r>
      <w:r w:rsidRPr="0000231F">
        <w:t xml:space="preserve"> – </w:t>
      </w:r>
      <w:r w:rsidR="00270C2D" w:rsidRPr="0000231F">
        <w:t>3</w:t>
      </w:r>
      <w:r w:rsidR="00270C2D">
        <w:t>0</w:t>
      </w:r>
      <w:r w:rsidRPr="0000231F">
        <w:t>.</w:t>
      </w:r>
      <w:r w:rsidR="00032A84">
        <w:t xml:space="preserve"> </w:t>
      </w:r>
      <w:r w:rsidR="00270C2D">
        <w:t>6</w:t>
      </w:r>
      <w:r w:rsidRPr="0000231F">
        <w:t>.</w:t>
      </w:r>
      <w:r w:rsidR="00032A84">
        <w:t xml:space="preserve"> </w:t>
      </w:r>
      <w:r w:rsidRPr="0000231F">
        <w:t>202</w:t>
      </w:r>
      <w:r w:rsidR="00270C2D">
        <w:t>8</w:t>
      </w:r>
      <w:r w:rsidRPr="0000231F">
        <w:t>.</w:t>
      </w:r>
    </w:p>
    <w:p w14:paraId="4F855037" w14:textId="0D863CC4" w:rsidR="003474BF" w:rsidRPr="0000231F" w:rsidRDefault="00A57F7D" w:rsidP="00A57F7D">
      <w:pPr>
        <w:pStyle w:val="Nadpis2"/>
      </w:pPr>
      <w:r w:rsidRPr="0000231F">
        <w:t>Objednávka na první období bude vystavena</w:t>
      </w:r>
      <w:r w:rsidR="003474BF" w:rsidRPr="0000231F">
        <w:t xml:space="preserve"> </w:t>
      </w:r>
      <w:r w:rsidR="00DE1B0A" w:rsidRPr="0000231F">
        <w:t xml:space="preserve">a </w:t>
      </w:r>
      <w:r w:rsidR="00E8420B">
        <w:t>odeslána</w:t>
      </w:r>
      <w:r w:rsidR="004443DD">
        <w:t xml:space="preserve"> </w:t>
      </w:r>
      <w:r w:rsidR="00DE1B0A" w:rsidRPr="0000231F">
        <w:t xml:space="preserve">Poskytovateli </w:t>
      </w:r>
      <w:r w:rsidR="003474BF" w:rsidRPr="0000231F">
        <w:t>nejpozději k</w:t>
      </w:r>
      <w:r w:rsidR="008C42F3" w:rsidRPr="0000231F">
        <w:t> </w:t>
      </w:r>
      <w:r w:rsidR="003474BF" w:rsidRPr="0000231F">
        <w:t xml:space="preserve">datu </w:t>
      </w:r>
      <w:r w:rsidR="00FE2E6C" w:rsidRPr="0000231F">
        <w:t xml:space="preserve">zahájení plnění předmětu Smlouvy dle </w:t>
      </w:r>
      <w:r w:rsidR="00FE2E6C" w:rsidRPr="007A2226">
        <w:t xml:space="preserve">článku 4.1. </w:t>
      </w:r>
      <w:r w:rsidR="00ED3EDD" w:rsidRPr="007A2226">
        <w:t xml:space="preserve">této </w:t>
      </w:r>
      <w:r w:rsidR="00FE2E6C" w:rsidRPr="007A2226">
        <w:t>Smlouvy</w:t>
      </w:r>
      <w:r w:rsidR="003474BF" w:rsidRPr="007A2226">
        <w:t>.</w:t>
      </w:r>
    </w:p>
    <w:p w14:paraId="0720999D" w14:textId="4813FF92" w:rsidR="00A57F7D" w:rsidRPr="0000231F" w:rsidRDefault="003474BF" w:rsidP="00DF5449">
      <w:pPr>
        <w:pStyle w:val="Nadpis2"/>
        <w:tabs>
          <w:tab w:val="num" w:pos="6521"/>
        </w:tabs>
      </w:pPr>
      <w:r w:rsidRPr="0000231F">
        <w:t xml:space="preserve">Objednávky na druhé až </w:t>
      </w:r>
      <w:r w:rsidR="00166BF9">
        <w:t xml:space="preserve">třetí </w:t>
      </w:r>
      <w:r w:rsidRPr="0000231F">
        <w:t xml:space="preserve">období budou vystaveny </w:t>
      </w:r>
      <w:r w:rsidR="00DE1B0A" w:rsidRPr="0000231F">
        <w:t xml:space="preserve">a </w:t>
      </w:r>
      <w:r w:rsidR="00E8420B">
        <w:t>odeslány</w:t>
      </w:r>
      <w:r w:rsidR="00E8420B" w:rsidRPr="0000231F">
        <w:t xml:space="preserve"> </w:t>
      </w:r>
      <w:r w:rsidR="00DE1B0A" w:rsidRPr="0000231F">
        <w:t>Poskytovateli nejp</w:t>
      </w:r>
      <w:r w:rsidRPr="0000231F">
        <w:t>ozději do 15.</w:t>
      </w:r>
      <w:r w:rsidR="00327758" w:rsidRPr="0000231F">
        <w:t xml:space="preserve"> </w:t>
      </w:r>
      <w:r w:rsidRPr="0000231F">
        <w:t>12. kalendářního roku</w:t>
      </w:r>
      <w:r w:rsidR="00DF5449" w:rsidRPr="0000231F">
        <w:t xml:space="preserve"> před započetím příslušného období</w:t>
      </w:r>
      <w:r w:rsidR="00FE2E6C" w:rsidRPr="0000231F">
        <w:t>, na které se objednávka vztahuje</w:t>
      </w:r>
      <w:r w:rsidR="00DF5449" w:rsidRPr="0000231F">
        <w:t>.</w:t>
      </w:r>
      <w:r w:rsidR="00A57F7D" w:rsidRPr="0000231F">
        <w:t xml:space="preserve"> </w:t>
      </w:r>
      <w:r w:rsidR="00B864AD" w:rsidRPr="0000231F">
        <w:t>Objednávka je účinná od prvního dne období, na které se objednávka vztahuje, resp. dnem uveřejnění v</w:t>
      </w:r>
      <w:r w:rsidR="008C42F3" w:rsidRPr="0000231F">
        <w:t> </w:t>
      </w:r>
      <w:r w:rsidR="00B864AD" w:rsidRPr="0000231F">
        <w:t>Registru smluv podle příslušného právního předpisu, nastane-li takové uveřejnění později.</w:t>
      </w:r>
    </w:p>
    <w:p w14:paraId="08B1C16E" w14:textId="5CADB37C" w:rsidR="00A57F7D" w:rsidRPr="0000231F" w:rsidRDefault="00A57F7D" w:rsidP="00A57F7D">
      <w:pPr>
        <w:pStyle w:val="Nadpis2"/>
      </w:pPr>
      <w:r w:rsidRPr="0000231F">
        <w:t xml:space="preserve">Každá objednávka bude obsahovat </w:t>
      </w:r>
      <w:r w:rsidR="004C188E" w:rsidRPr="0000231F">
        <w:t>zejména</w:t>
      </w:r>
      <w:r w:rsidRPr="0000231F">
        <w:t xml:space="preserve"> následující údaje:</w:t>
      </w:r>
    </w:p>
    <w:p w14:paraId="235DDCE3" w14:textId="440AC03E" w:rsidR="00DB6078" w:rsidRPr="0000231F" w:rsidRDefault="00DB6078" w:rsidP="00A57F7D">
      <w:pPr>
        <w:pStyle w:val="Odrazka2"/>
        <w:numPr>
          <w:ilvl w:val="1"/>
          <w:numId w:val="19"/>
        </w:numPr>
      </w:pPr>
      <w:r w:rsidRPr="0000231F">
        <w:t xml:space="preserve">odkaz na </w:t>
      </w:r>
      <w:r w:rsidR="00F1592F" w:rsidRPr="0000231F">
        <w:t>tuto Smlouvu;</w:t>
      </w:r>
    </w:p>
    <w:p w14:paraId="26563E94" w14:textId="77777777" w:rsidR="00A57F7D" w:rsidRPr="0000231F" w:rsidRDefault="00A57F7D" w:rsidP="00A57F7D">
      <w:pPr>
        <w:pStyle w:val="Odrazka2"/>
        <w:numPr>
          <w:ilvl w:val="1"/>
          <w:numId w:val="19"/>
        </w:numPr>
      </w:pPr>
      <w:r w:rsidRPr="0000231F">
        <w:t>určení období, na něž je objednávka vystavena;</w:t>
      </w:r>
    </w:p>
    <w:p w14:paraId="55AB6E49" w14:textId="22E5C7EE" w:rsidR="00A57F7D" w:rsidRPr="0000231F" w:rsidRDefault="00A57F7D" w:rsidP="00A57F7D">
      <w:pPr>
        <w:pStyle w:val="Odrazka2"/>
        <w:numPr>
          <w:ilvl w:val="1"/>
          <w:numId w:val="19"/>
        </w:numPr>
      </w:pPr>
      <w:r w:rsidRPr="0000231F">
        <w:t xml:space="preserve">vymezení rozsahu služby </w:t>
      </w:r>
      <w:r w:rsidR="004C188E" w:rsidRPr="0000231F">
        <w:t xml:space="preserve">určením </w:t>
      </w:r>
      <w:r w:rsidRPr="0000231F">
        <w:t>počtu jednotek</w:t>
      </w:r>
      <w:r w:rsidR="004C188E" w:rsidRPr="0000231F">
        <w:t xml:space="preserve"> služby, které je Poskytovatel povinen zajistit</w:t>
      </w:r>
      <w:r w:rsidRPr="0000231F">
        <w:t>;</w:t>
      </w:r>
    </w:p>
    <w:p w14:paraId="7E8C0F5E" w14:textId="7402BEC1" w:rsidR="0098392F" w:rsidRPr="0000231F" w:rsidRDefault="0098392F" w:rsidP="00A57F7D">
      <w:pPr>
        <w:pStyle w:val="Odrazka2"/>
        <w:numPr>
          <w:ilvl w:val="1"/>
          <w:numId w:val="19"/>
        </w:numPr>
      </w:pPr>
      <w:r w:rsidRPr="0000231F">
        <w:t>c</w:t>
      </w:r>
      <w:r w:rsidR="00784561" w:rsidRPr="0000231F">
        <w:t>en</w:t>
      </w:r>
      <w:r w:rsidRPr="0000231F">
        <w:t>u</w:t>
      </w:r>
      <w:r w:rsidR="00784561" w:rsidRPr="0000231F">
        <w:t xml:space="preserve"> za jednotku služby navýšen</w:t>
      </w:r>
      <w:r w:rsidRPr="0000231F">
        <w:t>ou</w:t>
      </w:r>
      <w:r w:rsidR="00784561" w:rsidRPr="0000231F">
        <w:t xml:space="preserve"> dle pravidel v článku 7.5 této Smlouvy</w:t>
      </w:r>
      <w:r w:rsidR="007265BA" w:rsidRPr="0000231F">
        <w:t>;</w:t>
      </w:r>
    </w:p>
    <w:p w14:paraId="05A7B420" w14:textId="15E6BAAA" w:rsidR="0098392F" w:rsidRPr="0000231F" w:rsidRDefault="00854465" w:rsidP="00A57F7D">
      <w:pPr>
        <w:pStyle w:val="Odrazka2"/>
        <w:numPr>
          <w:ilvl w:val="1"/>
          <w:numId w:val="19"/>
        </w:numPr>
      </w:pPr>
      <w:r w:rsidRPr="0000231F">
        <w:t>celkov</w:t>
      </w:r>
      <w:r w:rsidR="000302AF">
        <w:t>ou</w:t>
      </w:r>
      <w:r w:rsidRPr="0000231F">
        <w:t xml:space="preserve"> cen</w:t>
      </w:r>
      <w:r w:rsidR="000302AF">
        <w:t>u</w:t>
      </w:r>
      <w:r w:rsidR="007265BA" w:rsidRPr="0000231F">
        <w:t xml:space="preserve"> dle dané objednávky</w:t>
      </w:r>
      <w:r w:rsidR="00032A84">
        <w:t>;</w:t>
      </w:r>
      <w:r w:rsidR="004C027D" w:rsidRPr="0000231F">
        <w:rPr>
          <w:rStyle w:val="Znakapoznpodarou"/>
        </w:rPr>
        <w:footnoteReference w:id="9"/>
      </w:r>
      <w:r w:rsidR="0098392F" w:rsidRPr="0000231F">
        <w:t xml:space="preserve"> </w:t>
      </w:r>
    </w:p>
    <w:p w14:paraId="2CB2BB0A" w14:textId="6D73B5A0" w:rsidR="00A57F7D" w:rsidRPr="0000231F" w:rsidRDefault="00A57F7D" w:rsidP="00A57F7D">
      <w:pPr>
        <w:pStyle w:val="Odrazka2"/>
        <w:numPr>
          <w:ilvl w:val="1"/>
          <w:numId w:val="19"/>
        </w:numPr>
      </w:pPr>
      <w:r w:rsidRPr="0000231F">
        <w:t>hodnotu indikátor</w:t>
      </w:r>
      <w:r w:rsidR="006D1D24" w:rsidRPr="0000231F">
        <w:t>ů</w:t>
      </w:r>
      <w:r w:rsidRPr="0000231F">
        <w:t xml:space="preserve"> pro měření plnění cílových ukazatelů projektu v</w:t>
      </w:r>
      <w:r w:rsidR="008C42F3" w:rsidRPr="0000231F">
        <w:t> </w:t>
      </w:r>
      <w:r w:rsidRPr="0000231F">
        <w:t>přepočtu na jednotku služby;</w:t>
      </w:r>
    </w:p>
    <w:p w14:paraId="6A288D6B" w14:textId="5CAC74E9" w:rsidR="00DE1B0A" w:rsidRPr="0000231F" w:rsidRDefault="00DE1B0A" w:rsidP="00DE1B0A">
      <w:pPr>
        <w:pStyle w:val="Odrazka2"/>
      </w:pPr>
      <w:r w:rsidRPr="0000231F">
        <w:t>hodnotu parametru okamžité dostupnosti služby;</w:t>
      </w:r>
    </w:p>
    <w:p w14:paraId="5F0DF153" w14:textId="73AB2B52" w:rsidR="000A0F67" w:rsidRPr="0000231F" w:rsidRDefault="000A0F67" w:rsidP="00DE1B0A">
      <w:pPr>
        <w:pStyle w:val="Odrazka2"/>
      </w:pPr>
      <w:r w:rsidRPr="0000231F">
        <w:t>hodnotu parametru stanovené časové dostupnosti služby;</w:t>
      </w:r>
    </w:p>
    <w:p w14:paraId="54C9D6C1" w14:textId="7E2EAB77" w:rsidR="00C17AEB" w:rsidRPr="0000231F" w:rsidRDefault="00C17AEB" w:rsidP="00DE1B0A">
      <w:pPr>
        <w:pStyle w:val="Odrazka2"/>
      </w:pPr>
      <w:r w:rsidRPr="0000231F">
        <w:t xml:space="preserve">odkaz na příslušnou verzi </w:t>
      </w:r>
      <w:r w:rsidR="001271FC" w:rsidRPr="0000231F">
        <w:t>Pravidel</w:t>
      </w:r>
      <w:r w:rsidR="007414D4" w:rsidRPr="0000231F">
        <w:t>;</w:t>
      </w:r>
    </w:p>
    <w:p w14:paraId="72AF381A" w14:textId="3409842A" w:rsidR="00030122" w:rsidRPr="0000231F" w:rsidRDefault="00030122" w:rsidP="00DE1B0A">
      <w:pPr>
        <w:pStyle w:val="Odrazka2"/>
      </w:pPr>
      <w:r w:rsidRPr="0000231F">
        <w:t>odkaz na aktuální verzi monitorovacího listu;</w:t>
      </w:r>
    </w:p>
    <w:p w14:paraId="214E22E0" w14:textId="1B23CFEC" w:rsidR="00A57F7D" w:rsidRPr="0000231F" w:rsidRDefault="00FE2E6C" w:rsidP="00DE1B0A">
      <w:pPr>
        <w:pStyle w:val="Odrazka2"/>
      </w:pPr>
      <w:r w:rsidRPr="0000231F">
        <w:t>další povinné údaje vyplývající z</w:t>
      </w:r>
      <w:r w:rsidR="008C42F3" w:rsidRPr="0000231F">
        <w:t> </w:t>
      </w:r>
      <w:r w:rsidRPr="0000231F">
        <w:t>právních předpisů, vnitřních předpisů Objednatele, podmínek projektu včetně publicity apod.</w:t>
      </w:r>
      <w:r w:rsidR="00A57F7D" w:rsidRPr="0000231F">
        <w:t xml:space="preserve"> </w:t>
      </w:r>
    </w:p>
    <w:p w14:paraId="05D61B3E" w14:textId="7B598B4E" w:rsidR="002529CC" w:rsidRPr="0000231F" w:rsidRDefault="00DE1B0A" w:rsidP="00151F7C">
      <w:pPr>
        <w:pStyle w:val="Nadpis2"/>
      </w:pPr>
      <w:r w:rsidRPr="0000231F">
        <w:t xml:space="preserve">Objednávky doručí Objednatel Poskytovateli </w:t>
      </w:r>
      <w:r w:rsidR="008C42F3" w:rsidRPr="0000231F">
        <w:t>datovou schránkou</w:t>
      </w:r>
      <w:r w:rsidRPr="0000231F">
        <w:t xml:space="preserve">. </w:t>
      </w:r>
    </w:p>
    <w:p w14:paraId="17732A89" w14:textId="01D180E9" w:rsidR="0029667A" w:rsidRPr="0000231F" w:rsidRDefault="0029667A" w:rsidP="0029667A">
      <w:pPr>
        <w:pStyle w:val="Nadpis2"/>
      </w:pPr>
      <w:r w:rsidRPr="0000231F">
        <w:t xml:space="preserve">Poskytovatel je povinen objednávku vystavenou Objednatelem </w:t>
      </w:r>
      <w:r w:rsidR="00C17AEB" w:rsidRPr="0000231F">
        <w:t xml:space="preserve">písemně </w:t>
      </w:r>
      <w:r w:rsidRPr="0000231F">
        <w:t xml:space="preserve">akceptovat nejpozději do </w:t>
      </w:r>
      <w:r w:rsidR="002D5992" w:rsidRPr="0000231F">
        <w:t xml:space="preserve">7 </w:t>
      </w:r>
      <w:r w:rsidRPr="0000231F">
        <w:t xml:space="preserve">dnů od jejího </w:t>
      </w:r>
      <w:r w:rsidR="006E6C33">
        <w:t>odeslání</w:t>
      </w:r>
      <w:r w:rsidR="008C42F3" w:rsidRPr="0000231F">
        <w:t>, a to způsobem (cestou), jakým mu byla doručena</w:t>
      </w:r>
      <w:r w:rsidRPr="0000231F">
        <w:t>.</w:t>
      </w:r>
    </w:p>
    <w:p w14:paraId="26C82E22" w14:textId="68AC0D1E" w:rsidR="002C646E" w:rsidRPr="0000231F" w:rsidRDefault="00082A6A" w:rsidP="002C646E">
      <w:pPr>
        <w:pStyle w:val="Nadpis2"/>
      </w:pPr>
      <w:r w:rsidRPr="0000231F">
        <w:t>Akceptací</w:t>
      </w:r>
      <w:r w:rsidR="002C646E" w:rsidRPr="0000231F">
        <w:t xml:space="preserve"> objednávky Poskytovatel </w:t>
      </w:r>
      <w:r w:rsidRPr="0000231F">
        <w:t>potvrzuje</w:t>
      </w:r>
      <w:r w:rsidR="002C646E" w:rsidRPr="0000231F">
        <w:t xml:space="preserve">, že je schopen </w:t>
      </w:r>
      <w:r w:rsidR="000C7DD0" w:rsidRPr="0000231F">
        <w:t xml:space="preserve">dostupnost poskytování </w:t>
      </w:r>
      <w:r w:rsidR="002C646E" w:rsidRPr="0000231F">
        <w:t>služb</w:t>
      </w:r>
      <w:r w:rsidR="000C7DD0" w:rsidRPr="0000231F">
        <w:t>y</w:t>
      </w:r>
      <w:r w:rsidR="002C646E" w:rsidRPr="0000231F">
        <w:t xml:space="preserve"> v rozsahu daném objednávkou zajistit, resp. objednávku splnit.</w:t>
      </w:r>
    </w:p>
    <w:p w14:paraId="55A0F290" w14:textId="06775C0C" w:rsidR="00DE1B0A" w:rsidRPr="0000231F" w:rsidRDefault="00DE1B0A" w:rsidP="00DE1B0A">
      <w:pPr>
        <w:pStyle w:val="Nadpis1"/>
      </w:pPr>
      <w:r w:rsidRPr="0000231F">
        <w:t>Poskytování záloh</w:t>
      </w:r>
      <w:r w:rsidR="007F0A7D" w:rsidRPr="0000231F">
        <w:t>ových plateb</w:t>
      </w:r>
    </w:p>
    <w:p w14:paraId="56F5374A" w14:textId="73472504" w:rsidR="002529CC" w:rsidRPr="0000231F" w:rsidRDefault="00672B8B" w:rsidP="006E77B6">
      <w:pPr>
        <w:pStyle w:val="Nadpis2"/>
      </w:pPr>
      <w:r w:rsidRPr="0000231F">
        <w:t xml:space="preserve">Platba za </w:t>
      </w:r>
      <w:r w:rsidR="00194BD0" w:rsidRPr="0000231F">
        <w:t>služb</w:t>
      </w:r>
      <w:r w:rsidR="00194BD0">
        <w:t>u</w:t>
      </w:r>
      <w:r w:rsidR="00194BD0" w:rsidRPr="0000231F">
        <w:t xml:space="preserve"> </w:t>
      </w:r>
      <w:r w:rsidRPr="0000231F">
        <w:t xml:space="preserve">bude Poskytovateli hrazena formou </w:t>
      </w:r>
      <w:r w:rsidR="002529CC" w:rsidRPr="0000231F">
        <w:t xml:space="preserve">průběžně </w:t>
      </w:r>
      <w:r w:rsidRPr="0000231F">
        <w:t>poskytnutých zúčtovatelných záloh</w:t>
      </w:r>
      <w:r w:rsidR="007F0A7D" w:rsidRPr="0000231F">
        <w:t>ových plateb</w:t>
      </w:r>
      <w:r w:rsidR="00572858" w:rsidRPr="0000231F">
        <w:t xml:space="preserve"> v rámci jednotlivých objednávek</w:t>
      </w:r>
      <w:r w:rsidR="002A0F2D" w:rsidRPr="0000231F">
        <w:t>, a to na základě Poskytovatelem vystavených zálohových faktur</w:t>
      </w:r>
      <w:r w:rsidR="00C87894" w:rsidRPr="0000231F">
        <w:t xml:space="preserve"> se splatností</w:t>
      </w:r>
      <w:r w:rsidR="002B6284" w:rsidRPr="0000231F">
        <w:t xml:space="preserve"> 30 </w:t>
      </w:r>
      <w:r w:rsidR="002E201A" w:rsidRPr="0000231F">
        <w:t>kalendářních dnů</w:t>
      </w:r>
      <w:r w:rsidR="0098392F" w:rsidRPr="0000231F">
        <w:t xml:space="preserve"> od data vystavení zálohové faktury</w:t>
      </w:r>
      <w:r w:rsidR="002A0F2D" w:rsidRPr="0000231F">
        <w:t>.</w:t>
      </w:r>
      <w:r w:rsidR="0062651D" w:rsidRPr="0000231F">
        <w:t xml:space="preserve"> Podmínkou vzniku nároku Poskytovatele na zaplacení zálohové platby je</w:t>
      </w:r>
      <w:r w:rsidR="00906E22">
        <w:t> </w:t>
      </w:r>
      <w:r w:rsidR="0062651D" w:rsidRPr="0000231F">
        <w:t>splnění náležitostí zálohové faktury v souladu s právními předpisy a požadavky Objednatele.</w:t>
      </w:r>
      <w:r w:rsidR="005F2117" w:rsidRPr="0000231F">
        <w:t xml:space="preserve"> </w:t>
      </w:r>
    </w:p>
    <w:p w14:paraId="0BF7EA42" w14:textId="30C62323" w:rsidR="005F2117" w:rsidRPr="0000231F" w:rsidRDefault="005F2117" w:rsidP="004F053D">
      <w:pPr>
        <w:pStyle w:val="Nadpis2"/>
      </w:pPr>
      <w:r w:rsidRPr="0000231F">
        <w:t xml:space="preserve">Součástí zálohové faktury ke druhé a každé další zálohové faktuře vystavené dle této Smlouvy (resp. objednávky) musejí být i dokumenty stanovené dle </w:t>
      </w:r>
      <w:r w:rsidRPr="007A2226">
        <w:t>článku 15.2 bod (i)</w:t>
      </w:r>
      <w:r w:rsidR="00D00CF6">
        <w:t> </w:t>
      </w:r>
      <w:r w:rsidRPr="007A2226">
        <w:t>až</w:t>
      </w:r>
      <w:r w:rsidR="00D00CF6">
        <w:t> </w:t>
      </w:r>
      <w:r w:rsidRPr="007A2226">
        <w:t>(iv)</w:t>
      </w:r>
      <w:r w:rsidR="00D00CF6">
        <w:t> </w:t>
      </w:r>
      <w:r w:rsidRPr="0000231F">
        <w:t>této Smlouvy.</w:t>
      </w:r>
    </w:p>
    <w:p w14:paraId="63AE753C" w14:textId="77777777" w:rsidR="004B3A6D" w:rsidRDefault="007F0A7D" w:rsidP="002529CC">
      <w:pPr>
        <w:pStyle w:val="Nadpis2"/>
      </w:pPr>
      <w:r w:rsidRPr="0000231F">
        <w:t xml:space="preserve">Na období poskytování služby </w:t>
      </w:r>
      <w:r w:rsidRPr="007A2226">
        <w:t xml:space="preserve">dle článku </w:t>
      </w:r>
      <w:r w:rsidR="000F3D61" w:rsidRPr="007A2226">
        <w:t>13</w:t>
      </w:r>
      <w:r w:rsidRPr="007A2226">
        <w:t>.1 (i)</w:t>
      </w:r>
      <w:r w:rsidR="00166BF9">
        <w:t xml:space="preserve"> a (ii)</w:t>
      </w:r>
      <w:r w:rsidRPr="0000231F">
        <w:t xml:space="preserve"> </w:t>
      </w:r>
      <w:r w:rsidR="00ED3EDD" w:rsidRPr="0000231F">
        <w:t xml:space="preserve">této </w:t>
      </w:r>
      <w:r w:rsidR="004D496C" w:rsidRPr="0000231F">
        <w:t xml:space="preserve">Smlouvy </w:t>
      </w:r>
      <w:r w:rsidR="00166BF9" w:rsidRPr="0000231F">
        <w:t>bud</w:t>
      </w:r>
      <w:r w:rsidR="00166BF9">
        <w:t>ou</w:t>
      </w:r>
      <w:r w:rsidR="00166BF9" w:rsidRPr="0000231F">
        <w:t xml:space="preserve"> </w:t>
      </w:r>
      <w:r w:rsidRPr="0000231F">
        <w:t>poskytnut</w:t>
      </w:r>
      <w:r w:rsidR="00166BF9">
        <w:t>y</w:t>
      </w:r>
      <w:r w:rsidRPr="0000231F">
        <w:t xml:space="preserve"> </w:t>
      </w:r>
      <w:r w:rsidR="00166BF9">
        <w:t>vždy dvě</w:t>
      </w:r>
      <w:r w:rsidR="00166BF9" w:rsidRPr="0000231F">
        <w:t xml:space="preserve"> zálohov</w:t>
      </w:r>
      <w:r w:rsidR="00166BF9">
        <w:t>é</w:t>
      </w:r>
      <w:r w:rsidR="00166BF9" w:rsidRPr="0000231F">
        <w:t xml:space="preserve"> </w:t>
      </w:r>
      <w:r w:rsidRPr="0000231F">
        <w:t>platb</w:t>
      </w:r>
      <w:r w:rsidR="00166BF9">
        <w:t>y</w:t>
      </w:r>
      <w:r w:rsidRPr="0000231F">
        <w:t xml:space="preserve">. Na </w:t>
      </w:r>
      <w:r w:rsidR="00166BF9">
        <w:t>třetí</w:t>
      </w:r>
      <w:r w:rsidR="00166BF9" w:rsidRPr="0000231F">
        <w:t xml:space="preserve"> </w:t>
      </w:r>
      <w:r w:rsidRPr="0000231F">
        <w:t xml:space="preserve">období poskytování služby </w:t>
      </w:r>
      <w:r w:rsidRPr="007A2226">
        <w:t xml:space="preserve">dle článku </w:t>
      </w:r>
      <w:r w:rsidR="000F3D61" w:rsidRPr="007A2226">
        <w:t>13</w:t>
      </w:r>
      <w:r w:rsidRPr="007A2226">
        <w:t>.1 (</w:t>
      </w:r>
      <w:r w:rsidR="00166BF9" w:rsidRPr="007A2226">
        <w:t>i</w:t>
      </w:r>
      <w:r w:rsidR="00166BF9">
        <w:t>ii</w:t>
      </w:r>
      <w:r w:rsidRPr="007A2226">
        <w:t>)</w:t>
      </w:r>
      <w:r w:rsidRPr="0000231F">
        <w:t xml:space="preserve"> </w:t>
      </w:r>
      <w:r w:rsidR="00ED3EDD" w:rsidRPr="0000231F">
        <w:t xml:space="preserve">této </w:t>
      </w:r>
      <w:r w:rsidR="004D496C" w:rsidRPr="0000231F">
        <w:t xml:space="preserve">Smlouvy </w:t>
      </w:r>
      <w:r w:rsidR="00166BF9" w:rsidRPr="0000231F">
        <w:t>bud</w:t>
      </w:r>
      <w:r w:rsidR="00166BF9">
        <w:t>e</w:t>
      </w:r>
      <w:r w:rsidR="00166BF9" w:rsidRPr="0000231F">
        <w:t xml:space="preserve"> </w:t>
      </w:r>
      <w:r w:rsidRPr="0000231F">
        <w:t>poskytnut</w:t>
      </w:r>
      <w:r w:rsidR="00166BF9">
        <w:t>a</w:t>
      </w:r>
      <w:r w:rsidRPr="0000231F">
        <w:t xml:space="preserve"> </w:t>
      </w:r>
      <w:r w:rsidR="00166BF9">
        <w:t>jedna zálohová platba</w:t>
      </w:r>
      <w:r w:rsidR="00735EAA" w:rsidRPr="0000231F">
        <w:t>.</w:t>
      </w:r>
    </w:p>
    <w:p w14:paraId="285E8E6B" w14:textId="16EB6CF0" w:rsidR="007F0A7D" w:rsidRPr="0000231F" w:rsidRDefault="004B3A6D" w:rsidP="002529CC">
      <w:pPr>
        <w:pStyle w:val="Nadpis2"/>
      </w:pPr>
      <w:r>
        <w:t>První zálohová platba na první období dle článku 13.1 (i) této Smlouvy bude poskytnuta ve</w:t>
      </w:r>
      <w:r w:rsidR="00996F08">
        <w:t> </w:t>
      </w:r>
      <w:r>
        <w:t>výši 1/3 celkové platby za služb</w:t>
      </w:r>
      <w:r w:rsidR="00496FC6">
        <w:t>u</w:t>
      </w:r>
      <w:r>
        <w:t xml:space="preserve"> za první období dle vystavené objednávky pro dané období. Poskytovatel je povinen vystavit zálohovou fakturu vždy do 14 kalendářních dnů od</w:t>
      </w:r>
      <w:r w:rsidR="00996F08">
        <w:t> </w:t>
      </w:r>
      <w:r>
        <w:t>počátku daného období, na něž se daná objednávka vztahuje, a zaslat ji Objednateli.</w:t>
      </w:r>
      <w:r w:rsidR="00735EAA" w:rsidRPr="0000231F">
        <w:t xml:space="preserve"> </w:t>
      </w:r>
    </w:p>
    <w:p w14:paraId="3E5407ED" w14:textId="049C231B" w:rsidR="00496FC6" w:rsidRDefault="00496FC6" w:rsidP="00FE21E4">
      <w:pPr>
        <w:pStyle w:val="Nadpis2"/>
      </w:pPr>
      <w:r w:rsidRPr="0000231F">
        <w:t xml:space="preserve">Druhá zálohová platba na </w:t>
      </w:r>
      <w:r>
        <w:t>první</w:t>
      </w:r>
      <w:r w:rsidRPr="0000231F">
        <w:t xml:space="preserve"> </w:t>
      </w:r>
      <w:r>
        <w:t>období</w:t>
      </w:r>
      <w:r w:rsidRPr="0000231F">
        <w:t xml:space="preserve"> </w:t>
      </w:r>
      <w:r w:rsidRPr="007A2226">
        <w:t xml:space="preserve">dle článku 13.1 </w:t>
      </w:r>
      <w:r>
        <w:t>(i)</w:t>
      </w:r>
      <w:r w:rsidRPr="0000231F">
        <w:t xml:space="preserve"> této Smlouvy bude poskytnuta ve</w:t>
      </w:r>
      <w:r w:rsidR="002F128E">
        <w:t> </w:t>
      </w:r>
      <w:r w:rsidRPr="0000231F">
        <w:t xml:space="preserve">výši </w:t>
      </w:r>
      <w:r>
        <w:t>2</w:t>
      </w:r>
      <w:r w:rsidRPr="0000231F">
        <w:t>/</w:t>
      </w:r>
      <w:r>
        <w:t>3</w:t>
      </w:r>
      <w:r w:rsidRPr="0000231F">
        <w:t xml:space="preserve"> platby za služb</w:t>
      </w:r>
      <w:r>
        <w:t>u</w:t>
      </w:r>
      <w:r w:rsidRPr="0000231F">
        <w:t xml:space="preserve"> </w:t>
      </w:r>
      <w:r>
        <w:t xml:space="preserve">dle vystavené </w:t>
      </w:r>
      <w:r w:rsidRPr="0000231F">
        <w:t>objednávky</w:t>
      </w:r>
      <w:r>
        <w:t xml:space="preserve"> pro dané období</w:t>
      </w:r>
      <w:r w:rsidRPr="0000231F">
        <w:t>.  Poskytovatel je povinen vystavit zálohovou fakturu vždy do 14 kalendářních dnů od počátku</w:t>
      </w:r>
      <w:r>
        <w:t xml:space="preserve"> druhého pololetí</w:t>
      </w:r>
      <w:r w:rsidRPr="0000231F">
        <w:t xml:space="preserve"> daného období, na něž se daná objednávka vztahuje, a</w:t>
      </w:r>
      <w:r>
        <w:t> </w:t>
      </w:r>
      <w:r w:rsidRPr="0000231F">
        <w:t>zaslat ji</w:t>
      </w:r>
      <w:r w:rsidR="002F128E">
        <w:t> </w:t>
      </w:r>
      <w:r w:rsidRPr="0000231F">
        <w:t>Objednateli.</w:t>
      </w:r>
    </w:p>
    <w:p w14:paraId="694D43F7" w14:textId="298A3FA4" w:rsidR="00735EAA" w:rsidRPr="0000231F" w:rsidRDefault="00735EAA" w:rsidP="00FE21E4">
      <w:pPr>
        <w:pStyle w:val="Nadpis2"/>
      </w:pPr>
      <w:r w:rsidRPr="0000231F">
        <w:t>První zálohová platba</w:t>
      </w:r>
      <w:r w:rsidR="00151F7C" w:rsidRPr="0000231F">
        <w:t xml:space="preserve"> na </w:t>
      </w:r>
      <w:r w:rsidR="005A7CD7">
        <w:t xml:space="preserve">druhé </w:t>
      </w:r>
      <w:r w:rsidR="00151F7C" w:rsidRPr="0000231F">
        <w:t>období</w:t>
      </w:r>
      <w:r w:rsidRPr="0000231F">
        <w:t xml:space="preserve"> </w:t>
      </w:r>
      <w:r w:rsidRPr="007A2226">
        <w:t xml:space="preserve">dle článku </w:t>
      </w:r>
      <w:r w:rsidR="000F3D61" w:rsidRPr="007A2226">
        <w:t>13</w:t>
      </w:r>
      <w:r w:rsidRPr="007A2226">
        <w:t>.1</w:t>
      </w:r>
      <w:r w:rsidR="00151F7C" w:rsidRPr="007A2226">
        <w:t xml:space="preserve"> </w:t>
      </w:r>
      <w:r w:rsidR="005A7CD7">
        <w:t>(ii)</w:t>
      </w:r>
      <w:r w:rsidR="00ED3EDD" w:rsidRPr="0000231F">
        <w:t xml:space="preserve"> této</w:t>
      </w:r>
      <w:r w:rsidRPr="0000231F">
        <w:t xml:space="preserve"> Smlouvy </w:t>
      </w:r>
      <w:r w:rsidR="00151F7C" w:rsidRPr="0000231F">
        <w:t>bude poskytnuta ve</w:t>
      </w:r>
      <w:r w:rsidR="002F128E">
        <w:t> </w:t>
      </w:r>
      <w:r w:rsidR="00151F7C" w:rsidRPr="0000231F">
        <w:t xml:space="preserve">výši </w:t>
      </w:r>
      <w:r w:rsidR="0008327E" w:rsidRPr="0000231F">
        <w:t>1/2</w:t>
      </w:r>
      <w:r w:rsidR="00151F7C" w:rsidRPr="0000231F">
        <w:t xml:space="preserve"> </w:t>
      </w:r>
      <w:r w:rsidR="00FE21E4" w:rsidRPr="0000231F">
        <w:t xml:space="preserve">platby za služby </w:t>
      </w:r>
      <w:r w:rsidR="005A7CD7">
        <w:t>dle</w:t>
      </w:r>
      <w:r w:rsidR="00FE21E4" w:rsidRPr="0000231F">
        <w:t xml:space="preserve"> </w:t>
      </w:r>
      <w:r w:rsidR="005A7CD7">
        <w:t xml:space="preserve">vystavené </w:t>
      </w:r>
      <w:r w:rsidR="00FE21E4" w:rsidRPr="0000231F">
        <w:t>objednávk</w:t>
      </w:r>
      <w:r w:rsidR="005A7CD7">
        <w:t>y pro dané období</w:t>
      </w:r>
      <w:r w:rsidR="005A10DF" w:rsidRPr="0000231F">
        <w:t>.</w:t>
      </w:r>
      <w:r w:rsidR="00F4159E" w:rsidRPr="0000231F">
        <w:t xml:space="preserve"> </w:t>
      </w:r>
      <w:r w:rsidR="00E90943" w:rsidRPr="0000231F">
        <w:t>Poskytovatel je</w:t>
      </w:r>
      <w:r w:rsidR="002F128E">
        <w:t> </w:t>
      </w:r>
      <w:r w:rsidR="00E90943" w:rsidRPr="0000231F">
        <w:t>povinen vystavit zálohovou fakturu vždy do 14 kalendářních dnů od počátku daného období, na něž se daná objednávka vztahuje, a zaslat ji Objednateli.</w:t>
      </w:r>
    </w:p>
    <w:p w14:paraId="100EAA03" w14:textId="6523EEDC" w:rsidR="006838DA" w:rsidRPr="0000231F" w:rsidRDefault="00F4159E" w:rsidP="00F356A8">
      <w:pPr>
        <w:pStyle w:val="Nadpis2"/>
      </w:pPr>
      <w:r w:rsidRPr="0000231F">
        <w:t xml:space="preserve">Druhá zálohová platba </w:t>
      </w:r>
      <w:r w:rsidR="00735EAA" w:rsidRPr="0000231F">
        <w:t xml:space="preserve">na </w:t>
      </w:r>
      <w:r w:rsidR="005A7CD7">
        <w:t>druhé období</w:t>
      </w:r>
      <w:r w:rsidR="00735EAA" w:rsidRPr="0000231F">
        <w:t xml:space="preserve"> </w:t>
      </w:r>
      <w:r w:rsidR="00735EAA" w:rsidRPr="007A2226">
        <w:t>dl</w:t>
      </w:r>
      <w:r w:rsidR="002E201A" w:rsidRPr="007A2226">
        <w:t xml:space="preserve">e </w:t>
      </w:r>
      <w:r w:rsidR="00735EAA" w:rsidRPr="007A2226">
        <w:t xml:space="preserve">článku </w:t>
      </w:r>
      <w:r w:rsidR="000F3D61" w:rsidRPr="007A2226">
        <w:t>13</w:t>
      </w:r>
      <w:r w:rsidR="00735EAA" w:rsidRPr="007A2226">
        <w:t>.1 (ii)</w:t>
      </w:r>
      <w:r w:rsidR="00735EAA" w:rsidRPr="0000231F">
        <w:t xml:space="preserve"> </w:t>
      </w:r>
      <w:r w:rsidR="00ED3EDD" w:rsidRPr="0000231F">
        <w:t xml:space="preserve">této </w:t>
      </w:r>
      <w:r w:rsidR="004D496C" w:rsidRPr="0000231F">
        <w:t xml:space="preserve">Smlouvy </w:t>
      </w:r>
      <w:r w:rsidRPr="0000231F">
        <w:t xml:space="preserve">bude poskytnuta ve výši </w:t>
      </w:r>
      <w:r w:rsidR="0008327E" w:rsidRPr="0000231F">
        <w:t>1/2</w:t>
      </w:r>
      <w:r w:rsidRPr="0000231F">
        <w:t xml:space="preserve"> platby za služby </w:t>
      </w:r>
      <w:r w:rsidR="005A7CD7">
        <w:t xml:space="preserve">dle vystavené </w:t>
      </w:r>
      <w:r w:rsidRPr="0000231F">
        <w:t>objednávky</w:t>
      </w:r>
      <w:r w:rsidR="005A7CD7">
        <w:t xml:space="preserve"> pro dané období</w:t>
      </w:r>
      <w:r w:rsidR="005A10DF" w:rsidRPr="0000231F">
        <w:t xml:space="preserve">. </w:t>
      </w:r>
      <w:r w:rsidRPr="0000231F">
        <w:t xml:space="preserve"> Druhá zálohová platba </w:t>
      </w:r>
      <w:r w:rsidR="00EB5BCE" w:rsidRPr="0000231F">
        <w:t>bude případně</w:t>
      </w:r>
      <w:r w:rsidRPr="0000231F">
        <w:t xml:space="preserve"> korigována </w:t>
      </w:r>
      <w:r w:rsidR="006838DA" w:rsidRPr="0000231F">
        <w:t>o výši nadměrné platby, kterou Poskytovatel obdržel v rámci předchozích záloh</w:t>
      </w:r>
      <w:r w:rsidR="00735EAA" w:rsidRPr="0000231F">
        <w:t>ových plateb</w:t>
      </w:r>
      <w:r w:rsidR="006838DA" w:rsidRPr="0000231F">
        <w:t xml:space="preserve"> a která nebyla dosud </w:t>
      </w:r>
      <w:r w:rsidR="00735EAA" w:rsidRPr="0000231F">
        <w:t>Po</w:t>
      </w:r>
      <w:r w:rsidR="00EB5BCE" w:rsidRPr="0000231F">
        <w:t xml:space="preserve">skytovatelem </w:t>
      </w:r>
      <w:r w:rsidR="006838DA" w:rsidRPr="0000231F">
        <w:t>vypořádána na základě vyúčtování poskytnutých záloh</w:t>
      </w:r>
      <w:r w:rsidR="00B1712F" w:rsidRPr="0000231F">
        <w:t xml:space="preserve">, a to za podmínek </w:t>
      </w:r>
      <w:r w:rsidR="00B1712F" w:rsidRPr="007A2226">
        <w:t>dle článku 15.8</w:t>
      </w:r>
      <w:r w:rsidR="00B1712F" w:rsidRPr="0000231F">
        <w:t xml:space="preserve"> této Smlouvy</w:t>
      </w:r>
      <w:r w:rsidR="006838DA" w:rsidRPr="0000231F">
        <w:t>.</w:t>
      </w:r>
      <w:r w:rsidR="00E90943" w:rsidRPr="00E90943">
        <w:t xml:space="preserve"> </w:t>
      </w:r>
      <w:r w:rsidR="00E90943" w:rsidRPr="0000231F">
        <w:t>Poskytovatel je povinen vystavit zálohovou fakturu vždy do 14 kalendářních dnů od počátku</w:t>
      </w:r>
      <w:r w:rsidR="00E90943">
        <w:t xml:space="preserve"> druhého pololetí</w:t>
      </w:r>
      <w:r w:rsidR="00E90943" w:rsidRPr="0000231F">
        <w:t xml:space="preserve"> daného období, na něž se daná objednávka vztahuje, a</w:t>
      </w:r>
      <w:r w:rsidR="0077162E">
        <w:t> </w:t>
      </w:r>
      <w:r w:rsidR="00E90943" w:rsidRPr="0000231F">
        <w:t>zaslat ji</w:t>
      </w:r>
      <w:r w:rsidR="002F128E">
        <w:t> </w:t>
      </w:r>
      <w:r w:rsidR="00E90943" w:rsidRPr="0000231F">
        <w:t>Objednateli.</w:t>
      </w:r>
    </w:p>
    <w:p w14:paraId="5E85EB25" w14:textId="651D66FF" w:rsidR="0008327E" w:rsidRPr="0000231F" w:rsidRDefault="005A7CD7" w:rsidP="00B1712F">
      <w:pPr>
        <w:pStyle w:val="Nadpis2"/>
      </w:pPr>
      <w:r>
        <w:t>Z</w:t>
      </w:r>
      <w:r w:rsidR="00F356A8" w:rsidRPr="0000231F">
        <w:t xml:space="preserve">álohová platba na třetí období dle </w:t>
      </w:r>
      <w:r w:rsidR="00F356A8" w:rsidRPr="007A2226">
        <w:t xml:space="preserve">článku </w:t>
      </w:r>
      <w:r w:rsidR="000F3D61" w:rsidRPr="007A2226">
        <w:t>13</w:t>
      </w:r>
      <w:r w:rsidR="00F356A8" w:rsidRPr="007A2226">
        <w:t>.1 (iii)</w:t>
      </w:r>
      <w:r w:rsidR="00F356A8" w:rsidRPr="0000231F">
        <w:t xml:space="preserve"> </w:t>
      </w:r>
      <w:r w:rsidR="00ED3EDD" w:rsidRPr="0000231F">
        <w:t xml:space="preserve">této </w:t>
      </w:r>
      <w:r w:rsidR="00F356A8" w:rsidRPr="0000231F">
        <w:t xml:space="preserve">Smlouvy bude poskytnuta ve výši platby za služby </w:t>
      </w:r>
      <w:r>
        <w:t xml:space="preserve">dle vystavené objednávky </w:t>
      </w:r>
      <w:r w:rsidR="00F356A8" w:rsidRPr="0000231F">
        <w:t>za třetí období</w:t>
      </w:r>
      <w:r w:rsidR="005A10DF" w:rsidRPr="0000231F">
        <w:t xml:space="preserve">. </w:t>
      </w:r>
      <w:r w:rsidR="00E90943" w:rsidRPr="0000231F">
        <w:t>Poskytovatel je povinen vystavit zálohovou fakturu</w:t>
      </w:r>
      <w:r w:rsidR="00E90943">
        <w:t xml:space="preserve"> </w:t>
      </w:r>
      <w:r w:rsidR="00E90943" w:rsidRPr="0000231F">
        <w:t>do 14 kalendářních dnů od počátku daného období.</w:t>
      </w:r>
    </w:p>
    <w:p w14:paraId="28BF1FDB" w14:textId="5B8FE577" w:rsidR="00F23C4F" w:rsidRPr="0000231F" w:rsidRDefault="0008327E" w:rsidP="0008327E">
      <w:pPr>
        <w:pStyle w:val="Nadpis1"/>
      </w:pPr>
      <w:r w:rsidRPr="0000231F">
        <w:t>Vyúčtování zálohových plateb</w:t>
      </w:r>
      <w:r w:rsidR="00F760CA" w:rsidRPr="0000231F">
        <w:t xml:space="preserve"> a platby za službu</w:t>
      </w:r>
    </w:p>
    <w:p w14:paraId="551C4218" w14:textId="4637DFEB" w:rsidR="002A0F2D" w:rsidRPr="0000231F" w:rsidRDefault="0008327E" w:rsidP="006E77B6">
      <w:pPr>
        <w:pStyle w:val="Nadpis2"/>
      </w:pPr>
      <w:r w:rsidRPr="0000231F">
        <w:t>Poskytovatel je povinen provádět průběžné vyúčtování poskytnutých zálohových plateb</w:t>
      </w:r>
      <w:r w:rsidR="002A0F2D" w:rsidRPr="0000231F">
        <w:t>.</w:t>
      </w:r>
      <w:r w:rsidR="00D321D5" w:rsidRPr="0000231F">
        <w:t xml:space="preserve"> V rámci vyúčtování je Poskytovatel povinen doložit přehled o plnění stanoveného rozsahu služby dle </w:t>
      </w:r>
      <w:r w:rsidR="00D321D5" w:rsidRPr="007A2226">
        <w:t>čl</w:t>
      </w:r>
      <w:r w:rsidR="008D7CC0" w:rsidRPr="007A2226">
        <w:t>ánku</w:t>
      </w:r>
      <w:r w:rsidR="00D321D5" w:rsidRPr="007A2226">
        <w:t xml:space="preserve"> </w:t>
      </w:r>
      <w:r w:rsidR="0037344D" w:rsidRPr="007A2226">
        <w:t>3</w:t>
      </w:r>
      <w:r w:rsidR="00D321D5" w:rsidRPr="0000231F">
        <w:t xml:space="preserve"> této Smlouvy, přehled o plnění </w:t>
      </w:r>
      <w:r w:rsidR="005A7CD7" w:rsidRPr="0000231F">
        <w:t>indikátor</w:t>
      </w:r>
      <w:r w:rsidR="005A7CD7">
        <w:t>u</w:t>
      </w:r>
      <w:r w:rsidR="005A7CD7" w:rsidRPr="0000231F">
        <w:t xml:space="preserve"> </w:t>
      </w:r>
      <w:r w:rsidR="00D321D5" w:rsidRPr="0000231F">
        <w:t>a parametrů okamžité</w:t>
      </w:r>
      <w:r w:rsidR="00A240BD" w:rsidRPr="0000231F">
        <w:t xml:space="preserve"> dostupnosti</w:t>
      </w:r>
      <w:r w:rsidR="00D321D5" w:rsidRPr="0000231F">
        <w:t xml:space="preserve"> </w:t>
      </w:r>
      <w:r w:rsidR="00A240BD" w:rsidRPr="0000231F">
        <w:t xml:space="preserve">a časové </w:t>
      </w:r>
      <w:r w:rsidR="00D321D5" w:rsidRPr="0000231F">
        <w:t xml:space="preserve">dostupnosti služby dle </w:t>
      </w:r>
      <w:r w:rsidR="00D321D5" w:rsidRPr="007A2226">
        <w:t xml:space="preserve">čl. </w:t>
      </w:r>
      <w:r w:rsidR="00931024" w:rsidRPr="007A2226">
        <w:t>5</w:t>
      </w:r>
      <w:r w:rsidR="00D321D5" w:rsidRPr="007A2226">
        <w:t xml:space="preserve"> této Smlouvy</w:t>
      </w:r>
      <w:r w:rsidR="00A240BD" w:rsidRPr="0000231F">
        <w:t xml:space="preserve"> a další informace, které </w:t>
      </w:r>
      <w:r w:rsidR="002051E4" w:rsidRPr="0000231F">
        <w:t>si</w:t>
      </w:r>
      <w:r w:rsidR="0077162E">
        <w:t> </w:t>
      </w:r>
      <w:r w:rsidR="00A240BD" w:rsidRPr="0000231F">
        <w:t>Objednatel vyžádá pro řádnou administraci projektu.</w:t>
      </w:r>
    </w:p>
    <w:p w14:paraId="0BA73EFA" w14:textId="3169B8D0" w:rsidR="00E7136D" w:rsidRPr="0000231F" w:rsidRDefault="002A0F2D" w:rsidP="002A0F2D">
      <w:pPr>
        <w:pStyle w:val="Nadpis2"/>
      </w:pPr>
      <w:r w:rsidRPr="0000231F">
        <w:t xml:space="preserve">Vyúčtování </w:t>
      </w:r>
      <w:r w:rsidR="00417173" w:rsidRPr="0000231F">
        <w:t xml:space="preserve">poskytnutých </w:t>
      </w:r>
      <w:r w:rsidRPr="0000231F">
        <w:t xml:space="preserve">zálohových plateb </w:t>
      </w:r>
      <w:r w:rsidR="00417173" w:rsidRPr="0000231F">
        <w:t xml:space="preserve">na příslušné období </w:t>
      </w:r>
      <w:r w:rsidRPr="0000231F">
        <w:t>bude provedeno se stavem k 31.</w:t>
      </w:r>
      <w:r w:rsidR="0077162E">
        <w:t xml:space="preserve"> </w:t>
      </w:r>
      <w:r w:rsidRPr="0000231F">
        <w:t>12.</w:t>
      </w:r>
      <w:r w:rsidR="0077162E">
        <w:t xml:space="preserve"> </w:t>
      </w:r>
      <w:r w:rsidRPr="0000231F">
        <w:t>202</w:t>
      </w:r>
      <w:r w:rsidR="005A7CD7">
        <w:t>6</w:t>
      </w:r>
      <w:r w:rsidR="00A068BA">
        <w:t xml:space="preserve">, </w:t>
      </w:r>
      <w:r w:rsidRPr="0000231F">
        <w:t>31.</w:t>
      </w:r>
      <w:r w:rsidR="0077162E">
        <w:t xml:space="preserve"> </w:t>
      </w:r>
      <w:r w:rsidRPr="0000231F">
        <w:t>12.</w:t>
      </w:r>
      <w:r w:rsidR="0077162E">
        <w:t xml:space="preserve"> </w:t>
      </w:r>
      <w:r w:rsidRPr="0000231F">
        <w:t>202</w:t>
      </w:r>
      <w:r w:rsidR="005A7CD7">
        <w:t>7</w:t>
      </w:r>
      <w:r w:rsidR="00846989">
        <w:t xml:space="preserve"> </w:t>
      </w:r>
      <w:r w:rsidR="00A068BA">
        <w:t>a 30.</w:t>
      </w:r>
      <w:r w:rsidR="0077162E">
        <w:t xml:space="preserve"> </w:t>
      </w:r>
      <w:r w:rsidR="00A068BA">
        <w:t>6.</w:t>
      </w:r>
      <w:r w:rsidR="0077162E">
        <w:t xml:space="preserve"> </w:t>
      </w:r>
      <w:r w:rsidR="00A068BA">
        <w:t xml:space="preserve">2028 </w:t>
      </w:r>
      <w:r w:rsidR="0043721C" w:rsidRPr="0000231F">
        <w:t>(</w:t>
      </w:r>
      <w:r w:rsidR="00853BF5" w:rsidRPr="0000231F">
        <w:t xml:space="preserve">dále jen </w:t>
      </w:r>
      <w:r w:rsidR="0043721C" w:rsidRPr="0000231F">
        <w:t>„</w:t>
      </w:r>
      <w:r w:rsidR="0043721C" w:rsidRPr="0000231F">
        <w:rPr>
          <w:b/>
          <w:bCs w:val="0"/>
          <w:i/>
          <w:iCs w:val="0"/>
        </w:rPr>
        <w:t>zúčtovací období</w:t>
      </w:r>
      <w:r w:rsidR="0043721C" w:rsidRPr="0000231F">
        <w:t>“).</w:t>
      </w:r>
      <w:r w:rsidRPr="0000231F">
        <w:t xml:space="preserve"> Poskytovatel je</w:t>
      </w:r>
      <w:r w:rsidR="0077162E">
        <w:t> </w:t>
      </w:r>
      <w:r w:rsidRPr="0000231F">
        <w:t xml:space="preserve">povinen Objednateli předložit </w:t>
      </w:r>
      <w:r w:rsidR="0043721C" w:rsidRPr="0000231F">
        <w:t xml:space="preserve">nejpozději do </w:t>
      </w:r>
      <w:r w:rsidR="00AD7805" w:rsidRPr="0000231F">
        <w:t>14</w:t>
      </w:r>
      <w:r w:rsidR="00417173" w:rsidRPr="0000231F">
        <w:t xml:space="preserve"> </w:t>
      </w:r>
      <w:r w:rsidR="0043721C" w:rsidRPr="0000231F">
        <w:t xml:space="preserve">dnů po uplynutí příslušného zúčtovacího období </w:t>
      </w:r>
      <w:r w:rsidRPr="0000231F">
        <w:t>vyúčtování přijatých záloh</w:t>
      </w:r>
      <w:r w:rsidR="0043721C" w:rsidRPr="0000231F">
        <w:t xml:space="preserve">ových plateb, </w:t>
      </w:r>
      <w:r w:rsidRPr="0000231F">
        <w:t>a to na základě řádných účetních dokladů</w:t>
      </w:r>
      <w:r w:rsidR="00417173" w:rsidRPr="0000231F">
        <w:t>.</w:t>
      </w:r>
      <w:r w:rsidRPr="0000231F">
        <w:t xml:space="preserve"> </w:t>
      </w:r>
      <w:r w:rsidR="00417173" w:rsidRPr="0000231F">
        <w:t>Způsob vyúčtování stanoví Objednatel</w:t>
      </w:r>
      <w:r w:rsidR="00181C2E" w:rsidRPr="0000231F">
        <w:t xml:space="preserve"> </w:t>
      </w:r>
      <w:r w:rsidR="0095266B" w:rsidRPr="0000231F">
        <w:t xml:space="preserve">elektronickou </w:t>
      </w:r>
      <w:r w:rsidR="00181C2E" w:rsidRPr="0000231F">
        <w:t>formou</w:t>
      </w:r>
      <w:r w:rsidR="0095266B" w:rsidRPr="0000231F">
        <w:t>, např. prostřednictvím e-mailu na kontaktní osobu Poskytovatele</w:t>
      </w:r>
      <w:r w:rsidR="00AD7805" w:rsidRPr="0000231F">
        <w:t xml:space="preserve">. Ke každému vyúčtování Poskytovatel </w:t>
      </w:r>
      <w:r w:rsidR="00053458" w:rsidRPr="0000231F">
        <w:t>doloží</w:t>
      </w:r>
      <w:r w:rsidR="00E7136D" w:rsidRPr="0000231F">
        <w:t>:</w:t>
      </w:r>
    </w:p>
    <w:p w14:paraId="5B1CF445" w14:textId="77777777" w:rsidR="0095266B" w:rsidRPr="0000231F" w:rsidRDefault="00053458" w:rsidP="00E7136D">
      <w:pPr>
        <w:pStyle w:val="Odrazka2"/>
        <w:numPr>
          <w:ilvl w:val="1"/>
          <w:numId w:val="37"/>
        </w:numPr>
      </w:pPr>
      <w:r w:rsidRPr="0000231F">
        <w:t>objem zajištěných jednotek (úvazků)</w:t>
      </w:r>
    </w:p>
    <w:p w14:paraId="082D7625" w14:textId="32924877" w:rsidR="00E7136D" w:rsidRPr="0000231F" w:rsidRDefault="0095266B" w:rsidP="00E7136D">
      <w:pPr>
        <w:pStyle w:val="Odrazka2"/>
        <w:numPr>
          <w:ilvl w:val="1"/>
          <w:numId w:val="37"/>
        </w:numPr>
      </w:pPr>
      <w:r w:rsidRPr="0000231F">
        <w:t xml:space="preserve">přehled o </w:t>
      </w:r>
      <w:r w:rsidR="00053458" w:rsidRPr="0000231F">
        <w:t>zajištění dostupnost</w:t>
      </w:r>
      <w:r w:rsidRPr="0000231F">
        <w:t xml:space="preserve">í </w:t>
      </w:r>
      <w:r w:rsidRPr="007A2226">
        <w:t>dle článku 5.2 bod (i) a (ii) této Smlouvy;</w:t>
      </w:r>
    </w:p>
    <w:p w14:paraId="44AAE3ED" w14:textId="30F2D858" w:rsidR="00E7136D" w:rsidRPr="0000231F" w:rsidRDefault="004A32C8" w:rsidP="00E7136D">
      <w:pPr>
        <w:pStyle w:val="Odrazka2"/>
        <w:numPr>
          <w:ilvl w:val="1"/>
          <w:numId w:val="37"/>
        </w:numPr>
      </w:pPr>
      <w:r w:rsidRPr="0000231F">
        <w:t xml:space="preserve"> přehled o plnění </w:t>
      </w:r>
      <w:r w:rsidR="005A7CD7" w:rsidRPr="0000231F">
        <w:t>indikátor</w:t>
      </w:r>
      <w:r w:rsidR="005A7CD7">
        <w:t>u</w:t>
      </w:r>
      <w:r w:rsidR="005A7CD7" w:rsidRPr="0000231F">
        <w:t xml:space="preserve"> </w:t>
      </w:r>
      <w:r w:rsidR="0095266B" w:rsidRPr="007A2226">
        <w:t>dle článku 5.1 této Smlouvy</w:t>
      </w:r>
      <w:r w:rsidR="00E7136D" w:rsidRPr="007A2226">
        <w:t>;</w:t>
      </w:r>
    </w:p>
    <w:p w14:paraId="6D355EBD" w14:textId="0D3CB67F" w:rsidR="00E7136D" w:rsidRPr="0000231F" w:rsidRDefault="00030122" w:rsidP="00E7136D">
      <w:pPr>
        <w:pStyle w:val="Odrazka2"/>
        <w:numPr>
          <w:ilvl w:val="1"/>
          <w:numId w:val="37"/>
        </w:numPr>
      </w:pPr>
      <w:r w:rsidRPr="0000231F">
        <w:t>vyplněný monitorovací list</w:t>
      </w:r>
      <w:r w:rsidR="00BF7200" w:rsidRPr="0000231F">
        <w:t xml:space="preserve"> pro </w:t>
      </w:r>
      <w:r w:rsidR="00076B94" w:rsidRPr="0000231F">
        <w:t>každého podpořeného identifikovaného uživatele služby</w:t>
      </w:r>
      <w:r w:rsidR="00D64024" w:rsidRPr="0000231F">
        <w:t>, kter</w:t>
      </w:r>
      <w:r w:rsidR="00076B94" w:rsidRPr="0000231F">
        <w:t>ému</w:t>
      </w:r>
      <w:r w:rsidR="00D64024" w:rsidRPr="0000231F">
        <w:t xml:space="preserve"> v daném období byla ukončena podpora sociální služby dle této Smlouvy.</w:t>
      </w:r>
    </w:p>
    <w:p w14:paraId="4BB3FA49" w14:textId="57122F68" w:rsidR="00967062" w:rsidRPr="0000231F" w:rsidRDefault="00967062" w:rsidP="00967062">
      <w:pPr>
        <w:pStyle w:val="Nadpis2"/>
      </w:pPr>
      <w:r w:rsidRPr="0000231F">
        <w:t>Se stavem k 30.</w:t>
      </w:r>
      <w:r w:rsidR="0077162E">
        <w:t xml:space="preserve"> </w:t>
      </w:r>
      <w:r w:rsidR="00846989">
        <w:t>6</w:t>
      </w:r>
      <w:r w:rsidRPr="0000231F">
        <w:t>.</w:t>
      </w:r>
      <w:r w:rsidR="0077162E">
        <w:t xml:space="preserve"> </w:t>
      </w:r>
      <w:r w:rsidRPr="0000231F">
        <w:t>202</w:t>
      </w:r>
      <w:r w:rsidR="00846989">
        <w:t>8</w:t>
      </w:r>
      <w:r w:rsidRPr="0000231F">
        <w:t xml:space="preserve"> je Poskytovatel povinen provést závěrečné vyúčtování</w:t>
      </w:r>
      <w:r w:rsidR="001948B4" w:rsidRPr="0000231F">
        <w:t>, které zahrne jednak vyúčtování zálohové platby za poslední zúčtovací období (1.</w:t>
      </w:r>
      <w:r w:rsidR="0077162E">
        <w:t xml:space="preserve"> </w:t>
      </w:r>
      <w:r w:rsidR="002051E4" w:rsidRPr="0000231F">
        <w:t>1</w:t>
      </w:r>
      <w:r w:rsidR="001948B4" w:rsidRPr="0000231F">
        <w:t>.</w:t>
      </w:r>
      <w:r w:rsidR="0077162E">
        <w:t xml:space="preserve"> </w:t>
      </w:r>
      <w:r w:rsidR="001948B4" w:rsidRPr="0000231F">
        <w:t>202</w:t>
      </w:r>
      <w:r w:rsidR="00846989">
        <w:t>8</w:t>
      </w:r>
      <w:r w:rsidR="001948B4" w:rsidRPr="0000231F">
        <w:t xml:space="preserve"> – 30.</w:t>
      </w:r>
      <w:r w:rsidR="0077162E">
        <w:t xml:space="preserve"> </w:t>
      </w:r>
      <w:r w:rsidR="00846989">
        <w:t>6</w:t>
      </w:r>
      <w:r w:rsidR="001948B4" w:rsidRPr="0000231F">
        <w:t>.</w:t>
      </w:r>
      <w:r w:rsidR="0077162E">
        <w:t xml:space="preserve"> </w:t>
      </w:r>
      <w:r w:rsidR="001948B4" w:rsidRPr="0000231F">
        <w:t>202</w:t>
      </w:r>
      <w:r w:rsidR="00846989">
        <w:t>8</w:t>
      </w:r>
      <w:r w:rsidR="001948B4" w:rsidRPr="0000231F">
        <w:t xml:space="preserve">), a zároveň závěrečné vyúčtování celkové platby za službu za dobu trvání Smlouvy. </w:t>
      </w:r>
    </w:p>
    <w:p w14:paraId="77F8A983" w14:textId="4C58D7A3" w:rsidR="00053458" w:rsidRPr="0000231F" w:rsidRDefault="00053458" w:rsidP="00181C2E">
      <w:pPr>
        <w:pStyle w:val="Nadpis2"/>
      </w:pPr>
      <w:r w:rsidRPr="0000231F">
        <w:t xml:space="preserve">Poskytovatel se Objednateli zavazuje </w:t>
      </w:r>
      <w:r w:rsidR="00AE0FB1" w:rsidRPr="0000231F">
        <w:t xml:space="preserve">do 35 dnů od </w:t>
      </w:r>
      <w:r w:rsidR="00A068BA">
        <w:t>ukončení zúčtovacího období</w:t>
      </w:r>
      <w:r w:rsidRPr="0000231F">
        <w:t xml:space="preserve"> </w:t>
      </w:r>
      <w:r w:rsidR="00AE0FB1" w:rsidRPr="0000231F">
        <w:t>(dle čl.</w:t>
      </w:r>
      <w:r w:rsidR="006C2B59">
        <w:t> </w:t>
      </w:r>
      <w:r w:rsidR="00AE0FB1" w:rsidRPr="007A2226">
        <w:t>1</w:t>
      </w:r>
      <w:r w:rsidR="001025A9" w:rsidRPr="007A2226">
        <w:t>5</w:t>
      </w:r>
      <w:r w:rsidR="00AE0FB1" w:rsidRPr="007A2226">
        <w:t>.2 a 1</w:t>
      </w:r>
      <w:r w:rsidR="001025A9" w:rsidRPr="007A2226">
        <w:t>5</w:t>
      </w:r>
      <w:r w:rsidR="00AE0FB1" w:rsidRPr="007A2226">
        <w:t>.3</w:t>
      </w:r>
      <w:r w:rsidR="002F2995" w:rsidRPr="007A2226">
        <w:t xml:space="preserve"> této Smlouvy</w:t>
      </w:r>
      <w:r w:rsidR="00AE0FB1" w:rsidRPr="0000231F">
        <w:t xml:space="preserve">) </w:t>
      </w:r>
      <w:r w:rsidRPr="0000231F">
        <w:t xml:space="preserve">doložit: soupis prvotních účetních dokladů, výkaz zisků a ztrát </w:t>
      </w:r>
      <w:r w:rsidR="001B669D">
        <w:t>v rámci</w:t>
      </w:r>
      <w:r w:rsidR="00371B62">
        <w:t> </w:t>
      </w:r>
      <w:r w:rsidRPr="0000231F">
        <w:t xml:space="preserve">předmětu této Smlouvy za jednotlivá období. Poskytovatel se dále zavazuje Objednateli na jeho vyžádání doložit i výkaz zisků a ztrát za celou </w:t>
      </w:r>
      <w:r w:rsidR="001B669D">
        <w:t xml:space="preserve">předmětnou </w:t>
      </w:r>
      <w:r w:rsidRPr="0000231F">
        <w:t>registrova</w:t>
      </w:r>
      <w:r w:rsidR="004A32C8" w:rsidRPr="0000231F">
        <w:t>n</w:t>
      </w:r>
      <w:r w:rsidRPr="0000231F">
        <w:t xml:space="preserve">ou </w:t>
      </w:r>
      <w:r w:rsidR="001B669D">
        <w:t xml:space="preserve">sociální </w:t>
      </w:r>
      <w:r w:rsidRPr="0000231F">
        <w:t>službu za celou dobu plnění předmětu této Smlouvy.</w:t>
      </w:r>
    </w:p>
    <w:p w14:paraId="773E0125" w14:textId="75C86F0D" w:rsidR="0043721C" w:rsidRPr="0000231F" w:rsidRDefault="002A0F2D" w:rsidP="00181C2E">
      <w:pPr>
        <w:pStyle w:val="Nadpis2"/>
      </w:pPr>
      <w:r w:rsidRPr="0000231F">
        <w:t xml:space="preserve">Nepovažuje-li Objednatel </w:t>
      </w:r>
      <w:r w:rsidR="001948B4" w:rsidRPr="0000231F">
        <w:t xml:space="preserve">jakékoli </w:t>
      </w:r>
      <w:r w:rsidRPr="0000231F">
        <w:t xml:space="preserve">vyúčtování za řádné, upozorní Poskytovatele na tuto skutečnost a vyzve jej k nápravě; Poskytovatel je povinen odstranit vytknuté vady vyúčtování bez zbytečného odkladu poté, co na ně byl upozorněn. </w:t>
      </w:r>
      <w:r w:rsidR="00181C2E" w:rsidRPr="0000231F">
        <w:t xml:space="preserve">Do doby předložení řádného vyúčtování není Objednatel povinen poskytnout zálohovou platbu na další zúčtovací období dle </w:t>
      </w:r>
      <w:r w:rsidR="00181C2E" w:rsidRPr="007A2226">
        <w:t>článku 1</w:t>
      </w:r>
      <w:r w:rsidR="00CB3144" w:rsidRPr="007A2226">
        <w:t>4</w:t>
      </w:r>
      <w:r w:rsidR="00181C2E" w:rsidRPr="007A2226">
        <w:t>.</w:t>
      </w:r>
      <w:r w:rsidR="00181C2E" w:rsidRPr="0000231F">
        <w:t xml:space="preserve"> </w:t>
      </w:r>
      <w:r w:rsidR="00ED3EDD" w:rsidRPr="0000231F">
        <w:t xml:space="preserve">této </w:t>
      </w:r>
      <w:r w:rsidR="00181C2E" w:rsidRPr="0000231F">
        <w:t>Smlouvy.</w:t>
      </w:r>
    </w:p>
    <w:p w14:paraId="14D0458E" w14:textId="3693262C" w:rsidR="00F1617E" w:rsidRPr="0000231F" w:rsidRDefault="00181C2E" w:rsidP="00F1617E">
      <w:pPr>
        <w:pStyle w:val="Nadpis2"/>
      </w:pPr>
      <w:r w:rsidRPr="0000231F">
        <w:t xml:space="preserve">V rámci </w:t>
      </w:r>
      <w:r w:rsidR="001948B4" w:rsidRPr="0000231F">
        <w:t xml:space="preserve">jednotlivých </w:t>
      </w:r>
      <w:r w:rsidR="002A0F2D" w:rsidRPr="0000231F">
        <w:t>vyúčtování záloh</w:t>
      </w:r>
      <w:r w:rsidR="0043721C" w:rsidRPr="0000231F">
        <w:t xml:space="preserve">ových </w:t>
      </w:r>
      <w:r w:rsidR="001948B4" w:rsidRPr="0000231F">
        <w:t>plateb</w:t>
      </w:r>
      <w:r w:rsidR="00F1617E" w:rsidRPr="0000231F">
        <w:t xml:space="preserve"> </w:t>
      </w:r>
      <w:r w:rsidR="00967062" w:rsidRPr="0000231F">
        <w:t xml:space="preserve">zohlední Poskytovatel též </w:t>
      </w:r>
      <w:r w:rsidR="002A0F2D" w:rsidRPr="0000231F">
        <w:t>přiměřen</w:t>
      </w:r>
      <w:r w:rsidR="00967062" w:rsidRPr="0000231F">
        <w:t>ý</w:t>
      </w:r>
      <w:r w:rsidR="002A0F2D" w:rsidRPr="0000231F">
        <w:t xml:space="preserve"> zisk, kt</w:t>
      </w:r>
      <w:r w:rsidR="00967062" w:rsidRPr="0000231F">
        <w:t>erý lze zahrnout do kalkulace jednotky služby v rámci vyrovnávací platby za dané zúčtovací období.</w:t>
      </w:r>
      <w:r w:rsidR="002A0F2D" w:rsidRPr="0000231F">
        <w:t xml:space="preserve"> </w:t>
      </w:r>
      <w:r w:rsidR="00F1617E" w:rsidRPr="0000231F">
        <w:t>V rámci závěrečného vyúčtování promítne Poskytovatel do kalkulace ceny za službu konečnou výši přiměřeného zisku za celou dobu trvání Smlouvy.</w:t>
      </w:r>
    </w:p>
    <w:p w14:paraId="71CF9FB6" w14:textId="7D0D90F0" w:rsidR="00F1617E" w:rsidRPr="0000231F" w:rsidRDefault="00F1617E" w:rsidP="002A0F2D">
      <w:pPr>
        <w:pStyle w:val="Nadpis2"/>
      </w:pPr>
      <w:r w:rsidRPr="0000231F">
        <w:t xml:space="preserve">Na základě jednotlivých Objednatelem odsouhlasených vyúčtování zálohových plateb, jakož i závěrečného vyúčtování, </w:t>
      </w:r>
      <w:r w:rsidR="0034527D" w:rsidRPr="0000231F">
        <w:t>vystaví Poskytovatel Objednateli faktury – daňové doklady za</w:t>
      </w:r>
      <w:r w:rsidR="00371B62">
        <w:t> </w:t>
      </w:r>
      <w:r w:rsidR="0034527D" w:rsidRPr="0000231F">
        <w:t>příslušné zúčtovací období.</w:t>
      </w:r>
      <w:r w:rsidRPr="0000231F">
        <w:t xml:space="preserve"> </w:t>
      </w:r>
    </w:p>
    <w:p w14:paraId="2E5B1C09" w14:textId="075568BA" w:rsidR="002A0F2D" w:rsidRPr="0000231F" w:rsidRDefault="002A0F2D" w:rsidP="002A0F2D">
      <w:pPr>
        <w:pStyle w:val="Nadpis2"/>
      </w:pPr>
      <w:r w:rsidRPr="0000231F">
        <w:t xml:space="preserve">V případě, že bude </w:t>
      </w:r>
      <w:r w:rsidR="00B82CB6" w:rsidRPr="0000231F">
        <w:t>v rámci vyúčtování se stavem k 31.</w:t>
      </w:r>
      <w:r w:rsidR="00371B62">
        <w:t xml:space="preserve"> </w:t>
      </w:r>
      <w:r w:rsidR="00B82CB6" w:rsidRPr="0000231F">
        <w:t>12.</w:t>
      </w:r>
      <w:r w:rsidR="00371B62">
        <w:t xml:space="preserve"> </w:t>
      </w:r>
      <w:r w:rsidR="00B82CB6" w:rsidRPr="0000231F">
        <w:t>202</w:t>
      </w:r>
      <w:r w:rsidR="00846989">
        <w:t>6 a</w:t>
      </w:r>
      <w:r w:rsidR="00B82CB6" w:rsidRPr="0000231F">
        <w:t xml:space="preserve"> 31.</w:t>
      </w:r>
      <w:r w:rsidR="00371B62">
        <w:t xml:space="preserve"> </w:t>
      </w:r>
      <w:r w:rsidR="00B82CB6" w:rsidRPr="0000231F">
        <w:t>12.</w:t>
      </w:r>
      <w:r w:rsidR="00371B62">
        <w:t xml:space="preserve"> </w:t>
      </w:r>
      <w:r w:rsidR="00B82CB6" w:rsidRPr="0000231F">
        <w:t>202</w:t>
      </w:r>
      <w:r w:rsidR="00846989">
        <w:t>7</w:t>
      </w:r>
      <w:r w:rsidR="00B82CB6" w:rsidRPr="0000231F">
        <w:t xml:space="preserve"> </w:t>
      </w:r>
      <w:r w:rsidRPr="0000231F">
        <w:t>zjištěno, že</w:t>
      </w:r>
      <w:r w:rsidR="00371B62">
        <w:t> </w:t>
      </w:r>
      <w:r w:rsidRPr="0000231F">
        <w:t xml:space="preserve">Poskytovatel přijal za </w:t>
      </w:r>
      <w:r w:rsidR="0034527D" w:rsidRPr="0000231F">
        <w:t xml:space="preserve">předchozí zúčtovací období </w:t>
      </w:r>
      <w:r w:rsidR="00DE346D" w:rsidRPr="0000231F">
        <w:t xml:space="preserve">v příslušném kalendářním roce </w:t>
      </w:r>
      <w:r w:rsidR="0034527D" w:rsidRPr="0000231F">
        <w:t xml:space="preserve">zálohové platby, představující </w:t>
      </w:r>
      <w:r w:rsidRPr="0000231F">
        <w:t xml:space="preserve">nadměrné vyrovnání (včetně přiměřeného zisku) </w:t>
      </w:r>
      <w:r w:rsidR="00B82CB6" w:rsidRPr="0000231F">
        <w:t xml:space="preserve">v </w:t>
      </w:r>
      <w:r w:rsidRPr="0000231F">
        <w:t>hodnot</w:t>
      </w:r>
      <w:r w:rsidR="00B82CB6" w:rsidRPr="0000231F">
        <w:t>ě</w:t>
      </w:r>
      <w:r w:rsidRPr="0000231F">
        <w:t xml:space="preserve"> </w:t>
      </w:r>
      <w:r w:rsidR="00B82CB6" w:rsidRPr="0000231F">
        <w:t xml:space="preserve">přesahující </w:t>
      </w:r>
      <w:r w:rsidRPr="0000231F">
        <w:t>10 %</w:t>
      </w:r>
      <w:r w:rsidR="00DE346D" w:rsidRPr="0000231F">
        <w:t xml:space="preserve"> </w:t>
      </w:r>
      <w:r w:rsidR="00B82CB6" w:rsidRPr="0000231F">
        <w:t>platby za služb</w:t>
      </w:r>
      <w:r w:rsidR="001B669D">
        <w:t>u</w:t>
      </w:r>
      <w:r w:rsidR="00DE346D" w:rsidRPr="0000231F">
        <w:t xml:space="preserve"> za příslušný kalendářní rok (průměrná roční vyrovnávací platba připadající na daná zúčtovací období v rámci příslušného kalendářního roku)</w:t>
      </w:r>
      <w:r w:rsidR="00B82CB6" w:rsidRPr="0000231F">
        <w:t xml:space="preserve">, na jejíž úhradu vznikl Poskytovateli dle této Smlouvy nárok, je Objednatel </w:t>
      </w:r>
      <w:r w:rsidR="000C7DD0" w:rsidRPr="0000231F">
        <w:t>oprávněn/</w:t>
      </w:r>
      <w:r w:rsidR="00DE346D" w:rsidRPr="0000231F">
        <w:t>povinen</w:t>
      </w:r>
      <w:r w:rsidR="00B82CB6" w:rsidRPr="0000231F">
        <w:t xml:space="preserve"> </w:t>
      </w:r>
      <w:r w:rsidRPr="0000231F">
        <w:t>o</w:t>
      </w:r>
      <w:r w:rsidR="000A798E">
        <w:t> </w:t>
      </w:r>
      <w:r w:rsidRPr="0000231F">
        <w:t>přesahující částku krá</w:t>
      </w:r>
      <w:r w:rsidR="00B82CB6" w:rsidRPr="0000231F">
        <w:t>tit</w:t>
      </w:r>
      <w:r w:rsidRPr="0000231F">
        <w:t xml:space="preserve"> záloh</w:t>
      </w:r>
      <w:r w:rsidR="00B82CB6" w:rsidRPr="0000231F">
        <w:t>ovou platbu</w:t>
      </w:r>
      <w:r w:rsidRPr="0000231F">
        <w:t xml:space="preserve"> </w:t>
      </w:r>
      <w:r w:rsidR="00B82CB6" w:rsidRPr="0000231F">
        <w:t>poskytnuto</w:t>
      </w:r>
      <w:r w:rsidR="00DE346D" w:rsidRPr="0000231F">
        <w:t>u</w:t>
      </w:r>
      <w:r w:rsidR="00B82CB6" w:rsidRPr="0000231F">
        <w:t xml:space="preserve"> na následující zúčtovací období</w:t>
      </w:r>
      <w:r w:rsidR="00F760CA" w:rsidRPr="0000231F">
        <w:t>,</w:t>
      </w:r>
      <w:r w:rsidR="00B82CB6" w:rsidRPr="0000231F">
        <w:t xml:space="preserve"> a</w:t>
      </w:r>
      <w:r w:rsidR="000A798E">
        <w:t> </w:t>
      </w:r>
      <w:r w:rsidR="00B82CB6" w:rsidRPr="0000231F">
        <w:t xml:space="preserve">tím </w:t>
      </w:r>
      <w:r w:rsidR="00DE346D" w:rsidRPr="0000231F">
        <w:t>korigovat riziko poskytnutí nadměrného vyrovnání.</w:t>
      </w:r>
    </w:p>
    <w:p w14:paraId="3C874FE8" w14:textId="77777777" w:rsidR="00636D83" w:rsidRPr="0000231F" w:rsidRDefault="00636D83" w:rsidP="00B11938">
      <w:pPr>
        <w:pStyle w:val="Nadpis1"/>
      </w:pPr>
      <w:r w:rsidRPr="0000231F">
        <w:t>Náležitosti faktur / daňových dokladů, forma plateb</w:t>
      </w:r>
    </w:p>
    <w:p w14:paraId="2E114FC6" w14:textId="55A45753" w:rsidR="00636D83" w:rsidRPr="0000231F" w:rsidRDefault="00636D83" w:rsidP="006E77B6">
      <w:pPr>
        <w:pStyle w:val="Nadpis2"/>
        <w:rPr>
          <w:b/>
        </w:rPr>
      </w:pPr>
      <w:r w:rsidRPr="0000231F">
        <w:t xml:space="preserve">Faktura / daňový doklad musí obsahovat </w:t>
      </w:r>
      <w:r w:rsidR="00585B2D" w:rsidRPr="0000231F">
        <w:t>číslo příslušné</w:t>
      </w:r>
      <w:r w:rsidR="00683895" w:rsidRPr="0000231F">
        <w:t xml:space="preserve"> objednávky,</w:t>
      </w:r>
      <w:r w:rsidRPr="0000231F">
        <w:t xml:space="preserve"> název a číslo projektu a lhůtu splatnosti, která činí 30 dnů od vystavení faktury, dále náležitosti daňového dokladu dle zákona č. 235/2004 Sb., o dani z přidané hodnoty, ve znění pozdějších předpisů, a údaje dle § 435 občanského zákoníku. V případě, že faktura / daňový doklad nebude splňovat tyto náležitosti nebo s ní nebudou předloženy přílohy, které musí být v souladu se Smlouvou její přílohou, je Objednatel oprávněn fakturu / daňový doklad vrátit Poskytovateli a</w:t>
      </w:r>
      <w:r w:rsidR="000A798E">
        <w:t> </w:t>
      </w:r>
      <w:r w:rsidRPr="0000231F">
        <w:t>Poskytovatel je povinen bez zbytečného odkladu vystavit Objednateli fakturu / daňový doklad, která bude splňovat veškeré náležitosti, bude v ní uveden nový termín splatnosti plynoucí ode dne vystavení opravené faktury / daňového dokladu a budou</w:t>
      </w:r>
      <w:r w:rsidR="0001460E" w:rsidRPr="0000231F">
        <w:t xml:space="preserve"> k ní</w:t>
      </w:r>
      <w:r w:rsidRPr="0000231F">
        <w:t xml:space="preserve"> připojeny všechny přílohy dle Smlouvy.</w:t>
      </w:r>
      <w:r w:rsidR="001F64DD" w:rsidRPr="0000231F">
        <w:t xml:space="preserve"> Další podrobnosti ohledně náležitostí faktur/daňových dokladů mohou být upraveny v Pravidlech, v takovém případě je Poskytovatel povinen se</w:t>
      </w:r>
      <w:r w:rsidR="000A798E">
        <w:t> </w:t>
      </w:r>
      <w:r w:rsidR="001F64DD" w:rsidRPr="0000231F">
        <w:t>jimi řídit.</w:t>
      </w:r>
    </w:p>
    <w:p w14:paraId="7AC75B5D" w14:textId="28A206DF" w:rsidR="00857E9F" w:rsidRPr="0000231F" w:rsidRDefault="00857E9F" w:rsidP="00857E9F">
      <w:pPr>
        <w:pStyle w:val="Nadpis2"/>
        <w:rPr>
          <w:b/>
        </w:rPr>
      </w:pPr>
      <w:r w:rsidRPr="0000231F">
        <w:t>Platby</w:t>
      </w:r>
      <w:r w:rsidR="00636D83" w:rsidRPr="0000231F">
        <w:t xml:space="preserve"> dle této Smlouvy</w:t>
      </w:r>
      <w:r w:rsidR="00683895" w:rsidRPr="0000231F">
        <w:t>, resp. objednávky,</w:t>
      </w:r>
      <w:r w:rsidR="00636D83" w:rsidRPr="0000231F">
        <w:t xml:space="preserve"> budou prováděny</w:t>
      </w:r>
      <w:r w:rsidRPr="0000231F">
        <w:t xml:space="preserve"> primárně</w:t>
      </w:r>
      <w:r w:rsidR="00636D83" w:rsidRPr="0000231F">
        <w:t xml:space="preserve"> bezhotovostní formou </w:t>
      </w:r>
      <w:r w:rsidR="00683895" w:rsidRPr="0000231F">
        <w:t>–</w:t>
      </w:r>
      <w:r w:rsidR="00636D83" w:rsidRPr="0000231F">
        <w:t xml:space="preserve"> převodem na bankovní účet oprávněné smluvní strany. Platby budou probíhat výhradně v českých korunách (CZK).</w:t>
      </w:r>
      <w:r w:rsidRPr="0000231F">
        <w:t xml:space="preserve"> Uvedené nevylučuje hotovostní platby dle článku 18.1 této Smlouvy níže.</w:t>
      </w:r>
    </w:p>
    <w:p w14:paraId="2A7EAF2F" w14:textId="43422E1C" w:rsidR="00636D83" w:rsidRPr="0000231F" w:rsidRDefault="00636D83" w:rsidP="006E77B6">
      <w:pPr>
        <w:pStyle w:val="Nadpis2"/>
      </w:pPr>
      <w:r w:rsidRPr="0000231F">
        <w:t>Smluvní strany se dohodly na tom, že peněžitý závazek vůči druhé smluvní straně je splněn dnem, kdy je částka odepsána z účtu povinné strany ve prospěch účtu oprávněné strany.</w:t>
      </w:r>
    </w:p>
    <w:p w14:paraId="582BDD5D" w14:textId="77777777" w:rsidR="00636D83" w:rsidRPr="0000231F" w:rsidRDefault="00636D83" w:rsidP="00B11938">
      <w:pPr>
        <w:pStyle w:val="Nadpis1"/>
      </w:pPr>
      <w:r w:rsidRPr="0000231F">
        <w:t>Vedení účetnictví</w:t>
      </w:r>
    </w:p>
    <w:p w14:paraId="25D81E64" w14:textId="2DB44792" w:rsidR="00636D83" w:rsidRPr="0000231F" w:rsidRDefault="00636D83" w:rsidP="006E77B6">
      <w:pPr>
        <w:pStyle w:val="Nadpis2"/>
        <w:rPr>
          <w:b/>
        </w:rPr>
      </w:pPr>
      <w:r w:rsidRPr="0000231F">
        <w:t>Poskytovatel je povinen vést účetnictví v souladu se zákonem č. 563/1991 Sb., o účetnictví, ve znění pozdějších předpisů</w:t>
      </w:r>
      <w:r w:rsidR="000151AC" w:rsidRPr="0000231F">
        <w:t xml:space="preserve"> (dále jen „</w:t>
      </w:r>
      <w:r w:rsidR="000151AC" w:rsidRPr="0000231F">
        <w:rPr>
          <w:b/>
          <w:i/>
        </w:rPr>
        <w:t>zákon o účetnictví</w:t>
      </w:r>
      <w:r w:rsidR="000151AC" w:rsidRPr="0000231F">
        <w:t>“)</w:t>
      </w:r>
      <w:r w:rsidRPr="0000231F">
        <w:t>.</w:t>
      </w:r>
    </w:p>
    <w:p w14:paraId="6F12A17D" w14:textId="1CB6FFAB" w:rsidR="00636D83" w:rsidRPr="0000231F" w:rsidRDefault="00636D83" w:rsidP="006E77B6">
      <w:pPr>
        <w:pStyle w:val="Nadpis2"/>
      </w:pPr>
      <w:r w:rsidRPr="0000231F">
        <w:t>Poskytovatel je povinen odděleně účtovat o veškerých příjmech a výdajích, resp. výnosech a nákladech při realizaci předmětu této Smlouvy, tj. zajistit oddělené účtování o výnosech a</w:t>
      </w:r>
      <w:r w:rsidR="000A798E">
        <w:t> </w:t>
      </w:r>
      <w:r w:rsidRPr="0000231F">
        <w:t>čerpání jednotlivých zdrojů krytí nákladů (zakázkově).</w:t>
      </w:r>
    </w:p>
    <w:p w14:paraId="453CE910" w14:textId="1E8A61DA" w:rsidR="001F64DD" w:rsidRPr="0000231F" w:rsidRDefault="001F64DD" w:rsidP="001F64DD">
      <w:pPr>
        <w:pStyle w:val="Nadpis2"/>
      </w:pPr>
      <w:r w:rsidRPr="0000231F">
        <w:t>Další podrobnosti ohledně vedení účetnictví mohou být upraveny v Pravidlech, v takovém případě je Poskytovatel povinen se jimi řídit.</w:t>
      </w:r>
    </w:p>
    <w:p w14:paraId="29E3B800" w14:textId="77777777" w:rsidR="00636D83" w:rsidRPr="0000231F" w:rsidRDefault="00636D83" w:rsidP="00B11938">
      <w:pPr>
        <w:pStyle w:val="Nadpis1"/>
      </w:pPr>
      <w:r w:rsidRPr="0000231F">
        <w:t>Bankovní účet</w:t>
      </w:r>
    </w:p>
    <w:p w14:paraId="20168F39" w14:textId="337B07E8" w:rsidR="00636D83" w:rsidRPr="0000231F" w:rsidRDefault="00636D83" w:rsidP="006E77B6">
      <w:pPr>
        <w:pStyle w:val="Nadpis2"/>
      </w:pPr>
      <w:r w:rsidRPr="0000231F">
        <w:t xml:space="preserve">Poskytovatel se zavazuje, že bude mít po celou dobu trvání této Smlouvy, a to až do doby ukončení financování plnění na základě této Smlouvy, zřízen bankovní účet a přes tento účet směřovat platby týkající poskytování </w:t>
      </w:r>
      <w:r w:rsidR="00EC09C0" w:rsidRPr="0000231F">
        <w:t>služby</w:t>
      </w:r>
      <w:r w:rsidRPr="0000231F">
        <w:t xml:space="preserve"> dle této Smlouvy. Kopii o zřízení účtu předloží Poskytovatel při podpisu Smlouvy. Pro účely kontroly je Poskytovatel povinen zajistit výpisy z tohoto účtu a předkládat je na žádost Objednatele společně s požadovanými informacemi a podklady, které Objednatel vyžaduje pro zpracování zprávy</w:t>
      </w:r>
      <w:r w:rsidR="00CB3144" w:rsidRPr="0000231F">
        <w:t xml:space="preserve"> o realizaci</w:t>
      </w:r>
      <w:r w:rsidRPr="0000231F">
        <w:t>.</w:t>
      </w:r>
      <w:r w:rsidR="00C223B1" w:rsidRPr="0000231F">
        <w:t xml:space="preserve"> Smluvní strany si</w:t>
      </w:r>
      <w:r w:rsidR="000A798E">
        <w:t> </w:t>
      </w:r>
      <w:r w:rsidR="00C223B1" w:rsidRPr="0000231F">
        <w:t xml:space="preserve">sjednaly, že </w:t>
      </w:r>
      <w:r w:rsidR="00846989">
        <w:t xml:space="preserve">v rámci realizace předmětu Smlouvy může Poskytovatel </w:t>
      </w:r>
      <w:r w:rsidR="00C223B1" w:rsidRPr="0000231F">
        <w:t>provádět i hotovostní platby.</w:t>
      </w:r>
    </w:p>
    <w:p w14:paraId="2847D033" w14:textId="77777777" w:rsidR="00636D83" w:rsidRPr="0000231F" w:rsidRDefault="00636D83" w:rsidP="00B11938">
      <w:pPr>
        <w:pStyle w:val="Nadpis1"/>
      </w:pPr>
      <w:r w:rsidRPr="0000231F">
        <w:t>Kontrola</w:t>
      </w:r>
    </w:p>
    <w:p w14:paraId="660AEF1F" w14:textId="0DC4A832" w:rsidR="00636D83" w:rsidRPr="0000231F" w:rsidRDefault="00636D83" w:rsidP="006E77B6">
      <w:pPr>
        <w:pStyle w:val="Nadpis2"/>
        <w:rPr>
          <w:b/>
        </w:rPr>
      </w:pPr>
      <w:r w:rsidRPr="0000231F">
        <w:t>Poskytovatel s Objednatelem uzavřením této Smlouvy sjednávají, že Objednatel je</w:t>
      </w:r>
      <w:r w:rsidR="000A798E">
        <w:t> </w:t>
      </w:r>
      <w:r w:rsidRPr="0000231F">
        <w:t>oprávněn provádět u Poskytovatele v souvislosti s plněním této Smlouvy kontrolu, a</w:t>
      </w:r>
      <w:r w:rsidR="000A798E">
        <w:t> </w:t>
      </w:r>
      <w:r w:rsidRPr="0000231F">
        <w:t>to</w:t>
      </w:r>
      <w:r w:rsidR="000A798E">
        <w:t> </w:t>
      </w:r>
      <w:r w:rsidRPr="0000231F">
        <w:t>v obdobném rozsahu jako subjekty oprávněné provádět kontrolu podle zák. č.</w:t>
      </w:r>
      <w:r w:rsidR="000A798E">
        <w:t> </w:t>
      </w:r>
      <w:r w:rsidRPr="0000231F">
        <w:t>320/2001 Sb., o finanční kontrole, ve znění pozdějších předpisů. Výkon kontrol bude prováděn podle</w:t>
      </w:r>
      <w:r w:rsidR="00EA545C" w:rsidRPr="0000231F">
        <w:t xml:space="preserve"> </w:t>
      </w:r>
      <w:r w:rsidRPr="0000231F">
        <w:t>Metodiky pro výkon kontrol v rámci individuálních projektů</w:t>
      </w:r>
      <w:r w:rsidR="00DC0096">
        <w:t xml:space="preserve">, kterou </w:t>
      </w:r>
      <w:r w:rsidR="003707A9" w:rsidRPr="0000231F">
        <w:t>Objednatel</w:t>
      </w:r>
      <w:r w:rsidR="00DC0096">
        <w:t xml:space="preserve"> poskytne Poskytovateli při zahájení realizace předmětu Smlouvy</w:t>
      </w:r>
      <w:r w:rsidRPr="0000231F">
        <w:t>.</w:t>
      </w:r>
      <w:r w:rsidR="00246B7A" w:rsidRPr="0000231F">
        <w:t xml:space="preserve"> </w:t>
      </w:r>
    </w:p>
    <w:p w14:paraId="5C911289" w14:textId="4B3C1734" w:rsidR="00246B7A" w:rsidRPr="0000231F" w:rsidRDefault="00636D83" w:rsidP="006E77B6">
      <w:pPr>
        <w:pStyle w:val="Nadpis2"/>
        <w:rPr>
          <w:b/>
        </w:rPr>
      </w:pPr>
      <w:r w:rsidRPr="0000231F">
        <w:t>Ujednáním v </w:t>
      </w:r>
      <w:r w:rsidRPr="007A2226">
        <w:t>článku 1</w:t>
      </w:r>
      <w:r w:rsidR="00DF46D1" w:rsidRPr="007A2226">
        <w:t>9</w:t>
      </w:r>
      <w:r w:rsidRPr="007A2226">
        <w:t xml:space="preserve">.1 </w:t>
      </w:r>
      <w:r w:rsidR="00A63013" w:rsidRPr="007A2226">
        <w:t xml:space="preserve">této </w:t>
      </w:r>
      <w:r w:rsidR="000373A6" w:rsidRPr="007A2226">
        <w:t>Smlouvy</w:t>
      </w:r>
      <w:r w:rsidR="000373A6" w:rsidRPr="0000231F">
        <w:t xml:space="preserve"> </w:t>
      </w:r>
      <w:r w:rsidRPr="0000231F">
        <w:t>není dotčeno právo kontroly ze strany jiných kontrolních orgánů oprávněných k provádění kontroly při realizaci projektu, zejména ze</w:t>
      </w:r>
      <w:r w:rsidR="000A798E">
        <w:t> </w:t>
      </w:r>
      <w:r w:rsidRPr="0000231F">
        <w:t>strany Ministerstva práce a sociálních věcí ČR, Ministerstva financí ČR, územních finančních orgánů, Nejvyššího kontrolního úřadu, Evropské komise, Evropského účetního dvora, případně dalších orgánů oprávněných k výkonu kontroly a ze strany třetích osob, které tyto orgány ke kontrole pověří</w:t>
      </w:r>
      <w:r w:rsidR="000373A6" w:rsidRPr="0000231F">
        <w:t>,</w:t>
      </w:r>
      <w:r w:rsidRPr="0000231F">
        <w:t xml:space="preserve"> nebo zmocní (dále jen „</w:t>
      </w:r>
      <w:r w:rsidRPr="0000231F">
        <w:rPr>
          <w:b/>
          <w:i/>
        </w:rPr>
        <w:t>kontrolní orgány</w:t>
      </w:r>
      <w:r w:rsidRPr="0000231F">
        <w:t>“).</w:t>
      </w:r>
      <w:r w:rsidR="00246B7A" w:rsidRPr="0000231F">
        <w:t xml:space="preserve"> </w:t>
      </w:r>
    </w:p>
    <w:p w14:paraId="4C8453C0" w14:textId="0A1A24E0" w:rsidR="00636D83" w:rsidRPr="0000231F" w:rsidRDefault="00246B7A" w:rsidP="006E77B6">
      <w:pPr>
        <w:pStyle w:val="Nadpis2"/>
        <w:rPr>
          <w:b/>
        </w:rPr>
      </w:pPr>
      <w:r w:rsidRPr="0000231F">
        <w:t>Další podrobnosti ohledně vedení kontrol mohou být upraveny v Pravidlech, v takovém případě jsou smluvní strany povinny se jimi řídit.</w:t>
      </w:r>
    </w:p>
    <w:p w14:paraId="0B8DBE47" w14:textId="197462C1" w:rsidR="00636D83" w:rsidRPr="0000231F" w:rsidRDefault="00636D83" w:rsidP="006E77B6">
      <w:pPr>
        <w:pStyle w:val="Nadpis2"/>
        <w:rPr>
          <w:b/>
        </w:rPr>
      </w:pPr>
      <w:r w:rsidRPr="0000231F">
        <w:t>Poskytovatel je povinen umožnit Objednateli a kontrolním orgánům provádění kontroly a</w:t>
      </w:r>
      <w:r w:rsidR="000A798E">
        <w:t> </w:t>
      </w:r>
      <w:r w:rsidRPr="0000231F">
        <w:t>zajistit jim při provádění kontroly maximální součinnost. Poskytovatel je takto povinen zejména vytvořit podmínky k provedení kontroly vztahující se k realizaci předmětu této Smlouvy,</w:t>
      </w:r>
      <w:r w:rsidR="00445357" w:rsidRPr="0000231F">
        <w:t xml:space="preserve"> resp. objednávky,</w:t>
      </w:r>
      <w:r w:rsidRPr="0000231F">
        <w:t xml:space="preserve"> poskytnout kontrolním orgánům veškeré doklady vážící se</w:t>
      </w:r>
      <w:r w:rsidR="000A798E">
        <w:t> </w:t>
      </w:r>
      <w:r w:rsidRPr="0000231F">
        <w:t xml:space="preserve">k realizaci předmětu této Smlouvy, </w:t>
      </w:r>
      <w:r w:rsidR="00445357" w:rsidRPr="0000231F">
        <w:t xml:space="preserve">resp. objednávky, </w:t>
      </w:r>
      <w:r w:rsidRPr="0000231F">
        <w:t>umožnit průběžné ověřování pravdivosti a souladu jím uváděných údajů o realizaci předmětu této Smlouvy</w:t>
      </w:r>
      <w:r w:rsidR="00445357" w:rsidRPr="0000231F">
        <w:t>, resp. objednávky,</w:t>
      </w:r>
      <w:r w:rsidRPr="0000231F">
        <w:t xml:space="preserve"> se skutečným stavem, umožnit kontrolním orgánům vstupovat na místo poskytování </w:t>
      </w:r>
      <w:r w:rsidR="00EC09C0" w:rsidRPr="0000231F">
        <w:t>služby</w:t>
      </w:r>
      <w:r w:rsidRPr="0000231F">
        <w:t xml:space="preserve">, provádět monitorovací návštěvy a kontroly způsobu a kvality poskytování </w:t>
      </w:r>
      <w:r w:rsidR="00EC09C0" w:rsidRPr="0000231F">
        <w:t>služby</w:t>
      </w:r>
      <w:r w:rsidRPr="0000231F">
        <w:t>, poskytnout přiměřenou součinnost při kontrole (např. odpovídající prostory a technické vybavení, možnost pořízení přiměřeného množství kopií např. účetních dokladů, smluv apod.). Objednatel a kontrolní orgány jsou oprávněni po Poskytovateli vyžadovat nápravu zjištěných nedostatků.</w:t>
      </w:r>
      <w:r w:rsidR="00246B7A" w:rsidRPr="0000231F">
        <w:t xml:space="preserve"> O uložených opatřeních ze strany kontrol</w:t>
      </w:r>
      <w:r w:rsidR="00AE5879" w:rsidRPr="0000231F">
        <w:t>ních orgánů</w:t>
      </w:r>
      <w:r w:rsidR="00246B7A" w:rsidRPr="0000231F">
        <w:t xml:space="preserve"> je Poskytovatel </w:t>
      </w:r>
      <w:r w:rsidR="00AE5879" w:rsidRPr="0000231F">
        <w:t xml:space="preserve">povinen </w:t>
      </w:r>
      <w:r w:rsidR="00246B7A" w:rsidRPr="0000231F">
        <w:t>neprodleně informovat Objednatele.</w:t>
      </w:r>
    </w:p>
    <w:p w14:paraId="60E40A91" w14:textId="55A34D79" w:rsidR="00636D83" w:rsidRPr="0000231F" w:rsidRDefault="00636D83" w:rsidP="006E77B6">
      <w:pPr>
        <w:pStyle w:val="Nadpis2"/>
      </w:pPr>
      <w:r w:rsidRPr="0000231F">
        <w:t>Poskytovatel bere na vědomí, že kromě kontrol spojených se zúčtováním platby za služb</w:t>
      </w:r>
      <w:r w:rsidR="00C74503" w:rsidRPr="0000231F">
        <w:t>u</w:t>
      </w:r>
      <w:r w:rsidRPr="0000231F">
        <w:t xml:space="preserve"> je Objednatel kdykoli oprávněn </w:t>
      </w:r>
      <w:r w:rsidR="007E6962" w:rsidRPr="0000231F">
        <w:t>(</w:t>
      </w:r>
      <w:r w:rsidRPr="0000231F">
        <w:t>a ve smyslu Rozhodnutí Komise nejméně jednou za 3 roky povinen</w:t>
      </w:r>
      <w:r w:rsidR="007E6962" w:rsidRPr="0000231F">
        <w:t>)</w:t>
      </w:r>
      <w:r w:rsidRPr="0000231F">
        <w:t xml:space="preserve"> provádět kontrolu činnosti Poskytovatele dle této Smlouvy a vyhodnocovat kvalitu plnění závazku veřejné služby</w:t>
      </w:r>
      <w:r w:rsidR="001D39FD">
        <w:t xml:space="preserve"> včetně zjištění a korekce případného nadměrné vyrovnání</w:t>
      </w:r>
      <w:r w:rsidRPr="0000231F">
        <w:t>.</w:t>
      </w:r>
    </w:p>
    <w:p w14:paraId="009CCF05" w14:textId="43A4A0DF" w:rsidR="00636D83" w:rsidRPr="0000231F" w:rsidRDefault="00636D83" w:rsidP="00B11938">
      <w:pPr>
        <w:pStyle w:val="Nadpis1"/>
      </w:pPr>
      <w:r w:rsidRPr="0000231F">
        <w:t>Informace a podklady pro zprávy</w:t>
      </w:r>
      <w:r w:rsidR="004A32C8" w:rsidRPr="0000231F">
        <w:t xml:space="preserve"> o realizaci</w:t>
      </w:r>
    </w:p>
    <w:p w14:paraId="74413F66" w14:textId="09429851" w:rsidR="008F1F5C" w:rsidRPr="0000231F" w:rsidRDefault="00246B7A" w:rsidP="006E77B6">
      <w:pPr>
        <w:pStyle w:val="Nadpis2"/>
        <w:rPr>
          <w:b/>
        </w:rPr>
      </w:pPr>
      <w:r w:rsidRPr="0000231F">
        <w:t xml:space="preserve">Pro účely této </w:t>
      </w:r>
      <w:r w:rsidR="007C5017" w:rsidRPr="0000231F">
        <w:t>S</w:t>
      </w:r>
      <w:r w:rsidRPr="0000231F">
        <w:t xml:space="preserve">mlouvy se </w:t>
      </w:r>
      <w:r w:rsidR="004A32C8" w:rsidRPr="0000231F">
        <w:t xml:space="preserve">zprávou o realizaci </w:t>
      </w:r>
      <w:r w:rsidR="008F1F5C" w:rsidRPr="0000231F">
        <w:t xml:space="preserve">rozumí jakákoliv průběžná či závěrečná zpráva o stavu projektu, kterou je Objednatel jako příjemce dotace v rámci projektu povinen poskytovateli dotace předložit. </w:t>
      </w:r>
    </w:p>
    <w:p w14:paraId="1ABEB02F" w14:textId="70AE2469" w:rsidR="00636D83" w:rsidRPr="0000231F" w:rsidRDefault="00636D83" w:rsidP="006E77B6">
      <w:pPr>
        <w:pStyle w:val="Nadpis2"/>
        <w:rPr>
          <w:b/>
        </w:rPr>
      </w:pPr>
      <w:r w:rsidRPr="0000231F">
        <w:t>Poskytovatel je povinen</w:t>
      </w:r>
      <w:r w:rsidR="008F1F5C" w:rsidRPr="0000231F">
        <w:t xml:space="preserve"> poskytovat veškerou součinnost, zejména</w:t>
      </w:r>
      <w:r w:rsidRPr="0000231F">
        <w:t xml:space="preserve"> předávat Objednateli údaje v požadovaných termínech a s požadovanými náležitostmi nezbytné k tomu, aby Objednatel byl schopen průběžně sledovat plnění závazků Poskytovatele dle této Smlouvy,</w:t>
      </w:r>
      <w:r w:rsidR="00202A94" w:rsidRPr="0000231F">
        <w:t xml:space="preserve"> resp. objednávky,</w:t>
      </w:r>
      <w:r w:rsidRPr="0000231F">
        <w:t xml:space="preserve"> jakož i zajistit sestavení a předložení zpráv</w:t>
      </w:r>
      <w:r w:rsidR="004A32C8" w:rsidRPr="0000231F">
        <w:t xml:space="preserve"> o realizaci</w:t>
      </w:r>
      <w:r w:rsidRPr="0000231F">
        <w:t xml:space="preserve"> poskytovateli dotace.</w:t>
      </w:r>
      <w:r w:rsidR="008F1F5C" w:rsidRPr="0000231F">
        <w:t xml:space="preserve"> Další podrobnosti ohledně zpráv</w:t>
      </w:r>
      <w:r w:rsidR="004A32C8" w:rsidRPr="0000231F">
        <w:t xml:space="preserve"> o realizaci</w:t>
      </w:r>
      <w:r w:rsidR="008F1F5C" w:rsidRPr="0000231F">
        <w:t xml:space="preserve"> mohou být upraveny v Pravidlech, v takovém případě je Poskytovatel povinen se jimi řídit.</w:t>
      </w:r>
    </w:p>
    <w:p w14:paraId="2BE9C9E4" w14:textId="77777777" w:rsidR="00636D83" w:rsidRPr="0000231F" w:rsidRDefault="00636D83" w:rsidP="00B11938">
      <w:pPr>
        <w:pStyle w:val="Nadpis1"/>
      </w:pPr>
      <w:r w:rsidRPr="0000231F">
        <w:t>Archivace</w:t>
      </w:r>
    </w:p>
    <w:p w14:paraId="42F30326" w14:textId="729F593F" w:rsidR="00636D83" w:rsidRPr="0000231F" w:rsidRDefault="00636D83" w:rsidP="006E77B6">
      <w:pPr>
        <w:pStyle w:val="Nadpis2"/>
        <w:rPr>
          <w:b/>
        </w:rPr>
      </w:pPr>
      <w:r w:rsidRPr="0000231F">
        <w:t>Poskytovatel je povinen uchovat veškeré dokumenty související s realizací služby v souladu s</w:t>
      </w:r>
      <w:r w:rsidR="008F1F5C" w:rsidRPr="0000231F">
        <w:t> Pravidly. Doba</w:t>
      </w:r>
      <w:r w:rsidR="000D0672" w:rsidRPr="0000231F">
        <w:t>,</w:t>
      </w:r>
      <w:r w:rsidR="008F1F5C" w:rsidRPr="0000231F">
        <w:t xml:space="preserve"> po kterou je Poskytovatel povinen veškeré dokumenty archivovat</w:t>
      </w:r>
      <w:r w:rsidR="000C7DD0" w:rsidRPr="0000231F">
        <w:t>,</w:t>
      </w:r>
      <w:r w:rsidR="008F1F5C" w:rsidRPr="0000231F">
        <w:t xml:space="preserve"> se</w:t>
      </w:r>
      <w:r w:rsidR="000A798E">
        <w:t> </w:t>
      </w:r>
      <w:r w:rsidR="008F1F5C" w:rsidRPr="0000231F">
        <w:t>taktéž řídí Pravidly</w:t>
      </w:r>
      <w:r w:rsidR="000D0672" w:rsidRPr="0000231F">
        <w:t xml:space="preserve">, však činí </w:t>
      </w:r>
      <w:r w:rsidR="00C96958" w:rsidRPr="0000231F">
        <w:t xml:space="preserve">nejméně </w:t>
      </w:r>
      <w:r w:rsidR="000D0672" w:rsidRPr="0000231F">
        <w:t>10 let</w:t>
      </w:r>
      <w:r w:rsidR="008F1F5C" w:rsidRPr="0000231F">
        <w:t>.</w:t>
      </w:r>
    </w:p>
    <w:p w14:paraId="617BC273" w14:textId="77777777" w:rsidR="00636D83" w:rsidRPr="0000231F" w:rsidRDefault="00636D83" w:rsidP="00B11938">
      <w:pPr>
        <w:pStyle w:val="Nadpis1"/>
      </w:pPr>
      <w:r w:rsidRPr="0000231F">
        <w:t>Publicita</w:t>
      </w:r>
    </w:p>
    <w:p w14:paraId="0CCB8724" w14:textId="6D31D2A4" w:rsidR="00D0536A" w:rsidRPr="0000231F" w:rsidRDefault="00D0536A" w:rsidP="00D0536A">
      <w:pPr>
        <w:pStyle w:val="Nadpis2"/>
      </w:pPr>
      <w:r w:rsidRPr="0000231F">
        <w:t>Poskytovatel se zavazuje:</w:t>
      </w:r>
    </w:p>
    <w:p w14:paraId="770C3AA1" w14:textId="75D6202F" w:rsidR="00D0536A" w:rsidRPr="0000231F" w:rsidRDefault="00D0536A" w:rsidP="00D0536A">
      <w:pPr>
        <w:pStyle w:val="Odrazka2"/>
        <w:numPr>
          <w:ilvl w:val="1"/>
          <w:numId w:val="38"/>
        </w:numPr>
      </w:pPr>
      <w:r w:rsidRPr="0000231F">
        <w:t>označit prostory poskytování služby</w:t>
      </w:r>
      <w:r w:rsidR="00153090" w:rsidRPr="0000231F">
        <w:t xml:space="preserve"> po celou dobu poskytování služby dle této Smlouvy</w:t>
      </w:r>
      <w:r w:rsidR="000C6488" w:rsidRPr="0000231F">
        <w:t xml:space="preserve"> informačním plakátem dle Objednatelem zaslaného vzoru</w:t>
      </w:r>
      <w:r w:rsidRPr="0000231F">
        <w:t>;</w:t>
      </w:r>
    </w:p>
    <w:p w14:paraId="2B32286D" w14:textId="764E4A5B" w:rsidR="00D0536A" w:rsidRPr="0000231F" w:rsidRDefault="00D0536A" w:rsidP="00D0536A">
      <w:pPr>
        <w:pStyle w:val="Odrazka2"/>
      </w:pPr>
      <w:r w:rsidRPr="0000231F">
        <w:t>vydat alespoň jednu tiskovou zprávu za dobu realizace služby dle této Smlouvy;</w:t>
      </w:r>
    </w:p>
    <w:p w14:paraId="13111B92" w14:textId="31EF957B" w:rsidR="00D0536A" w:rsidRPr="0000231F" w:rsidRDefault="00D0536A" w:rsidP="00846989">
      <w:pPr>
        <w:pStyle w:val="Odrazka2"/>
      </w:pPr>
      <w:r w:rsidRPr="0000231F">
        <w:t xml:space="preserve"> udržovat svoje webové stránky v aktuálním stavu, zejména kvů</w:t>
      </w:r>
      <w:r w:rsidR="00153090" w:rsidRPr="0000231F">
        <w:t>l</w:t>
      </w:r>
      <w:r w:rsidRPr="0000231F">
        <w:t>i informacím o</w:t>
      </w:r>
      <w:r w:rsidR="000A798E">
        <w:t> </w:t>
      </w:r>
      <w:r w:rsidRPr="0000231F">
        <w:t>poskytované službě dle této Smlouvy.</w:t>
      </w:r>
    </w:p>
    <w:p w14:paraId="3233EB02" w14:textId="4F46531E" w:rsidR="00D0536A" w:rsidRPr="0000231F" w:rsidRDefault="00D0536A" w:rsidP="00D0536A">
      <w:pPr>
        <w:pStyle w:val="Nadpis2"/>
      </w:pPr>
      <w:r w:rsidRPr="0000231F">
        <w:t xml:space="preserve">Poskytovatel je povinen veškeré </w:t>
      </w:r>
      <w:r w:rsidR="000C6488" w:rsidRPr="0000231F">
        <w:t xml:space="preserve">aktivity </w:t>
      </w:r>
      <w:r w:rsidRPr="0000231F">
        <w:t xml:space="preserve">v rámci publicity, a to včetně výstupů </w:t>
      </w:r>
      <w:r w:rsidRPr="007A2226">
        <w:t>dle článku 22.1 této Smlouvy</w:t>
      </w:r>
      <w:r w:rsidR="000C7DD0" w:rsidRPr="0000231F">
        <w:t>,</w:t>
      </w:r>
      <w:r w:rsidRPr="0000231F">
        <w:t xml:space="preserve"> konzultovat s</w:t>
      </w:r>
      <w:r w:rsidR="008254AF" w:rsidRPr="0000231F">
        <w:t> </w:t>
      </w:r>
      <w:r w:rsidRPr="0000231F">
        <w:t>Objednatelem.</w:t>
      </w:r>
    </w:p>
    <w:p w14:paraId="73B98E5E" w14:textId="57EF9205" w:rsidR="00636D83" w:rsidRPr="0000231F" w:rsidRDefault="000D0672" w:rsidP="000D0672">
      <w:pPr>
        <w:pStyle w:val="Nadpis2"/>
      </w:pPr>
      <w:r w:rsidRPr="0000231F">
        <w:t xml:space="preserve">Bude-li v Pravidlech stanovena povinnost provádět </w:t>
      </w:r>
      <w:r w:rsidR="00D0536A" w:rsidRPr="0000231F">
        <w:t xml:space="preserve">další </w:t>
      </w:r>
      <w:r w:rsidRPr="0000231F">
        <w:t>publicitu projektu v souvislosti se</w:t>
      </w:r>
      <w:r w:rsidR="000A798E">
        <w:t> </w:t>
      </w:r>
      <w:r w:rsidRPr="0000231F">
        <w:t xml:space="preserve">službou, je </w:t>
      </w:r>
      <w:r w:rsidR="00636D83" w:rsidRPr="0000231F">
        <w:t xml:space="preserve">Poskytovatel povinen </w:t>
      </w:r>
      <w:r w:rsidRPr="0000231F">
        <w:t xml:space="preserve">se takovými Pravidly řídit. </w:t>
      </w:r>
    </w:p>
    <w:p w14:paraId="3974FF8F" w14:textId="77777777" w:rsidR="00636D83" w:rsidRPr="0000231F" w:rsidRDefault="00636D83" w:rsidP="00B11938">
      <w:pPr>
        <w:pStyle w:val="Nadpis1"/>
      </w:pPr>
      <w:r w:rsidRPr="0000231F">
        <w:t>Další povinnosti Poskytovatele</w:t>
      </w:r>
    </w:p>
    <w:p w14:paraId="4C730B9B" w14:textId="77777777" w:rsidR="00636D83" w:rsidRPr="0000231F" w:rsidRDefault="00636D83" w:rsidP="006E77B6">
      <w:pPr>
        <w:pStyle w:val="Nadpis2"/>
        <w:rPr>
          <w:b/>
        </w:rPr>
      </w:pPr>
      <w:r w:rsidRPr="0000231F">
        <w:t>Poskytovatel je povinen poskytnout písemně Objednateli na jeho žádost jakékoliv doplňující informace související s realizací předmětu této Smlouvy, a to ve lhůtě stanovené Objednatelem.</w:t>
      </w:r>
    </w:p>
    <w:p w14:paraId="74910C1A" w14:textId="77777777" w:rsidR="00636D83" w:rsidRPr="0000231F" w:rsidRDefault="00636D83" w:rsidP="006E77B6">
      <w:pPr>
        <w:pStyle w:val="Nadpis2"/>
        <w:rPr>
          <w:b/>
        </w:rPr>
      </w:pPr>
      <w:r w:rsidRPr="0000231F">
        <w:t>Poskytovatel je povinen bez zbytečného odkladu oznámit Objednateli veškeré skutečnosti, které mohou mít vliv na povahu nebo podmínky provádění předmětu této Smlouvy. Toto oznámení nezbavuje Poskytovatele povinnosti plnit podmínky dle této Smlouvy.</w:t>
      </w:r>
    </w:p>
    <w:p w14:paraId="3F274374" w14:textId="68B03E8B" w:rsidR="008D038E" w:rsidRPr="0000231F" w:rsidRDefault="00636D83" w:rsidP="004B7369">
      <w:pPr>
        <w:pStyle w:val="Nadpis2"/>
        <w:rPr>
          <w:rFonts w:ascii="Times New Roman" w:hAnsi="Times New Roman"/>
        </w:rPr>
      </w:pPr>
      <w:r w:rsidRPr="0000231F">
        <w:t xml:space="preserve">Poskytovatel </w:t>
      </w:r>
      <w:r w:rsidR="00893638" w:rsidRPr="0000231F">
        <w:t xml:space="preserve">(v postavení správce, resp. zpracovatele osobních údajů) </w:t>
      </w:r>
      <w:r w:rsidRPr="0000231F">
        <w:t xml:space="preserve">je povinen </w:t>
      </w:r>
      <w:r w:rsidR="00747C13" w:rsidRPr="0000231F">
        <w:t xml:space="preserve">zajistit zákonnost </w:t>
      </w:r>
      <w:r w:rsidRPr="0000231F">
        <w:t xml:space="preserve">zpracování osobních údajů </w:t>
      </w:r>
      <w:r w:rsidR="00747C13" w:rsidRPr="0000231F">
        <w:t xml:space="preserve">(včetně případného souhlasu osob) </w:t>
      </w:r>
      <w:r w:rsidRPr="0000231F">
        <w:t>a tyto zpracovávat v souladu a výhradně za podmínek</w:t>
      </w:r>
      <w:r w:rsidR="00747C13" w:rsidRPr="0000231F">
        <w:t xml:space="preserve"> stanovených obecně závaznými právními předpisy</w:t>
      </w:r>
      <w:r w:rsidR="00F0232E" w:rsidRPr="0000231F">
        <w:t>,</w:t>
      </w:r>
      <w:r w:rsidR="00747C13" w:rsidRPr="0000231F">
        <w:t xml:space="preserve"> včetně přímo aplikovaných předpis</w:t>
      </w:r>
      <w:r w:rsidR="003A6A69" w:rsidRPr="0000231F">
        <w:t>ů</w:t>
      </w:r>
      <w:r w:rsidR="00747C13" w:rsidRPr="0000231F">
        <w:t xml:space="preserve"> Evropské unie</w:t>
      </w:r>
      <w:r w:rsidR="008D038E" w:rsidRPr="0000231F">
        <w:t>, zejména nařízení Evropského parlamentu a Rady (EU) 2016/679 ze dne 27. dubna 2016, o ochraně fyzických osob v souvislosti se zpracováním osobních údajů a o volném pohybu těchto údajů a o zrušení směrnice 95/46/ES, v platném znění (dále jen „</w:t>
      </w:r>
      <w:r w:rsidR="008D038E" w:rsidRPr="0000231F">
        <w:rPr>
          <w:b/>
          <w:bCs w:val="0"/>
          <w:i/>
          <w:iCs w:val="0"/>
        </w:rPr>
        <w:t>GDPR</w:t>
      </w:r>
      <w:r w:rsidR="008D038E" w:rsidRPr="0000231F">
        <w:t>“).</w:t>
      </w:r>
      <w:r w:rsidR="00D8401C" w:rsidRPr="0000231F">
        <w:t xml:space="preserve"> V této souvislosti se Poskytovatel zavazuje </w:t>
      </w:r>
      <w:r w:rsidR="008D038E" w:rsidRPr="0000231F">
        <w:t>zpracovávat a chránit osobní údaje zejména takto:</w:t>
      </w:r>
    </w:p>
    <w:p w14:paraId="60538EEF" w14:textId="521AACCB" w:rsidR="008D038E" w:rsidRPr="0000231F" w:rsidRDefault="008D038E" w:rsidP="004B7369">
      <w:pPr>
        <w:pStyle w:val="Odrazka2"/>
        <w:numPr>
          <w:ilvl w:val="1"/>
          <w:numId w:val="29"/>
        </w:numPr>
      </w:pPr>
      <w:r w:rsidRPr="0000231F">
        <w:t xml:space="preserve">osobní údaje ve fyzické podobě, tj. listinné údaje či na nosičích dat, bude </w:t>
      </w:r>
      <w:r w:rsidR="00D8401C" w:rsidRPr="0000231F">
        <w:t>P</w:t>
      </w:r>
      <w:r w:rsidRPr="0000231F">
        <w:t>oskytovatel uchovávat v uzamykatelných schránkách, a to alespoň po dobu realizace projektu;</w:t>
      </w:r>
    </w:p>
    <w:p w14:paraId="7860ECD9" w14:textId="1CC1A7C7" w:rsidR="008D038E" w:rsidRPr="0000231F" w:rsidRDefault="008D038E" w:rsidP="004B7369">
      <w:pPr>
        <w:pStyle w:val="Odrazka2"/>
      </w:pPr>
      <w:r w:rsidRPr="0000231F">
        <w:t xml:space="preserve">přístup ke zpracovávaným osobním údajům umožní </w:t>
      </w:r>
      <w:r w:rsidR="00D8401C" w:rsidRPr="0000231F">
        <w:t>P</w:t>
      </w:r>
      <w:r w:rsidRPr="0000231F">
        <w:t xml:space="preserve">oskytovatel pouze </w:t>
      </w:r>
      <w:r w:rsidR="00D8401C" w:rsidRPr="0000231F">
        <w:t>O</w:t>
      </w:r>
      <w:r w:rsidRPr="0000231F">
        <w:t xml:space="preserve">bjednateli, svým zaměstnancům a orgánům oprávněným provádět kontrolu podle </w:t>
      </w:r>
      <w:r w:rsidR="00D8401C" w:rsidRPr="007A2226">
        <w:t>článku 1</w:t>
      </w:r>
      <w:r w:rsidR="00A84B79" w:rsidRPr="007A2226">
        <w:t>9</w:t>
      </w:r>
      <w:r w:rsidR="00D8401C" w:rsidRPr="007A2226">
        <w:t>.2 této Smlouvy</w:t>
      </w:r>
      <w:r w:rsidR="00D8401C" w:rsidRPr="0000231F">
        <w:t>,</w:t>
      </w:r>
      <w:r w:rsidRPr="0000231F">
        <w:t xml:space="preserve"> ledaže </w:t>
      </w:r>
      <w:r w:rsidR="00D8401C" w:rsidRPr="0000231F">
        <w:t>O</w:t>
      </w:r>
      <w:r w:rsidRPr="0000231F">
        <w:t>bjednatel výslovně určí jinak;</w:t>
      </w:r>
    </w:p>
    <w:p w14:paraId="396B478E" w14:textId="238978E4" w:rsidR="008D038E" w:rsidRPr="0000231F" w:rsidRDefault="008D038E" w:rsidP="004B7369">
      <w:pPr>
        <w:pStyle w:val="Odrazka2"/>
      </w:pPr>
      <w:r w:rsidRPr="0000231F">
        <w:t xml:space="preserve">zaměstnanci </w:t>
      </w:r>
      <w:r w:rsidR="00D8401C" w:rsidRPr="0000231F">
        <w:t>P</w:t>
      </w:r>
      <w:r w:rsidRPr="0000231F">
        <w:t xml:space="preserve">oskytovatele, kterým bude umožněn přístup ke zpracovávaným osobním údajům, budou </w:t>
      </w:r>
      <w:r w:rsidR="00D8401C" w:rsidRPr="0000231F">
        <w:t>P</w:t>
      </w:r>
      <w:r w:rsidRPr="0000231F">
        <w:t>oskytovatelem doložitelně poučeni o povinnosti zachovávat mlčenlivost podle čl. 2</w:t>
      </w:r>
      <w:r w:rsidR="007971AB" w:rsidRPr="0000231F">
        <w:t>8</w:t>
      </w:r>
      <w:r w:rsidRPr="0000231F">
        <w:t xml:space="preserve"> odst. 3 písm. b) GDPR. Doklad o poučení zaměstnanců dle věty předchozí je </w:t>
      </w:r>
      <w:r w:rsidR="00D8401C" w:rsidRPr="0000231F">
        <w:t>P</w:t>
      </w:r>
      <w:r w:rsidRPr="0000231F">
        <w:t xml:space="preserve">oskytovatel povinen předložit </w:t>
      </w:r>
      <w:r w:rsidR="00D8401C" w:rsidRPr="0000231F">
        <w:t>O</w:t>
      </w:r>
      <w:r w:rsidRPr="0000231F">
        <w:t>bjednateli bezodkladně po doručení písemné výzvy k jeho předložení.</w:t>
      </w:r>
    </w:p>
    <w:p w14:paraId="005EC1FE" w14:textId="4703B77F" w:rsidR="00636D83" w:rsidRPr="0000231F" w:rsidRDefault="00636D83" w:rsidP="006E77B6">
      <w:pPr>
        <w:pStyle w:val="Nadpis2"/>
      </w:pPr>
      <w:r w:rsidRPr="0000231F">
        <w:t>Poskytovatel je povinen vést evidenci o poskytovan</w:t>
      </w:r>
      <w:r w:rsidR="008F795D" w:rsidRPr="0000231F">
        <w:t>é</w:t>
      </w:r>
      <w:r w:rsidRPr="0000231F">
        <w:t xml:space="preserve"> služb</w:t>
      </w:r>
      <w:r w:rsidR="008F795D" w:rsidRPr="0000231F">
        <w:t xml:space="preserve">ě a </w:t>
      </w:r>
      <w:r w:rsidRPr="0000231F">
        <w:t xml:space="preserve">je povinen prokazatelně doložit </w:t>
      </w:r>
      <w:r w:rsidR="005E3B63" w:rsidRPr="0000231F">
        <w:t xml:space="preserve">okamžitou i časovou </w:t>
      </w:r>
      <w:r w:rsidRPr="0000231F">
        <w:t>dostupnost poskytovan</w:t>
      </w:r>
      <w:r w:rsidR="008F795D" w:rsidRPr="0000231F">
        <w:t>é</w:t>
      </w:r>
      <w:r w:rsidRPr="0000231F">
        <w:t xml:space="preserve"> </w:t>
      </w:r>
      <w:r w:rsidR="00EC09C0" w:rsidRPr="0000231F">
        <w:t>služby</w:t>
      </w:r>
      <w:r w:rsidRPr="0000231F">
        <w:t xml:space="preserve"> dle požadavků </w:t>
      </w:r>
      <w:r w:rsidR="008F795D" w:rsidRPr="0000231F">
        <w:t xml:space="preserve">dle této Smlouvy </w:t>
      </w:r>
      <w:r w:rsidRPr="0000231F">
        <w:t xml:space="preserve">a Přílohy č. </w:t>
      </w:r>
      <w:r w:rsidR="006273A8" w:rsidRPr="0000231F">
        <w:t>1</w:t>
      </w:r>
      <w:r w:rsidR="003149BD" w:rsidRPr="0000231F">
        <w:t>.</w:t>
      </w:r>
    </w:p>
    <w:p w14:paraId="4E44D85B" w14:textId="3B9DC40F" w:rsidR="00636D83" w:rsidRPr="0000231F" w:rsidRDefault="00636D83" w:rsidP="006E77B6">
      <w:pPr>
        <w:pStyle w:val="Nadpis2"/>
      </w:pPr>
      <w:r w:rsidRPr="0000231F">
        <w:t>Poskytovatel se na výzvu Objednatele zavazuje poskytovat příslušná data o poskytovan</w:t>
      </w:r>
      <w:r w:rsidR="001473DC" w:rsidRPr="0000231F">
        <w:t>é</w:t>
      </w:r>
      <w:r w:rsidRPr="0000231F">
        <w:t xml:space="preserve"> </w:t>
      </w:r>
      <w:r w:rsidR="001473DC" w:rsidRPr="0000231F">
        <w:t xml:space="preserve">službě </w:t>
      </w:r>
      <w:r w:rsidRPr="0000231F">
        <w:t xml:space="preserve">do </w:t>
      </w:r>
      <w:r w:rsidR="003171BD" w:rsidRPr="0000231F">
        <w:t>Krajského informačního systému sociálních služeb Královéhradeckého kraje</w:t>
      </w:r>
      <w:r w:rsidRPr="0000231F">
        <w:t>. Objednatel se zavazuje vyzvat Poskytovatele k vyplnění dat nejpozději 30 dní před ukončením sběru dat. Zároveň s výzvou vždy upřesní i webovou adresu pro uložení dat.</w:t>
      </w:r>
    </w:p>
    <w:p w14:paraId="422D05E8" w14:textId="741B4C13" w:rsidR="00636D83" w:rsidRPr="0000231F" w:rsidRDefault="00636D83" w:rsidP="006E77B6">
      <w:pPr>
        <w:pStyle w:val="Nadpis2"/>
      </w:pPr>
      <w:r w:rsidRPr="0000231F">
        <w:t>Poskytovatel se zavazuje, že po celou dobu trvání smluvního vztahu dle této Smlouvy zajistí, aby na jeho straně neexistovaly žádné závazky po lhůtě splatnosti ve vztahu ke státnímu rozpočtu, ke státnímu fondu, zdravotním pojišťovnám, České správě sociálního zabezpečení nebo rozpočtu územního samosprávného celku.</w:t>
      </w:r>
    </w:p>
    <w:p w14:paraId="5213497E" w14:textId="0B8993CD" w:rsidR="008C1DC8" w:rsidRPr="0000231F" w:rsidRDefault="008C1DC8" w:rsidP="008C1DC8">
      <w:pPr>
        <w:pStyle w:val="Nadpis2"/>
        <w:rPr>
          <w:b/>
        </w:rPr>
      </w:pPr>
      <w:r w:rsidRPr="0000231F">
        <w:t xml:space="preserve">Jestliže při plnění této Smlouvy vzniknou Poskytovateli práva k předmětu duševního vlastnictví související s poskytovanou službou, řídí se jejich úprava </w:t>
      </w:r>
      <w:r w:rsidR="003F5D9E" w:rsidRPr="0000231F">
        <w:t xml:space="preserve">obecně závaznými právními předpisy, případně </w:t>
      </w:r>
      <w:r w:rsidRPr="0000231F">
        <w:t>Pravidly,</w:t>
      </w:r>
      <w:r w:rsidR="003F5D9E" w:rsidRPr="0000231F">
        <w:t xml:space="preserve"> pokud takovou úpravu zahrnují</w:t>
      </w:r>
      <w:r w:rsidRPr="0000231F">
        <w:t>.</w:t>
      </w:r>
    </w:p>
    <w:p w14:paraId="7C206FCE" w14:textId="77777777" w:rsidR="00636D83" w:rsidRPr="0000231F" w:rsidRDefault="00636D83" w:rsidP="00B11938">
      <w:pPr>
        <w:pStyle w:val="Nadpis1"/>
      </w:pPr>
      <w:r w:rsidRPr="0000231F">
        <w:t>Součinnost Objednatele</w:t>
      </w:r>
    </w:p>
    <w:p w14:paraId="036E3D22" w14:textId="2F5D8B9C" w:rsidR="00636D83" w:rsidRPr="0000231F" w:rsidRDefault="00636D83" w:rsidP="006E77B6">
      <w:pPr>
        <w:pStyle w:val="Nadpis2"/>
        <w:rPr>
          <w:b/>
        </w:rPr>
      </w:pPr>
      <w:r w:rsidRPr="0000231F">
        <w:t xml:space="preserve">Objednatel je povinen poskytnout Poskytovateli včas veškeré podklady, které požaduje, aby Poskytovatel používal při poskytování </w:t>
      </w:r>
      <w:r w:rsidR="00EC09C0" w:rsidRPr="0000231F">
        <w:t>služby</w:t>
      </w:r>
      <w:r w:rsidRPr="0000231F">
        <w:t xml:space="preserve"> dle této Smlouvy, ledaže by takovéto podklady byly veřejně dostupné či Poskytovateli musely být známy. </w:t>
      </w:r>
    </w:p>
    <w:p w14:paraId="372BE83D" w14:textId="61308E18" w:rsidR="00636D83" w:rsidRPr="0000231F" w:rsidRDefault="00636D83" w:rsidP="006E77B6">
      <w:pPr>
        <w:pStyle w:val="Nadpis2"/>
      </w:pPr>
      <w:r w:rsidRPr="0000231F">
        <w:t xml:space="preserve">Objednatel je povinen bezodkladně informovat Poskytovatele o všech změnách a jiných okolnostech, které se dotýkají plnění závazků vyplývajících z této Smlouvy. </w:t>
      </w:r>
      <w:r w:rsidR="00135D85" w:rsidRPr="0000231F">
        <w:t>Z</w:t>
      </w:r>
      <w:r w:rsidRPr="0000231F">
        <w:t>měny</w:t>
      </w:r>
      <w:r w:rsidR="00135D85" w:rsidRPr="0000231F">
        <w:t xml:space="preserve"> </w:t>
      </w:r>
      <w:r w:rsidRPr="0000231F">
        <w:t>musí být oznámeny písemně</w:t>
      </w:r>
      <w:r w:rsidR="00135D85" w:rsidRPr="0000231F">
        <w:t xml:space="preserve"> a nesmí být změnami podstatnými ve smyslu § 222 odst. 1 ZZVZ</w:t>
      </w:r>
      <w:r w:rsidRPr="0000231F">
        <w:t>.</w:t>
      </w:r>
    </w:p>
    <w:p w14:paraId="0B0ECDB3" w14:textId="77777777" w:rsidR="00636D83" w:rsidRPr="0000231F" w:rsidRDefault="00636D83" w:rsidP="00B11938">
      <w:pPr>
        <w:pStyle w:val="Nadpis1"/>
      </w:pPr>
      <w:r w:rsidRPr="0000231F">
        <w:t>Odpovědnost za škodu</w:t>
      </w:r>
    </w:p>
    <w:p w14:paraId="51F601AD" w14:textId="2E987A76" w:rsidR="00636D83" w:rsidRPr="0000231F" w:rsidRDefault="00636D83" w:rsidP="006E77B6">
      <w:pPr>
        <w:pStyle w:val="Nadpis2"/>
        <w:rPr>
          <w:b/>
        </w:rPr>
      </w:pPr>
      <w:r w:rsidRPr="0000231F">
        <w:t xml:space="preserve">Poskytovatel je povinen počínat si při poskytování </w:t>
      </w:r>
      <w:r w:rsidR="00EC09C0" w:rsidRPr="0000231F">
        <w:t>služby</w:t>
      </w:r>
      <w:r w:rsidRPr="0000231F">
        <w:t xml:space="preserve"> dle této Smlouvy tak, aby nedocházelo ke vzniku nemajetkové ani majetkové újmy, vynakládat při poskytování </w:t>
      </w:r>
      <w:r w:rsidR="00EC09C0" w:rsidRPr="0000231F">
        <w:t>služby</w:t>
      </w:r>
      <w:r w:rsidRPr="0000231F">
        <w:t xml:space="preserve"> povinnou odbornou péči a průběžně činit veškerá opatření potřebná k odvrácení případně hrozící škody nebo </w:t>
      </w:r>
      <w:r w:rsidR="00F0232E" w:rsidRPr="0000231F">
        <w:t xml:space="preserve">k </w:t>
      </w:r>
      <w:r w:rsidRPr="0000231F">
        <w:t xml:space="preserve">jejímu zmírnění. Poskytovatel je povinen neprodleně informovat Objednatele o všech okolnostech, které by mohly vést ke vzniku škody. </w:t>
      </w:r>
    </w:p>
    <w:p w14:paraId="65AB25C8" w14:textId="77777777" w:rsidR="00636D83" w:rsidRPr="0000231F" w:rsidRDefault="00636D83" w:rsidP="006E77B6">
      <w:pPr>
        <w:pStyle w:val="Nadpis2"/>
        <w:rPr>
          <w:b/>
        </w:rPr>
      </w:pPr>
      <w:r w:rsidRPr="0000231F">
        <w:t>V případě, že vznikne nemajetková újma či škoda v důsledku porušení povinnosti ze strany Poskytovatele, je tento povinen vzniklou újmu či škodu v plném rozsahu nahradit.</w:t>
      </w:r>
    </w:p>
    <w:p w14:paraId="71D564FC" w14:textId="37F7D905" w:rsidR="00636D83" w:rsidRPr="0000231F" w:rsidRDefault="00636D83" w:rsidP="006E77B6">
      <w:pPr>
        <w:pStyle w:val="Nadpis2"/>
      </w:pPr>
      <w:r w:rsidRPr="0000231F">
        <w:t xml:space="preserve">Ustanoveními tohoto článku Smlouvy není dotčena povinnost Poskytovatele k uzavření pojistné smlouvy pro případ odpovědnosti za škodu způsobenou při poskytování sociální </w:t>
      </w:r>
      <w:r w:rsidR="00EC09C0" w:rsidRPr="0000231F">
        <w:t>služby</w:t>
      </w:r>
      <w:r w:rsidRPr="0000231F">
        <w:t xml:space="preserve"> dle § 80 ZSS. Poskytovatel je povinen udržovat takové pojištění v platnosti po celou dobu trvání Smlouvy s tím, že v případě požadavku Objednatele je povinen bezodkladně předložit doklad o existenci takového pojištění.</w:t>
      </w:r>
    </w:p>
    <w:p w14:paraId="22901701" w14:textId="4C4E4E97" w:rsidR="00636D83" w:rsidRPr="0000231F" w:rsidRDefault="00636D83" w:rsidP="006E77B6">
      <w:pPr>
        <w:pStyle w:val="Nadpis2"/>
      </w:pPr>
      <w:r w:rsidRPr="0000231F">
        <w:t xml:space="preserve">Poskytovatel se dále zavazuje udržovat v platnosti a účinnosti po celou dobu poskytování </w:t>
      </w:r>
      <w:r w:rsidR="00B864AD" w:rsidRPr="0000231F">
        <w:t>s</w:t>
      </w:r>
      <w:r w:rsidR="00EC09C0" w:rsidRPr="0000231F">
        <w:t>lužby</w:t>
      </w:r>
      <w:r w:rsidRPr="0000231F">
        <w:t xml:space="preserve"> pojistnou smlouvu, jejímž předmětem je pojištění odpovědnosti za škodu způsobenou Poskytovatelem třetí osobě, a to tak, že limit pojistného plnění vyplývající z pojistné smlouvy nesmí být nižší než </w:t>
      </w:r>
      <w:r w:rsidR="001E6949">
        <w:t>5</w:t>
      </w:r>
      <w:r w:rsidR="001E6949" w:rsidRPr="0000231F">
        <w:t xml:space="preserve"> </w:t>
      </w:r>
      <w:r w:rsidR="004655FB" w:rsidRPr="0000231F">
        <w:t>000 </w:t>
      </w:r>
      <w:r w:rsidR="00740BEA" w:rsidRPr="0000231F">
        <w:t>000</w:t>
      </w:r>
      <w:r w:rsidR="000536CD" w:rsidRPr="0000231F">
        <w:t xml:space="preserve"> </w:t>
      </w:r>
      <w:r w:rsidRPr="0000231F">
        <w:t>Kč za jeden kalendářní rok. Na požádání je</w:t>
      </w:r>
      <w:r w:rsidR="00E13521">
        <w:t> </w:t>
      </w:r>
      <w:r w:rsidRPr="0000231F">
        <w:t>Poskytovatel povinen Objednateli takovou smlouvu bezodkladně předložit.</w:t>
      </w:r>
    </w:p>
    <w:p w14:paraId="0CCF33CB" w14:textId="4E84F812" w:rsidR="00636D83" w:rsidRPr="0000231F" w:rsidRDefault="00636D83" w:rsidP="006E77B6">
      <w:pPr>
        <w:pStyle w:val="Nadpis2"/>
      </w:pPr>
      <w:r w:rsidRPr="0000231F">
        <w:t xml:space="preserve">Poskytovatel prohlašuje, že je obeznámen s tím, že Objednatel je povinen v souvislosti s realizací této Smlouvy a financováním </w:t>
      </w:r>
      <w:r w:rsidR="00EC09C0" w:rsidRPr="0000231F">
        <w:t>služby</w:t>
      </w:r>
      <w:r w:rsidRPr="0000231F">
        <w:t xml:space="preserve"> z</w:t>
      </w:r>
      <w:r w:rsidR="001B7BE7" w:rsidRPr="0000231F">
        <w:t> </w:t>
      </w:r>
      <w:r w:rsidRPr="0000231F">
        <w:t>OPZ</w:t>
      </w:r>
      <w:r w:rsidR="001B7BE7" w:rsidRPr="0000231F">
        <w:t>+</w:t>
      </w:r>
      <w:r w:rsidRPr="0000231F">
        <w:t xml:space="preserve"> naplnit celou řadu povinností vyplývajících zejména z dokumentů vydaných v souvislosti s</w:t>
      </w:r>
      <w:r w:rsidR="001B7BE7" w:rsidRPr="0000231F">
        <w:t> </w:t>
      </w:r>
      <w:r w:rsidRPr="0000231F">
        <w:t>OPZ</w:t>
      </w:r>
      <w:r w:rsidR="001B7BE7" w:rsidRPr="0000231F">
        <w:t>+</w:t>
      </w:r>
      <w:r w:rsidRPr="0000231F">
        <w:t>, z Rozhodnutí Komise a</w:t>
      </w:r>
      <w:r w:rsidR="00C37727">
        <w:t> </w:t>
      </w:r>
      <w:r w:rsidRPr="0000231F">
        <w:t>Z</w:t>
      </w:r>
      <w:r w:rsidR="0070300F" w:rsidRPr="0000231F">
        <w:t>Z</w:t>
      </w:r>
      <w:r w:rsidRPr="0000231F">
        <w:t>VZ, tedy je i srozuměn s tím, jaké škody a v jaké případné výši mohou Objednateli v důsledku porušení povinností vzniknout.</w:t>
      </w:r>
    </w:p>
    <w:p w14:paraId="7616FA36" w14:textId="77777777" w:rsidR="00636D83" w:rsidRPr="0000231F" w:rsidRDefault="00636D83" w:rsidP="00B11938">
      <w:pPr>
        <w:pStyle w:val="Nadpis1"/>
      </w:pPr>
      <w:r w:rsidRPr="0000231F">
        <w:t>Úrok z prodlení a smluvní pokuta</w:t>
      </w:r>
    </w:p>
    <w:p w14:paraId="6A89D8F5" w14:textId="77777777" w:rsidR="00636D83" w:rsidRPr="0000231F" w:rsidRDefault="00636D83" w:rsidP="006E77B6">
      <w:pPr>
        <w:pStyle w:val="Nadpis2"/>
        <w:rPr>
          <w:b/>
        </w:rPr>
      </w:pPr>
      <w:r w:rsidRPr="0000231F">
        <w:t>Pokud se smluvní strana dostane do prodlení s plněním svého peněžitého závazku z této Smlouvy, je povinna zaplatit druhé smluvní straně úrok z prodlení</w:t>
      </w:r>
      <w:r w:rsidR="003A6A69" w:rsidRPr="0000231F">
        <w:t xml:space="preserve"> v zákonné výši</w:t>
      </w:r>
      <w:r w:rsidRPr="0000231F">
        <w:t xml:space="preserve"> z dlužné částky</w:t>
      </w:r>
      <w:r w:rsidR="003A6A69" w:rsidRPr="0000231F">
        <w:t>, a to</w:t>
      </w:r>
      <w:r w:rsidRPr="0000231F">
        <w:t xml:space="preserve"> za každý započatý den prodlení. </w:t>
      </w:r>
    </w:p>
    <w:p w14:paraId="6F8DDB19" w14:textId="585993EC" w:rsidR="00636D83" w:rsidRPr="0000231F" w:rsidRDefault="00636D83" w:rsidP="006E77B6">
      <w:pPr>
        <w:pStyle w:val="Nadpis2"/>
        <w:rPr>
          <w:b/>
        </w:rPr>
      </w:pPr>
      <w:r w:rsidRPr="0000231F">
        <w:t>Pokud Poskytovatel nenaplní indikátor stanovený v této Smlouvě</w:t>
      </w:r>
      <w:r w:rsidR="001B7BE7" w:rsidRPr="0000231F">
        <w:t>, resp. v příslušné příloze</w:t>
      </w:r>
      <w:r w:rsidRPr="0000231F">
        <w:t xml:space="preserve"> </w:t>
      </w:r>
      <w:r w:rsidR="001B7BE7" w:rsidRPr="0000231F">
        <w:t xml:space="preserve">Smlouvy, </w:t>
      </w:r>
      <w:r w:rsidRPr="0000231F">
        <w:t>ani v minimální požadované míře a poskytovatel dotace uplatní vůči Objednateli sankci spočívající v odvodu celé dotace za nesplnění indikátoru, je Objednatel oprávněn požadovat na Poskytovateli smluvní pokutu ve výši uplatněné sankce ze strany poskytovatele dotace</w:t>
      </w:r>
      <w:r w:rsidR="00F0232E" w:rsidRPr="0000231F">
        <w:t xml:space="preserve">; </w:t>
      </w:r>
      <w:r w:rsidRPr="0000231F">
        <w:t xml:space="preserve">Poskytovatel se zavazuje takovouto smluvní pokutu Objednateli uhradit. </w:t>
      </w:r>
    </w:p>
    <w:p w14:paraId="301B32DD" w14:textId="1775FD1D" w:rsidR="00636D83" w:rsidRPr="0000231F" w:rsidRDefault="00636D83" w:rsidP="006E77B6">
      <w:pPr>
        <w:pStyle w:val="Nadpis2"/>
        <w:rPr>
          <w:b/>
        </w:rPr>
      </w:pPr>
      <w:r w:rsidRPr="0000231F">
        <w:t xml:space="preserve">Objednatel je oprávněn požadovat na Poskytovateli zaplacení smluvní pokuty za porušení </w:t>
      </w:r>
      <w:r w:rsidR="00F67382" w:rsidRPr="0000231F">
        <w:t xml:space="preserve">jakékoliv povinnosti dle </w:t>
      </w:r>
      <w:r w:rsidRPr="0000231F">
        <w:t>této Smlouvy</w:t>
      </w:r>
      <w:r w:rsidR="004878A1" w:rsidRPr="0000231F">
        <w:t>,</w:t>
      </w:r>
      <w:r w:rsidRPr="0000231F">
        <w:t xml:space="preserve"> a to ve výši </w:t>
      </w:r>
      <w:r w:rsidR="007C4022" w:rsidRPr="0000231F">
        <w:t>3</w:t>
      </w:r>
      <w:r w:rsidR="00F67382" w:rsidRPr="0000231F">
        <w:t>0 000 Kč</w:t>
      </w:r>
      <w:r w:rsidR="004878A1" w:rsidRPr="0000231F">
        <w:t>, ledaže Poskytovatel takové porušení napraví v přiměřené lhůtě stanovené v písemné výzvě Objednatele</w:t>
      </w:r>
      <w:r w:rsidRPr="0000231F">
        <w:t>.</w:t>
      </w:r>
      <w:r w:rsidR="00914A78" w:rsidRPr="0000231F">
        <w:t xml:space="preserve"> </w:t>
      </w:r>
      <w:bookmarkStart w:id="11" w:name="_Hlk105486849"/>
      <w:r w:rsidR="008D1815" w:rsidRPr="0000231F">
        <w:t>Tímto ustanovením není dotčeno ustanovení čl. 26.2 této Smlouvy.</w:t>
      </w:r>
    </w:p>
    <w:bookmarkEnd w:id="11"/>
    <w:p w14:paraId="1E7B079A" w14:textId="7329D3C4" w:rsidR="00636D83" w:rsidRPr="0000231F" w:rsidRDefault="00636D83" w:rsidP="006E77B6">
      <w:pPr>
        <w:pStyle w:val="Nadpis2"/>
        <w:rPr>
          <w:b/>
        </w:rPr>
      </w:pPr>
      <w:r w:rsidRPr="0000231F">
        <w:t>Zaplacením smluvní pokuty</w:t>
      </w:r>
      <w:r w:rsidR="00262552" w:rsidRPr="0000231F">
        <w:t xml:space="preserve"> a/nebo úroku z prodlení</w:t>
      </w:r>
      <w:r w:rsidRPr="0000231F">
        <w:t xml:space="preserve"> není dotčen nárok Objednatele na</w:t>
      </w:r>
      <w:r w:rsidR="00E13521">
        <w:t> </w:t>
      </w:r>
      <w:r w:rsidRPr="0000231F">
        <w:t>náhradu škody.</w:t>
      </w:r>
    </w:p>
    <w:p w14:paraId="70DF6513" w14:textId="6076DECC" w:rsidR="00636D83" w:rsidRPr="0000231F" w:rsidRDefault="00636D83" w:rsidP="006E77B6">
      <w:pPr>
        <w:pStyle w:val="Nadpis2"/>
        <w:rPr>
          <w:b/>
        </w:rPr>
      </w:pPr>
      <w:r w:rsidRPr="0000231F">
        <w:t xml:space="preserve">Smluvní pokuta je splatná do </w:t>
      </w:r>
      <w:r w:rsidR="00D85384" w:rsidRPr="0000231F">
        <w:t>30</w:t>
      </w:r>
      <w:r w:rsidR="0070300F" w:rsidRPr="0000231F">
        <w:t xml:space="preserve"> </w:t>
      </w:r>
      <w:r w:rsidRPr="0000231F">
        <w:t xml:space="preserve">dnů ode dne jejího písemného uplatnění vůči povinné smluvní straně. Oznámení o uplatnění smluvní pokuty musí vždy obsahovat popis a časové určení skutečnosti, která v souladu s ustanovením zakládá právo Objednatele účtovat smluvní pokutu. Oznámení musí dále obsahovat informaci o způsobu úhrady smluvní pokuty. </w:t>
      </w:r>
    </w:p>
    <w:p w14:paraId="45358AB4" w14:textId="77777777" w:rsidR="00636D83" w:rsidRPr="0000231F" w:rsidRDefault="00636D83" w:rsidP="006E77B6">
      <w:pPr>
        <w:pStyle w:val="Nadpis2"/>
        <w:rPr>
          <w:b/>
        </w:rPr>
      </w:pPr>
      <w:r w:rsidRPr="0000231F">
        <w:t>Ukončením platnosti Smlouvy nezaniká právo kterékoli ze stran na úhradu smluvní pokuty.</w:t>
      </w:r>
    </w:p>
    <w:p w14:paraId="43CFEF7D" w14:textId="77777777" w:rsidR="00636D83" w:rsidRPr="0000231F" w:rsidRDefault="00636D83" w:rsidP="00B11938">
      <w:pPr>
        <w:pStyle w:val="Nadpis1"/>
      </w:pPr>
      <w:r w:rsidRPr="0000231F">
        <w:t>Komunikace smluvních stran</w:t>
      </w:r>
    </w:p>
    <w:p w14:paraId="1B236867" w14:textId="26ADE909" w:rsidR="00636D83" w:rsidRPr="0000231F" w:rsidRDefault="00A42112" w:rsidP="006E77B6">
      <w:pPr>
        <w:pStyle w:val="Nadpis2"/>
        <w:rPr>
          <w:b/>
        </w:rPr>
      </w:pPr>
      <w:r w:rsidRPr="0000231F">
        <w:t xml:space="preserve">Není-li v této Smlouvě stanoveno jinak, je </w:t>
      </w:r>
      <w:r w:rsidR="00636D83" w:rsidRPr="0000231F">
        <w:t xml:space="preserve">komunikace mezi smluvními stranami dle této Smlouvy činěna písemně nebo elektronickou poštou a bude označena číslem Smlouvy. Písemnou komunikací se rozumí komunikace prostřednictvím </w:t>
      </w:r>
      <w:r w:rsidR="00F87AA6">
        <w:t xml:space="preserve">datové schránky, </w:t>
      </w:r>
      <w:r w:rsidR="00636D83" w:rsidRPr="0000231F">
        <w:t xml:space="preserve">provozovatele poštovní </w:t>
      </w:r>
      <w:r w:rsidR="00EC09C0" w:rsidRPr="0000231F">
        <w:t>služby</w:t>
      </w:r>
      <w:r w:rsidR="00636D83" w:rsidRPr="0000231F">
        <w:t xml:space="preserve"> nebo kurýrní služby na níže uvedené kontaktní adresy smluvních stran nebo na takovou jinou adresu, kterou příslušná smluvní strana určí v</w:t>
      </w:r>
      <w:r w:rsidR="00E13521">
        <w:t> </w:t>
      </w:r>
      <w:r w:rsidR="00636D83" w:rsidRPr="0000231F">
        <w:t>písemném oznámení zaslaném v souladu s touto Smlouvou.</w:t>
      </w:r>
    </w:p>
    <w:p w14:paraId="3868F0AA" w14:textId="77777777" w:rsidR="00636D83" w:rsidRPr="0000231F" w:rsidRDefault="00636D83" w:rsidP="00636D83"/>
    <w:p w14:paraId="2CE57AE8" w14:textId="77777777" w:rsidR="00636D83" w:rsidRPr="006E4482" w:rsidRDefault="00636D83" w:rsidP="00636D83">
      <w:pPr>
        <w:rPr>
          <w:sz w:val="24"/>
        </w:rPr>
      </w:pPr>
      <w:r w:rsidRPr="006E4482">
        <w:rPr>
          <w:sz w:val="24"/>
        </w:rPr>
        <w:t>Objednatel:</w:t>
      </w:r>
      <w:r w:rsidRPr="006E4482">
        <w:rPr>
          <w:sz w:val="24"/>
        </w:rPr>
        <w:tab/>
      </w:r>
      <w:r w:rsidRPr="006E4482">
        <w:rPr>
          <w:sz w:val="24"/>
        </w:rPr>
        <w:tab/>
        <w:t>Královéhradecký kraj</w:t>
      </w:r>
    </w:p>
    <w:p w14:paraId="7AA8E541" w14:textId="5AEE4D18" w:rsidR="00636D83" w:rsidRPr="006E4482" w:rsidRDefault="00636D83" w:rsidP="00636D83">
      <w:pPr>
        <w:rPr>
          <w:sz w:val="24"/>
        </w:rPr>
      </w:pPr>
      <w:r w:rsidRPr="006E4482">
        <w:rPr>
          <w:sz w:val="24"/>
        </w:rPr>
        <w:t xml:space="preserve">adresa: </w:t>
      </w:r>
      <w:r w:rsidRPr="006E4482">
        <w:rPr>
          <w:sz w:val="24"/>
        </w:rPr>
        <w:tab/>
      </w:r>
      <w:r w:rsidRPr="006E4482">
        <w:rPr>
          <w:sz w:val="24"/>
        </w:rPr>
        <w:tab/>
        <w:t>Pivovarské náměstí 1245/2, 500 03 Hradec Králové</w:t>
      </w:r>
    </w:p>
    <w:p w14:paraId="3C6FD9B0" w14:textId="78997DD9" w:rsidR="007F212D" w:rsidRPr="006E4482" w:rsidRDefault="007F212D" w:rsidP="007F212D">
      <w:pPr>
        <w:rPr>
          <w:sz w:val="24"/>
        </w:rPr>
      </w:pPr>
      <w:r w:rsidRPr="006E4482">
        <w:rPr>
          <w:sz w:val="24"/>
        </w:rPr>
        <w:t>kontaktní osoby:</w:t>
      </w:r>
      <w:r w:rsidRPr="006E4482">
        <w:rPr>
          <w:sz w:val="24"/>
        </w:rPr>
        <w:tab/>
        <w:t>Mgr. Jiří Zeman</w:t>
      </w:r>
    </w:p>
    <w:p w14:paraId="29FEFE25" w14:textId="508AF91F" w:rsidR="007F212D" w:rsidRPr="006E4482" w:rsidRDefault="007F212D" w:rsidP="007F212D">
      <w:pPr>
        <w:rPr>
          <w:sz w:val="24"/>
        </w:rPr>
      </w:pPr>
      <w:r w:rsidRPr="006E4482">
        <w:rPr>
          <w:sz w:val="24"/>
        </w:rPr>
        <w:t xml:space="preserve">tel.: </w:t>
      </w:r>
      <w:r w:rsidRPr="006E4482">
        <w:rPr>
          <w:sz w:val="24"/>
        </w:rPr>
        <w:tab/>
      </w:r>
      <w:r w:rsidRPr="006E4482">
        <w:rPr>
          <w:sz w:val="24"/>
        </w:rPr>
        <w:tab/>
      </w:r>
      <w:r w:rsidRPr="006E4482">
        <w:rPr>
          <w:sz w:val="24"/>
        </w:rPr>
        <w:tab/>
        <w:t>+420</w:t>
      </w:r>
      <w:r w:rsidR="00F87AA6" w:rsidRPr="006E4482">
        <w:rPr>
          <w:sz w:val="24"/>
        </w:rPr>
        <w:t> 601 376 696</w:t>
      </w:r>
    </w:p>
    <w:p w14:paraId="366896AD" w14:textId="70E64ACA" w:rsidR="007F212D" w:rsidRPr="006E4482" w:rsidRDefault="007F212D" w:rsidP="007F212D">
      <w:pPr>
        <w:rPr>
          <w:sz w:val="24"/>
        </w:rPr>
      </w:pPr>
      <w:r w:rsidRPr="006E4482">
        <w:rPr>
          <w:sz w:val="24"/>
        </w:rPr>
        <w:t xml:space="preserve">e-mail: </w:t>
      </w:r>
      <w:r w:rsidRPr="006E4482">
        <w:rPr>
          <w:sz w:val="24"/>
        </w:rPr>
        <w:tab/>
      </w:r>
      <w:r w:rsidRPr="006E4482">
        <w:rPr>
          <w:sz w:val="24"/>
        </w:rPr>
        <w:tab/>
      </w:r>
      <w:hyperlink r:id="rId8" w:history="1">
        <w:r w:rsidR="00C96958" w:rsidRPr="006E4482">
          <w:rPr>
            <w:rStyle w:val="Hypertextovodkaz"/>
            <w:sz w:val="24"/>
          </w:rPr>
          <w:t>jzeman@khk.cz</w:t>
        </w:r>
      </w:hyperlink>
      <w:r w:rsidRPr="006E4482">
        <w:rPr>
          <w:sz w:val="24"/>
        </w:rPr>
        <w:t xml:space="preserve"> </w:t>
      </w:r>
    </w:p>
    <w:p w14:paraId="26C40856" w14:textId="77777777" w:rsidR="00A42112" w:rsidRPr="00C96958" w:rsidRDefault="00A42112" w:rsidP="004B7369">
      <w:pPr>
        <w:rPr>
          <w:rFonts w:ascii="Times New Roman" w:hAnsi="Times New Roman"/>
          <w:sz w:val="24"/>
        </w:rPr>
      </w:pPr>
      <w:r w:rsidRPr="006E4482">
        <w:rPr>
          <w:sz w:val="24"/>
        </w:rPr>
        <w:t xml:space="preserve">ID Datové schránky: </w:t>
      </w:r>
      <w:r w:rsidRPr="006E4482">
        <w:rPr>
          <w:sz w:val="24"/>
        </w:rPr>
        <w:tab/>
        <w:t>gcgbp3q</w:t>
      </w:r>
    </w:p>
    <w:p w14:paraId="65693E64" w14:textId="77777777" w:rsidR="00636D83" w:rsidRPr="006E4482" w:rsidRDefault="00636D83" w:rsidP="00636D83">
      <w:pPr>
        <w:rPr>
          <w:sz w:val="24"/>
        </w:rPr>
      </w:pPr>
    </w:p>
    <w:p w14:paraId="118B707A" w14:textId="0B02A32C" w:rsidR="00636D83" w:rsidRPr="006E4482" w:rsidRDefault="00636D83" w:rsidP="00636D83">
      <w:pPr>
        <w:rPr>
          <w:sz w:val="24"/>
        </w:rPr>
      </w:pPr>
      <w:r w:rsidRPr="006E4482">
        <w:rPr>
          <w:sz w:val="24"/>
        </w:rPr>
        <w:t>Poskytovatel:</w:t>
      </w:r>
      <w:r w:rsidRPr="006E4482">
        <w:rPr>
          <w:sz w:val="24"/>
        </w:rPr>
        <w:tab/>
      </w:r>
      <w:r w:rsidRPr="006E4482">
        <w:rPr>
          <w:sz w:val="24"/>
        </w:rPr>
        <w:tab/>
      </w:r>
      <w:r w:rsidR="00317FA7" w:rsidRPr="006E4482">
        <w:rPr>
          <w:sz w:val="24"/>
          <w:highlight w:val="yellow"/>
        </w:rPr>
        <w:t>xxx</w:t>
      </w:r>
    </w:p>
    <w:p w14:paraId="2D66AC3F" w14:textId="2AB460B0" w:rsidR="00636D83" w:rsidRPr="006E4482" w:rsidRDefault="00636D83" w:rsidP="00636D83">
      <w:pPr>
        <w:rPr>
          <w:b/>
          <w:sz w:val="24"/>
        </w:rPr>
      </w:pPr>
      <w:r w:rsidRPr="006E4482">
        <w:rPr>
          <w:sz w:val="24"/>
        </w:rPr>
        <w:t>adresa:</w:t>
      </w:r>
      <w:r w:rsidRPr="006E4482">
        <w:rPr>
          <w:sz w:val="24"/>
        </w:rPr>
        <w:tab/>
      </w:r>
      <w:r w:rsidRPr="006E4482">
        <w:rPr>
          <w:sz w:val="24"/>
        </w:rPr>
        <w:tab/>
      </w:r>
      <w:r w:rsidR="00317FA7" w:rsidRPr="006E4482">
        <w:rPr>
          <w:sz w:val="24"/>
          <w:highlight w:val="yellow"/>
        </w:rPr>
        <w:t>xxx</w:t>
      </w:r>
    </w:p>
    <w:p w14:paraId="314A7E8F" w14:textId="77777777" w:rsidR="00317FA7" w:rsidRPr="006E4482" w:rsidRDefault="00636D83" w:rsidP="00636D83">
      <w:pPr>
        <w:rPr>
          <w:sz w:val="24"/>
        </w:rPr>
      </w:pPr>
      <w:r w:rsidRPr="006E4482">
        <w:rPr>
          <w:sz w:val="24"/>
        </w:rPr>
        <w:t>kontaktní osoby:</w:t>
      </w:r>
      <w:r w:rsidRPr="006E4482">
        <w:rPr>
          <w:sz w:val="24"/>
        </w:rPr>
        <w:tab/>
      </w:r>
      <w:r w:rsidR="00317FA7" w:rsidRPr="006E4482">
        <w:rPr>
          <w:sz w:val="24"/>
          <w:highlight w:val="yellow"/>
        </w:rPr>
        <w:t>xxx</w:t>
      </w:r>
      <w:r w:rsidR="00317FA7" w:rsidRPr="006E4482">
        <w:rPr>
          <w:sz w:val="24"/>
        </w:rPr>
        <w:t xml:space="preserve"> </w:t>
      </w:r>
    </w:p>
    <w:p w14:paraId="07218765" w14:textId="3DCEFC8B" w:rsidR="00636D83" w:rsidRPr="006E4482" w:rsidRDefault="00636D83" w:rsidP="00636D83">
      <w:pPr>
        <w:rPr>
          <w:sz w:val="24"/>
        </w:rPr>
      </w:pPr>
      <w:r w:rsidRPr="006E4482">
        <w:rPr>
          <w:sz w:val="24"/>
        </w:rPr>
        <w:t>tel.:</w:t>
      </w:r>
      <w:r w:rsidRPr="006E4482">
        <w:rPr>
          <w:sz w:val="24"/>
        </w:rPr>
        <w:tab/>
      </w:r>
      <w:r w:rsidRPr="006E4482">
        <w:rPr>
          <w:sz w:val="24"/>
        </w:rPr>
        <w:tab/>
      </w:r>
      <w:r w:rsidRPr="006E4482">
        <w:rPr>
          <w:sz w:val="24"/>
        </w:rPr>
        <w:tab/>
      </w:r>
      <w:r w:rsidR="00317FA7" w:rsidRPr="006E4482">
        <w:rPr>
          <w:sz w:val="24"/>
          <w:highlight w:val="yellow"/>
        </w:rPr>
        <w:t>xxx</w:t>
      </w:r>
    </w:p>
    <w:p w14:paraId="2C53D7CD" w14:textId="288F714F" w:rsidR="00636D83" w:rsidRPr="006E4482" w:rsidRDefault="00636D83" w:rsidP="00636D83">
      <w:pPr>
        <w:rPr>
          <w:sz w:val="24"/>
        </w:rPr>
      </w:pPr>
      <w:r w:rsidRPr="006E4482">
        <w:rPr>
          <w:sz w:val="24"/>
        </w:rPr>
        <w:t>e-mail:</w:t>
      </w:r>
      <w:r w:rsidRPr="006E4482">
        <w:rPr>
          <w:sz w:val="24"/>
        </w:rPr>
        <w:tab/>
      </w:r>
      <w:r w:rsidRPr="006E4482">
        <w:rPr>
          <w:sz w:val="24"/>
        </w:rPr>
        <w:tab/>
      </w:r>
      <w:r w:rsidRPr="006E4482">
        <w:rPr>
          <w:sz w:val="24"/>
        </w:rPr>
        <w:tab/>
      </w:r>
      <w:r w:rsidR="00317FA7" w:rsidRPr="006E4482">
        <w:rPr>
          <w:sz w:val="24"/>
          <w:highlight w:val="yellow"/>
        </w:rPr>
        <w:t>xxx</w:t>
      </w:r>
    </w:p>
    <w:p w14:paraId="21FAA317" w14:textId="63D0DBC9" w:rsidR="00A42112" w:rsidRPr="006E4482" w:rsidRDefault="00A42112" w:rsidP="00636D83">
      <w:pPr>
        <w:rPr>
          <w:sz w:val="24"/>
        </w:rPr>
      </w:pPr>
      <w:r w:rsidRPr="006E4482">
        <w:rPr>
          <w:sz w:val="24"/>
        </w:rPr>
        <w:t xml:space="preserve">ID Datové schránky:   </w:t>
      </w:r>
      <w:r w:rsidR="00C96958">
        <w:rPr>
          <w:sz w:val="24"/>
        </w:rPr>
        <w:t xml:space="preserve"> </w:t>
      </w:r>
      <w:r w:rsidRPr="006E4482">
        <w:rPr>
          <w:sz w:val="24"/>
          <w:highlight w:val="yellow"/>
        </w:rPr>
        <w:t>xxx</w:t>
      </w:r>
    </w:p>
    <w:p w14:paraId="0EA0624E" w14:textId="6524A978" w:rsidR="00636D83" w:rsidRDefault="00636D83" w:rsidP="006E77B6">
      <w:pPr>
        <w:pStyle w:val="Nadpis2"/>
      </w:pPr>
      <w:r w:rsidRPr="00636D83">
        <w:t>Výše uvedené adresy či spojení mohou být měněna jednostranným písemným oznámením doručeným smluvní stranou druhé smluvní straně s tím, že takováto změna se stane účinnou následující pracovní den od doručení takového oznámení druhé smluvní straně.</w:t>
      </w:r>
    </w:p>
    <w:p w14:paraId="39E81018" w14:textId="77777777" w:rsidR="00636D83" w:rsidRPr="00636D83" w:rsidRDefault="00636D83" w:rsidP="00B11938">
      <w:pPr>
        <w:pStyle w:val="Nadpis1"/>
      </w:pPr>
      <w:r w:rsidRPr="00636D83">
        <w:t>Předčasné ukončení Smlouvy</w:t>
      </w:r>
    </w:p>
    <w:p w14:paraId="1CAA5283" w14:textId="77777777" w:rsidR="00636D83" w:rsidRPr="00636D83" w:rsidRDefault="00636D83" w:rsidP="006E77B6">
      <w:pPr>
        <w:pStyle w:val="Nadpis2"/>
        <w:rPr>
          <w:b/>
        </w:rPr>
      </w:pPr>
      <w:r w:rsidRPr="00636D83">
        <w:t xml:space="preserve">Tato Smlouva může být předčasně ukončena před splněním veškerých </w:t>
      </w:r>
      <w:r w:rsidR="007F212D">
        <w:t>povinností</w:t>
      </w:r>
      <w:r w:rsidRPr="00636D83">
        <w:t xml:space="preserve"> smluvních stran, a to:</w:t>
      </w:r>
    </w:p>
    <w:p w14:paraId="4D2C2223" w14:textId="19B17386" w:rsidR="00636D83" w:rsidRPr="00A96A5B" w:rsidRDefault="00636D83" w:rsidP="00E81B83">
      <w:pPr>
        <w:pStyle w:val="Odrazka2"/>
        <w:numPr>
          <w:ilvl w:val="1"/>
          <w:numId w:val="17"/>
        </w:numPr>
      </w:pPr>
      <w:r w:rsidRPr="00A96A5B">
        <w:t>dohodou smluvních stran</w:t>
      </w:r>
      <w:r w:rsidR="00D92383">
        <w:t>,</w:t>
      </w:r>
      <w:r w:rsidRPr="00A96A5B">
        <w:t xml:space="preserve"> nebo</w:t>
      </w:r>
    </w:p>
    <w:p w14:paraId="31267B8C" w14:textId="77777777" w:rsidR="00636D83" w:rsidRDefault="00636D83" w:rsidP="00E81B83">
      <w:pPr>
        <w:pStyle w:val="Odrazka2"/>
        <w:numPr>
          <w:ilvl w:val="1"/>
          <w:numId w:val="17"/>
        </w:numPr>
      </w:pPr>
      <w:r w:rsidRPr="00636D83">
        <w:t>výpovědí některé smluvní strany.</w:t>
      </w:r>
    </w:p>
    <w:p w14:paraId="743C00B4" w14:textId="77777777" w:rsidR="00636D83" w:rsidRPr="00636D83" w:rsidRDefault="00636D83" w:rsidP="006E77B6">
      <w:pPr>
        <w:pStyle w:val="Nadpis2"/>
        <w:rPr>
          <w:b/>
        </w:rPr>
      </w:pPr>
      <w:r w:rsidRPr="00636D83">
        <w:t xml:space="preserve">Smluvní strany mohou uzavřít písemnou dohodu o ukončení Smlouvy, pokud nastanou okolnosti, které brání dalšímu řádnému plnění smluvních </w:t>
      </w:r>
      <w:r w:rsidR="007F212D">
        <w:t>povinností</w:t>
      </w:r>
      <w:r w:rsidRPr="00636D83">
        <w:t xml:space="preserve"> některou ze smluvních stran. Dohoda o ukončení Smlouvy musí obsahovat důvody ukončení a způsob úplného vypořádání vzájemných práv a </w:t>
      </w:r>
      <w:r w:rsidR="007F212D">
        <w:t>povinností</w:t>
      </w:r>
      <w:r w:rsidRPr="00636D83">
        <w:t>.</w:t>
      </w:r>
    </w:p>
    <w:p w14:paraId="7487A74F" w14:textId="43B94761" w:rsidR="00636D83" w:rsidRPr="00636D83" w:rsidRDefault="00636D83" w:rsidP="006E77B6">
      <w:pPr>
        <w:pStyle w:val="Nadpis2"/>
        <w:rPr>
          <w:b/>
        </w:rPr>
      </w:pPr>
      <w:r w:rsidRPr="00636D83">
        <w:t>Poskytovatel může předčasně ukončit Smlouvu výpovědí, pokud Objednatel bez závažných důvodů opakovaně nezaplatí příslušnou část platby za služb</w:t>
      </w:r>
      <w:r w:rsidR="000B05B3">
        <w:t>u</w:t>
      </w:r>
      <w:r w:rsidRPr="00636D83">
        <w:t xml:space="preserve"> po řádném vyúčtování (předložení faktury a její přílohy) ve lhůtě stanovené touto Smlouvou a po Poskytovateli nelze pokračování v plnění </w:t>
      </w:r>
      <w:r w:rsidR="007F212D">
        <w:t>povinností</w:t>
      </w:r>
      <w:r w:rsidRPr="00636D83">
        <w:t xml:space="preserve"> ze Smlouvy spravedlivě požadovat.</w:t>
      </w:r>
    </w:p>
    <w:p w14:paraId="6210DDDE" w14:textId="15B83631" w:rsidR="00636D83" w:rsidRPr="00636D83" w:rsidRDefault="00636D83" w:rsidP="006E77B6">
      <w:pPr>
        <w:pStyle w:val="Nadpis2"/>
        <w:rPr>
          <w:b/>
        </w:rPr>
      </w:pPr>
      <w:r w:rsidRPr="00636D83">
        <w:t xml:space="preserve">Objednatel může předčasně ukončit Smlouvu výpovědí, pokud jsou na straně Poskytovatele dány závažné důvody, které brání v plnění jeho </w:t>
      </w:r>
      <w:r w:rsidR="007F212D">
        <w:t>povinností</w:t>
      </w:r>
      <w:r w:rsidRPr="00636D83">
        <w:t xml:space="preserve"> plynoucích ze Smlouvy. Za</w:t>
      </w:r>
      <w:r w:rsidR="00B64FAB">
        <w:t> </w:t>
      </w:r>
      <w:r w:rsidRPr="00636D83">
        <w:t>závažné důvody výpovědi se pro účely této Smlouvy považuje, pokud:</w:t>
      </w:r>
    </w:p>
    <w:p w14:paraId="3C1C676A" w14:textId="77777777" w:rsidR="00636D83" w:rsidRPr="000B05B3" w:rsidRDefault="00636D83" w:rsidP="00E81B83">
      <w:pPr>
        <w:pStyle w:val="Odrazka2"/>
        <w:numPr>
          <w:ilvl w:val="1"/>
          <w:numId w:val="18"/>
        </w:numPr>
      </w:pPr>
      <w:r w:rsidRPr="000B05B3">
        <w:t>Poskytovatel neplní povinnosti plynoucí z této Smlouvy, ač byl na tuto skutečnost Objednatelem písemně upozorněn;</w:t>
      </w:r>
    </w:p>
    <w:p w14:paraId="28B81837" w14:textId="5AB6D383" w:rsidR="00636D83" w:rsidRPr="000B05B3" w:rsidRDefault="00636D83" w:rsidP="00E81B83">
      <w:pPr>
        <w:pStyle w:val="Odrazka2"/>
        <w:numPr>
          <w:ilvl w:val="1"/>
          <w:numId w:val="18"/>
        </w:numPr>
      </w:pPr>
      <w:r w:rsidRPr="000B05B3">
        <w:t xml:space="preserve">Poskytovatel ztratí způsobilost či předpoklady pro poskytování </w:t>
      </w:r>
      <w:r w:rsidR="00EC09C0" w:rsidRPr="000B05B3">
        <w:t>služby</w:t>
      </w:r>
      <w:r w:rsidRPr="000B05B3">
        <w:t xml:space="preserve"> dle této Smlouvy;</w:t>
      </w:r>
    </w:p>
    <w:p w14:paraId="3985AD21" w14:textId="77777777" w:rsidR="00636D83" w:rsidRPr="000B05B3" w:rsidRDefault="00636D83" w:rsidP="00E81B83">
      <w:pPr>
        <w:pStyle w:val="Odrazka2"/>
        <w:numPr>
          <w:ilvl w:val="1"/>
          <w:numId w:val="18"/>
        </w:numPr>
      </w:pPr>
      <w:r w:rsidRPr="000B05B3">
        <w:t>Poskytovatel se dopustí jednání, které může mít za následek sankci ze strany kontrolních orgánů, poskytovatele dotace či vznik jiné škody;</w:t>
      </w:r>
    </w:p>
    <w:p w14:paraId="584F98D6" w14:textId="77777777" w:rsidR="00636D83" w:rsidRPr="000B05B3" w:rsidRDefault="00636D83" w:rsidP="00E81B83">
      <w:pPr>
        <w:pStyle w:val="Odrazka2"/>
        <w:numPr>
          <w:ilvl w:val="1"/>
          <w:numId w:val="18"/>
        </w:numPr>
      </w:pPr>
      <w:r w:rsidRPr="000B05B3">
        <w:t>Poskytovatel se dopustí jednání, které může ohrozit či poškodit jméno projektu, jméno poskytovatele dotace či Objednatele či jiným způsobem narušit řádný průběh realizace předmětu této Smlouvy.</w:t>
      </w:r>
    </w:p>
    <w:p w14:paraId="00A73F62" w14:textId="71A7EB4F" w:rsidR="00636D83" w:rsidRPr="00636D83" w:rsidRDefault="00636D83" w:rsidP="006E77B6">
      <w:pPr>
        <w:pStyle w:val="Nadpis2"/>
        <w:rPr>
          <w:b/>
        </w:rPr>
      </w:pPr>
      <w:r w:rsidRPr="00636D83">
        <w:t>Objednatel může rovněž předčasně ukončit Smlouvu výpovědí, pokud Objednatel není trvale schopen platit Poskytovateli platbu za služb</w:t>
      </w:r>
      <w:r w:rsidR="00752173">
        <w:t>u</w:t>
      </w:r>
      <w:r w:rsidRPr="00636D83">
        <w:t xml:space="preserve"> pro ztrátu dotace, předčasné ukončení projektu nebo z obdobných důvodů.</w:t>
      </w:r>
    </w:p>
    <w:p w14:paraId="038AF34E" w14:textId="5703A8E7" w:rsidR="00636D83" w:rsidRPr="00636D83" w:rsidRDefault="00636D83" w:rsidP="006E77B6">
      <w:pPr>
        <w:pStyle w:val="Nadpis2"/>
        <w:rPr>
          <w:b/>
        </w:rPr>
      </w:pPr>
      <w:r w:rsidRPr="00636D83">
        <w:t>Výpověď Smlouvy musí být učiněna písemně s přesným vymezením důvodů výpovědi a</w:t>
      </w:r>
      <w:r w:rsidR="00B64FAB">
        <w:t> </w:t>
      </w:r>
      <w:r w:rsidRPr="00636D83">
        <w:t>doručena druhé smluvní straně. Výpovědní doba činí 1 měsíc a počíná běžet prvním dnem kalendářního měsíce následujícího po doručení výpovědi.</w:t>
      </w:r>
    </w:p>
    <w:p w14:paraId="3A0AA864" w14:textId="0D96C386" w:rsidR="00636D83" w:rsidRPr="00636D83" w:rsidRDefault="00636D83" w:rsidP="006E77B6">
      <w:pPr>
        <w:pStyle w:val="Nadpis2"/>
        <w:rPr>
          <w:b/>
        </w:rPr>
      </w:pPr>
      <w:r w:rsidRPr="00636D83">
        <w:t xml:space="preserve">Poskytovatel je povinen nejpozději do 10 dnů ode dne předčasného ukončení Smlouvy předložit Objednateli závěrečné vyúčtování </w:t>
      </w:r>
      <w:r w:rsidR="00EC09C0">
        <w:t>služby</w:t>
      </w:r>
      <w:r w:rsidRPr="00636D83">
        <w:t>, kter</w:t>
      </w:r>
      <w:r w:rsidR="00752173">
        <w:t>á</w:t>
      </w:r>
      <w:r w:rsidRPr="00636D83">
        <w:t xml:space="preserve"> byl</w:t>
      </w:r>
      <w:r w:rsidR="00752173">
        <w:t>a</w:t>
      </w:r>
      <w:r w:rsidRPr="00636D83">
        <w:t xml:space="preserve"> z jeho strany dle této Smlouvy řádně, včas a v požadované kvalitě poskytnut</w:t>
      </w:r>
      <w:r w:rsidR="00752173">
        <w:t>a</w:t>
      </w:r>
      <w:r w:rsidRPr="00636D83">
        <w:t xml:space="preserve"> a dokončen</w:t>
      </w:r>
      <w:r w:rsidR="00752173">
        <w:t>a</w:t>
      </w:r>
      <w:r w:rsidRPr="00636D83">
        <w:t xml:space="preserve"> do dne předčasného ukončení Smlouvy a dosud nebyl</w:t>
      </w:r>
      <w:r w:rsidR="00752173">
        <w:t>a</w:t>
      </w:r>
      <w:r w:rsidRPr="00636D83">
        <w:t xml:space="preserve"> vyúčtován</w:t>
      </w:r>
      <w:r w:rsidR="00752173">
        <w:t>a</w:t>
      </w:r>
      <w:r w:rsidRPr="00636D83">
        <w:t>.</w:t>
      </w:r>
    </w:p>
    <w:p w14:paraId="45EAC674" w14:textId="53D39ED2" w:rsidR="00636D83" w:rsidRPr="00636D83" w:rsidRDefault="00636D83" w:rsidP="006E77B6">
      <w:pPr>
        <w:pStyle w:val="Nadpis2"/>
        <w:rPr>
          <w:b/>
        </w:rPr>
      </w:pPr>
      <w:r w:rsidRPr="00636D83">
        <w:t>Objednatel doplatí Poskytovateli platbu za služb</w:t>
      </w:r>
      <w:r w:rsidR="00752173">
        <w:t>u</w:t>
      </w:r>
      <w:r w:rsidRPr="00636D83">
        <w:t>, pokud celková hodnota platby za služb</w:t>
      </w:r>
      <w:r w:rsidR="00752173">
        <w:t>u</w:t>
      </w:r>
      <w:r w:rsidRPr="00636D83">
        <w:t>, na jejíž úhradu vznikl Poskytovateli nárok, převyšuje celkovou výši Poskytovatelem doposud přijatých částí platby za služb</w:t>
      </w:r>
      <w:r w:rsidR="00752173">
        <w:t>u</w:t>
      </w:r>
      <w:r w:rsidRPr="00636D83">
        <w:t>; tuto úhradu je však Objednatel oprávněn ponížit formou započtení o veškeré případné nároky plynoucí vůči Poskytovateli z této Smlouvy (sankce, škoda apod.).</w:t>
      </w:r>
    </w:p>
    <w:p w14:paraId="5ACC2243" w14:textId="42737B1D" w:rsidR="00636D83" w:rsidRPr="0000231F" w:rsidRDefault="00636D83" w:rsidP="006E77B6">
      <w:pPr>
        <w:pStyle w:val="Nadpis2"/>
      </w:pPr>
      <w:r w:rsidRPr="004F5635">
        <w:t>I v případě předčasného ukončení Smlouvy platí, že nesmí dojít k </w:t>
      </w:r>
      <w:r w:rsidRPr="0000231F">
        <w:t xml:space="preserve">nadměrnému vyrovnání, tedy i v případě předčasného ukončení Smlouvy se použije ustanovení </w:t>
      </w:r>
      <w:r w:rsidRPr="007A2226">
        <w:t xml:space="preserve">článku </w:t>
      </w:r>
      <w:r w:rsidR="00690958" w:rsidRPr="007A2226">
        <w:t>1</w:t>
      </w:r>
      <w:r w:rsidR="00A84B79" w:rsidRPr="007A2226">
        <w:t>0</w:t>
      </w:r>
      <w:r w:rsidR="00690958" w:rsidRPr="007A2226">
        <w:t xml:space="preserve"> </w:t>
      </w:r>
      <w:r w:rsidR="00752173" w:rsidRPr="0000231F">
        <w:t>této Smlouvy</w:t>
      </w:r>
      <w:r w:rsidRPr="0000231F">
        <w:t>.</w:t>
      </w:r>
    </w:p>
    <w:p w14:paraId="36103736" w14:textId="77777777" w:rsidR="00636D83" w:rsidRPr="0000231F" w:rsidRDefault="00636D83" w:rsidP="00B11938">
      <w:pPr>
        <w:pStyle w:val="Nadpis1"/>
      </w:pPr>
      <w:r w:rsidRPr="0000231F">
        <w:t>Obchodní tajemství, mlčenlivost</w:t>
      </w:r>
    </w:p>
    <w:p w14:paraId="2722E09F" w14:textId="6346CF2A" w:rsidR="00636D83" w:rsidRPr="0000231F" w:rsidRDefault="00636D83" w:rsidP="006E77B6">
      <w:pPr>
        <w:pStyle w:val="Nadpis2"/>
        <w:rPr>
          <w:b/>
        </w:rPr>
      </w:pPr>
      <w:r w:rsidRPr="0000231F">
        <w:t>Smluvní strany jsou seznámeny se skutečností, že Objednatel</w:t>
      </w:r>
      <w:r w:rsidR="006D2D65" w:rsidRPr="0000231F">
        <w:t xml:space="preserve"> </w:t>
      </w:r>
      <w:r w:rsidRPr="0000231F">
        <w:t>jako orgán územní samosprávy je povinen poskytovat informace vztahující se k jeho působnosti dle zákona č.</w:t>
      </w:r>
      <w:r w:rsidR="00B64FAB">
        <w:t> </w:t>
      </w:r>
      <w:r w:rsidRPr="0000231F">
        <w:t xml:space="preserve">106/1999 Sb., o svobodném přístupu k informacím, </w:t>
      </w:r>
      <w:r w:rsidR="00BD38A1" w:rsidRPr="0000231F">
        <w:t>ve znění pozdějších předpisů</w:t>
      </w:r>
      <w:r w:rsidRPr="0000231F">
        <w:t>. Smluvní strany souhlasně prohlašují, že žádný údaj v této Smlouvě</w:t>
      </w:r>
      <w:r w:rsidR="00DC4CD0" w:rsidRPr="0000231F">
        <w:t>, ani v objednávkách vytvořených na základě této Smlouvy,</w:t>
      </w:r>
      <w:r w:rsidRPr="0000231F">
        <w:t xml:space="preserve"> </w:t>
      </w:r>
      <w:r w:rsidR="00DC4CD0" w:rsidRPr="0000231F">
        <w:t xml:space="preserve">ani další údaje z tohoto závazkového vztahu vyplývající, </w:t>
      </w:r>
      <w:r w:rsidRPr="0000231F">
        <w:t>ne</w:t>
      </w:r>
      <w:r w:rsidR="00DC4CD0" w:rsidRPr="0000231F">
        <w:t>jsou</w:t>
      </w:r>
      <w:r w:rsidRPr="0000231F">
        <w:t xml:space="preserve"> označován</w:t>
      </w:r>
      <w:r w:rsidR="00DC4CD0" w:rsidRPr="0000231F">
        <w:t>y</w:t>
      </w:r>
      <w:r w:rsidRPr="0000231F">
        <w:t xml:space="preserve"> za obchodní tajemství</w:t>
      </w:r>
      <w:r w:rsidR="00DC4CD0" w:rsidRPr="0000231F">
        <w:t xml:space="preserve"> a nepodléhají povinnosti mlčenlivosti nebo jinému postupu směřujícímu k ochraně před zneužitím a zveřejněním.</w:t>
      </w:r>
    </w:p>
    <w:p w14:paraId="7DA83B02" w14:textId="2E8670F9" w:rsidR="00636D83" w:rsidRPr="0000231F" w:rsidRDefault="00636D83" w:rsidP="006E77B6">
      <w:pPr>
        <w:pStyle w:val="Nadpis2"/>
      </w:pPr>
      <w:r w:rsidRPr="0000231F">
        <w:t>Poskytovatel souhlasí s využíváním veškerých údajů týkajících se realizace Projektu, které mohou být uvedeny v informačních systémech s údaji fyzických a právnických osob za</w:t>
      </w:r>
      <w:r w:rsidR="00B64FAB">
        <w:t> </w:t>
      </w:r>
      <w:r w:rsidRPr="0000231F">
        <w:t>účelem administrace prostředků z rozpočtu EU. Poskytovatel souhlasí se svým zařazením na veřejně přístupný seznam příjemců, na kterém budou zveřejněny údaje o osobách poskytujících sociální služb</w:t>
      </w:r>
      <w:r w:rsidR="00BD38A1" w:rsidRPr="0000231F">
        <w:t>y</w:t>
      </w:r>
      <w:r w:rsidRPr="0000231F">
        <w:t xml:space="preserve"> v rozsahu stanoveném </w:t>
      </w:r>
      <w:r w:rsidR="00A51488" w:rsidRPr="0000231F">
        <w:t>Pravidly.</w:t>
      </w:r>
    </w:p>
    <w:p w14:paraId="4AD58EB4" w14:textId="77777777" w:rsidR="00636D83" w:rsidRPr="0000231F" w:rsidRDefault="00636D83" w:rsidP="00B11938">
      <w:pPr>
        <w:pStyle w:val="Nadpis1"/>
      </w:pPr>
      <w:r w:rsidRPr="0000231F">
        <w:t>Prohlášení smluvních stran</w:t>
      </w:r>
    </w:p>
    <w:p w14:paraId="59729989" w14:textId="5803CC08" w:rsidR="00636D83" w:rsidRPr="0000231F" w:rsidRDefault="00636D83" w:rsidP="006E77B6">
      <w:pPr>
        <w:pStyle w:val="Nadpis2"/>
        <w:rPr>
          <w:b/>
        </w:rPr>
      </w:pPr>
      <w:r w:rsidRPr="0000231F">
        <w:t>Poskytovatel prohlašuje, že nejpozději ke dni zahájení realizace plnění na základě této Smlouvy</w:t>
      </w:r>
      <w:r w:rsidR="00E9015A" w:rsidRPr="0000231F">
        <w:t>, resp. objednávky na základě ní uzavřené,</w:t>
      </w:r>
      <w:r w:rsidRPr="0000231F">
        <w:t xml:space="preserve"> bude splňovat všechny podmínky stanovené platnými právními předpisy k tomu, aby mohl řádně poskytovat služb</w:t>
      </w:r>
      <w:r w:rsidR="00BD38A1" w:rsidRPr="0000231F">
        <w:t>u</w:t>
      </w:r>
      <w:r w:rsidRPr="0000231F">
        <w:t xml:space="preserve"> podle této Smlouvy, zejména že bude disponovat dostatečným technickým a personálním vybavením pro poskytování </w:t>
      </w:r>
      <w:r w:rsidR="00EC09C0" w:rsidRPr="0000231F">
        <w:t>služby</w:t>
      </w:r>
      <w:r w:rsidRPr="0000231F">
        <w:t xml:space="preserve">. </w:t>
      </w:r>
    </w:p>
    <w:p w14:paraId="6A768F5D" w14:textId="5E2D9DB5" w:rsidR="00636D83" w:rsidRPr="0000231F" w:rsidRDefault="00636D83" w:rsidP="006E77B6">
      <w:pPr>
        <w:pStyle w:val="Nadpis2"/>
      </w:pPr>
      <w:r w:rsidRPr="0000231F">
        <w:t xml:space="preserve">Poskytovatel bere na vědomí a prohlašuje, že je při poskytování </w:t>
      </w:r>
      <w:r w:rsidR="00EC09C0" w:rsidRPr="0000231F">
        <w:t>služby</w:t>
      </w:r>
      <w:r w:rsidRPr="0000231F">
        <w:t xml:space="preserve"> vázán povinnostmi vyplývajícími ze závazných právních předpisů ČR včetně přímo závazných norem vydaných orgány Evropské</w:t>
      </w:r>
      <w:r w:rsidR="00704687">
        <w:t xml:space="preserve"> unie</w:t>
      </w:r>
      <w:r w:rsidRPr="0000231F">
        <w:t>.</w:t>
      </w:r>
    </w:p>
    <w:p w14:paraId="40CBD05A" w14:textId="77777777" w:rsidR="00636D83" w:rsidRPr="0000231F" w:rsidRDefault="00636D83" w:rsidP="00B11938">
      <w:pPr>
        <w:pStyle w:val="Nadpis1"/>
      </w:pPr>
      <w:r w:rsidRPr="0000231F">
        <w:t>Závěrečná ustanovení</w:t>
      </w:r>
    </w:p>
    <w:p w14:paraId="2543DFE7" w14:textId="15CBD8EC" w:rsidR="001D1233" w:rsidRPr="0000231F" w:rsidRDefault="00636D83" w:rsidP="004F053D">
      <w:pPr>
        <w:pStyle w:val="Nadpis2"/>
      </w:pPr>
      <w:r w:rsidRPr="0000231F">
        <w:t>Ustanovení této Smlouvy je třeba vždy vykládat v souladu se zadávacími podmínkami k předmětné veřejné zakázce.</w:t>
      </w:r>
    </w:p>
    <w:p w14:paraId="7157EE72" w14:textId="3D17CD64" w:rsidR="00444396" w:rsidRPr="0000231F" w:rsidRDefault="00444396" w:rsidP="00444396">
      <w:pPr>
        <w:pStyle w:val="Nadpis2"/>
        <w:rPr>
          <w:b/>
        </w:rPr>
      </w:pPr>
      <w:r w:rsidRPr="0000231F">
        <w:t xml:space="preserve">Otázky touto </w:t>
      </w:r>
      <w:r w:rsidR="00914A78" w:rsidRPr="0000231F">
        <w:t>S</w:t>
      </w:r>
      <w:r w:rsidRPr="0000231F">
        <w:t>mlouvou výslovně neupravené se budou řídit českým právním řádem, zejména pak občanským zákoníkem a ZSS. Případné změny této Smlouvy budou provedeny v souladu se ZZVZ.</w:t>
      </w:r>
    </w:p>
    <w:p w14:paraId="42C07B86" w14:textId="32911F62" w:rsidR="001D1233" w:rsidRPr="0000231F" w:rsidRDefault="001D1233" w:rsidP="004F053D">
      <w:pPr>
        <w:pStyle w:val="Nadpis2"/>
      </w:pPr>
      <w:r w:rsidRPr="0000231F">
        <w:t xml:space="preserve">Smluvní strany si sjednaly, že výše </w:t>
      </w:r>
      <w:r w:rsidR="004C027D" w:rsidRPr="0000231F">
        <w:t xml:space="preserve">upravených či vypočtených </w:t>
      </w:r>
      <w:r w:rsidRPr="0000231F">
        <w:t xml:space="preserve">cen na základě této Smlouvy </w:t>
      </w:r>
      <w:r w:rsidR="00854465" w:rsidRPr="0000231F">
        <w:t>(tj. zejména výše ceny za jednotku služby</w:t>
      </w:r>
      <w:r w:rsidR="004C027D" w:rsidRPr="0000231F">
        <w:t xml:space="preserve"> upravená dle článku 7.5 této Smlouvy</w:t>
      </w:r>
      <w:r w:rsidR="00854465" w:rsidRPr="0000231F">
        <w:t xml:space="preserve"> a celková cena dle dané objednávky) </w:t>
      </w:r>
      <w:r w:rsidRPr="0000231F">
        <w:t>se zaokrouhluje na celé koruny směrem nahoru.</w:t>
      </w:r>
    </w:p>
    <w:p w14:paraId="66577891" w14:textId="77777777" w:rsidR="00636D83" w:rsidRPr="0000231F" w:rsidRDefault="00636D83" w:rsidP="006E77B6">
      <w:pPr>
        <w:pStyle w:val="Nadpis2"/>
        <w:rPr>
          <w:b/>
        </w:rPr>
      </w:pPr>
      <w:r w:rsidRPr="0000231F">
        <w:t xml:space="preserve">Právní předpisy, na něž se tato Smlouva odvolává, budou na posouzení práv a závazků z této Smlouvy vyplývajících aplikovány ve znění, v jakém budou platné a účinné v době jejich aplikace v souladu s příslušnými aplikačními ustanoveními.    </w:t>
      </w:r>
    </w:p>
    <w:p w14:paraId="44B944DE" w14:textId="77777777" w:rsidR="00636D83" w:rsidRPr="0000231F" w:rsidRDefault="00636D83" w:rsidP="006E77B6">
      <w:pPr>
        <w:pStyle w:val="Nadpis2"/>
        <w:rPr>
          <w:b/>
        </w:rPr>
      </w:pPr>
      <w:r w:rsidRPr="0000231F">
        <w:t xml:space="preserve">Tuto Smlouvu lze měnit či doplňovat pouze po dohodě smluvních stran formou písemných a číslovaných dodatků. </w:t>
      </w:r>
    </w:p>
    <w:p w14:paraId="1293CB99" w14:textId="6E95B654" w:rsidR="00636D83" w:rsidRPr="0000231F" w:rsidRDefault="00636D83" w:rsidP="006E77B6">
      <w:pPr>
        <w:pStyle w:val="Nadpis2"/>
        <w:rPr>
          <w:b/>
        </w:rPr>
      </w:pPr>
      <w:r w:rsidRPr="0000231F">
        <w:t xml:space="preserve">Pokud v této Smlouvě není stanoveno jinak, řídí se právní vztahy z ní vyplývající příslušnými ustanoveními </w:t>
      </w:r>
      <w:r w:rsidR="00804922" w:rsidRPr="0000231F">
        <w:t xml:space="preserve">občanského </w:t>
      </w:r>
      <w:r w:rsidRPr="0000231F">
        <w:t>zákoníku.</w:t>
      </w:r>
    </w:p>
    <w:p w14:paraId="4AF662FB" w14:textId="44A8C382" w:rsidR="00636D83" w:rsidRPr="0000231F" w:rsidRDefault="00636D83" w:rsidP="006E77B6">
      <w:pPr>
        <w:pStyle w:val="Nadpis2"/>
        <w:rPr>
          <w:b/>
        </w:rPr>
      </w:pPr>
      <w:r w:rsidRPr="0000231F">
        <w:t>Tato Smlouva je sepsána</w:t>
      </w:r>
      <w:r w:rsidR="00A84B79" w:rsidRPr="0000231F">
        <w:t xml:space="preserve"> elektronicky</w:t>
      </w:r>
      <w:r w:rsidR="008D1033" w:rsidRPr="0000231F">
        <w:t>.</w:t>
      </w:r>
      <w:r w:rsidRPr="0000231F">
        <w:t xml:space="preserve"> </w:t>
      </w:r>
    </w:p>
    <w:p w14:paraId="31F8133B" w14:textId="37E85773" w:rsidR="004F5635" w:rsidRPr="004F5635" w:rsidRDefault="00636D83" w:rsidP="004B7369">
      <w:pPr>
        <w:pStyle w:val="Nadpis2"/>
      </w:pPr>
      <w:r w:rsidRPr="0000231F">
        <w:t>Tato Smlouva nabývá platnosti dnem jejího podpisu oběma</w:t>
      </w:r>
      <w:r w:rsidRPr="00636D83">
        <w:t xml:space="preserve"> smluvními stranami</w:t>
      </w:r>
      <w:r w:rsidR="003A6A69">
        <w:t xml:space="preserve">. Účinnosti nabývá dnem </w:t>
      </w:r>
      <w:r w:rsidR="00F87AA6">
        <w:t>1.</w:t>
      </w:r>
      <w:r w:rsidR="008A34AA">
        <w:t xml:space="preserve"> </w:t>
      </w:r>
      <w:r w:rsidR="00C92608">
        <w:t>4</w:t>
      </w:r>
      <w:r w:rsidR="00F87AA6">
        <w:t>.</w:t>
      </w:r>
      <w:r w:rsidR="008A34AA">
        <w:t xml:space="preserve"> </w:t>
      </w:r>
      <w:r w:rsidR="00F87AA6">
        <w:t>2026</w:t>
      </w:r>
      <w:r w:rsidR="008A34AA">
        <w:t>,</w:t>
      </w:r>
      <w:r w:rsidR="003A397E" w:rsidRPr="003A397E">
        <w:t xml:space="preserve"> </w:t>
      </w:r>
      <w:r w:rsidR="008D1033">
        <w:t xml:space="preserve">resp. </w:t>
      </w:r>
      <w:r w:rsidR="007E6962">
        <w:t xml:space="preserve">dnem </w:t>
      </w:r>
      <w:r w:rsidR="003A6A69">
        <w:t>uveřejnění v Registru smluv podle příslušného právního předpisu</w:t>
      </w:r>
      <w:r w:rsidR="008D1033">
        <w:t>, nastane-li takové uveřejnění později</w:t>
      </w:r>
      <w:r w:rsidRPr="00636D83">
        <w:t>.</w:t>
      </w:r>
    </w:p>
    <w:p w14:paraId="67FF9355" w14:textId="77777777" w:rsidR="00636D83" w:rsidRPr="00636D83" w:rsidRDefault="00636D83" w:rsidP="006E77B6">
      <w:pPr>
        <w:pStyle w:val="Nadpis2"/>
      </w:pPr>
      <w:r w:rsidRPr="00636D83">
        <w:t>Poskytovatel i Objednatel shodně prohlašují, že si tuto Smlouvu před jejím podpisem přečetli, že byla uzavřena po vzájemném projednání podle jejich pravé a svobodné vůle, určitě, vážně a srozumitelně, nikoliv v tísni za nápadně nevýhodných podmínek. Smluvní strany potvrzují autentičnost této Smlouvy svým podpisem.</w:t>
      </w:r>
    </w:p>
    <w:p w14:paraId="52C4183E" w14:textId="43337F7B" w:rsidR="00636D83" w:rsidRDefault="00636D83" w:rsidP="006E77B6">
      <w:pPr>
        <w:pStyle w:val="Nadpis2"/>
      </w:pPr>
      <w:r w:rsidRPr="00636D83">
        <w:t xml:space="preserve">Doložka platnosti právního úkonu dle § 23 zákona č. 129/2000 Sb., o krajích (krajské zřízení): Objednatel tímto potvrzuje, že uzavření této Smlouvy bylo schváleno Radou Královéhradeckého kraje usnesením </w:t>
      </w:r>
      <w:r w:rsidR="008D4AF3">
        <w:t xml:space="preserve">ze dne </w:t>
      </w:r>
      <w:r w:rsidR="008D4AF3" w:rsidRPr="007A2226">
        <w:rPr>
          <w:highlight w:val="magenta"/>
        </w:rPr>
        <w:t>xxx.</w:t>
      </w:r>
    </w:p>
    <w:p w14:paraId="6E3AE49B" w14:textId="77777777" w:rsidR="008D4AF3" w:rsidRDefault="008D4AF3" w:rsidP="00636D83"/>
    <w:p w14:paraId="65AE07A3" w14:textId="2771C204" w:rsidR="00636D83" w:rsidRPr="00636D83" w:rsidRDefault="008D4AF3" w:rsidP="00636D83">
      <w:r>
        <w:t>Za Poskytovatele:</w:t>
      </w:r>
      <w:r>
        <w:tab/>
      </w:r>
      <w:r>
        <w:tab/>
      </w:r>
      <w:r>
        <w:tab/>
      </w:r>
      <w:r>
        <w:tab/>
      </w:r>
      <w:r>
        <w:tab/>
        <w:t>Za Objednatele:</w:t>
      </w:r>
    </w:p>
    <w:p w14:paraId="44A12A84" w14:textId="77777777" w:rsidR="008D4AF3" w:rsidRDefault="008D4AF3" w:rsidP="00636D83"/>
    <w:p w14:paraId="6067D7F9" w14:textId="70D55EC2" w:rsidR="00636D83" w:rsidRPr="00636D83" w:rsidRDefault="00636D83" w:rsidP="00636D83">
      <w:r w:rsidRPr="00636D83">
        <w:t>V</w:t>
      </w:r>
      <w:r w:rsidR="004611E6">
        <w:t> </w:t>
      </w:r>
      <w:r w:rsidR="008D4AF3">
        <w:t>__________</w:t>
      </w:r>
      <w:r w:rsidRPr="00636D83">
        <w:rPr>
          <w:b/>
        </w:rPr>
        <w:t xml:space="preserve"> </w:t>
      </w:r>
      <w:r w:rsidRPr="00636D83">
        <w:t>dne</w:t>
      </w:r>
      <w:r w:rsidR="008D4AF3">
        <w:t xml:space="preserve"> ___________</w:t>
      </w:r>
      <w:r w:rsidRPr="00636D83">
        <w:tab/>
      </w:r>
      <w:r w:rsidR="00C11245">
        <w:tab/>
      </w:r>
      <w:r w:rsidR="00C11245">
        <w:tab/>
      </w:r>
      <w:r w:rsidRPr="00636D83">
        <w:t>V Hradci Králové dne</w:t>
      </w:r>
      <w:r w:rsidR="008665ED">
        <w:t xml:space="preserve"> </w:t>
      </w:r>
      <w:r w:rsidR="008D4AF3">
        <w:t>___________</w:t>
      </w:r>
    </w:p>
    <w:p w14:paraId="0AD54A8B" w14:textId="77777777" w:rsidR="00636D83" w:rsidRPr="00636D83" w:rsidRDefault="00636D83" w:rsidP="00636D83"/>
    <w:p w14:paraId="33997D3B" w14:textId="77777777" w:rsidR="00636D83" w:rsidRPr="00636D83" w:rsidRDefault="00636D83" w:rsidP="00636D83"/>
    <w:p w14:paraId="226605E5" w14:textId="77777777" w:rsidR="00636D83" w:rsidRPr="00636D83" w:rsidRDefault="00636D83" w:rsidP="00636D83"/>
    <w:p w14:paraId="3EFCE447" w14:textId="37F4522B" w:rsidR="00636D83" w:rsidRPr="00636D83" w:rsidRDefault="008D4AF3" w:rsidP="008D4AF3">
      <w:r>
        <w:t>_____________________________</w:t>
      </w:r>
      <w:r w:rsidR="00636D83" w:rsidRPr="00636D83">
        <w:tab/>
      </w:r>
      <w:r w:rsidR="00C11245">
        <w:tab/>
      </w:r>
      <w:r w:rsidR="00C11245">
        <w:tab/>
      </w:r>
      <w:r>
        <w:t>_____________________________</w:t>
      </w:r>
    </w:p>
    <w:p w14:paraId="3B1D177B" w14:textId="0B3315AF" w:rsidR="00636D83" w:rsidRDefault="00A63013" w:rsidP="008D4AF3">
      <w:r w:rsidRPr="004B7369">
        <w:rPr>
          <w:highlight w:val="yellow"/>
        </w:rPr>
        <w:t>XXXXXXXXX</w:t>
      </w:r>
      <w:r w:rsidR="008D4AF3">
        <w:tab/>
      </w:r>
      <w:r w:rsidR="008D4AF3">
        <w:tab/>
      </w:r>
      <w:r w:rsidR="008D4AF3">
        <w:tab/>
      </w:r>
      <w:r w:rsidR="008D4AF3">
        <w:tab/>
      </w:r>
      <w:r w:rsidR="008D4AF3">
        <w:tab/>
      </w:r>
      <w:r w:rsidR="008D4AF3">
        <w:tab/>
      </w:r>
      <w:r w:rsidR="00F87AA6">
        <w:t>Petr Koleta</w:t>
      </w:r>
      <w:r w:rsidR="008D4AF3">
        <w:t>,</w:t>
      </w:r>
    </w:p>
    <w:p w14:paraId="074B31E3" w14:textId="2F323F03" w:rsidR="008D4AF3" w:rsidRPr="00636D83" w:rsidRDefault="00A63013" w:rsidP="008D4AF3">
      <w:r w:rsidRPr="00CF7C34">
        <w:rPr>
          <w:highlight w:val="yellow"/>
        </w:rPr>
        <w:t>XXXXXXXXX</w:t>
      </w:r>
      <w:r w:rsidR="008D4AF3">
        <w:tab/>
      </w:r>
      <w:r w:rsidR="008D4AF3">
        <w:tab/>
      </w:r>
      <w:r w:rsidR="008D4AF3">
        <w:tab/>
      </w:r>
      <w:r w:rsidR="008D4AF3">
        <w:tab/>
      </w:r>
      <w:r w:rsidR="008D4AF3">
        <w:tab/>
      </w:r>
      <w:r w:rsidR="008D4AF3">
        <w:tab/>
        <w:t>hejtman</w:t>
      </w:r>
    </w:p>
    <w:p w14:paraId="661A9941" w14:textId="77777777" w:rsidR="00636D83" w:rsidRPr="00636D83" w:rsidRDefault="00636D83" w:rsidP="00636D83">
      <w:pPr>
        <w:rPr>
          <w:b/>
        </w:rPr>
      </w:pPr>
    </w:p>
    <w:p w14:paraId="25764F12" w14:textId="77777777" w:rsidR="00636D83" w:rsidRPr="00636D83" w:rsidRDefault="00636D83" w:rsidP="00636D83">
      <w:pPr>
        <w:rPr>
          <w:b/>
        </w:rPr>
      </w:pPr>
      <w:r w:rsidRPr="00636D83">
        <w:rPr>
          <w:b/>
        </w:rPr>
        <w:t>Seznam Příloh:</w:t>
      </w: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09"/>
        <w:gridCol w:w="6753"/>
      </w:tblGrid>
      <w:tr w:rsidR="00636D83" w:rsidRPr="00636D83" w14:paraId="5CC21A95" w14:textId="77777777" w:rsidTr="00A7617B">
        <w:trPr>
          <w:trHeight w:val="375"/>
        </w:trPr>
        <w:tc>
          <w:tcPr>
            <w:tcW w:w="2009" w:type="dxa"/>
          </w:tcPr>
          <w:p w14:paraId="6075F206" w14:textId="1798DE6E" w:rsidR="00636D83" w:rsidRPr="00636D83" w:rsidRDefault="00636D83" w:rsidP="009A52B6">
            <w:r w:rsidRPr="00636D83">
              <w:t xml:space="preserve">Příloha č. </w:t>
            </w:r>
            <w:r w:rsidR="00AC1410">
              <w:t>1</w:t>
            </w:r>
          </w:p>
        </w:tc>
        <w:tc>
          <w:tcPr>
            <w:tcW w:w="6753" w:type="dxa"/>
          </w:tcPr>
          <w:p w14:paraId="27D2CAFD" w14:textId="5A09FC64" w:rsidR="00636D83" w:rsidRPr="004B7369" w:rsidRDefault="00A342D6" w:rsidP="00636D83">
            <w:pPr>
              <w:rPr>
                <w:highlight w:val="yellow"/>
              </w:rPr>
            </w:pPr>
            <w:r w:rsidRPr="005E45CD">
              <w:t>Specifikace</w:t>
            </w:r>
            <w:r w:rsidR="00636D83" w:rsidRPr="005E45CD">
              <w:t xml:space="preserve"> </w:t>
            </w:r>
            <w:r w:rsidR="00EC09C0" w:rsidRPr="005E45CD">
              <w:t>služby</w:t>
            </w:r>
          </w:p>
        </w:tc>
      </w:tr>
    </w:tbl>
    <w:p w14:paraId="1BD4E2E3" w14:textId="59063260" w:rsidR="0035066C" w:rsidRDefault="0035066C" w:rsidP="004B7369">
      <w:pPr>
        <w:ind w:left="0"/>
      </w:pPr>
    </w:p>
    <w:p w14:paraId="5DC7789F" w14:textId="77777777" w:rsidR="0035066C" w:rsidRDefault="0035066C">
      <w:pPr>
        <w:spacing w:before="0" w:after="0" w:line="240" w:lineRule="auto"/>
        <w:ind w:left="0"/>
        <w:jc w:val="left"/>
      </w:pPr>
      <w:r>
        <w:br w:type="page"/>
      </w:r>
    </w:p>
    <w:p w14:paraId="197C84FA" w14:textId="55202D58" w:rsidR="00DD6067" w:rsidRPr="00346433" w:rsidRDefault="0035066C" w:rsidP="004B7369">
      <w:pPr>
        <w:ind w:left="0"/>
        <w:rPr>
          <w:rFonts w:asciiTheme="minorHAnsi" w:hAnsiTheme="minorHAnsi" w:cstheme="minorHAnsi"/>
          <w:b/>
          <w:bCs/>
          <w:sz w:val="24"/>
        </w:rPr>
      </w:pPr>
      <w:r w:rsidRPr="00346433">
        <w:rPr>
          <w:rFonts w:asciiTheme="minorHAnsi" w:hAnsiTheme="minorHAnsi" w:cstheme="minorHAnsi"/>
          <w:b/>
          <w:bCs/>
          <w:sz w:val="24"/>
        </w:rPr>
        <w:t>Příloha č. 1</w:t>
      </w:r>
      <w:r w:rsidR="00EA109E" w:rsidRPr="00346433">
        <w:rPr>
          <w:rFonts w:asciiTheme="minorHAnsi" w:hAnsiTheme="minorHAnsi" w:cstheme="minorHAnsi"/>
          <w:b/>
          <w:bCs/>
          <w:sz w:val="24"/>
        </w:rPr>
        <w:t xml:space="preserve"> Specifikace služby</w:t>
      </w:r>
    </w:p>
    <w:p w14:paraId="4973B6C2" w14:textId="77777777" w:rsidR="0019392C" w:rsidRDefault="0019392C" w:rsidP="0019392C">
      <w:pPr>
        <w:ind w:left="0"/>
        <w:rPr>
          <w:rFonts w:cstheme="minorHAnsi"/>
          <w:sz w:val="24"/>
        </w:rPr>
      </w:pPr>
    </w:p>
    <w:p w14:paraId="62566616" w14:textId="4A782474" w:rsidR="00E2214B" w:rsidRPr="00346433" w:rsidRDefault="00E2214B" w:rsidP="0019392C">
      <w:pPr>
        <w:ind w:left="0"/>
        <w:rPr>
          <w:rFonts w:cstheme="minorHAnsi"/>
          <w:sz w:val="24"/>
        </w:rPr>
      </w:pPr>
      <w:r w:rsidRPr="00346433">
        <w:rPr>
          <w:rFonts w:cstheme="minorHAnsi"/>
          <w:sz w:val="24"/>
        </w:rPr>
        <w:t>Poskytovatel zajistí Služby dle následujících kritérií</w:t>
      </w:r>
      <w:r w:rsidR="0079047D">
        <w:rPr>
          <w:rFonts w:cstheme="minorHAnsi"/>
          <w:sz w:val="24"/>
        </w:rPr>
        <w:t>:</w:t>
      </w:r>
    </w:p>
    <w:p w14:paraId="27974FEE" w14:textId="31EA9C84" w:rsidR="00E2214B" w:rsidRDefault="00E2214B" w:rsidP="00E2214B">
      <w:pPr>
        <w:pStyle w:val="Default"/>
        <w:rPr>
          <w:rFonts w:asciiTheme="minorHAnsi" w:hAnsiTheme="minorHAnsi" w:cstheme="minorHAnsi"/>
        </w:rPr>
      </w:pPr>
    </w:p>
    <w:p w14:paraId="00885F5D" w14:textId="06DCF84F" w:rsidR="00BF7EDC" w:rsidRPr="00346433" w:rsidRDefault="00BF7EDC" w:rsidP="00BF7EDC">
      <w:pPr>
        <w:pStyle w:val="Default"/>
        <w:rPr>
          <w:rFonts w:asciiTheme="minorHAnsi" w:hAnsiTheme="minorHAnsi" w:cstheme="minorHAnsi"/>
        </w:rPr>
      </w:pPr>
      <w:r w:rsidRPr="00346433">
        <w:rPr>
          <w:rFonts w:asciiTheme="minorHAnsi" w:hAnsiTheme="minorHAnsi" w:cstheme="minorHAnsi"/>
        </w:rPr>
        <w:t>Předpokládané čerpání jednotek – úvazko</w:t>
      </w:r>
      <w:r w:rsidR="00E14DA4">
        <w:rPr>
          <w:rFonts w:asciiTheme="minorHAnsi" w:hAnsiTheme="minorHAnsi" w:cstheme="minorHAnsi"/>
        </w:rPr>
        <w:t>-</w:t>
      </w:r>
      <w:r w:rsidRPr="00346433">
        <w:rPr>
          <w:rFonts w:asciiTheme="minorHAnsi" w:hAnsiTheme="minorHAnsi" w:cstheme="minorHAnsi"/>
        </w:rPr>
        <w:t>měsíců pracovníků vykonávajících odbornou činnost v sociálních službách dle § 115 odst. 1 ZSS</w:t>
      </w:r>
    </w:p>
    <w:p w14:paraId="0ABF3374" w14:textId="77777777" w:rsidR="00BF7EDC" w:rsidRPr="00346433" w:rsidRDefault="00BF7EDC" w:rsidP="00BF7EDC">
      <w:pPr>
        <w:pStyle w:val="Default"/>
        <w:rPr>
          <w:rFonts w:asciiTheme="minorHAnsi" w:hAnsiTheme="minorHAnsi" w:cstheme="minorHAnsi"/>
        </w:rPr>
      </w:pPr>
    </w:p>
    <w:tbl>
      <w:tblPr>
        <w:tblStyle w:val="Mkatabulky"/>
        <w:tblW w:w="0" w:type="auto"/>
        <w:tblLook w:val="04A0" w:firstRow="1" w:lastRow="0" w:firstColumn="1" w:lastColumn="0" w:noHBand="0" w:noVBand="1"/>
      </w:tblPr>
      <w:tblGrid>
        <w:gridCol w:w="2302"/>
        <w:gridCol w:w="2302"/>
        <w:gridCol w:w="2302"/>
        <w:gridCol w:w="2303"/>
      </w:tblGrid>
      <w:tr w:rsidR="002A7851" w:rsidRPr="00346433" w14:paraId="25BE9B38" w14:textId="77777777" w:rsidTr="004D1058">
        <w:tc>
          <w:tcPr>
            <w:tcW w:w="2302" w:type="dxa"/>
          </w:tcPr>
          <w:p w14:paraId="64259340" w14:textId="77777777" w:rsidR="002A7851" w:rsidRPr="00346433" w:rsidRDefault="002A7851" w:rsidP="00FB3168">
            <w:pPr>
              <w:pStyle w:val="Default"/>
              <w:rPr>
                <w:rFonts w:asciiTheme="minorHAnsi" w:hAnsiTheme="minorHAnsi" w:cstheme="minorHAnsi"/>
                <w:color w:val="auto"/>
              </w:rPr>
            </w:pPr>
            <w:r w:rsidRPr="00346433">
              <w:rPr>
                <w:rFonts w:asciiTheme="minorHAnsi" w:hAnsiTheme="minorHAnsi" w:cstheme="minorHAnsi"/>
                <w:color w:val="auto"/>
              </w:rPr>
              <w:t>Kalendářní rok</w:t>
            </w:r>
          </w:p>
        </w:tc>
        <w:tc>
          <w:tcPr>
            <w:tcW w:w="2302" w:type="dxa"/>
          </w:tcPr>
          <w:p w14:paraId="108EE6BE" w14:textId="767FA06F" w:rsidR="002A7851" w:rsidRPr="00346433" w:rsidRDefault="002A7851" w:rsidP="00FB3168">
            <w:pPr>
              <w:pStyle w:val="Default"/>
              <w:rPr>
                <w:rFonts w:asciiTheme="minorHAnsi" w:hAnsiTheme="minorHAnsi" w:cstheme="minorHAnsi"/>
                <w:color w:val="auto"/>
              </w:rPr>
            </w:pPr>
            <w:r w:rsidRPr="00346433">
              <w:rPr>
                <w:rFonts w:asciiTheme="minorHAnsi" w:hAnsiTheme="minorHAnsi" w:cstheme="minorHAnsi"/>
              </w:rPr>
              <w:t>202</w:t>
            </w:r>
            <w:r>
              <w:rPr>
                <w:rFonts w:asciiTheme="minorHAnsi" w:hAnsiTheme="minorHAnsi" w:cstheme="minorHAnsi"/>
              </w:rPr>
              <w:t>6</w:t>
            </w:r>
          </w:p>
        </w:tc>
        <w:tc>
          <w:tcPr>
            <w:tcW w:w="2302" w:type="dxa"/>
          </w:tcPr>
          <w:p w14:paraId="5536B2C8" w14:textId="00AA5CA3" w:rsidR="002A7851" w:rsidRPr="00346433" w:rsidRDefault="002A7851" w:rsidP="00FB3168">
            <w:pPr>
              <w:pStyle w:val="Default"/>
              <w:rPr>
                <w:rFonts w:asciiTheme="minorHAnsi" w:hAnsiTheme="minorHAnsi" w:cstheme="minorHAnsi"/>
                <w:color w:val="auto"/>
              </w:rPr>
            </w:pPr>
            <w:r w:rsidRPr="00346433">
              <w:rPr>
                <w:rFonts w:asciiTheme="minorHAnsi" w:hAnsiTheme="minorHAnsi" w:cstheme="minorHAnsi"/>
              </w:rPr>
              <w:t>202</w:t>
            </w:r>
            <w:r>
              <w:rPr>
                <w:rFonts w:asciiTheme="minorHAnsi" w:hAnsiTheme="minorHAnsi" w:cstheme="minorHAnsi"/>
              </w:rPr>
              <w:t>7</w:t>
            </w:r>
          </w:p>
        </w:tc>
        <w:tc>
          <w:tcPr>
            <w:tcW w:w="2303" w:type="dxa"/>
          </w:tcPr>
          <w:p w14:paraId="2E757F7E" w14:textId="2CFACBE2" w:rsidR="002A7851" w:rsidRPr="00346433" w:rsidRDefault="002A7851" w:rsidP="00FB3168">
            <w:pPr>
              <w:pStyle w:val="Default"/>
              <w:rPr>
                <w:rFonts w:asciiTheme="minorHAnsi" w:hAnsiTheme="minorHAnsi" w:cstheme="minorHAnsi"/>
                <w:color w:val="auto"/>
              </w:rPr>
            </w:pPr>
            <w:r w:rsidRPr="00346433">
              <w:rPr>
                <w:rFonts w:asciiTheme="minorHAnsi" w:hAnsiTheme="minorHAnsi" w:cstheme="minorHAnsi"/>
              </w:rPr>
              <w:t>202</w:t>
            </w:r>
            <w:r>
              <w:rPr>
                <w:rFonts w:asciiTheme="minorHAnsi" w:hAnsiTheme="minorHAnsi" w:cstheme="minorHAnsi"/>
              </w:rPr>
              <w:t>8</w:t>
            </w:r>
          </w:p>
        </w:tc>
      </w:tr>
      <w:tr w:rsidR="002A7851" w:rsidRPr="00346433" w14:paraId="070A631E" w14:textId="77777777" w:rsidTr="004D1058">
        <w:tc>
          <w:tcPr>
            <w:tcW w:w="2302" w:type="dxa"/>
          </w:tcPr>
          <w:p w14:paraId="1C556A45" w14:textId="77777777" w:rsidR="002A7851" w:rsidRPr="00346433" w:rsidRDefault="002A7851" w:rsidP="00FB3168">
            <w:pPr>
              <w:pStyle w:val="Default"/>
              <w:rPr>
                <w:rFonts w:asciiTheme="minorHAnsi" w:hAnsiTheme="minorHAnsi" w:cstheme="minorHAnsi"/>
                <w:color w:val="auto"/>
              </w:rPr>
            </w:pPr>
            <w:r w:rsidRPr="00346433">
              <w:rPr>
                <w:rFonts w:asciiTheme="minorHAnsi" w:hAnsiTheme="minorHAnsi" w:cstheme="minorHAnsi"/>
                <w:color w:val="auto"/>
              </w:rPr>
              <w:t>Úvazko-měsíc</w:t>
            </w:r>
          </w:p>
        </w:tc>
        <w:tc>
          <w:tcPr>
            <w:tcW w:w="2302" w:type="dxa"/>
          </w:tcPr>
          <w:p w14:paraId="13DA9204" w14:textId="0E3F2622" w:rsidR="002A7851" w:rsidRPr="00346433" w:rsidRDefault="00C92608" w:rsidP="00FB3168">
            <w:pPr>
              <w:pStyle w:val="Default"/>
              <w:rPr>
                <w:rFonts w:asciiTheme="minorHAnsi" w:hAnsiTheme="minorHAnsi" w:cstheme="minorHAnsi"/>
                <w:color w:val="auto"/>
              </w:rPr>
            </w:pPr>
            <w:r>
              <w:t xml:space="preserve"> </w:t>
            </w:r>
            <w:r w:rsidR="00854C6B">
              <w:t>99,00</w:t>
            </w:r>
          </w:p>
        </w:tc>
        <w:tc>
          <w:tcPr>
            <w:tcW w:w="2302" w:type="dxa"/>
          </w:tcPr>
          <w:p w14:paraId="432058BA" w14:textId="3E318A16" w:rsidR="002A7851" w:rsidRPr="00346433" w:rsidRDefault="00854C6B" w:rsidP="00FB3168">
            <w:pPr>
              <w:pStyle w:val="Default"/>
              <w:rPr>
                <w:rFonts w:asciiTheme="minorHAnsi" w:hAnsiTheme="minorHAnsi" w:cstheme="minorHAnsi"/>
                <w:color w:val="auto"/>
              </w:rPr>
            </w:pPr>
            <w:r>
              <w:t>144,00</w:t>
            </w:r>
          </w:p>
        </w:tc>
        <w:tc>
          <w:tcPr>
            <w:tcW w:w="2303" w:type="dxa"/>
          </w:tcPr>
          <w:p w14:paraId="4AF8B707" w14:textId="3C88D51B" w:rsidR="002A7851" w:rsidRPr="00346433" w:rsidRDefault="00854C6B" w:rsidP="00FB3168">
            <w:pPr>
              <w:pStyle w:val="Default"/>
              <w:rPr>
                <w:rFonts w:asciiTheme="minorHAnsi" w:hAnsiTheme="minorHAnsi" w:cstheme="minorHAnsi"/>
                <w:color w:val="auto"/>
              </w:rPr>
            </w:pPr>
            <w:r>
              <w:t>78,00</w:t>
            </w:r>
          </w:p>
        </w:tc>
      </w:tr>
    </w:tbl>
    <w:p w14:paraId="20ABFAAD" w14:textId="77777777" w:rsidR="00BF7EDC" w:rsidRDefault="00BF7EDC" w:rsidP="00BF7EDC">
      <w:pPr>
        <w:rPr>
          <w:rFonts w:cstheme="minorHAnsi"/>
          <w:sz w:val="24"/>
        </w:rPr>
      </w:pPr>
    </w:p>
    <w:p w14:paraId="71CEBBF8" w14:textId="7290A1BE" w:rsidR="00267435" w:rsidRDefault="00267435" w:rsidP="00BA60A2">
      <w:pPr>
        <w:ind w:left="0"/>
        <w:rPr>
          <w:rFonts w:cstheme="minorHAnsi"/>
          <w:sz w:val="24"/>
        </w:rPr>
      </w:pPr>
      <w:r>
        <w:rPr>
          <w:rFonts w:cstheme="minorHAnsi"/>
          <w:sz w:val="24"/>
        </w:rPr>
        <w:t xml:space="preserve">Průměrný rozsah </w:t>
      </w:r>
      <w:r w:rsidR="003C672C">
        <w:rPr>
          <w:rFonts w:cstheme="minorHAnsi"/>
          <w:sz w:val="24"/>
        </w:rPr>
        <w:t>úvazků</w:t>
      </w:r>
      <w:r w:rsidR="003D73BB">
        <w:rPr>
          <w:rFonts w:cstheme="minorHAnsi"/>
          <w:sz w:val="24"/>
        </w:rPr>
        <w:t>, resp. měsíční pracovní fond,</w:t>
      </w:r>
      <w:r w:rsidR="003C672C">
        <w:rPr>
          <w:rFonts w:cstheme="minorHAnsi"/>
          <w:sz w:val="24"/>
        </w:rPr>
        <w:t xml:space="preserve"> </w:t>
      </w:r>
      <w:r w:rsidR="004960AA" w:rsidRPr="004960AA">
        <w:rPr>
          <w:rFonts w:cstheme="minorHAnsi"/>
          <w:sz w:val="24"/>
        </w:rPr>
        <w:t>pracovníků vykonávajících odbornou činnost v sociálních službách dle §</w:t>
      </w:r>
      <w:r w:rsidR="008E18C6">
        <w:rPr>
          <w:rFonts w:cstheme="minorHAnsi"/>
          <w:sz w:val="24"/>
        </w:rPr>
        <w:t> </w:t>
      </w:r>
      <w:r w:rsidR="004960AA" w:rsidRPr="004960AA">
        <w:rPr>
          <w:rFonts w:cstheme="minorHAnsi"/>
          <w:sz w:val="24"/>
        </w:rPr>
        <w:t>115 ods</w:t>
      </w:r>
      <w:r w:rsidR="004960AA">
        <w:rPr>
          <w:rFonts w:cstheme="minorHAnsi"/>
          <w:sz w:val="24"/>
        </w:rPr>
        <w:t xml:space="preserve">t. 1 ZSS </w:t>
      </w:r>
      <w:r w:rsidR="003C672C">
        <w:rPr>
          <w:rFonts w:cstheme="minorHAnsi"/>
          <w:sz w:val="24"/>
        </w:rPr>
        <w:t xml:space="preserve">za kalendářní rok </w:t>
      </w:r>
    </w:p>
    <w:tbl>
      <w:tblPr>
        <w:tblStyle w:val="Mkatabulky"/>
        <w:tblW w:w="0" w:type="auto"/>
        <w:tblLook w:val="04A0" w:firstRow="1" w:lastRow="0" w:firstColumn="1" w:lastColumn="0" w:noHBand="0" w:noVBand="1"/>
      </w:tblPr>
      <w:tblGrid>
        <w:gridCol w:w="2302"/>
        <w:gridCol w:w="2302"/>
        <w:gridCol w:w="2302"/>
        <w:gridCol w:w="2303"/>
      </w:tblGrid>
      <w:tr w:rsidR="004960AA" w:rsidRPr="00346433" w14:paraId="7764B253" w14:textId="77777777" w:rsidTr="00222FB3">
        <w:tc>
          <w:tcPr>
            <w:tcW w:w="2302" w:type="dxa"/>
          </w:tcPr>
          <w:p w14:paraId="1D0F8E6E" w14:textId="77777777" w:rsidR="004960AA" w:rsidRPr="00346433" w:rsidRDefault="004960AA" w:rsidP="00222FB3">
            <w:pPr>
              <w:pStyle w:val="Default"/>
              <w:rPr>
                <w:rFonts w:asciiTheme="minorHAnsi" w:hAnsiTheme="minorHAnsi" w:cstheme="minorHAnsi"/>
                <w:color w:val="auto"/>
              </w:rPr>
            </w:pPr>
            <w:r w:rsidRPr="00346433">
              <w:rPr>
                <w:rFonts w:asciiTheme="minorHAnsi" w:hAnsiTheme="minorHAnsi" w:cstheme="minorHAnsi"/>
                <w:color w:val="auto"/>
              </w:rPr>
              <w:t>Kalendářní rok</w:t>
            </w:r>
          </w:p>
        </w:tc>
        <w:tc>
          <w:tcPr>
            <w:tcW w:w="2302" w:type="dxa"/>
          </w:tcPr>
          <w:p w14:paraId="78D7C3C9" w14:textId="77777777" w:rsidR="004960AA" w:rsidRPr="00346433" w:rsidRDefault="004960AA" w:rsidP="00222FB3">
            <w:pPr>
              <w:pStyle w:val="Default"/>
              <w:rPr>
                <w:rFonts w:asciiTheme="minorHAnsi" w:hAnsiTheme="minorHAnsi" w:cstheme="minorHAnsi"/>
                <w:color w:val="auto"/>
              </w:rPr>
            </w:pPr>
            <w:r w:rsidRPr="00346433">
              <w:rPr>
                <w:rFonts w:asciiTheme="minorHAnsi" w:hAnsiTheme="minorHAnsi" w:cstheme="minorHAnsi"/>
              </w:rPr>
              <w:t>202</w:t>
            </w:r>
            <w:r>
              <w:rPr>
                <w:rFonts w:asciiTheme="minorHAnsi" w:hAnsiTheme="minorHAnsi" w:cstheme="minorHAnsi"/>
              </w:rPr>
              <w:t>6</w:t>
            </w:r>
          </w:p>
        </w:tc>
        <w:tc>
          <w:tcPr>
            <w:tcW w:w="2302" w:type="dxa"/>
          </w:tcPr>
          <w:p w14:paraId="087EEE35" w14:textId="77777777" w:rsidR="004960AA" w:rsidRPr="00346433" w:rsidRDefault="004960AA" w:rsidP="00222FB3">
            <w:pPr>
              <w:pStyle w:val="Default"/>
              <w:rPr>
                <w:rFonts w:asciiTheme="minorHAnsi" w:hAnsiTheme="minorHAnsi" w:cstheme="minorHAnsi"/>
                <w:color w:val="auto"/>
              </w:rPr>
            </w:pPr>
            <w:r w:rsidRPr="00346433">
              <w:rPr>
                <w:rFonts w:asciiTheme="minorHAnsi" w:hAnsiTheme="minorHAnsi" w:cstheme="minorHAnsi"/>
              </w:rPr>
              <w:t>202</w:t>
            </w:r>
            <w:r>
              <w:rPr>
                <w:rFonts w:asciiTheme="minorHAnsi" w:hAnsiTheme="minorHAnsi" w:cstheme="minorHAnsi"/>
              </w:rPr>
              <w:t>7</w:t>
            </w:r>
          </w:p>
        </w:tc>
        <w:tc>
          <w:tcPr>
            <w:tcW w:w="2303" w:type="dxa"/>
          </w:tcPr>
          <w:p w14:paraId="08852838" w14:textId="77777777" w:rsidR="004960AA" w:rsidRPr="00346433" w:rsidRDefault="004960AA" w:rsidP="00222FB3">
            <w:pPr>
              <w:pStyle w:val="Default"/>
              <w:rPr>
                <w:rFonts w:asciiTheme="minorHAnsi" w:hAnsiTheme="minorHAnsi" w:cstheme="minorHAnsi"/>
                <w:color w:val="auto"/>
              </w:rPr>
            </w:pPr>
            <w:r w:rsidRPr="00346433">
              <w:rPr>
                <w:rFonts w:asciiTheme="minorHAnsi" w:hAnsiTheme="minorHAnsi" w:cstheme="minorHAnsi"/>
              </w:rPr>
              <w:t>202</w:t>
            </w:r>
            <w:r>
              <w:rPr>
                <w:rFonts w:asciiTheme="minorHAnsi" w:hAnsiTheme="minorHAnsi" w:cstheme="minorHAnsi"/>
              </w:rPr>
              <w:t>8</w:t>
            </w:r>
          </w:p>
        </w:tc>
      </w:tr>
      <w:tr w:rsidR="004960AA" w:rsidRPr="00346433" w14:paraId="09DB6A68" w14:textId="77777777" w:rsidTr="00222FB3">
        <w:tc>
          <w:tcPr>
            <w:tcW w:w="2302" w:type="dxa"/>
          </w:tcPr>
          <w:p w14:paraId="6D1A0D04" w14:textId="31995014" w:rsidR="004960AA" w:rsidRPr="00346433" w:rsidRDefault="004960AA" w:rsidP="00222FB3">
            <w:pPr>
              <w:pStyle w:val="Default"/>
              <w:rPr>
                <w:rFonts w:asciiTheme="minorHAnsi" w:hAnsiTheme="minorHAnsi" w:cstheme="minorHAnsi"/>
                <w:color w:val="auto"/>
              </w:rPr>
            </w:pPr>
          </w:p>
        </w:tc>
        <w:tc>
          <w:tcPr>
            <w:tcW w:w="2302" w:type="dxa"/>
          </w:tcPr>
          <w:p w14:paraId="1B723DD4" w14:textId="4B6B56C8" w:rsidR="004960AA" w:rsidRPr="00346433" w:rsidRDefault="00854C6B" w:rsidP="00222FB3">
            <w:pPr>
              <w:pStyle w:val="Default"/>
              <w:rPr>
                <w:rFonts w:asciiTheme="minorHAnsi" w:hAnsiTheme="minorHAnsi" w:cstheme="minorHAnsi"/>
                <w:color w:val="auto"/>
              </w:rPr>
            </w:pPr>
            <w:r>
              <w:t>11,00</w:t>
            </w:r>
          </w:p>
        </w:tc>
        <w:tc>
          <w:tcPr>
            <w:tcW w:w="2302" w:type="dxa"/>
          </w:tcPr>
          <w:p w14:paraId="08BAACBC" w14:textId="51A90955" w:rsidR="004960AA" w:rsidRPr="00346433" w:rsidRDefault="00854C6B" w:rsidP="00222FB3">
            <w:pPr>
              <w:pStyle w:val="Default"/>
              <w:rPr>
                <w:rFonts w:asciiTheme="minorHAnsi" w:hAnsiTheme="minorHAnsi" w:cstheme="minorHAnsi"/>
                <w:color w:val="auto"/>
              </w:rPr>
            </w:pPr>
            <w:r>
              <w:t>12,00</w:t>
            </w:r>
          </w:p>
        </w:tc>
        <w:tc>
          <w:tcPr>
            <w:tcW w:w="2303" w:type="dxa"/>
          </w:tcPr>
          <w:p w14:paraId="7C815D0B" w14:textId="7265DB6D" w:rsidR="004960AA" w:rsidRPr="00346433" w:rsidRDefault="00854C6B" w:rsidP="00222FB3">
            <w:pPr>
              <w:pStyle w:val="Default"/>
              <w:rPr>
                <w:rFonts w:asciiTheme="minorHAnsi" w:hAnsiTheme="minorHAnsi" w:cstheme="minorHAnsi"/>
                <w:color w:val="auto"/>
              </w:rPr>
            </w:pPr>
            <w:r>
              <w:t>13,00</w:t>
            </w:r>
          </w:p>
        </w:tc>
      </w:tr>
    </w:tbl>
    <w:p w14:paraId="09C79C82" w14:textId="77777777" w:rsidR="004960AA" w:rsidRDefault="004960AA" w:rsidP="00BA60A2">
      <w:pPr>
        <w:ind w:left="0"/>
        <w:rPr>
          <w:rFonts w:cstheme="minorHAnsi"/>
          <w:sz w:val="24"/>
        </w:rPr>
      </w:pPr>
    </w:p>
    <w:p w14:paraId="00BC7FE4" w14:textId="2D15FC9F" w:rsidR="00BF7EDC" w:rsidRPr="00346433" w:rsidRDefault="00BF7EDC" w:rsidP="00BA60A2">
      <w:pPr>
        <w:ind w:left="0"/>
        <w:rPr>
          <w:rFonts w:cstheme="minorHAnsi"/>
          <w:sz w:val="24"/>
        </w:rPr>
      </w:pPr>
      <w:r w:rsidRPr="00346433">
        <w:rPr>
          <w:rFonts w:cstheme="minorHAnsi"/>
          <w:sz w:val="24"/>
        </w:rPr>
        <w:t xml:space="preserve">Celkový počet účastníků – indikátor dle článku 5.1 </w:t>
      </w:r>
      <w:r w:rsidR="002A7851">
        <w:rPr>
          <w:rFonts w:cstheme="minorHAnsi"/>
          <w:sz w:val="24"/>
        </w:rPr>
        <w:t xml:space="preserve">je stanoven ve výši </w:t>
      </w:r>
      <w:r w:rsidR="00854C6B">
        <w:rPr>
          <w:rFonts w:cstheme="minorHAnsi"/>
          <w:sz w:val="24"/>
        </w:rPr>
        <w:t>60</w:t>
      </w:r>
      <w:r w:rsidR="00C92608" w:rsidRPr="00346433">
        <w:rPr>
          <w:rFonts w:cstheme="minorHAnsi"/>
          <w:sz w:val="24"/>
        </w:rPr>
        <w:t xml:space="preserve"> </w:t>
      </w:r>
      <w:r w:rsidR="002A7851">
        <w:rPr>
          <w:rFonts w:cstheme="minorHAnsi"/>
          <w:sz w:val="24"/>
        </w:rPr>
        <w:t>účastníků</w:t>
      </w:r>
    </w:p>
    <w:p w14:paraId="5A8302CD" w14:textId="77777777" w:rsidR="00BF7EDC" w:rsidRPr="00346433" w:rsidRDefault="00BF7EDC" w:rsidP="00BF7EDC">
      <w:pPr>
        <w:autoSpaceDE w:val="0"/>
        <w:autoSpaceDN w:val="0"/>
        <w:adjustRightInd w:val="0"/>
        <w:spacing w:after="0" w:line="240" w:lineRule="auto"/>
        <w:rPr>
          <w:rFonts w:cstheme="minorHAnsi"/>
          <w:i/>
          <w:iCs/>
          <w:sz w:val="24"/>
        </w:rPr>
      </w:pPr>
    </w:p>
    <w:p w14:paraId="6F0F5C6B" w14:textId="70FE4050" w:rsidR="00BF7EDC" w:rsidRDefault="00BF7EDC" w:rsidP="00BA60A2">
      <w:pPr>
        <w:autoSpaceDE w:val="0"/>
        <w:autoSpaceDN w:val="0"/>
        <w:adjustRightInd w:val="0"/>
        <w:spacing w:after="0" w:line="240" w:lineRule="auto"/>
        <w:ind w:left="0"/>
        <w:rPr>
          <w:rFonts w:cstheme="minorHAnsi"/>
          <w:i/>
          <w:iCs/>
          <w:sz w:val="24"/>
        </w:rPr>
      </w:pPr>
      <w:r w:rsidRPr="00E5793A">
        <w:rPr>
          <w:rFonts w:cstheme="minorHAnsi"/>
          <w:i/>
          <w:iCs/>
          <w:sz w:val="24"/>
        </w:rPr>
        <w:t>Minimální dostupná kapacita pracovníků vykonávajících odbornou činnost v sociálních službách dle § 115 odst. 1 ZSS, tj. dostupnost pracovníků k poskytnutí úkonů stanovených vyhláškou</w:t>
      </w:r>
      <w:r w:rsidR="00B97AF2">
        <w:rPr>
          <w:rFonts w:cstheme="minorHAnsi"/>
          <w:i/>
          <w:iCs/>
          <w:sz w:val="24"/>
        </w:rPr>
        <w:t>, musí být</w:t>
      </w:r>
      <w:r w:rsidRPr="00E5793A">
        <w:rPr>
          <w:rFonts w:cstheme="minorHAnsi"/>
          <w:i/>
          <w:iCs/>
          <w:sz w:val="24"/>
        </w:rPr>
        <w:t xml:space="preserve"> měsíčně v rozsahu 60 % průměrného měsíčního pracovního fondu pracovníků vykonávajících odbornou činnost v sociálních službách dle § 115 odst. 1 ZSS z objemu jednotek dle čl. 3.2</w:t>
      </w:r>
      <w:r w:rsidR="00E14DA4">
        <w:rPr>
          <w:rFonts w:cstheme="minorHAnsi"/>
          <w:i/>
          <w:iCs/>
          <w:sz w:val="24"/>
        </w:rPr>
        <w:t xml:space="preserve"> Smlouvy</w:t>
      </w:r>
      <w:r w:rsidRPr="00E5793A">
        <w:rPr>
          <w:rFonts w:cstheme="minorHAnsi"/>
          <w:i/>
          <w:iCs/>
          <w:sz w:val="24"/>
        </w:rPr>
        <w:t xml:space="preserve"> objednaných za daný kalendářní rok.</w:t>
      </w:r>
    </w:p>
    <w:p w14:paraId="3B597A65" w14:textId="77777777" w:rsidR="00BF7EDC" w:rsidRPr="00346433" w:rsidRDefault="00BF7EDC" w:rsidP="00BF7EDC">
      <w:pPr>
        <w:autoSpaceDE w:val="0"/>
        <w:autoSpaceDN w:val="0"/>
        <w:adjustRightInd w:val="0"/>
        <w:spacing w:after="0" w:line="240" w:lineRule="auto"/>
        <w:rPr>
          <w:rFonts w:cstheme="minorHAnsi"/>
          <w:i/>
          <w:iCs/>
          <w:sz w:val="24"/>
        </w:rPr>
      </w:pPr>
    </w:p>
    <w:p w14:paraId="72B9428A" w14:textId="2C3955FE" w:rsidR="00BF7EDC" w:rsidRPr="00346433" w:rsidRDefault="00BF7EDC" w:rsidP="00BA60A2">
      <w:pPr>
        <w:ind w:left="0"/>
        <w:rPr>
          <w:rFonts w:cstheme="minorHAnsi"/>
          <w:i/>
          <w:iCs/>
          <w:sz w:val="24"/>
        </w:rPr>
      </w:pPr>
      <w:r w:rsidRPr="00346433">
        <w:rPr>
          <w:rFonts w:cstheme="minorHAnsi"/>
          <w:i/>
          <w:iCs/>
          <w:sz w:val="24"/>
        </w:rPr>
        <w:t xml:space="preserve">Časová dostupnost v terénní </w:t>
      </w:r>
      <w:r w:rsidR="00854C6B">
        <w:rPr>
          <w:rFonts w:cstheme="minorHAnsi"/>
          <w:i/>
          <w:iCs/>
          <w:sz w:val="24"/>
        </w:rPr>
        <w:t xml:space="preserve">nebo </w:t>
      </w:r>
      <w:r w:rsidR="00D42BB6">
        <w:rPr>
          <w:rFonts w:cstheme="minorHAnsi"/>
          <w:i/>
          <w:iCs/>
          <w:sz w:val="24"/>
        </w:rPr>
        <w:t xml:space="preserve">ambulantní </w:t>
      </w:r>
      <w:r w:rsidRPr="00346433">
        <w:rPr>
          <w:rFonts w:cstheme="minorHAnsi"/>
          <w:i/>
          <w:iCs/>
          <w:sz w:val="24"/>
        </w:rPr>
        <w:t xml:space="preserve">formě v minimálním rozsahu </w:t>
      </w:r>
      <w:r w:rsidR="00854C6B">
        <w:rPr>
          <w:rFonts w:cstheme="minorHAnsi"/>
          <w:sz w:val="24"/>
        </w:rPr>
        <w:t>50</w:t>
      </w:r>
      <w:r w:rsidR="00D42BB6">
        <w:rPr>
          <w:rFonts w:cstheme="minorHAnsi"/>
          <w:sz w:val="24"/>
        </w:rPr>
        <w:t xml:space="preserve"> </w:t>
      </w:r>
      <w:r w:rsidRPr="00346433">
        <w:rPr>
          <w:rFonts w:cstheme="minorHAnsi"/>
          <w:i/>
          <w:iCs/>
          <w:sz w:val="24"/>
        </w:rPr>
        <w:t>hodin týdně</w:t>
      </w:r>
      <w:r>
        <w:rPr>
          <w:rFonts w:cstheme="minorHAnsi"/>
          <w:i/>
          <w:iCs/>
          <w:sz w:val="24"/>
        </w:rPr>
        <w:t>.</w:t>
      </w:r>
    </w:p>
    <w:p w14:paraId="483A9DC5" w14:textId="77777777" w:rsidR="00BF7EDC" w:rsidRDefault="00BF7EDC" w:rsidP="00BF7EDC">
      <w:pPr>
        <w:rPr>
          <w:rFonts w:cstheme="minorHAnsi"/>
          <w:sz w:val="24"/>
        </w:rPr>
      </w:pPr>
    </w:p>
    <w:p w14:paraId="0BC36F4D" w14:textId="2E65CD58" w:rsidR="00BF7EDC" w:rsidRPr="00346433" w:rsidRDefault="00BF7EDC" w:rsidP="00BA60A2">
      <w:pPr>
        <w:ind w:left="0"/>
        <w:rPr>
          <w:rFonts w:cstheme="minorHAnsi"/>
          <w:sz w:val="24"/>
        </w:rPr>
      </w:pPr>
      <w:r w:rsidRPr="00346433">
        <w:rPr>
          <w:rFonts w:cstheme="minorHAnsi"/>
          <w:sz w:val="24"/>
        </w:rPr>
        <w:t>Zajištění terénní</w:t>
      </w:r>
      <w:r w:rsidR="00D42BB6">
        <w:rPr>
          <w:rFonts w:cstheme="minorHAnsi"/>
          <w:sz w:val="24"/>
        </w:rPr>
        <w:t xml:space="preserve"> a ambulantní</w:t>
      </w:r>
      <w:r w:rsidRPr="00346433">
        <w:rPr>
          <w:rFonts w:cstheme="minorHAnsi"/>
          <w:sz w:val="24"/>
        </w:rPr>
        <w:t xml:space="preserve"> formy poskytování služeb v</w:t>
      </w:r>
      <w:r w:rsidR="00513741">
        <w:rPr>
          <w:rFonts w:cstheme="minorHAnsi"/>
          <w:sz w:val="24"/>
        </w:rPr>
        <w:t xml:space="preserve"> okrese </w:t>
      </w:r>
      <w:r w:rsidR="005168EB">
        <w:rPr>
          <w:rFonts w:cstheme="minorHAnsi"/>
          <w:sz w:val="24"/>
        </w:rPr>
        <w:t>Trutnov</w:t>
      </w:r>
      <w:r>
        <w:rPr>
          <w:rFonts w:cstheme="minorHAnsi"/>
          <w:sz w:val="24"/>
        </w:rPr>
        <w:t>.</w:t>
      </w:r>
    </w:p>
    <w:p w14:paraId="1083493A" w14:textId="77777777" w:rsidR="00C43D1B" w:rsidRPr="00346433" w:rsidRDefault="00C43D1B" w:rsidP="00E2214B">
      <w:pPr>
        <w:pStyle w:val="Default"/>
        <w:rPr>
          <w:rFonts w:asciiTheme="minorHAnsi" w:hAnsiTheme="minorHAnsi" w:cstheme="minorHAnsi"/>
        </w:rPr>
      </w:pPr>
    </w:p>
    <w:sectPr w:rsidR="00C43D1B" w:rsidRPr="00346433" w:rsidSect="004E3344">
      <w:footerReference w:type="default" r:id="rId9"/>
      <w:headerReference w:type="first" r:id="rId10"/>
      <w:pgSz w:w="12240" w:h="15840"/>
      <w:pgMar w:top="1417" w:right="1417" w:bottom="1417" w:left="1417" w:header="708" w:footer="708" w:gutter="0"/>
      <w:cols w:space="708"/>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DC6087" w14:textId="77777777" w:rsidR="00DB6F48" w:rsidRDefault="00DB6F48" w:rsidP="008E7D5A">
      <w:r>
        <w:separator/>
      </w:r>
    </w:p>
  </w:endnote>
  <w:endnote w:type="continuationSeparator" w:id="0">
    <w:p w14:paraId="7BB11AB2" w14:textId="77777777" w:rsidR="00DB6F48" w:rsidRDefault="00DB6F48" w:rsidP="008E7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599D7" w14:textId="77777777" w:rsidR="006832E1" w:rsidRDefault="006832E1" w:rsidP="008E7D5A">
    <w:pPr>
      <w:pStyle w:val="Zpat"/>
    </w:pPr>
    <w:r>
      <w:fldChar w:fldCharType="begin"/>
    </w:r>
    <w:r>
      <w:instrText xml:space="preserve"> PAGE   \* MERGEFORMAT </w:instrText>
    </w:r>
    <w:r>
      <w:fldChar w:fldCharType="separate"/>
    </w:r>
    <w:r w:rsidR="003D7E3A">
      <w:rPr>
        <w:noProof/>
      </w:rPr>
      <w:t>11</w:t>
    </w:r>
    <w:r>
      <w:fldChar w:fldCharType="end"/>
    </w:r>
  </w:p>
  <w:p w14:paraId="067BC3F2" w14:textId="77777777" w:rsidR="006832E1" w:rsidRDefault="006832E1" w:rsidP="008E7D5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95C106" w14:textId="77777777" w:rsidR="00DB6F48" w:rsidRDefault="00DB6F48" w:rsidP="008E7D5A">
      <w:r>
        <w:separator/>
      </w:r>
    </w:p>
  </w:footnote>
  <w:footnote w:type="continuationSeparator" w:id="0">
    <w:p w14:paraId="0180C4D7" w14:textId="77777777" w:rsidR="00DB6F48" w:rsidRDefault="00DB6F48" w:rsidP="008E7D5A">
      <w:r>
        <w:continuationSeparator/>
      </w:r>
    </w:p>
  </w:footnote>
  <w:footnote w:id="1">
    <w:p w14:paraId="347576CF" w14:textId="7525C2D0" w:rsidR="006832E1" w:rsidRPr="00113301" w:rsidRDefault="006832E1" w:rsidP="00285E26">
      <w:pPr>
        <w:pStyle w:val="Textpoznpodarou"/>
        <w:ind w:firstLine="708"/>
        <w:rPr>
          <w:rFonts w:asciiTheme="minorHAnsi" w:hAnsiTheme="minorHAnsi" w:cstheme="minorHAnsi"/>
        </w:rPr>
      </w:pPr>
      <w:r w:rsidRPr="00113301">
        <w:rPr>
          <w:rStyle w:val="Znakapoznpodarou"/>
          <w:rFonts w:asciiTheme="minorHAnsi" w:hAnsiTheme="minorHAnsi" w:cstheme="minorHAnsi"/>
        </w:rPr>
        <w:footnoteRef/>
      </w:r>
      <w:r w:rsidRPr="00113301">
        <w:rPr>
          <w:rFonts w:asciiTheme="minorHAnsi" w:hAnsiTheme="minorHAnsi" w:cstheme="minorHAnsi"/>
        </w:rPr>
        <w:t xml:space="preserve"> Identifikační číslo přidělené Poskytovateli dle § 81 odst. 2 písm. b) ZSS.</w:t>
      </w:r>
    </w:p>
  </w:footnote>
  <w:footnote w:id="2">
    <w:p w14:paraId="65BE0384" w14:textId="12FB1EE0" w:rsidR="006832E1" w:rsidRPr="00113301" w:rsidRDefault="006832E1" w:rsidP="00BF4996">
      <w:pPr>
        <w:spacing w:before="0" w:after="0" w:line="240" w:lineRule="auto"/>
        <w:ind w:left="0"/>
        <w:jc w:val="left"/>
        <w:rPr>
          <w:rFonts w:asciiTheme="minorHAnsi" w:hAnsiTheme="minorHAnsi" w:cstheme="minorHAnsi"/>
        </w:rPr>
      </w:pPr>
      <w:r w:rsidRPr="00113301">
        <w:rPr>
          <w:rStyle w:val="Znakapoznpodarou"/>
          <w:rFonts w:asciiTheme="minorHAnsi" w:hAnsiTheme="minorHAnsi" w:cstheme="minorHAnsi"/>
          <w:sz w:val="20"/>
          <w:szCs w:val="20"/>
        </w:rPr>
        <w:footnoteRef/>
      </w:r>
      <w:r w:rsidRPr="00113301">
        <w:rPr>
          <w:rFonts w:asciiTheme="minorHAnsi" w:hAnsiTheme="minorHAnsi" w:cstheme="minorHAnsi"/>
          <w:sz w:val="20"/>
          <w:szCs w:val="20"/>
        </w:rPr>
        <w:t xml:space="preserve"> Delší pracovní neschopnost se již do přepočteného počtu nezapočítává.</w:t>
      </w:r>
    </w:p>
  </w:footnote>
  <w:footnote w:id="3">
    <w:p w14:paraId="0F1AAB20" w14:textId="7B4E8B70" w:rsidR="00E277CD" w:rsidRPr="00113301" w:rsidRDefault="00E277CD">
      <w:pPr>
        <w:pStyle w:val="Textpoznpodarou"/>
        <w:rPr>
          <w:rFonts w:asciiTheme="minorHAnsi" w:hAnsiTheme="minorHAnsi" w:cstheme="minorHAnsi"/>
        </w:rPr>
      </w:pPr>
      <w:r w:rsidRPr="00113301">
        <w:rPr>
          <w:rStyle w:val="Znakapoznpodarou"/>
          <w:rFonts w:asciiTheme="minorHAnsi" w:hAnsiTheme="minorHAnsi" w:cstheme="minorHAnsi"/>
        </w:rPr>
        <w:footnoteRef/>
      </w:r>
      <w:r w:rsidRPr="00113301">
        <w:rPr>
          <w:rFonts w:asciiTheme="minorHAnsi" w:hAnsiTheme="minorHAnsi" w:cstheme="minorHAnsi"/>
        </w:rPr>
        <w:t xml:space="preserve"> Delší překážky v práci na straně zaměstnance se do přepočteného počtu nezapočítávají.</w:t>
      </w:r>
    </w:p>
  </w:footnote>
  <w:footnote w:id="4">
    <w:p w14:paraId="34D5B2BB" w14:textId="5F4BB828" w:rsidR="006832E1" w:rsidRPr="00113301" w:rsidRDefault="006832E1" w:rsidP="00D62C11">
      <w:pPr>
        <w:rPr>
          <w:rFonts w:asciiTheme="minorHAnsi" w:hAnsiTheme="minorHAnsi" w:cstheme="minorHAnsi"/>
          <w:sz w:val="20"/>
          <w:szCs w:val="20"/>
        </w:rPr>
      </w:pPr>
      <w:r w:rsidRPr="00113301">
        <w:rPr>
          <w:rStyle w:val="Znakapoznpodarou"/>
          <w:rFonts w:asciiTheme="minorHAnsi" w:hAnsiTheme="minorHAnsi" w:cstheme="minorHAnsi"/>
          <w:sz w:val="20"/>
          <w:szCs w:val="20"/>
        </w:rPr>
        <w:footnoteRef/>
      </w:r>
      <w:r w:rsidRPr="00113301">
        <w:rPr>
          <w:rFonts w:asciiTheme="minorHAnsi" w:hAnsiTheme="minorHAnsi" w:cstheme="minorHAnsi"/>
          <w:sz w:val="20"/>
          <w:szCs w:val="20"/>
        </w:rPr>
        <w:t xml:space="preserve"> Výpočet prováděn na základě údajů zveřejněných Evropskou Komisí na </w:t>
      </w:r>
      <w:hyperlink r:id="rId1" w:history="1">
        <w:r w:rsidRPr="00113301">
          <w:rPr>
            <w:rStyle w:val="Hypertextovodkaz"/>
            <w:rFonts w:asciiTheme="minorHAnsi" w:hAnsiTheme="minorHAnsi" w:cstheme="minorHAnsi"/>
            <w:sz w:val="20"/>
            <w:szCs w:val="20"/>
          </w:rPr>
          <w:t>https://ec.europa.eu/competition-policy/state-aid/legislation/sgei/swap-rate-proxies_en</w:t>
        </w:r>
      </w:hyperlink>
      <w:r w:rsidR="004A1653">
        <w:rPr>
          <w:rStyle w:val="Hypertextovodkaz"/>
          <w:rFonts w:asciiTheme="minorHAnsi" w:hAnsiTheme="minorHAnsi" w:cstheme="minorHAnsi"/>
          <w:sz w:val="20"/>
          <w:szCs w:val="20"/>
        </w:rPr>
        <w:t>.</w:t>
      </w:r>
    </w:p>
  </w:footnote>
  <w:footnote w:id="5">
    <w:p w14:paraId="3D99EBDD" w14:textId="6022DF24" w:rsidR="00DD6840" w:rsidRDefault="00DD6840" w:rsidP="00DD6840">
      <w:pPr>
        <w:pStyle w:val="Textpoznpodarou"/>
        <w:ind w:firstLine="709"/>
      </w:pPr>
      <w:r>
        <w:rPr>
          <w:rStyle w:val="Znakapoznpodarou"/>
        </w:rPr>
        <w:footnoteRef/>
      </w:r>
      <w:r>
        <w:t xml:space="preserve"> </w:t>
      </w:r>
      <w:r w:rsidRPr="00BA60A2">
        <w:rPr>
          <w:rFonts w:asciiTheme="minorHAnsi" w:hAnsiTheme="minorHAnsi" w:cstheme="minorHAnsi"/>
        </w:rPr>
        <w:t>Bude doplněno při uzavření Smlouv</w:t>
      </w:r>
      <w:r w:rsidR="008E5AA7">
        <w:rPr>
          <w:rFonts w:asciiTheme="minorHAnsi" w:hAnsiTheme="minorHAnsi" w:cstheme="minorHAnsi"/>
        </w:rPr>
        <w:t>y</w:t>
      </w:r>
      <w:r w:rsidRPr="00BA60A2">
        <w:rPr>
          <w:rFonts w:asciiTheme="minorHAnsi" w:hAnsiTheme="minorHAnsi" w:cstheme="minorHAnsi"/>
        </w:rPr>
        <w:t xml:space="preserve"> podle aktuální swapové sazby platné v době uzavření Smlouvy.</w:t>
      </w:r>
    </w:p>
  </w:footnote>
  <w:footnote w:id="6">
    <w:p w14:paraId="25411B12" w14:textId="341F7708" w:rsidR="00EA1727" w:rsidRPr="00113301" w:rsidRDefault="00EA1727" w:rsidP="00EA1727">
      <w:pPr>
        <w:rPr>
          <w:rFonts w:asciiTheme="minorHAnsi" w:hAnsiTheme="minorHAnsi" w:cstheme="minorHAnsi"/>
          <w:sz w:val="20"/>
          <w:szCs w:val="20"/>
        </w:rPr>
      </w:pPr>
      <w:r w:rsidRPr="00113301">
        <w:rPr>
          <w:rStyle w:val="Znakapoznpodarou"/>
          <w:rFonts w:asciiTheme="minorHAnsi" w:hAnsiTheme="minorHAnsi" w:cstheme="minorHAnsi"/>
          <w:sz w:val="20"/>
          <w:szCs w:val="20"/>
        </w:rPr>
        <w:footnoteRef/>
      </w:r>
      <w:r w:rsidRPr="00113301">
        <w:rPr>
          <w:rStyle w:val="Znakapoznpodarou"/>
          <w:rFonts w:asciiTheme="minorHAnsi" w:hAnsiTheme="minorHAnsi" w:cstheme="minorHAnsi"/>
          <w:sz w:val="20"/>
          <w:szCs w:val="20"/>
        </w:rPr>
        <w:t xml:space="preserve"> </w:t>
      </w:r>
      <w:r w:rsidR="004A1653">
        <w:rPr>
          <w:rFonts w:asciiTheme="minorHAnsi" w:hAnsiTheme="minorHAnsi" w:cstheme="minorHAnsi"/>
          <w:sz w:val="20"/>
          <w:szCs w:val="20"/>
        </w:rPr>
        <w:t xml:space="preserve"> Web CSU: inflace, spotřebitelské ceny ČSÚ (czso.cz).</w:t>
      </w:r>
      <w:r w:rsidR="004A1653" w:rsidRPr="004A1653" w:rsidDel="004A1653">
        <w:rPr>
          <w:rStyle w:val="Znakapoznpodarou"/>
          <w:rFonts w:asciiTheme="minorHAnsi" w:hAnsiTheme="minorHAnsi" w:cstheme="minorHAnsi"/>
          <w:sz w:val="20"/>
          <w:szCs w:val="20"/>
        </w:rPr>
        <w:t xml:space="preserve"> </w:t>
      </w:r>
    </w:p>
  </w:footnote>
  <w:footnote w:id="7">
    <w:p w14:paraId="06BE7A3C" w14:textId="3ED464CC" w:rsidR="000C7DD0" w:rsidRDefault="000C7DD0">
      <w:pPr>
        <w:pStyle w:val="Textpoznpodarou"/>
      </w:pPr>
      <w:r>
        <w:rPr>
          <w:rStyle w:val="Znakapoznpodarou"/>
        </w:rPr>
        <w:footnoteRef/>
      </w:r>
      <w:r>
        <w:t xml:space="preserve"> </w:t>
      </w:r>
      <w:bookmarkStart w:id="8" w:name="_Hlk105485543"/>
      <w:r w:rsidRPr="00135D85">
        <w:rPr>
          <w:rFonts w:asciiTheme="minorHAnsi" w:hAnsiTheme="minorHAnsi" w:cstheme="minorHAnsi"/>
          <w:sz w:val="18"/>
          <w:szCs w:val="18"/>
        </w:rPr>
        <w:t xml:space="preserve">Např. formou slevy či odpuštění nájemného </w:t>
      </w:r>
      <w:r>
        <w:rPr>
          <w:rFonts w:asciiTheme="minorHAnsi" w:hAnsiTheme="minorHAnsi" w:cstheme="minorHAnsi"/>
          <w:sz w:val="18"/>
          <w:szCs w:val="18"/>
        </w:rPr>
        <w:t xml:space="preserve">s dopadem do kalkulace vyrovnávací platby </w:t>
      </w:r>
      <w:r w:rsidRPr="00135D85">
        <w:rPr>
          <w:rFonts w:asciiTheme="minorHAnsi" w:hAnsiTheme="minorHAnsi" w:cstheme="minorHAnsi"/>
          <w:sz w:val="18"/>
          <w:szCs w:val="18"/>
        </w:rPr>
        <w:t>apod</w:t>
      </w:r>
      <w:bookmarkEnd w:id="8"/>
      <w:r w:rsidRPr="00135D85">
        <w:rPr>
          <w:rFonts w:asciiTheme="minorHAnsi" w:hAnsiTheme="minorHAnsi" w:cstheme="minorHAnsi"/>
          <w:sz w:val="18"/>
          <w:szCs w:val="18"/>
        </w:rPr>
        <w:t>.</w:t>
      </w:r>
      <w:r>
        <w:t xml:space="preserve"> </w:t>
      </w:r>
    </w:p>
  </w:footnote>
  <w:footnote w:id="8">
    <w:p w14:paraId="235236C7" w14:textId="196DF5B1" w:rsidR="00032726" w:rsidRDefault="00032726" w:rsidP="00032726">
      <w:pPr>
        <w:pStyle w:val="Textpoznpodarou"/>
      </w:pPr>
      <w:r>
        <w:rPr>
          <w:rStyle w:val="Znakapoznpodarou"/>
        </w:rPr>
        <w:footnoteRef/>
      </w:r>
      <w:r>
        <w:t xml:space="preserve">  </w:t>
      </w:r>
      <w:hyperlink r:id="rId2" w:history="1">
        <w:r w:rsidR="00A25E73" w:rsidRPr="00854C6B">
          <w:rPr>
            <w:rStyle w:val="Hypertextovodkaz"/>
            <w:rFonts w:asciiTheme="minorHAnsi" w:hAnsiTheme="minorHAnsi" w:cstheme="minorHAnsi"/>
          </w:rPr>
          <w:t>https://www.khk.cz/system/files/2025-05/Z%C3%A1sady_financov%C3%A1n%C3%AD_soc._slu%C5%BEeb_a_hospicov%C3%A9_p%C3%A9%C4%8De__aktualizace_%C3%BAnor_2025_.pdf</w:t>
        </w:r>
      </w:hyperlink>
    </w:p>
  </w:footnote>
  <w:footnote w:id="9">
    <w:p w14:paraId="79D1EFF0" w14:textId="78E5CA51" w:rsidR="004C027D" w:rsidRPr="00113301" w:rsidRDefault="004C027D">
      <w:pPr>
        <w:pStyle w:val="Textpoznpodarou"/>
        <w:rPr>
          <w:rFonts w:asciiTheme="minorHAnsi" w:hAnsiTheme="minorHAnsi" w:cstheme="minorHAnsi"/>
        </w:rPr>
      </w:pPr>
      <w:r w:rsidRPr="00113301">
        <w:rPr>
          <w:rStyle w:val="Znakapoznpodarou"/>
          <w:rFonts w:asciiTheme="minorHAnsi" w:hAnsiTheme="minorHAnsi" w:cstheme="minorHAnsi"/>
        </w:rPr>
        <w:footnoteRef/>
      </w:r>
      <w:r w:rsidRPr="00113301">
        <w:rPr>
          <w:rFonts w:asciiTheme="minorHAnsi" w:hAnsiTheme="minorHAnsi" w:cstheme="minorHAnsi"/>
        </w:rPr>
        <w:t xml:space="preserve"> Stanovená dle pravidel pro zaokrouhlování viz blíže závěrečná ustanovení této Smlouvy.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11E50" w14:textId="4D197008" w:rsidR="006832E1" w:rsidRPr="00B83EE2" w:rsidRDefault="006832E1" w:rsidP="00427F1C">
    <w:pPr>
      <w:pStyle w:val="Zhlav"/>
      <w:tabs>
        <w:tab w:val="clear" w:pos="9072"/>
        <w:tab w:val="left" w:pos="3315"/>
        <w:tab w:val="left" w:pos="4365"/>
        <w:tab w:val="left" w:pos="6315"/>
      </w:tabs>
      <w:ind w:left="0"/>
      <w:rPr>
        <w:rFonts w:ascii="Calibri" w:hAnsi="Calibri" w:cs="Calibri"/>
        <w:sz w:val="22"/>
        <w:szCs w:val="22"/>
      </w:rPr>
    </w:pPr>
    <w:r w:rsidRPr="00B83EE2">
      <w:rPr>
        <w:rFonts w:ascii="Calibri" w:hAnsi="Calibri" w:cs="Calibri"/>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C4A815C"/>
    <w:lvl w:ilvl="0">
      <w:start w:val="1"/>
      <w:numFmt w:val="bullet"/>
      <w:pStyle w:val="Seznamsodrkamivceodsazen"/>
      <w:lvlText w:val=""/>
      <w:lvlJc w:val="left"/>
      <w:pPr>
        <w:tabs>
          <w:tab w:val="num" w:pos="927"/>
        </w:tabs>
        <w:ind w:left="851" w:hanging="284"/>
      </w:pPr>
      <w:rPr>
        <w:rFonts w:ascii="Symbol" w:hAnsi="Symbol" w:hint="default"/>
        <w:color w:val="000080"/>
      </w:rPr>
    </w:lvl>
  </w:abstractNum>
  <w:abstractNum w:abstractNumId="1" w15:restartNumberingAfterBreak="0">
    <w:nsid w:val="0000000B"/>
    <w:multiLevelType w:val="multilevel"/>
    <w:tmpl w:val="0000000B"/>
    <w:name w:val="WW8Num55"/>
    <w:lvl w:ilvl="0">
      <w:start w:val="1"/>
      <w:numFmt w:val="decimal"/>
      <w:lvlText w:val="%1."/>
      <w:lvlJc w:val="left"/>
      <w:pPr>
        <w:tabs>
          <w:tab w:val="num" w:pos="0"/>
        </w:tabs>
        <w:ind w:left="360" w:hanging="360"/>
      </w:pPr>
    </w:lvl>
    <w:lvl w:ilvl="1">
      <w:start w:val="6"/>
      <w:numFmt w:val="bullet"/>
      <w:lvlText w:val="-"/>
      <w:lvlJc w:val="left"/>
      <w:pPr>
        <w:tabs>
          <w:tab w:val="num" w:pos="1080"/>
        </w:tabs>
        <w:ind w:left="1080" w:hanging="360"/>
      </w:pPr>
      <w:rPr>
        <w:rFonts w:ascii="Times New Roman" w:hAnsi="Times New Roman" w:cs="Times New Roman"/>
      </w:rPr>
    </w:lvl>
    <w:lvl w:ilvl="2">
      <w:start w:val="1"/>
      <w:numFmt w:val="bullet"/>
      <w:lvlText w:val=""/>
      <w:lvlJc w:val="left"/>
      <w:pPr>
        <w:tabs>
          <w:tab w:val="num" w:pos="1980"/>
        </w:tabs>
        <w:ind w:left="1980" w:hanging="360"/>
      </w:pPr>
      <w:rPr>
        <w:rFonts w:ascii="Symbol" w:hAnsi="Symbol"/>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 w15:restartNumberingAfterBreak="0">
    <w:nsid w:val="0000000C"/>
    <w:multiLevelType w:val="multilevel"/>
    <w:tmpl w:val="0000000C"/>
    <w:name w:val="WW8Num28"/>
    <w:lvl w:ilvl="0">
      <w:start w:val="6"/>
      <w:numFmt w:val="decimal"/>
      <w:lvlText w:val="%1."/>
      <w:lvlJc w:val="left"/>
      <w:pPr>
        <w:tabs>
          <w:tab w:val="num" w:pos="0"/>
        </w:tabs>
        <w:ind w:left="36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3" w15:restartNumberingAfterBreak="0">
    <w:nsid w:val="00000019"/>
    <w:multiLevelType w:val="singleLevel"/>
    <w:tmpl w:val="00000019"/>
    <w:name w:val="WW8Num35"/>
    <w:lvl w:ilvl="0">
      <w:start w:val="1"/>
      <w:numFmt w:val="decimal"/>
      <w:lvlText w:val="%1."/>
      <w:lvlJc w:val="left"/>
      <w:pPr>
        <w:tabs>
          <w:tab w:val="num" w:pos="0"/>
        </w:tabs>
        <w:ind w:left="720" w:hanging="360"/>
      </w:pPr>
      <w:rPr>
        <w:sz w:val="22"/>
        <w:szCs w:val="22"/>
      </w:rPr>
    </w:lvl>
  </w:abstractNum>
  <w:abstractNum w:abstractNumId="4" w15:restartNumberingAfterBreak="0">
    <w:nsid w:val="0000001A"/>
    <w:multiLevelType w:val="singleLevel"/>
    <w:tmpl w:val="0000001A"/>
    <w:name w:val="WW8Num23"/>
    <w:lvl w:ilvl="0">
      <w:start w:val="1"/>
      <w:numFmt w:val="lowerLetter"/>
      <w:lvlText w:val="%1)"/>
      <w:lvlJc w:val="left"/>
      <w:pPr>
        <w:tabs>
          <w:tab w:val="num" w:pos="0"/>
        </w:tabs>
        <w:ind w:left="720" w:hanging="360"/>
      </w:pPr>
    </w:lvl>
  </w:abstractNum>
  <w:abstractNum w:abstractNumId="5" w15:restartNumberingAfterBreak="0">
    <w:nsid w:val="0000001B"/>
    <w:multiLevelType w:val="singleLevel"/>
    <w:tmpl w:val="0000001B"/>
    <w:name w:val="WW8Num17"/>
    <w:lvl w:ilvl="0">
      <w:start w:val="1"/>
      <w:numFmt w:val="lowerLetter"/>
      <w:lvlText w:val="%1)"/>
      <w:lvlJc w:val="left"/>
      <w:pPr>
        <w:tabs>
          <w:tab w:val="num" w:pos="0"/>
        </w:tabs>
        <w:ind w:left="720" w:hanging="360"/>
      </w:pPr>
    </w:lvl>
  </w:abstractNum>
  <w:abstractNum w:abstractNumId="6" w15:restartNumberingAfterBreak="0">
    <w:nsid w:val="0000002C"/>
    <w:multiLevelType w:val="singleLevel"/>
    <w:tmpl w:val="0000002C"/>
    <w:name w:val="WW8Num68"/>
    <w:lvl w:ilvl="0">
      <w:start w:val="1"/>
      <w:numFmt w:val="decimal"/>
      <w:lvlText w:val="%1."/>
      <w:lvlJc w:val="left"/>
      <w:pPr>
        <w:tabs>
          <w:tab w:val="num" w:pos="0"/>
        </w:tabs>
        <w:ind w:left="720" w:hanging="360"/>
      </w:pPr>
      <w:rPr>
        <w:rFonts w:cs="Times New Roman"/>
      </w:rPr>
    </w:lvl>
  </w:abstractNum>
  <w:abstractNum w:abstractNumId="7" w15:restartNumberingAfterBreak="0">
    <w:nsid w:val="0000002E"/>
    <w:multiLevelType w:val="singleLevel"/>
    <w:tmpl w:val="0000002E"/>
    <w:name w:val="WW8Num24"/>
    <w:lvl w:ilvl="0">
      <w:start w:val="1"/>
      <w:numFmt w:val="decimal"/>
      <w:lvlText w:val="%1."/>
      <w:lvlJc w:val="left"/>
      <w:pPr>
        <w:tabs>
          <w:tab w:val="num" w:pos="0"/>
        </w:tabs>
        <w:ind w:left="720" w:hanging="360"/>
      </w:pPr>
    </w:lvl>
  </w:abstractNum>
  <w:abstractNum w:abstractNumId="8" w15:restartNumberingAfterBreak="0">
    <w:nsid w:val="0000002F"/>
    <w:multiLevelType w:val="multilevel"/>
    <w:tmpl w:val="0000002F"/>
    <w:name w:val="WW8Num50"/>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9" w15:restartNumberingAfterBreak="0">
    <w:nsid w:val="00000030"/>
    <w:multiLevelType w:val="singleLevel"/>
    <w:tmpl w:val="00000030"/>
    <w:name w:val="WW8Num25"/>
    <w:lvl w:ilvl="0">
      <w:start w:val="1"/>
      <w:numFmt w:val="decimal"/>
      <w:lvlText w:val="%1."/>
      <w:lvlJc w:val="left"/>
      <w:pPr>
        <w:tabs>
          <w:tab w:val="num" w:pos="0"/>
        </w:tabs>
        <w:ind w:left="360" w:hanging="360"/>
      </w:pPr>
      <w:rPr>
        <w:sz w:val="22"/>
        <w:szCs w:val="22"/>
      </w:rPr>
    </w:lvl>
  </w:abstractNum>
  <w:abstractNum w:abstractNumId="10" w15:restartNumberingAfterBreak="0">
    <w:nsid w:val="0EE0569B"/>
    <w:multiLevelType w:val="hybridMultilevel"/>
    <w:tmpl w:val="3B6E3FAA"/>
    <w:lvl w:ilvl="0" w:tplc="E3A4C402">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1" w15:restartNumberingAfterBreak="0">
    <w:nsid w:val="21B429A7"/>
    <w:multiLevelType w:val="hybridMultilevel"/>
    <w:tmpl w:val="90B26E40"/>
    <w:lvl w:ilvl="0" w:tplc="8E943A08">
      <w:start w:val="10"/>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2" w15:restartNumberingAfterBreak="0">
    <w:nsid w:val="241505B7"/>
    <w:multiLevelType w:val="hybridMultilevel"/>
    <w:tmpl w:val="079418A0"/>
    <w:lvl w:ilvl="0" w:tplc="BA528A24">
      <w:numFmt w:val="bullet"/>
      <w:lvlText w:val="-"/>
      <w:lvlJc w:val="left"/>
      <w:pPr>
        <w:ind w:left="1069" w:hanging="360"/>
      </w:pPr>
      <w:rPr>
        <w:rFonts w:ascii="Calibri" w:eastAsia="Times New Roman" w:hAnsi="Calibri" w:cs="Calibri"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3" w15:restartNumberingAfterBreak="0">
    <w:nsid w:val="38D16239"/>
    <w:multiLevelType w:val="multilevel"/>
    <w:tmpl w:val="EF3439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0DD1596"/>
    <w:multiLevelType w:val="multilevel"/>
    <w:tmpl w:val="6C72C760"/>
    <w:lvl w:ilvl="0">
      <w:start w:val="1"/>
      <w:numFmt w:val="lowerLetter"/>
      <w:pStyle w:val="Odrazka1"/>
      <w:lvlText w:val="%1)"/>
      <w:lvlJc w:val="left"/>
      <w:pPr>
        <w:tabs>
          <w:tab w:val="num" w:pos="397"/>
        </w:tabs>
        <w:ind w:left="397" w:hanging="397"/>
      </w:pPr>
      <w:rPr>
        <w:rFonts w:hint="default"/>
      </w:rPr>
    </w:lvl>
    <w:lvl w:ilvl="1">
      <w:start w:val="1"/>
      <w:numFmt w:val="lowerRoman"/>
      <w:pStyle w:val="Odrazka2"/>
      <w:lvlText w:val="(%2)"/>
      <w:lvlJc w:val="left"/>
      <w:pPr>
        <w:tabs>
          <w:tab w:val="num" w:pos="1674"/>
        </w:tabs>
        <w:ind w:left="1674" w:hanging="397"/>
      </w:pPr>
      <w:rPr>
        <w:rFonts w:hint="default"/>
      </w:rPr>
    </w:lvl>
    <w:lvl w:ilvl="2">
      <w:start w:val="1"/>
      <w:numFmt w:val="bullet"/>
      <w:pStyle w:val="Odrazka3"/>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5" w15:restartNumberingAfterBreak="0">
    <w:nsid w:val="431073A2"/>
    <w:multiLevelType w:val="hybridMultilevel"/>
    <w:tmpl w:val="2FA889DA"/>
    <w:lvl w:ilvl="0" w:tplc="04050019">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6" w15:restartNumberingAfterBreak="0">
    <w:nsid w:val="5897716F"/>
    <w:multiLevelType w:val="multilevel"/>
    <w:tmpl w:val="7C30E3E8"/>
    <w:lvl w:ilvl="0">
      <w:start w:val="1"/>
      <w:numFmt w:val="decimal"/>
      <w:pStyle w:val="Nadpis1"/>
      <w:lvlText w:val="%1."/>
      <w:lvlJc w:val="left"/>
      <w:pPr>
        <w:tabs>
          <w:tab w:val="num" w:pos="1844"/>
        </w:tabs>
        <w:ind w:left="1844" w:hanging="1134"/>
      </w:pPr>
      <w:rPr>
        <w:rFonts w:hint="default"/>
      </w:rPr>
    </w:lvl>
    <w:lvl w:ilvl="1">
      <w:start w:val="1"/>
      <w:numFmt w:val="decimal"/>
      <w:pStyle w:val="Nadpis2"/>
      <w:lvlText w:val="%1.%2."/>
      <w:lvlJc w:val="left"/>
      <w:pPr>
        <w:tabs>
          <w:tab w:val="num" w:pos="6521"/>
        </w:tabs>
        <w:ind w:left="6521" w:hanging="1134"/>
      </w:pPr>
      <w:rPr>
        <w:rFonts w:asciiTheme="minorHAnsi" w:hAnsiTheme="minorHAnsi" w:cstheme="minorHAnsi" w:hint="default"/>
        <w:b w:val="0"/>
        <w:i w:val="0"/>
      </w:rPr>
    </w:lvl>
    <w:lvl w:ilvl="2">
      <w:start w:val="1"/>
      <w:numFmt w:val="decimal"/>
      <w:pStyle w:val="Nadpis3"/>
      <w:lvlText w:val="%1.%2.%3."/>
      <w:lvlJc w:val="left"/>
      <w:pPr>
        <w:tabs>
          <w:tab w:val="num" w:pos="1134"/>
        </w:tabs>
        <w:ind w:left="1134" w:hanging="1134"/>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abstractNum w:abstractNumId="17" w15:restartNumberingAfterBreak="0">
    <w:nsid w:val="69BE7954"/>
    <w:multiLevelType w:val="hybridMultilevel"/>
    <w:tmpl w:val="1B56F448"/>
    <w:lvl w:ilvl="0" w:tplc="9BAA406E">
      <w:numFmt w:val="bullet"/>
      <w:lvlText w:val="-"/>
      <w:lvlJc w:val="left"/>
      <w:pPr>
        <w:ind w:left="1069" w:hanging="360"/>
      </w:pPr>
      <w:rPr>
        <w:rFonts w:ascii="Calibri" w:eastAsia="Times New Roman" w:hAnsi="Calibri" w:cs="Calibri"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8" w15:restartNumberingAfterBreak="0">
    <w:nsid w:val="6B946000"/>
    <w:multiLevelType w:val="hybridMultilevel"/>
    <w:tmpl w:val="C548FF22"/>
    <w:lvl w:ilvl="0" w:tplc="087842CE">
      <w:start w:val="1"/>
      <w:numFmt w:val="decimal"/>
      <w:pStyle w:val="lnek"/>
      <w:lvlText w:val="7.%1."/>
      <w:lvlJc w:val="left"/>
      <w:pPr>
        <w:tabs>
          <w:tab w:val="num" w:pos="720"/>
        </w:tabs>
        <w:ind w:left="720" w:hanging="360"/>
      </w:pPr>
      <w:rPr>
        <w:rFonts w:ascii="Arial" w:hAnsi="Arial" w:cs="Arial" w:hint="default"/>
        <w:b w:val="0"/>
        <w:bCs w:val="0"/>
        <w:i w:val="0"/>
        <w:iCs w:val="0"/>
        <w:color w:val="auto"/>
        <w:sz w:val="20"/>
        <w:szCs w:val="20"/>
      </w:rPr>
    </w:lvl>
    <w:lvl w:ilvl="1" w:tplc="04050019">
      <w:start w:val="1"/>
      <w:numFmt w:val="lowerLetter"/>
      <w:pStyle w:val="Odstavec2"/>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9" w15:restartNumberingAfterBreak="0">
    <w:nsid w:val="74692498"/>
    <w:multiLevelType w:val="hybridMultilevel"/>
    <w:tmpl w:val="6A248748"/>
    <w:lvl w:ilvl="0" w:tplc="EDEE6514">
      <w:start w:val="6"/>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7B1647AE"/>
    <w:multiLevelType w:val="multilevel"/>
    <w:tmpl w:val="5A62CB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612590622">
    <w:abstractNumId w:val="16"/>
  </w:num>
  <w:num w:numId="2" w16cid:durableId="1254318863">
    <w:abstractNumId w:val="18"/>
  </w:num>
  <w:num w:numId="3" w16cid:durableId="1655453198">
    <w:abstractNumId w:val="14"/>
  </w:num>
  <w:num w:numId="4" w16cid:durableId="1405685596">
    <w:abstractNumId w:val="0"/>
  </w:num>
  <w:num w:numId="5" w16cid:durableId="298458203">
    <w:abstractNumId w:val="19"/>
  </w:num>
  <w:num w:numId="6" w16cid:durableId="1939946725">
    <w:abstractNumId w:val="15"/>
  </w:num>
  <w:num w:numId="7" w16cid:durableId="110784453">
    <w:abstractNumId w:val="16"/>
  </w:num>
  <w:num w:numId="8" w16cid:durableId="558439029">
    <w:abstractNumId w:val="16"/>
  </w:num>
  <w:num w:numId="9" w16cid:durableId="1671836930">
    <w:abstractNumId w:val="17"/>
  </w:num>
  <w:num w:numId="10" w16cid:durableId="407266446">
    <w:abstractNumId w:val="16"/>
  </w:num>
  <w:num w:numId="11" w16cid:durableId="662398039">
    <w:abstractNumId w:val="16"/>
  </w:num>
  <w:num w:numId="12" w16cid:durableId="1620911910">
    <w:abstractNumId w:val="16"/>
  </w:num>
  <w:num w:numId="13" w16cid:durableId="13195682">
    <w:abstractNumId w:val="16"/>
  </w:num>
  <w:num w:numId="14" w16cid:durableId="834031510">
    <w:abstractNumId w:val="16"/>
  </w:num>
  <w:num w:numId="15" w16cid:durableId="1805271010">
    <w:abstractNumId w:val="16"/>
  </w:num>
  <w:num w:numId="16" w16cid:durableId="1300070056">
    <w:abstractNumId w:val="16"/>
  </w:num>
  <w:num w:numId="17" w16cid:durableId="20691838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529756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7333538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2792629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448776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6566637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1590916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4968146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1719964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01354858">
    <w:abstractNumId w:val="13"/>
  </w:num>
  <w:num w:numId="27" w16cid:durableId="160391277">
    <w:abstractNumId w:val="20"/>
  </w:num>
  <w:num w:numId="28" w16cid:durableId="1027871022">
    <w:abstractNumId w:val="14"/>
  </w:num>
  <w:num w:numId="29" w16cid:durableId="6001409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1458247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54610262">
    <w:abstractNumId w:val="11"/>
  </w:num>
  <w:num w:numId="32" w16cid:durableId="14119272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590892644">
    <w:abstractNumId w:val="11"/>
  </w:num>
  <w:num w:numId="34" w16cid:durableId="135522495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02463394">
    <w:abstractNumId w:val="14"/>
  </w:num>
  <w:num w:numId="36" w16cid:durableId="381901354">
    <w:abstractNumId w:val="12"/>
  </w:num>
  <w:num w:numId="37" w16cid:durableId="7224105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64042759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774054342">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9"/>
  <w:hyphenationZone w:val="425"/>
  <w:drawingGridHorizontalSpacing w:val="11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BA4"/>
    <w:rsid w:val="00000C5D"/>
    <w:rsid w:val="00000F6C"/>
    <w:rsid w:val="0000231F"/>
    <w:rsid w:val="00002541"/>
    <w:rsid w:val="0000466A"/>
    <w:rsid w:val="00004E57"/>
    <w:rsid w:val="00005019"/>
    <w:rsid w:val="00006AA7"/>
    <w:rsid w:val="0001189F"/>
    <w:rsid w:val="0001460E"/>
    <w:rsid w:val="00014ADE"/>
    <w:rsid w:val="000151AC"/>
    <w:rsid w:val="00016EF8"/>
    <w:rsid w:val="000174AB"/>
    <w:rsid w:val="0002100E"/>
    <w:rsid w:val="000210BA"/>
    <w:rsid w:val="000226E5"/>
    <w:rsid w:val="00022EB4"/>
    <w:rsid w:val="000239CE"/>
    <w:rsid w:val="00026F17"/>
    <w:rsid w:val="000273D5"/>
    <w:rsid w:val="000279C2"/>
    <w:rsid w:val="00027FB6"/>
    <w:rsid w:val="00030122"/>
    <w:rsid w:val="00030282"/>
    <w:rsid w:val="000302AF"/>
    <w:rsid w:val="00032726"/>
    <w:rsid w:val="000327BA"/>
    <w:rsid w:val="00032A84"/>
    <w:rsid w:val="00032B5A"/>
    <w:rsid w:val="0003313B"/>
    <w:rsid w:val="00033715"/>
    <w:rsid w:val="00034045"/>
    <w:rsid w:val="00035C59"/>
    <w:rsid w:val="000371B9"/>
    <w:rsid w:val="000373A6"/>
    <w:rsid w:val="00037C39"/>
    <w:rsid w:val="000421EB"/>
    <w:rsid w:val="00042CC7"/>
    <w:rsid w:val="00043058"/>
    <w:rsid w:val="00045C8C"/>
    <w:rsid w:val="00045C95"/>
    <w:rsid w:val="000511FF"/>
    <w:rsid w:val="00052B7A"/>
    <w:rsid w:val="00053458"/>
    <w:rsid w:val="000536CD"/>
    <w:rsid w:val="00053CF6"/>
    <w:rsid w:val="00055973"/>
    <w:rsid w:val="0006023E"/>
    <w:rsid w:val="000621A7"/>
    <w:rsid w:val="00062976"/>
    <w:rsid w:val="00062C56"/>
    <w:rsid w:val="0006696E"/>
    <w:rsid w:val="00071EC8"/>
    <w:rsid w:val="00074BEE"/>
    <w:rsid w:val="000761BD"/>
    <w:rsid w:val="000765B0"/>
    <w:rsid w:val="00076B94"/>
    <w:rsid w:val="000774D2"/>
    <w:rsid w:val="00081BCF"/>
    <w:rsid w:val="00082A6A"/>
    <w:rsid w:val="00083144"/>
    <w:rsid w:val="000831BE"/>
    <w:rsid w:val="0008327E"/>
    <w:rsid w:val="00085444"/>
    <w:rsid w:val="00087FAD"/>
    <w:rsid w:val="000923EC"/>
    <w:rsid w:val="00092464"/>
    <w:rsid w:val="000927D1"/>
    <w:rsid w:val="000934EC"/>
    <w:rsid w:val="00093565"/>
    <w:rsid w:val="000A0F67"/>
    <w:rsid w:val="000A10C8"/>
    <w:rsid w:val="000A3CAD"/>
    <w:rsid w:val="000A53AB"/>
    <w:rsid w:val="000A5619"/>
    <w:rsid w:val="000A6173"/>
    <w:rsid w:val="000A65BE"/>
    <w:rsid w:val="000A798E"/>
    <w:rsid w:val="000A7D23"/>
    <w:rsid w:val="000B03FE"/>
    <w:rsid w:val="000B05B3"/>
    <w:rsid w:val="000B0AF6"/>
    <w:rsid w:val="000B15BD"/>
    <w:rsid w:val="000B21C2"/>
    <w:rsid w:val="000B2F9B"/>
    <w:rsid w:val="000B312D"/>
    <w:rsid w:val="000B7EDA"/>
    <w:rsid w:val="000C13FE"/>
    <w:rsid w:val="000C4F00"/>
    <w:rsid w:val="000C5450"/>
    <w:rsid w:val="000C5515"/>
    <w:rsid w:val="000C5AE9"/>
    <w:rsid w:val="000C5FAE"/>
    <w:rsid w:val="000C6488"/>
    <w:rsid w:val="000C68E6"/>
    <w:rsid w:val="000C7027"/>
    <w:rsid w:val="000C7DD0"/>
    <w:rsid w:val="000C7F9C"/>
    <w:rsid w:val="000D0672"/>
    <w:rsid w:val="000D404D"/>
    <w:rsid w:val="000E0CFB"/>
    <w:rsid w:val="000E2DA7"/>
    <w:rsid w:val="000E5A70"/>
    <w:rsid w:val="000E71AC"/>
    <w:rsid w:val="000F3D61"/>
    <w:rsid w:val="000F6389"/>
    <w:rsid w:val="00101259"/>
    <w:rsid w:val="00101AFD"/>
    <w:rsid w:val="001025A9"/>
    <w:rsid w:val="001038F6"/>
    <w:rsid w:val="0010415A"/>
    <w:rsid w:val="00106476"/>
    <w:rsid w:val="001124A1"/>
    <w:rsid w:val="00112F1C"/>
    <w:rsid w:val="00113301"/>
    <w:rsid w:val="0011435D"/>
    <w:rsid w:val="00114D1B"/>
    <w:rsid w:val="001160D1"/>
    <w:rsid w:val="00116946"/>
    <w:rsid w:val="00121DDD"/>
    <w:rsid w:val="00126D72"/>
    <w:rsid w:val="001271FC"/>
    <w:rsid w:val="00127CF8"/>
    <w:rsid w:val="00131F7D"/>
    <w:rsid w:val="001327A6"/>
    <w:rsid w:val="00134C71"/>
    <w:rsid w:val="001351A1"/>
    <w:rsid w:val="00135717"/>
    <w:rsid w:val="00135D85"/>
    <w:rsid w:val="00136FF6"/>
    <w:rsid w:val="001379CC"/>
    <w:rsid w:val="00137A3B"/>
    <w:rsid w:val="001401A8"/>
    <w:rsid w:val="00141DE5"/>
    <w:rsid w:val="001430B2"/>
    <w:rsid w:val="001437E8"/>
    <w:rsid w:val="00146A0F"/>
    <w:rsid w:val="00146F13"/>
    <w:rsid w:val="001473DC"/>
    <w:rsid w:val="0015014A"/>
    <w:rsid w:val="00150634"/>
    <w:rsid w:val="00151346"/>
    <w:rsid w:val="001519CD"/>
    <w:rsid w:val="00151F7C"/>
    <w:rsid w:val="00153090"/>
    <w:rsid w:val="00153B79"/>
    <w:rsid w:val="00153E02"/>
    <w:rsid w:val="00156623"/>
    <w:rsid w:val="00162E0E"/>
    <w:rsid w:val="00166A88"/>
    <w:rsid w:val="00166BF9"/>
    <w:rsid w:val="00170FD8"/>
    <w:rsid w:val="001717A5"/>
    <w:rsid w:val="001726AB"/>
    <w:rsid w:val="00174A9C"/>
    <w:rsid w:val="00176F13"/>
    <w:rsid w:val="00177924"/>
    <w:rsid w:val="00181C2E"/>
    <w:rsid w:val="001830C0"/>
    <w:rsid w:val="00184297"/>
    <w:rsid w:val="0018533B"/>
    <w:rsid w:val="001853C6"/>
    <w:rsid w:val="001864B1"/>
    <w:rsid w:val="00187E8E"/>
    <w:rsid w:val="001910BB"/>
    <w:rsid w:val="001924A2"/>
    <w:rsid w:val="001929CC"/>
    <w:rsid w:val="00192DF3"/>
    <w:rsid w:val="0019392C"/>
    <w:rsid w:val="00194325"/>
    <w:rsid w:val="001948B4"/>
    <w:rsid w:val="00194BD0"/>
    <w:rsid w:val="001958C4"/>
    <w:rsid w:val="001977E0"/>
    <w:rsid w:val="001A0337"/>
    <w:rsid w:val="001A0788"/>
    <w:rsid w:val="001A4F7F"/>
    <w:rsid w:val="001A628C"/>
    <w:rsid w:val="001A6292"/>
    <w:rsid w:val="001A6368"/>
    <w:rsid w:val="001B19AF"/>
    <w:rsid w:val="001B1A61"/>
    <w:rsid w:val="001B29CB"/>
    <w:rsid w:val="001B2AA7"/>
    <w:rsid w:val="001B2AD6"/>
    <w:rsid w:val="001B3214"/>
    <w:rsid w:val="001B3811"/>
    <w:rsid w:val="001B3B72"/>
    <w:rsid w:val="001B4D98"/>
    <w:rsid w:val="001B669D"/>
    <w:rsid w:val="001B70AF"/>
    <w:rsid w:val="001B7BE7"/>
    <w:rsid w:val="001C138A"/>
    <w:rsid w:val="001C1B49"/>
    <w:rsid w:val="001C2FA1"/>
    <w:rsid w:val="001C3D10"/>
    <w:rsid w:val="001C3DE5"/>
    <w:rsid w:val="001C41D6"/>
    <w:rsid w:val="001C55AF"/>
    <w:rsid w:val="001C7713"/>
    <w:rsid w:val="001D1233"/>
    <w:rsid w:val="001D39FD"/>
    <w:rsid w:val="001D3E06"/>
    <w:rsid w:val="001D3EAA"/>
    <w:rsid w:val="001D6F35"/>
    <w:rsid w:val="001D7F4F"/>
    <w:rsid w:val="001E086B"/>
    <w:rsid w:val="001E2CA5"/>
    <w:rsid w:val="001E374E"/>
    <w:rsid w:val="001E40F4"/>
    <w:rsid w:val="001E51A6"/>
    <w:rsid w:val="001E5A0D"/>
    <w:rsid w:val="001E6918"/>
    <w:rsid w:val="001E6949"/>
    <w:rsid w:val="001F25B4"/>
    <w:rsid w:val="001F30B5"/>
    <w:rsid w:val="001F64DD"/>
    <w:rsid w:val="001F741C"/>
    <w:rsid w:val="001F7740"/>
    <w:rsid w:val="00202334"/>
    <w:rsid w:val="00202A94"/>
    <w:rsid w:val="002051E4"/>
    <w:rsid w:val="002066ED"/>
    <w:rsid w:val="00206BE3"/>
    <w:rsid w:val="00206F60"/>
    <w:rsid w:val="00210AF9"/>
    <w:rsid w:val="00212021"/>
    <w:rsid w:val="00212B86"/>
    <w:rsid w:val="00213028"/>
    <w:rsid w:val="002136DD"/>
    <w:rsid w:val="002142FC"/>
    <w:rsid w:val="00214589"/>
    <w:rsid w:val="002148F6"/>
    <w:rsid w:val="002151A6"/>
    <w:rsid w:val="00215433"/>
    <w:rsid w:val="00216076"/>
    <w:rsid w:val="00216649"/>
    <w:rsid w:val="002203EF"/>
    <w:rsid w:val="00220651"/>
    <w:rsid w:val="0022065E"/>
    <w:rsid w:val="002218C4"/>
    <w:rsid w:val="00221D8A"/>
    <w:rsid w:val="00221F8D"/>
    <w:rsid w:val="00222125"/>
    <w:rsid w:val="00223A7B"/>
    <w:rsid w:val="002273A6"/>
    <w:rsid w:val="00232FC4"/>
    <w:rsid w:val="00233CC3"/>
    <w:rsid w:val="002350E9"/>
    <w:rsid w:val="0023574F"/>
    <w:rsid w:val="00235AD8"/>
    <w:rsid w:val="0023701A"/>
    <w:rsid w:val="00237FD7"/>
    <w:rsid w:val="00244C2E"/>
    <w:rsid w:val="00245E85"/>
    <w:rsid w:val="0024641B"/>
    <w:rsid w:val="0024643F"/>
    <w:rsid w:val="00246B7A"/>
    <w:rsid w:val="00246D1A"/>
    <w:rsid w:val="00247922"/>
    <w:rsid w:val="00251D98"/>
    <w:rsid w:val="00251E0B"/>
    <w:rsid w:val="00251FCA"/>
    <w:rsid w:val="002529CC"/>
    <w:rsid w:val="00253947"/>
    <w:rsid w:val="00254442"/>
    <w:rsid w:val="00254D5F"/>
    <w:rsid w:val="00257A56"/>
    <w:rsid w:val="00260E05"/>
    <w:rsid w:val="002616E8"/>
    <w:rsid w:val="00261D9A"/>
    <w:rsid w:val="00262552"/>
    <w:rsid w:val="00262AAD"/>
    <w:rsid w:val="00262DD1"/>
    <w:rsid w:val="002635B5"/>
    <w:rsid w:val="00263BA6"/>
    <w:rsid w:val="00265ED3"/>
    <w:rsid w:val="00267435"/>
    <w:rsid w:val="00270C2D"/>
    <w:rsid w:val="002710A3"/>
    <w:rsid w:val="002712A6"/>
    <w:rsid w:val="00272BCF"/>
    <w:rsid w:val="00273493"/>
    <w:rsid w:val="00276176"/>
    <w:rsid w:val="00276205"/>
    <w:rsid w:val="002768CE"/>
    <w:rsid w:val="00276D0E"/>
    <w:rsid w:val="002774B1"/>
    <w:rsid w:val="00281C5D"/>
    <w:rsid w:val="00283768"/>
    <w:rsid w:val="00283990"/>
    <w:rsid w:val="00284C50"/>
    <w:rsid w:val="002850EA"/>
    <w:rsid w:val="00285E26"/>
    <w:rsid w:val="00286546"/>
    <w:rsid w:val="002869B1"/>
    <w:rsid w:val="00286BC7"/>
    <w:rsid w:val="00287512"/>
    <w:rsid w:val="002911CA"/>
    <w:rsid w:val="00292619"/>
    <w:rsid w:val="00293710"/>
    <w:rsid w:val="00293BA0"/>
    <w:rsid w:val="002953E5"/>
    <w:rsid w:val="00296480"/>
    <w:rsid w:val="0029667A"/>
    <w:rsid w:val="00296A7E"/>
    <w:rsid w:val="002A0C06"/>
    <w:rsid w:val="002A0F2D"/>
    <w:rsid w:val="002A153B"/>
    <w:rsid w:val="002A4C8E"/>
    <w:rsid w:val="002A5F65"/>
    <w:rsid w:val="002A63F1"/>
    <w:rsid w:val="002A7851"/>
    <w:rsid w:val="002A7D38"/>
    <w:rsid w:val="002B0D00"/>
    <w:rsid w:val="002B3A38"/>
    <w:rsid w:val="002B40FE"/>
    <w:rsid w:val="002B5177"/>
    <w:rsid w:val="002B5431"/>
    <w:rsid w:val="002B6089"/>
    <w:rsid w:val="002B6284"/>
    <w:rsid w:val="002B763C"/>
    <w:rsid w:val="002C0610"/>
    <w:rsid w:val="002C08ED"/>
    <w:rsid w:val="002C12A0"/>
    <w:rsid w:val="002C1486"/>
    <w:rsid w:val="002C646E"/>
    <w:rsid w:val="002C7D03"/>
    <w:rsid w:val="002D3B89"/>
    <w:rsid w:val="002D40F2"/>
    <w:rsid w:val="002D580C"/>
    <w:rsid w:val="002D5992"/>
    <w:rsid w:val="002D6956"/>
    <w:rsid w:val="002D7BF3"/>
    <w:rsid w:val="002E04EB"/>
    <w:rsid w:val="002E08D4"/>
    <w:rsid w:val="002E12D1"/>
    <w:rsid w:val="002E201A"/>
    <w:rsid w:val="002E3022"/>
    <w:rsid w:val="002E31FC"/>
    <w:rsid w:val="002E3A6B"/>
    <w:rsid w:val="002E3ACD"/>
    <w:rsid w:val="002E4CB4"/>
    <w:rsid w:val="002E58B4"/>
    <w:rsid w:val="002E68E6"/>
    <w:rsid w:val="002E7544"/>
    <w:rsid w:val="002E75CF"/>
    <w:rsid w:val="002F0667"/>
    <w:rsid w:val="002F10C0"/>
    <w:rsid w:val="002F128E"/>
    <w:rsid w:val="002F131D"/>
    <w:rsid w:val="002F2995"/>
    <w:rsid w:val="002F32CD"/>
    <w:rsid w:val="002F46D7"/>
    <w:rsid w:val="002F5523"/>
    <w:rsid w:val="002F65C9"/>
    <w:rsid w:val="002F7FC4"/>
    <w:rsid w:val="0030136D"/>
    <w:rsid w:val="00302137"/>
    <w:rsid w:val="00303964"/>
    <w:rsid w:val="00303C57"/>
    <w:rsid w:val="0030440A"/>
    <w:rsid w:val="00304B96"/>
    <w:rsid w:val="00304D77"/>
    <w:rsid w:val="00306DFF"/>
    <w:rsid w:val="003102C3"/>
    <w:rsid w:val="00310860"/>
    <w:rsid w:val="0031259D"/>
    <w:rsid w:val="003149BD"/>
    <w:rsid w:val="003171BD"/>
    <w:rsid w:val="00317FA7"/>
    <w:rsid w:val="0032033B"/>
    <w:rsid w:val="00321FBF"/>
    <w:rsid w:val="00324D11"/>
    <w:rsid w:val="00325CBB"/>
    <w:rsid w:val="00327758"/>
    <w:rsid w:val="0033007D"/>
    <w:rsid w:val="00331126"/>
    <w:rsid w:val="00331B5C"/>
    <w:rsid w:val="00333061"/>
    <w:rsid w:val="00337EC7"/>
    <w:rsid w:val="00341C53"/>
    <w:rsid w:val="00342D91"/>
    <w:rsid w:val="003434A2"/>
    <w:rsid w:val="003451C4"/>
    <w:rsid w:val="0034527D"/>
    <w:rsid w:val="00346433"/>
    <w:rsid w:val="00346EF6"/>
    <w:rsid w:val="003474BF"/>
    <w:rsid w:val="0035066C"/>
    <w:rsid w:val="003517AD"/>
    <w:rsid w:val="00351CF8"/>
    <w:rsid w:val="0036050D"/>
    <w:rsid w:val="00360C93"/>
    <w:rsid w:val="0036358C"/>
    <w:rsid w:val="00363B02"/>
    <w:rsid w:val="00365310"/>
    <w:rsid w:val="00366976"/>
    <w:rsid w:val="003707A9"/>
    <w:rsid w:val="00371B62"/>
    <w:rsid w:val="00371BDC"/>
    <w:rsid w:val="0037344D"/>
    <w:rsid w:val="0037656E"/>
    <w:rsid w:val="00377311"/>
    <w:rsid w:val="00381B2C"/>
    <w:rsid w:val="003879AC"/>
    <w:rsid w:val="00390F1C"/>
    <w:rsid w:val="0039294D"/>
    <w:rsid w:val="00392B15"/>
    <w:rsid w:val="003A07E4"/>
    <w:rsid w:val="003A1CCF"/>
    <w:rsid w:val="003A275F"/>
    <w:rsid w:val="003A2EC9"/>
    <w:rsid w:val="003A397E"/>
    <w:rsid w:val="003A6A69"/>
    <w:rsid w:val="003A73A1"/>
    <w:rsid w:val="003B164B"/>
    <w:rsid w:val="003B2E83"/>
    <w:rsid w:val="003B611D"/>
    <w:rsid w:val="003B6A85"/>
    <w:rsid w:val="003C53FB"/>
    <w:rsid w:val="003C6397"/>
    <w:rsid w:val="003C672C"/>
    <w:rsid w:val="003C6B75"/>
    <w:rsid w:val="003D21E3"/>
    <w:rsid w:val="003D340F"/>
    <w:rsid w:val="003D5691"/>
    <w:rsid w:val="003D5F4B"/>
    <w:rsid w:val="003D6762"/>
    <w:rsid w:val="003D67FF"/>
    <w:rsid w:val="003D6B81"/>
    <w:rsid w:val="003D73BB"/>
    <w:rsid w:val="003D7E3A"/>
    <w:rsid w:val="003E1836"/>
    <w:rsid w:val="003E194F"/>
    <w:rsid w:val="003E2CBB"/>
    <w:rsid w:val="003E2D53"/>
    <w:rsid w:val="003E30F5"/>
    <w:rsid w:val="003E4B96"/>
    <w:rsid w:val="003E7883"/>
    <w:rsid w:val="003F058F"/>
    <w:rsid w:val="003F4CD6"/>
    <w:rsid w:val="003F585F"/>
    <w:rsid w:val="003F5D9E"/>
    <w:rsid w:val="003F5E5F"/>
    <w:rsid w:val="003F5FB4"/>
    <w:rsid w:val="003F696D"/>
    <w:rsid w:val="003F7BCD"/>
    <w:rsid w:val="00401F8B"/>
    <w:rsid w:val="0040254B"/>
    <w:rsid w:val="004029CC"/>
    <w:rsid w:val="004036EC"/>
    <w:rsid w:val="00405E41"/>
    <w:rsid w:val="00406F03"/>
    <w:rsid w:val="00412307"/>
    <w:rsid w:val="00414ACF"/>
    <w:rsid w:val="00415F4A"/>
    <w:rsid w:val="004166E9"/>
    <w:rsid w:val="00416E3C"/>
    <w:rsid w:val="00417173"/>
    <w:rsid w:val="00420BC8"/>
    <w:rsid w:val="00421CD5"/>
    <w:rsid w:val="0042571E"/>
    <w:rsid w:val="00425942"/>
    <w:rsid w:val="004264A6"/>
    <w:rsid w:val="00426D66"/>
    <w:rsid w:val="00427F1C"/>
    <w:rsid w:val="00432A86"/>
    <w:rsid w:val="00434B4B"/>
    <w:rsid w:val="00436083"/>
    <w:rsid w:val="0043721C"/>
    <w:rsid w:val="00437677"/>
    <w:rsid w:val="0044016F"/>
    <w:rsid w:val="00440F17"/>
    <w:rsid w:val="0044119A"/>
    <w:rsid w:val="00444396"/>
    <w:rsid w:val="004443DD"/>
    <w:rsid w:val="00445356"/>
    <w:rsid w:val="00445357"/>
    <w:rsid w:val="0044570B"/>
    <w:rsid w:val="0044652F"/>
    <w:rsid w:val="0044687E"/>
    <w:rsid w:val="00446B81"/>
    <w:rsid w:val="004477B5"/>
    <w:rsid w:val="00447E78"/>
    <w:rsid w:val="00450860"/>
    <w:rsid w:val="00450A2E"/>
    <w:rsid w:val="00450AF2"/>
    <w:rsid w:val="004515FC"/>
    <w:rsid w:val="0045376B"/>
    <w:rsid w:val="00453B80"/>
    <w:rsid w:val="004549EB"/>
    <w:rsid w:val="00456BA4"/>
    <w:rsid w:val="00460E15"/>
    <w:rsid w:val="004611E6"/>
    <w:rsid w:val="00462813"/>
    <w:rsid w:val="004655FB"/>
    <w:rsid w:val="0047179C"/>
    <w:rsid w:val="00471F57"/>
    <w:rsid w:val="004720B1"/>
    <w:rsid w:val="004731F1"/>
    <w:rsid w:val="0047383B"/>
    <w:rsid w:val="004739B7"/>
    <w:rsid w:val="004745D1"/>
    <w:rsid w:val="00480670"/>
    <w:rsid w:val="004826AC"/>
    <w:rsid w:val="004834D0"/>
    <w:rsid w:val="00483B3C"/>
    <w:rsid w:val="0048515D"/>
    <w:rsid w:val="00486C4E"/>
    <w:rsid w:val="004876AF"/>
    <w:rsid w:val="004878A1"/>
    <w:rsid w:val="00487F8E"/>
    <w:rsid w:val="0049040D"/>
    <w:rsid w:val="00490940"/>
    <w:rsid w:val="00491A0D"/>
    <w:rsid w:val="00491EB4"/>
    <w:rsid w:val="00495B78"/>
    <w:rsid w:val="004960AA"/>
    <w:rsid w:val="00496FC6"/>
    <w:rsid w:val="004A1011"/>
    <w:rsid w:val="004A13AC"/>
    <w:rsid w:val="004A1653"/>
    <w:rsid w:val="004A1FDE"/>
    <w:rsid w:val="004A20E1"/>
    <w:rsid w:val="004A32C8"/>
    <w:rsid w:val="004A3A5D"/>
    <w:rsid w:val="004A4150"/>
    <w:rsid w:val="004A5687"/>
    <w:rsid w:val="004A61AB"/>
    <w:rsid w:val="004B00C6"/>
    <w:rsid w:val="004B2043"/>
    <w:rsid w:val="004B2AE0"/>
    <w:rsid w:val="004B304D"/>
    <w:rsid w:val="004B370A"/>
    <w:rsid w:val="004B3A6D"/>
    <w:rsid w:val="004B4976"/>
    <w:rsid w:val="004B50C7"/>
    <w:rsid w:val="004B6482"/>
    <w:rsid w:val="004B7369"/>
    <w:rsid w:val="004B7446"/>
    <w:rsid w:val="004B7C89"/>
    <w:rsid w:val="004C027D"/>
    <w:rsid w:val="004C079D"/>
    <w:rsid w:val="004C1299"/>
    <w:rsid w:val="004C188E"/>
    <w:rsid w:val="004C3762"/>
    <w:rsid w:val="004C3BCA"/>
    <w:rsid w:val="004C50B9"/>
    <w:rsid w:val="004C6847"/>
    <w:rsid w:val="004D1058"/>
    <w:rsid w:val="004D14F8"/>
    <w:rsid w:val="004D3633"/>
    <w:rsid w:val="004D3CDD"/>
    <w:rsid w:val="004D483F"/>
    <w:rsid w:val="004D496C"/>
    <w:rsid w:val="004D5FE8"/>
    <w:rsid w:val="004D6E8E"/>
    <w:rsid w:val="004E0A82"/>
    <w:rsid w:val="004E1B12"/>
    <w:rsid w:val="004E1EF2"/>
    <w:rsid w:val="004E30DE"/>
    <w:rsid w:val="004E3344"/>
    <w:rsid w:val="004E4F3C"/>
    <w:rsid w:val="004E7253"/>
    <w:rsid w:val="004F053D"/>
    <w:rsid w:val="004F1C5D"/>
    <w:rsid w:val="004F3254"/>
    <w:rsid w:val="004F5635"/>
    <w:rsid w:val="004F5D02"/>
    <w:rsid w:val="004F61B7"/>
    <w:rsid w:val="005018A8"/>
    <w:rsid w:val="005030B4"/>
    <w:rsid w:val="0050507E"/>
    <w:rsid w:val="0050684C"/>
    <w:rsid w:val="00506BD1"/>
    <w:rsid w:val="005072FB"/>
    <w:rsid w:val="005076AB"/>
    <w:rsid w:val="0050774F"/>
    <w:rsid w:val="00507774"/>
    <w:rsid w:val="00507E72"/>
    <w:rsid w:val="00510C3D"/>
    <w:rsid w:val="005119B8"/>
    <w:rsid w:val="005122FC"/>
    <w:rsid w:val="00513741"/>
    <w:rsid w:val="00513B19"/>
    <w:rsid w:val="00513E58"/>
    <w:rsid w:val="005168EB"/>
    <w:rsid w:val="005209CF"/>
    <w:rsid w:val="005214EA"/>
    <w:rsid w:val="00522A04"/>
    <w:rsid w:val="00522B25"/>
    <w:rsid w:val="00524800"/>
    <w:rsid w:val="00524A3F"/>
    <w:rsid w:val="00524D91"/>
    <w:rsid w:val="00525C53"/>
    <w:rsid w:val="005265B5"/>
    <w:rsid w:val="005318C4"/>
    <w:rsid w:val="00531A16"/>
    <w:rsid w:val="00532F22"/>
    <w:rsid w:val="00534D3F"/>
    <w:rsid w:val="00534D47"/>
    <w:rsid w:val="005353B9"/>
    <w:rsid w:val="005373B9"/>
    <w:rsid w:val="005376C8"/>
    <w:rsid w:val="005401D2"/>
    <w:rsid w:val="0054105E"/>
    <w:rsid w:val="005436D2"/>
    <w:rsid w:val="00543E85"/>
    <w:rsid w:val="00551614"/>
    <w:rsid w:val="00554146"/>
    <w:rsid w:val="00554E5E"/>
    <w:rsid w:val="00554EEC"/>
    <w:rsid w:val="005560C4"/>
    <w:rsid w:val="0055731E"/>
    <w:rsid w:val="00560220"/>
    <w:rsid w:val="005604B1"/>
    <w:rsid w:val="0056060A"/>
    <w:rsid w:val="005606AB"/>
    <w:rsid w:val="005614E0"/>
    <w:rsid w:val="00561689"/>
    <w:rsid w:val="005624AA"/>
    <w:rsid w:val="00562C90"/>
    <w:rsid w:val="00562F12"/>
    <w:rsid w:val="00564838"/>
    <w:rsid w:val="0056617B"/>
    <w:rsid w:val="00566AA9"/>
    <w:rsid w:val="0056700B"/>
    <w:rsid w:val="00572858"/>
    <w:rsid w:val="00573269"/>
    <w:rsid w:val="00575079"/>
    <w:rsid w:val="00575583"/>
    <w:rsid w:val="0057633B"/>
    <w:rsid w:val="00580018"/>
    <w:rsid w:val="005817F0"/>
    <w:rsid w:val="00582528"/>
    <w:rsid w:val="00583AD9"/>
    <w:rsid w:val="00585B2D"/>
    <w:rsid w:val="00585D7E"/>
    <w:rsid w:val="00585FD3"/>
    <w:rsid w:val="00586152"/>
    <w:rsid w:val="005873A2"/>
    <w:rsid w:val="00587747"/>
    <w:rsid w:val="005879E1"/>
    <w:rsid w:val="005900CC"/>
    <w:rsid w:val="00590D36"/>
    <w:rsid w:val="00591F26"/>
    <w:rsid w:val="0059305F"/>
    <w:rsid w:val="00593878"/>
    <w:rsid w:val="005948C5"/>
    <w:rsid w:val="00596DF5"/>
    <w:rsid w:val="00597E79"/>
    <w:rsid w:val="005A0E0C"/>
    <w:rsid w:val="005A10DF"/>
    <w:rsid w:val="005A1E69"/>
    <w:rsid w:val="005A2FE3"/>
    <w:rsid w:val="005A4B08"/>
    <w:rsid w:val="005A50BC"/>
    <w:rsid w:val="005A54BA"/>
    <w:rsid w:val="005A6F4E"/>
    <w:rsid w:val="005A7420"/>
    <w:rsid w:val="005A761A"/>
    <w:rsid w:val="005A7CD7"/>
    <w:rsid w:val="005A7EA9"/>
    <w:rsid w:val="005B0755"/>
    <w:rsid w:val="005B144C"/>
    <w:rsid w:val="005B3721"/>
    <w:rsid w:val="005B4773"/>
    <w:rsid w:val="005B59B6"/>
    <w:rsid w:val="005B7248"/>
    <w:rsid w:val="005C3320"/>
    <w:rsid w:val="005C4631"/>
    <w:rsid w:val="005C5C4C"/>
    <w:rsid w:val="005C7A59"/>
    <w:rsid w:val="005C7B64"/>
    <w:rsid w:val="005D0827"/>
    <w:rsid w:val="005D0CF5"/>
    <w:rsid w:val="005D1111"/>
    <w:rsid w:val="005D1202"/>
    <w:rsid w:val="005D2AAC"/>
    <w:rsid w:val="005D4152"/>
    <w:rsid w:val="005D5E47"/>
    <w:rsid w:val="005D600F"/>
    <w:rsid w:val="005D639C"/>
    <w:rsid w:val="005D7B3E"/>
    <w:rsid w:val="005E0543"/>
    <w:rsid w:val="005E1180"/>
    <w:rsid w:val="005E3B63"/>
    <w:rsid w:val="005E45CD"/>
    <w:rsid w:val="005E513B"/>
    <w:rsid w:val="005E61EB"/>
    <w:rsid w:val="005E649C"/>
    <w:rsid w:val="005E6C75"/>
    <w:rsid w:val="005F2117"/>
    <w:rsid w:val="005F321C"/>
    <w:rsid w:val="005F47EE"/>
    <w:rsid w:val="005F53AB"/>
    <w:rsid w:val="005F565E"/>
    <w:rsid w:val="005F5932"/>
    <w:rsid w:val="005F593E"/>
    <w:rsid w:val="005F5E7C"/>
    <w:rsid w:val="005F62F0"/>
    <w:rsid w:val="005F6891"/>
    <w:rsid w:val="005F7134"/>
    <w:rsid w:val="005F7D0A"/>
    <w:rsid w:val="00603A81"/>
    <w:rsid w:val="00603E06"/>
    <w:rsid w:val="006049E5"/>
    <w:rsid w:val="00605FF3"/>
    <w:rsid w:val="006078CB"/>
    <w:rsid w:val="00610F16"/>
    <w:rsid w:val="00611492"/>
    <w:rsid w:val="00611BD2"/>
    <w:rsid w:val="00614D8D"/>
    <w:rsid w:val="00614EF1"/>
    <w:rsid w:val="006156CC"/>
    <w:rsid w:val="00617CD0"/>
    <w:rsid w:val="0062030D"/>
    <w:rsid w:val="0062067A"/>
    <w:rsid w:val="006223F6"/>
    <w:rsid w:val="00622A10"/>
    <w:rsid w:val="00623C41"/>
    <w:rsid w:val="0062651D"/>
    <w:rsid w:val="00626B84"/>
    <w:rsid w:val="006273A8"/>
    <w:rsid w:val="0062756D"/>
    <w:rsid w:val="00627ED8"/>
    <w:rsid w:val="006310FB"/>
    <w:rsid w:val="0063250A"/>
    <w:rsid w:val="00633625"/>
    <w:rsid w:val="00635871"/>
    <w:rsid w:val="00635901"/>
    <w:rsid w:val="00636D83"/>
    <w:rsid w:val="006421B2"/>
    <w:rsid w:val="00643A57"/>
    <w:rsid w:val="0064438B"/>
    <w:rsid w:val="006447C4"/>
    <w:rsid w:val="00644E41"/>
    <w:rsid w:val="00644F0A"/>
    <w:rsid w:val="00645184"/>
    <w:rsid w:val="00645BF9"/>
    <w:rsid w:val="00647868"/>
    <w:rsid w:val="006503CF"/>
    <w:rsid w:val="006511A9"/>
    <w:rsid w:val="006513D3"/>
    <w:rsid w:val="00651A39"/>
    <w:rsid w:val="00653260"/>
    <w:rsid w:val="006536CE"/>
    <w:rsid w:val="006542EB"/>
    <w:rsid w:val="00655861"/>
    <w:rsid w:val="006558E6"/>
    <w:rsid w:val="00655AB9"/>
    <w:rsid w:val="00661B7D"/>
    <w:rsid w:val="00661DDC"/>
    <w:rsid w:val="00662D30"/>
    <w:rsid w:val="00663245"/>
    <w:rsid w:val="0066730B"/>
    <w:rsid w:val="0066759D"/>
    <w:rsid w:val="00667734"/>
    <w:rsid w:val="00667DCC"/>
    <w:rsid w:val="006702BE"/>
    <w:rsid w:val="00670876"/>
    <w:rsid w:val="006716D3"/>
    <w:rsid w:val="00671E34"/>
    <w:rsid w:val="00672B8B"/>
    <w:rsid w:val="006731CB"/>
    <w:rsid w:val="00674AD9"/>
    <w:rsid w:val="006757A8"/>
    <w:rsid w:val="00675F8C"/>
    <w:rsid w:val="00676117"/>
    <w:rsid w:val="00677889"/>
    <w:rsid w:val="00677E69"/>
    <w:rsid w:val="00680EDF"/>
    <w:rsid w:val="006812B9"/>
    <w:rsid w:val="00682161"/>
    <w:rsid w:val="006832E1"/>
    <w:rsid w:val="00683895"/>
    <w:rsid w:val="006838DA"/>
    <w:rsid w:val="00683A89"/>
    <w:rsid w:val="00684493"/>
    <w:rsid w:val="006848EE"/>
    <w:rsid w:val="006849AF"/>
    <w:rsid w:val="00684D20"/>
    <w:rsid w:val="00686E4B"/>
    <w:rsid w:val="0068791B"/>
    <w:rsid w:val="00690958"/>
    <w:rsid w:val="006931DE"/>
    <w:rsid w:val="0069418E"/>
    <w:rsid w:val="0069520E"/>
    <w:rsid w:val="00695AA2"/>
    <w:rsid w:val="006961F7"/>
    <w:rsid w:val="006963B3"/>
    <w:rsid w:val="006970A0"/>
    <w:rsid w:val="006A2910"/>
    <w:rsid w:val="006A2F30"/>
    <w:rsid w:val="006A4202"/>
    <w:rsid w:val="006A537D"/>
    <w:rsid w:val="006A645D"/>
    <w:rsid w:val="006B2E93"/>
    <w:rsid w:val="006B415D"/>
    <w:rsid w:val="006B5238"/>
    <w:rsid w:val="006C2B59"/>
    <w:rsid w:val="006C370F"/>
    <w:rsid w:val="006C4BE3"/>
    <w:rsid w:val="006C6B3E"/>
    <w:rsid w:val="006D01F8"/>
    <w:rsid w:val="006D09DD"/>
    <w:rsid w:val="006D0BF2"/>
    <w:rsid w:val="006D1D24"/>
    <w:rsid w:val="006D26CF"/>
    <w:rsid w:val="006D2D65"/>
    <w:rsid w:val="006D4EFB"/>
    <w:rsid w:val="006D561D"/>
    <w:rsid w:val="006D5886"/>
    <w:rsid w:val="006D6A7F"/>
    <w:rsid w:val="006D6EA2"/>
    <w:rsid w:val="006D734B"/>
    <w:rsid w:val="006D7F41"/>
    <w:rsid w:val="006E07CF"/>
    <w:rsid w:val="006E094D"/>
    <w:rsid w:val="006E2CDB"/>
    <w:rsid w:val="006E4482"/>
    <w:rsid w:val="006E4E7F"/>
    <w:rsid w:val="006E5245"/>
    <w:rsid w:val="006E6197"/>
    <w:rsid w:val="006E6C33"/>
    <w:rsid w:val="006E77B6"/>
    <w:rsid w:val="006F0A14"/>
    <w:rsid w:val="006F1E56"/>
    <w:rsid w:val="006F4E76"/>
    <w:rsid w:val="006F4FA4"/>
    <w:rsid w:val="006F62E7"/>
    <w:rsid w:val="007021A5"/>
    <w:rsid w:val="00702CF3"/>
    <w:rsid w:val="0070300F"/>
    <w:rsid w:val="00704687"/>
    <w:rsid w:val="00705714"/>
    <w:rsid w:val="00706B8B"/>
    <w:rsid w:val="0071079D"/>
    <w:rsid w:val="007112CE"/>
    <w:rsid w:val="00712065"/>
    <w:rsid w:val="007124AA"/>
    <w:rsid w:val="00713080"/>
    <w:rsid w:val="00713643"/>
    <w:rsid w:val="007142F6"/>
    <w:rsid w:val="00714F35"/>
    <w:rsid w:val="007154B0"/>
    <w:rsid w:val="007169B6"/>
    <w:rsid w:val="00717B82"/>
    <w:rsid w:val="0072039C"/>
    <w:rsid w:val="007220B2"/>
    <w:rsid w:val="00723C7C"/>
    <w:rsid w:val="007265BA"/>
    <w:rsid w:val="00726A56"/>
    <w:rsid w:val="00726FA4"/>
    <w:rsid w:val="00727267"/>
    <w:rsid w:val="00730FCA"/>
    <w:rsid w:val="00731835"/>
    <w:rsid w:val="0073336D"/>
    <w:rsid w:val="007343D4"/>
    <w:rsid w:val="00735EAA"/>
    <w:rsid w:val="00736D76"/>
    <w:rsid w:val="00737541"/>
    <w:rsid w:val="00740BEA"/>
    <w:rsid w:val="007414D4"/>
    <w:rsid w:val="007426B4"/>
    <w:rsid w:val="00742A10"/>
    <w:rsid w:val="00743D5B"/>
    <w:rsid w:val="00747AC2"/>
    <w:rsid w:val="00747C13"/>
    <w:rsid w:val="00751BBA"/>
    <w:rsid w:val="00752173"/>
    <w:rsid w:val="0075395E"/>
    <w:rsid w:val="00754AC1"/>
    <w:rsid w:val="00756BDB"/>
    <w:rsid w:val="00756DFD"/>
    <w:rsid w:val="00757093"/>
    <w:rsid w:val="0076407D"/>
    <w:rsid w:val="00764238"/>
    <w:rsid w:val="00765728"/>
    <w:rsid w:val="0076628E"/>
    <w:rsid w:val="0077162E"/>
    <w:rsid w:val="00773675"/>
    <w:rsid w:val="00773DD2"/>
    <w:rsid w:val="00775897"/>
    <w:rsid w:val="00775E69"/>
    <w:rsid w:val="00776C0D"/>
    <w:rsid w:val="00781704"/>
    <w:rsid w:val="007844FA"/>
    <w:rsid w:val="00784561"/>
    <w:rsid w:val="00786037"/>
    <w:rsid w:val="0079047D"/>
    <w:rsid w:val="007905A0"/>
    <w:rsid w:val="00790DCC"/>
    <w:rsid w:val="0079276A"/>
    <w:rsid w:val="00794C7F"/>
    <w:rsid w:val="00794E39"/>
    <w:rsid w:val="007959FC"/>
    <w:rsid w:val="00795D93"/>
    <w:rsid w:val="007971AB"/>
    <w:rsid w:val="007A1ED2"/>
    <w:rsid w:val="007A2226"/>
    <w:rsid w:val="007A2730"/>
    <w:rsid w:val="007A3048"/>
    <w:rsid w:val="007A55E7"/>
    <w:rsid w:val="007B06F9"/>
    <w:rsid w:val="007B086C"/>
    <w:rsid w:val="007B1157"/>
    <w:rsid w:val="007B1451"/>
    <w:rsid w:val="007B3B7D"/>
    <w:rsid w:val="007B3E27"/>
    <w:rsid w:val="007B5E79"/>
    <w:rsid w:val="007B656C"/>
    <w:rsid w:val="007B682D"/>
    <w:rsid w:val="007B6BEC"/>
    <w:rsid w:val="007B76A8"/>
    <w:rsid w:val="007C0616"/>
    <w:rsid w:val="007C37CB"/>
    <w:rsid w:val="007C4022"/>
    <w:rsid w:val="007C5017"/>
    <w:rsid w:val="007C544A"/>
    <w:rsid w:val="007C59C5"/>
    <w:rsid w:val="007C5B68"/>
    <w:rsid w:val="007C5C00"/>
    <w:rsid w:val="007C64E2"/>
    <w:rsid w:val="007D141E"/>
    <w:rsid w:val="007D1AD6"/>
    <w:rsid w:val="007E05EB"/>
    <w:rsid w:val="007E3562"/>
    <w:rsid w:val="007E4F6D"/>
    <w:rsid w:val="007E6962"/>
    <w:rsid w:val="007E7A68"/>
    <w:rsid w:val="007E7FC6"/>
    <w:rsid w:val="007F07EC"/>
    <w:rsid w:val="007F0A7D"/>
    <w:rsid w:val="007F15F6"/>
    <w:rsid w:val="007F212D"/>
    <w:rsid w:val="007F22E2"/>
    <w:rsid w:val="007F270F"/>
    <w:rsid w:val="007F2968"/>
    <w:rsid w:val="007F47C4"/>
    <w:rsid w:val="007F5F11"/>
    <w:rsid w:val="007F627B"/>
    <w:rsid w:val="007F7C5C"/>
    <w:rsid w:val="00800017"/>
    <w:rsid w:val="00802E57"/>
    <w:rsid w:val="00804922"/>
    <w:rsid w:val="008105E0"/>
    <w:rsid w:val="00811097"/>
    <w:rsid w:val="0081540D"/>
    <w:rsid w:val="008177B7"/>
    <w:rsid w:val="0082082E"/>
    <w:rsid w:val="00821921"/>
    <w:rsid w:val="00821B3D"/>
    <w:rsid w:val="008235C2"/>
    <w:rsid w:val="0082492E"/>
    <w:rsid w:val="008254AF"/>
    <w:rsid w:val="008266DC"/>
    <w:rsid w:val="0082684E"/>
    <w:rsid w:val="00826A3B"/>
    <w:rsid w:val="00826D74"/>
    <w:rsid w:val="00827012"/>
    <w:rsid w:val="00827588"/>
    <w:rsid w:val="008304D1"/>
    <w:rsid w:val="00833C27"/>
    <w:rsid w:val="00834363"/>
    <w:rsid w:val="0083450C"/>
    <w:rsid w:val="00834CB5"/>
    <w:rsid w:val="008355CE"/>
    <w:rsid w:val="00835FBC"/>
    <w:rsid w:val="00837A73"/>
    <w:rsid w:val="00840ABC"/>
    <w:rsid w:val="0084143D"/>
    <w:rsid w:val="00843490"/>
    <w:rsid w:val="008467DE"/>
    <w:rsid w:val="00846989"/>
    <w:rsid w:val="00846B6A"/>
    <w:rsid w:val="00847051"/>
    <w:rsid w:val="00847CE4"/>
    <w:rsid w:val="008505CA"/>
    <w:rsid w:val="00851C06"/>
    <w:rsid w:val="00851D56"/>
    <w:rsid w:val="00853A6F"/>
    <w:rsid w:val="00853BF5"/>
    <w:rsid w:val="00854465"/>
    <w:rsid w:val="008548F0"/>
    <w:rsid w:val="00854C6B"/>
    <w:rsid w:val="00855F34"/>
    <w:rsid w:val="00857E9F"/>
    <w:rsid w:val="00860F5A"/>
    <w:rsid w:val="00861280"/>
    <w:rsid w:val="00861CDC"/>
    <w:rsid w:val="0086238C"/>
    <w:rsid w:val="00862602"/>
    <w:rsid w:val="008630BE"/>
    <w:rsid w:val="00863EBF"/>
    <w:rsid w:val="008665ED"/>
    <w:rsid w:val="008666D5"/>
    <w:rsid w:val="00870649"/>
    <w:rsid w:val="008712A4"/>
    <w:rsid w:val="008716B2"/>
    <w:rsid w:val="008718C3"/>
    <w:rsid w:val="00872D30"/>
    <w:rsid w:val="0087499E"/>
    <w:rsid w:val="008760EE"/>
    <w:rsid w:val="008764A9"/>
    <w:rsid w:val="00877204"/>
    <w:rsid w:val="00880D8F"/>
    <w:rsid w:val="00882C81"/>
    <w:rsid w:val="00886957"/>
    <w:rsid w:val="008878FD"/>
    <w:rsid w:val="00893638"/>
    <w:rsid w:val="0089454C"/>
    <w:rsid w:val="00894B7C"/>
    <w:rsid w:val="00895C70"/>
    <w:rsid w:val="00896287"/>
    <w:rsid w:val="00896B5B"/>
    <w:rsid w:val="0089718F"/>
    <w:rsid w:val="00897C30"/>
    <w:rsid w:val="008A2FE6"/>
    <w:rsid w:val="008A34AA"/>
    <w:rsid w:val="008A5EA9"/>
    <w:rsid w:val="008A61A9"/>
    <w:rsid w:val="008B048B"/>
    <w:rsid w:val="008B0CE3"/>
    <w:rsid w:val="008B2A34"/>
    <w:rsid w:val="008B351F"/>
    <w:rsid w:val="008B3530"/>
    <w:rsid w:val="008B3756"/>
    <w:rsid w:val="008B5906"/>
    <w:rsid w:val="008B5E93"/>
    <w:rsid w:val="008C0445"/>
    <w:rsid w:val="008C173A"/>
    <w:rsid w:val="008C1DC8"/>
    <w:rsid w:val="008C2754"/>
    <w:rsid w:val="008C2D82"/>
    <w:rsid w:val="008C42F3"/>
    <w:rsid w:val="008C4F7F"/>
    <w:rsid w:val="008C5F7B"/>
    <w:rsid w:val="008C6E15"/>
    <w:rsid w:val="008C7A71"/>
    <w:rsid w:val="008D038E"/>
    <w:rsid w:val="008D076B"/>
    <w:rsid w:val="008D1033"/>
    <w:rsid w:val="008D1053"/>
    <w:rsid w:val="008D1815"/>
    <w:rsid w:val="008D19AF"/>
    <w:rsid w:val="008D3AEE"/>
    <w:rsid w:val="008D3C79"/>
    <w:rsid w:val="008D4AF3"/>
    <w:rsid w:val="008D7CC0"/>
    <w:rsid w:val="008E145C"/>
    <w:rsid w:val="008E16DA"/>
    <w:rsid w:val="008E18C6"/>
    <w:rsid w:val="008E1ED3"/>
    <w:rsid w:val="008E2BE1"/>
    <w:rsid w:val="008E3205"/>
    <w:rsid w:val="008E3386"/>
    <w:rsid w:val="008E5AA7"/>
    <w:rsid w:val="008E7273"/>
    <w:rsid w:val="008E7D5A"/>
    <w:rsid w:val="008F157A"/>
    <w:rsid w:val="008F1F5C"/>
    <w:rsid w:val="008F4B50"/>
    <w:rsid w:val="008F64D0"/>
    <w:rsid w:val="008F795D"/>
    <w:rsid w:val="00901BAE"/>
    <w:rsid w:val="00901C31"/>
    <w:rsid w:val="00902278"/>
    <w:rsid w:val="00902329"/>
    <w:rsid w:val="00902872"/>
    <w:rsid w:val="00903C09"/>
    <w:rsid w:val="00906E22"/>
    <w:rsid w:val="00911F4E"/>
    <w:rsid w:val="00913D07"/>
    <w:rsid w:val="00914A78"/>
    <w:rsid w:val="0091570F"/>
    <w:rsid w:val="0091634A"/>
    <w:rsid w:val="00916DD4"/>
    <w:rsid w:val="0091751E"/>
    <w:rsid w:val="00921C6E"/>
    <w:rsid w:val="00922EC4"/>
    <w:rsid w:val="00923825"/>
    <w:rsid w:val="009274B8"/>
    <w:rsid w:val="00927EE6"/>
    <w:rsid w:val="009301E9"/>
    <w:rsid w:val="00930756"/>
    <w:rsid w:val="00931024"/>
    <w:rsid w:val="00931EEB"/>
    <w:rsid w:val="009341E2"/>
    <w:rsid w:val="00934DEC"/>
    <w:rsid w:val="00936425"/>
    <w:rsid w:val="00936A6C"/>
    <w:rsid w:val="0094015D"/>
    <w:rsid w:val="00941A46"/>
    <w:rsid w:val="00942293"/>
    <w:rsid w:val="009424D4"/>
    <w:rsid w:val="00944346"/>
    <w:rsid w:val="00944FA4"/>
    <w:rsid w:val="00945689"/>
    <w:rsid w:val="00945E38"/>
    <w:rsid w:val="009468AC"/>
    <w:rsid w:val="00946AF4"/>
    <w:rsid w:val="009474CE"/>
    <w:rsid w:val="0095012F"/>
    <w:rsid w:val="009518A4"/>
    <w:rsid w:val="0095266B"/>
    <w:rsid w:val="0095330E"/>
    <w:rsid w:val="00953644"/>
    <w:rsid w:val="0095421F"/>
    <w:rsid w:val="009544BE"/>
    <w:rsid w:val="00956B46"/>
    <w:rsid w:val="00956C4F"/>
    <w:rsid w:val="0096000E"/>
    <w:rsid w:val="00961D00"/>
    <w:rsid w:val="0096237E"/>
    <w:rsid w:val="00962441"/>
    <w:rsid w:val="00963A56"/>
    <w:rsid w:val="009657F4"/>
    <w:rsid w:val="00965A5D"/>
    <w:rsid w:val="00966157"/>
    <w:rsid w:val="00967062"/>
    <w:rsid w:val="0097359B"/>
    <w:rsid w:val="009736AC"/>
    <w:rsid w:val="00974206"/>
    <w:rsid w:val="009745EA"/>
    <w:rsid w:val="00974BDA"/>
    <w:rsid w:val="00975705"/>
    <w:rsid w:val="00976518"/>
    <w:rsid w:val="009768AF"/>
    <w:rsid w:val="009771CE"/>
    <w:rsid w:val="00980798"/>
    <w:rsid w:val="0098082D"/>
    <w:rsid w:val="00982CDD"/>
    <w:rsid w:val="0098392F"/>
    <w:rsid w:val="00985218"/>
    <w:rsid w:val="00985BDD"/>
    <w:rsid w:val="00986308"/>
    <w:rsid w:val="00986338"/>
    <w:rsid w:val="009869D9"/>
    <w:rsid w:val="009874A9"/>
    <w:rsid w:val="0098755B"/>
    <w:rsid w:val="00991148"/>
    <w:rsid w:val="009917EE"/>
    <w:rsid w:val="00991A6C"/>
    <w:rsid w:val="00991ECC"/>
    <w:rsid w:val="0099214D"/>
    <w:rsid w:val="009950C3"/>
    <w:rsid w:val="00996F08"/>
    <w:rsid w:val="009A0B18"/>
    <w:rsid w:val="009A26B6"/>
    <w:rsid w:val="009A3A18"/>
    <w:rsid w:val="009A3CA0"/>
    <w:rsid w:val="009A5138"/>
    <w:rsid w:val="009A520B"/>
    <w:rsid w:val="009A52B6"/>
    <w:rsid w:val="009A728B"/>
    <w:rsid w:val="009A7D6A"/>
    <w:rsid w:val="009B16CA"/>
    <w:rsid w:val="009B4D71"/>
    <w:rsid w:val="009B60A7"/>
    <w:rsid w:val="009C052A"/>
    <w:rsid w:val="009C0FF9"/>
    <w:rsid w:val="009C38E2"/>
    <w:rsid w:val="009C4B2F"/>
    <w:rsid w:val="009C55FF"/>
    <w:rsid w:val="009C619D"/>
    <w:rsid w:val="009C698F"/>
    <w:rsid w:val="009D012E"/>
    <w:rsid w:val="009D0B97"/>
    <w:rsid w:val="009D104D"/>
    <w:rsid w:val="009D1866"/>
    <w:rsid w:val="009D2874"/>
    <w:rsid w:val="009D2CCF"/>
    <w:rsid w:val="009E0DE1"/>
    <w:rsid w:val="009E1C5E"/>
    <w:rsid w:val="009E21A5"/>
    <w:rsid w:val="009E2D34"/>
    <w:rsid w:val="009E358C"/>
    <w:rsid w:val="009E3F41"/>
    <w:rsid w:val="009E465C"/>
    <w:rsid w:val="009E56D3"/>
    <w:rsid w:val="009F098E"/>
    <w:rsid w:val="009F145E"/>
    <w:rsid w:val="009F3843"/>
    <w:rsid w:val="009F40EA"/>
    <w:rsid w:val="009F55CC"/>
    <w:rsid w:val="009F5A3D"/>
    <w:rsid w:val="009F6A32"/>
    <w:rsid w:val="00A025C5"/>
    <w:rsid w:val="00A02CE3"/>
    <w:rsid w:val="00A02F79"/>
    <w:rsid w:val="00A03F2C"/>
    <w:rsid w:val="00A0516D"/>
    <w:rsid w:val="00A05F0B"/>
    <w:rsid w:val="00A0648C"/>
    <w:rsid w:val="00A068BA"/>
    <w:rsid w:val="00A071F4"/>
    <w:rsid w:val="00A12DA9"/>
    <w:rsid w:val="00A12FD6"/>
    <w:rsid w:val="00A158E3"/>
    <w:rsid w:val="00A15D24"/>
    <w:rsid w:val="00A16C17"/>
    <w:rsid w:val="00A225EB"/>
    <w:rsid w:val="00A237D6"/>
    <w:rsid w:val="00A23AAC"/>
    <w:rsid w:val="00A23D17"/>
    <w:rsid w:val="00A240BD"/>
    <w:rsid w:val="00A2422C"/>
    <w:rsid w:val="00A24A97"/>
    <w:rsid w:val="00A24BD6"/>
    <w:rsid w:val="00A25E73"/>
    <w:rsid w:val="00A260B7"/>
    <w:rsid w:val="00A26FE1"/>
    <w:rsid w:val="00A30878"/>
    <w:rsid w:val="00A30C1B"/>
    <w:rsid w:val="00A30D68"/>
    <w:rsid w:val="00A31EFD"/>
    <w:rsid w:val="00A33B51"/>
    <w:rsid w:val="00A3424F"/>
    <w:rsid w:val="00A342D6"/>
    <w:rsid w:val="00A35C99"/>
    <w:rsid w:val="00A36C77"/>
    <w:rsid w:val="00A4016A"/>
    <w:rsid w:val="00A40E17"/>
    <w:rsid w:val="00A417AB"/>
    <w:rsid w:val="00A42112"/>
    <w:rsid w:val="00A459D1"/>
    <w:rsid w:val="00A45F1F"/>
    <w:rsid w:val="00A47A1F"/>
    <w:rsid w:val="00A51488"/>
    <w:rsid w:val="00A53AB6"/>
    <w:rsid w:val="00A5420C"/>
    <w:rsid w:val="00A55619"/>
    <w:rsid w:val="00A55B1A"/>
    <w:rsid w:val="00A567E0"/>
    <w:rsid w:val="00A57F7D"/>
    <w:rsid w:val="00A60779"/>
    <w:rsid w:val="00A61F7A"/>
    <w:rsid w:val="00A6257F"/>
    <w:rsid w:val="00A63013"/>
    <w:rsid w:val="00A631B1"/>
    <w:rsid w:val="00A63A3F"/>
    <w:rsid w:val="00A649D1"/>
    <w:rsid w:val="00A65493"/>
    <w:rsid w:val="00A6673C"/>
    <w:rsid w:val="00A66DED"/>
    <w:rsid w:val="00A703C1"/>
    <w:rsid w:val="00A71A53"/>
    <w:rsid w:val="00A71FB5"/>
    <w:rsid w:val="00A7328E"/>
    <w:rsid w:val="00A737A6"/>
    <w:rsid w:val="00A74C01"/>
    <w:rsid w:val="00A752BE"/>
    <w:rsid w:val="00A7578C"/>
    <w:rsid w:val="00A75A69"/>
    <w:rsid w:val="00A7617B"/>
    <w:rsid w:val="00A76336"/>
    <w:rsid w:val="00A76CCD"/>
    <w:rsid w:val="00A76E92"/>
    <w:rsid w:val="00A82296"/>
    <w:rsid w:val="00A822EB"/>
    <w:rsid w:val="00A83F15"/>
    <w:rsid w:val="00A84B79"/>
    <w:rsid w:val="00A85129"/>
    <w:rsid w:val="00A8699B"/>
    <w:rsid w:val="00A86A2F"/>
    <w:rsid w:val="00A87D68"/>
    <w:rsid w:val="00A91121"/>
    <w:rsid w:val="00A91B54"/>
    <w:rsid w:val="00A92CC8"/>
    <w:rsid w:val="00A93274"/>
    <w:rsid w:val="00A9441B"/>
    <w:rsid w:val="00A94971"/>
    <w:rsid w:val="00A96A5B"/>
    <w:rsid w:val="00A97CE2"/>
    <w:rsid w:val="00AA1C09"/>
    <w:rsid w:val="00AA1DC7"/>
    <w:rsid w:val="00AA27F6"/>
    <w:rsid w:val="00AA289F"/>
    <w:rsid w:val="00AA3162"/>
    <w:rsid w:val="00AA41F6"/>
    <w:rsid w:val="00AA618B"/>
    <w:rsid w:val="00AA6612"/>
    <w:rsid w:val="00AA6B1A"/>
    <w:rsid w:val="00AA7480"/>
    <w:rsid w:val="00AB0CE8"/>
    <w:rsid w:val="00AB30F7"/>
    <w:rsid w:val="00AB4045"/>
    <w:rsid w:val="00AB40E9"/>
    <w:rsid w:val="00AB4F98"/>
    <w:rsid w:val="00AB6E84"/>
    <w:rsid w:val="00AB70D0"/>
    <w:rsid w:val="00AC02D4"/>
    <w:rsid w:val="00AC1410"/>
    <w:rsid w:val="00AC1DE9"/>
    <w:rsid w:val="00AC3225"/>
    <w:rsid w:val="00AC3914"/>
    <w:rsid w:val="00AC4C47"/>
    <w:rsid w:val="00AC5A0F"/>
    <w:rsid w:val="00AC6314"/>
    <w:rsid w:val="00AC6BDA"/>
    <w:rsid w:val="00AC76EB"/>
    <w:rsid w:val="00AD071F"/>
    <w:rsid w:val="00AD1073"/>
    <w:rsid w:val="00AD4929"/>
    <w:rsid w:val="00AD5768"/>
    <w:rsid w:val="00AD6449"/>
    <w:rsid w:val="00AD6867"/>
    <w:rsid w:val="00AD70BB"/>
    <w:rsid w:val="00AD73DE"/>
    <w:rsid w:val="00AD7805"/>
    <w:rsid w:val="00AE0FB1"/>
    <w:rsid w:val="00AE1DE8"/>
    <w:rsid w:val="00AE21C8"/>
    <w:rsid w:val="00AE2770"/>
    <w:rsid w:val="00AE3FBC"/>
    <w:rsid w:val="00AE4318"/>
    <w:rsid w:val="00AE4807"/>
    <w:rsid w:val="00AE4F4D"/>
    <w:rsid w:val="00AE53E5"/>
    <w:rsid w:val="00AE5879"/>
    <w:rsid w:val="00AE6522"/>
    <w:rsid w:val="00AE7BF7"/>
    <w:rsid w:val="00AF299F"/>
    <w:rsid w:val="00AF4A41"/>
    <w:rsid w:val="00AF5289"/>
    <w:rsid w:val="00AF5D93"/>
    <w:rsid w:val="00AF7180"/>
    <w:rsid w:val="00B104E3"/>
    <w:rsid w:val="00B10C78"/>
    <w:rsid w:val="00B11691"/>
    <w:rsid w:val="00B11938"/>
    <w:rsid w:val="00B136E5"/>
    <w:rsid w:val="00B14307"/>
    <w:rsid w:val="00B14B70"/>
    <w:rsid w:val="00B14B89"/>
    <w:rsid w:val="00B16AA7"/>
    <w:rsid w:val="00B1712F"/>
    <w:rsid w:val="00B17428"/>
    <w:rsid w:val="00B1760E"/>
    <w:rsid w:val="00B20346"/>
    <w:rsid w:val="00B21893"/>
    <w:rsid w:val="00B219E9"/>
    <w:rsid w:val="00B226AD"/>
    <w:rsid w:val="00B226F9"/>
    <w:rsid w:val="00B22759"/>
    <w:rsid w:val="00B22E58"/>
    <w:rsid w:val="00B22ECC"/>
    <w:rsid w:val="00B241C3"/>
    <w:rsid w:val="00B251DB"/>
    <w:rsid w:val="00B253C1"/>
    <w:rsid w:val="00B276C8"/>
    <w:rsid w:val="00B27E50"/>
    <w:rsid w:val="00B31564"/>
    <w:rsid w:val="00B328BB"/>
    <w:rsid w:val="00B37605"/>
    <w:rsid w:val="00B377E7"/>
    <w:rsid w:val="00B37B6F"/>
    <w:rsid w:val="00B41AF5"/>
    <w:rsid w:val="00B45A0F"/>
    <w:rsid w:val="00B45EA0"/>
    <w:rsid w:val="00B50D7B"/>
    <w:rsid w:val="00B51CFE"/>
    <w:rsid w:val="00B52D21"/>
    <w:rsid w:val="00B55982"/>
    <w:rsid w:val="00B559D4"/>
    <w:rsid w:val="00B56F1B"/>
    <w:rsid w:val="00B6413F"/>
    <w:rsid w:val="00B64FAB"/>
    <w:rsid w:val="00B65AB2"/>
    <w:rsid w:val="00B66D23"/>
    <w:rsid w:val="00B67159"/>
    <w:rsid w:val="00B673EB"/>
    <w:rsid w:val="00B709EF"/>
    <w:rsid w:val="00B74A63"/>
    <w:rsid w:val="00B76E7E"/>
    <w:rsid w:val="00B77C99"/>
    <w:rsid w:val="00B82CB6"/>
    <w:rsid w:val="00B83EE2"/>
    <w:rsid w:val="00B844EC"/>
    <w:rsid w:val="00B848BF"/>
    <w:rsid w:val="00B860D1"/>
    <w:rsid w:val="00B864AD"/>
    <w:rsid w:val="00B86808"/>
    <w:rsid w:val="00B87459"/>
    <w:rsid w:val="00B90752"/>
    <w:rsid w:val="00B90E7D"/>
    <w:rsid w:val="00B93E53"/>
    <w:rsid w:val="00B944DE"/>
    <w:rsid w:val="00B97AF2"/>
    <w:rsid w:val="00B97F92"/>
    <w:rsid w:val="00B97FA4"/>
    <w:rsid w:val="00BA1115"/>
    <w:rsid w:val="00BA2016"/>
    <w:rsid w:val="00BA28D9"/>
    <w:rsid w:val="00BA29DE"/>
    <w:rsid w:val="00BA2A49"/>
    <w:rsid w:val="00BA3034"/>
    <w:rsid w:val="00BA4C0C"/>
    <w:rsid w:val="00BA4E93"/>
    <w:rsid w:val="00BA60A2"/>
    <w:rsid w:val="00BA636F"/>
    <w:rsid w:val="00BA639D"/>
    <w:rsid w:val="00BA7329"/>
    <w:rsid w:val="00BA7378"/>
    <w:rsid w:val="00BB061F"/>
    <w:rsid w:val="00BB19E4"/>
    <w:rsid w:val="00BB1C03"/>
    <w:rsid w:val="00BB4507"/>
    <w:rsid w:val="00BB4C53"/>
    <w:rsid w:val="00BB75C0"/>
    <w:rsid w:val="00BB7681"/>
    <w:rsid w:val="00BC0F5B"/>
    <w:rsid w:val="00BC2893"/>
    <w:rsid w:val="00BC2ECB"/>
    <w:rsid w:val="00BC333C"/>
    <w:rsid w:val="00BC362A"/>
    <w:rsid w:val="00BC46C7"/>
    <w:rsid w:val="00BC5880"/>
    <w:rsid w:val="00BD0917"/>
    <w:rsid w:val="00BD1224"/>
    <w:rsid w:val="00BD38A1"/>
    <w:rsid w:val="00BD590D"/>
    <w:rsid w:val="00BE40F4"/>
    <w:rsid w:val="00BE7133"/>
    <w:rsid w:val="00BF19EE"/>
    <w:rsid w:val="00BF4996"/>
    <w:rsid w:val="00BF53E0"/>
    <w:rsid w:val="00BF5657"/>
    <w:rsid w:val="00BF7200"/>
    <w:rsid w:val="00BF7EDC"/>
    <w:rsid w:val="00C033AB"/>
    <w:rsid w:val="00C0381C"/>
    <w:rsid w:val="00C05637"/>
    <w:rsid w:val="00C11245"/>
    <w:rsid w:val="00C123EA"/>
    <w:rsid w:val="00C12926"/>
    <w:rsid w:val="00C1658C"/>
    <w:rsid w:val="00C1737C"/>
    <w:rsid w:val="00C17AEB"/>
    <w:rsid w:val="00C2174A"/>
    <w:rsid w:val="00C223B1"/>
    <w:rsid w:val="00C23163"/>
    <w:rsid w:val="00C236E5"/>
    <w:rsid w:val="00C24544"/>
    <w:rsid w:val="00C266C8"/>
    <w:rsid w:val="00C278C7"/>
    <w:rsid w:val="00C3159D"/>
    <w:rsid w:val="00C36482"/>
    <w:rsid w:val="00C37727"/>
    <w:rsid w:val="00C3795A"/>
    <w:rsid w:val="00C42FAD"/>
    <w:rsid w:val="00C43120"/>
    <w:rsid w:val="00C43AAE"/>
    <w:rsid w:val="00C43D1B"/>
    <w:rsid w:val="00C45983"/>
    <w:rsid w:val="00C47CA7"/>
    <w:rsid w:val="00C51AC6"/>
    <w:rsid w:val="00C52AEF"/>
    <w:rsid w:val="00C54450"/>
    <w:rsid w:val="00C54E4C"/>
    <w:rsid w:val="00C5509F"/>
    <w:rsid w:val="00C62D9F"/>
    <w:rsid w:val="00C6368A"/>
    <w:rsid w:val="00C66229"/>
    <w:rsid w:val="00C664B1"/>
    <w:rsid w:val="00C66CF9"/>
    <w:rsid w:val="00C6792C"/>
    <w:rsid w:val="00C7160F"/>
    <w:rsid w:val="00C738AD"/>
    <w:rsid w:val="00C74503"/>
    <w:rsid w:val="00C74D02"/>
    <w:rsid w:val="00C75FB9"/>
    <w:rsid w:val="00C764C0"/>
    <w:rsid w:val="00C77981"/>
    <w:rsid w:val="00C77F2E"/>
    <w:rsid w:val="00C80344"/>
    <w:rsid w:val="00C8091F"/>
    <w:rsid w:val="00C81CDD"/>
    <w:rsid w:val="00C820E0"/>
    <w:rsid w:val="00C8292A"/>
    <w:rsid w:val="00C82A43"/>
    <w:rsid w:val="00C8548C"/>
    <w:rsid w:val="00C87894"/>
    <w:rsid w:val="00C87FF2"/>
    <w:rsid w:val="00C9081F"/>
    <w:rsid w:val="00C90855"/>
    <w:rsid w:val="00C91AF9"/>
    <w:rsid w:val="00C92608"/>
    <w:rsid w:val="00C96958"/>
    <w:rsid w:val="00CA1FE8"/>
    <w:rsid w:val="00CA4C8D"/>
    <w:rsid w:val="00CA5529"/>
    <w:rsid w:val="00CA5F2B"/>
    <w:rsid w:val="00CA7989"/>
    <w:rsid w:val="00CA7A62"/>
    <w:rsid w:val="00CA7BFC"/>
    <w:rsid w:val="00CA7CEF"/>
    <w:rsid w:val="00CB045B"/>
    <w:rsid w:val="00CB2E32"/>
    <w:rsid w:val="00CB2EDC"/>
    <w:rsid w:val="00CB3144"/>
    <w:rsid w:val="00CB3AFE"/>
    <w:rsid w:val="00CB4A4E"/>
    <w:rsid w:val="00CB5D4D"/>
    <w:rsid w:val="00CB6431"/>
    <w:rsid w:val="00CB678F"/>
    <w:rsid w:val="00CC1EC6"/>
    <w:rsid w:val="00CC2221"/>
    <w:rsid w:val="00CC2821"/>
    <w:rsid w:val="00CC65A7"/>
    <w:rsid w:val="00CC7206"/>
    <w:rsid w:val="00CD12EF"/>
    <w:rsid w:val="00CD215D"/>
    <w:rsid w:val="00CD2A43"/>
    <w:rsid w:val="00CD3526"/>
    <w:rsid w:val="00CD3B04"/>
    <w:rsid w:val="00CD415B"/>
    <w:rsid w:val="00CD4B84"/>
    <w:rsid w:val="00CD6B58"/>
    <w:rsid w:val="00CE1566"/>
    <w:rsid w:val="00CE1B3D"/>
    <w:rsid w:val="00CE2145"/>
    <w:rsid w:val="00CE3A6B"/>
    <w:rsid w:val="00CE3BD7"/>
    <w:rsid w:val="00CE4850"/>
    <w:rsid w:val="00CE77C6"/>
    <w:rsid w:val="00CF28C5"/>
    <w:rsid w:val="00CF2BF6"/>
    <w:rsid w:val="00CF3BA9"/>
    <w:rsid w:val="00CF4052"/>
    <w:rsid w:val="00CF6A71"/>
    <w:rsid w:val="00CF6AE1"/>
    <w:rsid w:val="00D00CF6"/>
    <w:rsid w:val="00D02723"/>
    <w:rsid w:val="00D03D33"/>
    <w:rsid w:val="00D03E7C"/>
    <w:rsid w:val="00D05252"/>
    <w:rsid w:val="00D0536A"/>
    <w:rsid w:val="00D05E25"/>
    <w:rsid w:val="00D109DD"/>
    <w:rsid w:val="00D11EE1"/>
    <w:rsid w:val="00D1219B"/>
    <w:rsid w:val="00D13CA2"/>
    <w:rsid w:val="00D15935"/>
    <w:rsid w:val="00D200DF"/>
    <w:rsid w:val="00D20329"/>
    <w:rsid w:val="00D216A0"/>
    <w:rsid w:val="00D225C4"/>
    <w:rsid w:val="00D238FB"/>
    <w:rsid w:val="00D265B3"/>
    <w:rsid w:val="00D27C88"/>
    <w:rsid w:val="00D30178"/>
    <w:rsid w:val="00D321D5"/>
    <w:rsid w:val="00D323C3"/>
    <w:rsid w:val="00D344EF"/>
    <w:rsid w:val="00D34909"/>
    <w:rsid w:val="00D35678"/>
    <w:rsid w:val="00D37B40"/>
    <w:rsid w:val="00D40672"/>
    <w:rsid w:val="00D40EA8"/>
    <w:rsid w:val="00D41723"/>
    <w:rsid w:val="00D426DC"/>
    <w:rsid w:val="00D42BB6"/>
    <w:rsid w:val="00D43B34"/>
    <w:rsid w:val="00D44872"/>
    <w:rsid w:val="00D469E2"/>
    <w:rsid w:val="00D5124A"/>
    <w:rsid w:val="00D52020"/>
    <w:rsid w:val="00D52716"/>
    <w:rsid w:val="00D5306B"/>
    <w:rsid w:val="00D53FDA"/>
    <w:rsid w:val="00D56DE9"/>
    <w:rsid w:val="00D60398"/>
    <w:rsid w:val="00D61FA1"/>
    <w:rsid w:val="00D62C11"/>
    <w:rsid w:val="00D6316E"/>
    <w:rsid w:val="00D63BAD"/>
    <w:rsid w:val="00D64024"/>
    <w:rsid w:val="00D65949"/>
    <w:rsid w:val="00D6606F"/>
    <w:rsid w:val="00D70AB0"/>
    <w:rsid w:val="00D720FF"/>
    <w:rsid w:val="00D72B12"/>
    <w:rsid w:val="00D7454C"/>
    <w:rsid w:val="00D745B7"/>
    <w:rsid w:val="00D80759"/>
    <w:rsid w:val="00D81E7A"/>
    <w:rsid w:val="00D82001"/>
    <w:rsid w:val="00D82194"/>
    <w:rsid w:val="00D83CC0"/>
    <w:rsid w:val="00D8401C"/>
    <w:rsid w:val="00D84326"/>
    <w:rsid w:val="00D85384"/>
    <w:rsid w:val="00D87622"/>
    <w:rsid w:val="00D9220F"/>
    <w:rsid w:val="00D92383"/>
    <w:rsid w:val="00D92DFE"/>
    <w:rsid w:val="00D92EA4"/>
    <w:rsid w:val="00D930AD"/>
    <w:rsid w:val="00D97053"/>
    <w:rsid w:val="00DA06E3"/>
    <w:rsid w:val="00DA112B"/>
    <w:rsid w:val="00DA13DF"/>
    <w:rsid w:val="00DA3A51"/>
    <w:rsid w:val="00DA3B7C"/>
    <w:rsid w:val="00DA610C"/>
    <w:rsid w:val="00DA6636"/>
    <w:rsid w:val="00DA7436"/>
    <w:rsid w:val="00DA75A5"/>
    <w:rsid w:val="00DA7D7D"/>
    <w:rsid w:val="00DA7EDF"/>
    <w:rsid w:val="00DB1274"/>
    <w:rsid w:val="00DB1466"/>
    <w:rsid w:val="00DB1CAC"/>
    <w:rsid w:val="00DB4BD3"/>
    <w:rsid w:val="00DB6078"/>
    <w:rsid w:val="00DB6F48"/>
    <w:rsid w:val="00DC0096"/>
    <w:rsid w:val="00DC26DE"/>
    <w:rsid w:val="00DC3C5C"/>
    <w:rsid w:val="00DC4CA5"/>
    <w:rsid w:val="00DC4CD0"/>
    <w:rsid w:val="00DD0126"/>
    <w:rsid w:val="00DD12D0"/>
    <w:rsid w:val="00DD19A1"/>
    <w:rsid w:val="00DD1A24"/>
    <w:rsid w:val="00DD1BB0"/>
    <w:rsid w:val="00DD3060"/>
    <w:rsid w:val="00DD37A6"/>
    <w:rsid w:val="00DD4364"/>
    <w:rsid w:val="00DD6067"/>
    <w:rsid w:val="00DD61B3"/>
    <w:rsid w:val="00DD6840"/>
    <w:rsid w:val="00DD6EA7"/>
    <w:rsid w:val="00DD7C34"/>
    <w:rsid w:val="00DD7DD4"/>
    <w:rsid w:val="00DE06BC"/>
    <w:rsid w:val="00DE1901"/>
    <w:rsid w:val="00DE1B0A"/>
    <w:rsid w:val="00DE346D"/>
    <w:rsid w:val="00DE40BE"/>
    <w:rsid w:val="00DE4AC0"/>
    <w:rsid w:val="00DE5048"/>
    <w:rsid w:val="00DE688F"/>
    <w:rsid w:val="00DE6D65"/>
    <w:rsid w:val="00DF016E"/>
    <w:rsid w:val="00DF0BE6"/>
    <w:rsid w:val="00DF11E5"/>
    <w:rsid w:val="00DF12F9"/>
    <w:rsid w:val="00DF19DC"/>
    <w:rsid w:val="00DF2D36"/>
    <w:rsid w:val="00DF46D1"/>
    <w:rsid w:val="00DF5449"/>
    <w:rsid w:val="00DF6E4B"/>
    <w:rsid w:val="00E00EEF"/>
    <w:rsid w:val="00E0333F"/>
    <w:rsid w:val="00E0529F"/>
    <w:rsid w:val="00E05752"/>
    <w:rsid w:val="00E05CFE"/>
    <w:rsid w:val="00E079C1"/>
    <w:rsid w:val="00E07ADF"/>
    <w:rsid w:val="00E10611"/>
    <w:rsid w:val="00E13521"/>
    <w:rsid w:val="00E137A1"/>
    <w:rsid w:val="00E13BFF"/>
    <w:rsid w:val="00E14DA4"/>
    <w:rsid w:val="00E14E68"/>
    <w:rsid w:val="00E15BE8"/>
    <w:rsid w:val="00E1710B"/>
    <w:rsid w:val="00E176CD"/>
    <w:rsid w:val="00E2139F"/>
    <w:rsid w:val="00E217BB"/>
    <w:rsid w:val="00E2214B"/>
    <w:rsid w:val="00E223A8"/>
    <w:rsid w:val="00E22A2C"/>
    <w:rsid w:val="00E236BB"/>
    <w:rsid w:val="00E24820"/>
    <w:rsid w:val="00E25781"/>
    <w:rsid w:val="00E277CD"/>
    <w:rsid w:val="00E30C56"/>
    <w:rsid w:val="00E30F62"/>
    <w:rsid w:val="00E31BCD"/>
    <w:rsid w:val="00E31F18"/>
    <w:rsid w:val="00E32653"/>
    <w:rsid w:val="00E329E9"/>
    <w:rsid w:val="00E32A39"/>
    <w:rsid w:val="00E35392"/>
    <w:rsid w:val="00E41A4D"/>
    <w:rsid w:val="00E41DD5"/>
    <w:rsid w:val="00E41FC6"/>
    <w:rsid w:val="00E43B38"/>
    <w:rsid w:val="00E449E6"/>
    <w:rsid w:val="00E44C0A"/>
    <w:rsid w:val="00E45617"/>
    <w:rsid w:val="00E46D96"/>
    <w:rsid w:val="00E51B2F"/>
    <w:rsid w:val="00E5246B"/>
    <w:rsid w:val="00E53840"/>
    <w:rsid w:val="00E53F2B"/>
    <w:rsid w:val="00E57239"/>
    <w:rsid w:val="00E61F58"/>
    <w:rsid w:val="00E6224F"/>
    <w:rsid w:val="00E6361F"/>
    <w:rsid w:val="00E668C1"/>
    <w:rsid w:val="00E670CE"/>
    <w:rsid w:val="00E6777D"/>
    <w:rsid w:val="00E702B2"/>
    <w:rsid w:val="00E70571"/>
    <w:rsid w:val="00E7136D"/>
    <w:rsid w:val="00E72829"/>
    <w:rsid w:val="00E73330"/>
    <w:rsid w:val="00E76059"/>
    <w:rsid w:val="00E7613B"/>
    <w:rsid w:val="00E8116A"/>
    <w:rsid w:val="00E814B7"/>
    <w:rsid w:val="00E81B83"/>
    <w:rsid w:val="00E81DDB"/>
    <w:rsid w:val="00E83FF5"/>
    <w:rsid w:val="00E8420B"/>
    <w:rsid w:val="00E86A37"/>
    <w:rsid w:val="00E86BFA"/>
    <w:rsid w:val="00E9015A"/>
    <w:rsid w:val="00E9074B"/>
    <w:rsid w:val="00E90943"/>
    <w:rsid w:val="00E915F2"/>
    <w:rsid w:val="00E9330A"/>
    <w:rsid w:val="00E93912"/>
    <w:rsid w:val="00E95751"/>
    <w:rsid w:val="00E97C77"/>
    <w:rsid w:val="00EA01A1"/>
    <w:rsid w:val="00EA109E"/>
    <w:rsid w:val="00EA1236"/>
    <w:rsid w:val="00EA1727"/>
    <w:rsid w:val="00EA2D06"/>
    <w:rsid w:val="00EA325E"/>
    <w:rsid w:val="00EA3468"/>
    <w:rsid w:val="00EA452C"/>
    <w:rsid w:val="00EA479F"/>
    <w:rsid w:val="00EA48A0"/>
    <w:rsid w:val="00EA50B6"/>
    <w:rsid w:val="00EA545C"/>
    <w:rsid w:val="00EA593B"/>
    <w:rsid w:val="00EA5F9A"/>
    <w:rsid w:val="00EA6824"/>
    <w:rsid w:val="00EA6C07"/>
    <w:rsid w:val="00EA71D7"/>
    <w:rsid w:val="00EA74A9"/>
    <w:rsid w:val="00EB1777"/>
    <w:rsid w:val="00EB328F"/>
    <w:rsid w:val="00EB3519"/>
    <w:rsid w:val="00EB3ABE"/>
    <w:rsid w:val="00EB5293"/>
    <w:rsid w:val="00EB5BCE"/>
    <w:rsid w:val="00EB7844"/>
    <w:rsid w:val="00EC09C0"/>
    <w:rsid w:val="00EC2885"/>
    <w:rsid w:val="00EC5C50"/>
    <w:rsid w:val="00EC6847"/>
    <w:rsid w:val="00EC7D93"/>
    <w:rsid w:val="00ED0D0E"/>
    <w:rsid w:val="00ED1312"/>
    <w:rsid w:val="00ED3EDD"/>
    <w:rsid w:val="00ED5435"/>
    <w:rsid w:val="00EE04E4"/>
    <w:rsid w:val="00EE210E"/>
    <w:rsid w:val="00EE2D82"/>
    <w:rsid w:val="00EE33A9"/>
    <w:rsid w:val="00EE681D"/>
    <w:rsid w:val="00EE742B"/>
    <w:rsid w:val="00EE7EB2"/>
    <w:rsid w:val="00EF32C5"/>
    <w:rsid w:val="00EF353D"/>
    <w:rsid w:val="00EF5777"/>
    <w:rsid w:val="00EF5A69"/>
    <w:rsid w:val="00EF5CA6"/>
    <w:rsid w:val="00EF6139"/>
    <w:rsid w:val="00EF66BC"/>
    <w:rsid w:val="00EF7E7E"/>
    <w:rsid w:val="00F00597"/>
    <w:rsid w:val="00F00C88"/>
    <w:rsid w:val="00F00D42"/>
    <w:rsid w:val="00F0232E"/>
    <w:rsid w:val="00F025F4"/>
    <w:rsid w:val="00F05641"/>
    <w:rsid w:val="00F06016"/>
    <w:rsid w:val="00F10AC2"/>
    <w:rsid w:val="00F11E72"/>
    <w:rsid w:val="00F12BF9"/>
    <w:rsid w:val="00F15442"/>
    <w:rsid w:val="00F1592F"/>
    <w:rsid w:val="00F15DD0"/>
    <w:rsid w:val="00F1617E"/>
    <w:rsid w:val="00F16E9B"/>
    <w:rsid w:val="00F20251"/>
    <w:rsid w:val="00F20E4D"/>
    <w:rsid w:val="00F2157F"/>
    <w:rsid w:val="00F21672"/>
    <w:rsid w:val="00F21A30"/>
    <w:rsid w:val="00F22573"/>
    <w:rsid w:val="00F22935"/>
    <w:rsid w:val="00F23C4F"/>
    <w:rsid w:val="00F2452D"/>
    <w:rsid w:val="00F25C18"/>
    <w:rsid w:val="00F261B3"/>
    <w:rsid w:val="00F26374"/>
    <w:rsid w:val="00F274EE"/>
    <w:rsid w:val="00F30C94"/>
    <w:rsid w:val="00F31A48"/>
    <w:rsid w:val="00F3520B"/>
    <w:rsid w:val="00F356A8"/>
    <w:rsid w:val="00F3678A"/>
    <w:rsid w:val="00F36CD0"/>
    <w:rsid w:val="00F40981"/>
    <w:rsid w:val="00F4159E"/>
    <w:rsid w:val="00F42C76"/>
    <w:rsid w:val="00F460A1"/>
    <w:rsid w:val="00F469A8"/>
    <w:rsid w:val="00F535F7"/>
    <w:rsid w:val="00F53721"/>
    <w:rsid w:val="00F55D30"/>
    <w:rsid w:val="00F569DB"/>
    <w:rsid w:val="00F57564"/>
    <w:rsid w:val="00F577E6"/>
    <w:rsid w:val="00F60584"/>
    <w:rsid w:val="00F60F86"/>
    <w:rsid w:val="00F60FEC"/>
    <w:rsid w:val="00F620EA"/>
    <w:rsid w:val="00F6427E"/>
    <w:rsid w:val="00F642D0"/>
    <w:rsid w:val="00F6476B"/>
    <w:rsid w:val="00F67382"/>
    <w:rsid w:val="00F71A5B"/>
    <w:rsid w:val="00F72595"/>
    <w:rsid w:val="00F73704"/>
    <w:rsid w:val="00F7399B"/>
    <w:rsid w:val="00F760CA"/>
    <w:rsid w:val="00F760E0"/>
    <w:rsid w:val="00F7740A"/>
    <w:rsid w:val="00F77CD3"/>
    <w:rsid w:val="00F8133E"/>
    <w:rsid w:val="00F8201F"/>
    <w:rsid w:val="00F82D9F"/>
    <w:rsid w:val="00F83352"/>
    <w:rsid w:val="00F842DE"/>
    <w:rsid w:val="00F87030"/>
    <w:rsid w:val="00F87AA6"/>
    <w:rsid w:val="00F87B23"/>
    <w:rsid w:val="00F90DB4"/>
    <w:rsid w:val="00F923AE"/>
    <w:rsid w:val="00F92788"/>
    <w:rsid w:val="00F936EC"/>
    <w:rsid w:val="00F93FE9"/>
    <w:rsid w:val="00F95C00"/>
    <w:rsid w:val="00F96005"/>
    <w:rsid w:val="00F96490"/>
    <w:rsid w:val="00FA0632"/>
    <w:rsid w:val="00FA549A"/>
    <w:rsid w:val="00FA6BA3"/>
    <w:rsid w:val="00FA75E5"/>
    <w:rsid w:val="00FA7E56"/>
    <w:rsid w:val="00FB0C6F"/>
    <w:rsid w:val="00FB1D3D"/>
    <w:rsid w:val="00FB2641"/>
    <w:rsid w:val="00FB3377"/>
    <w:rsid w:val="00FB41B4"/>
    <w:rsid w:val="00FB494F"/>
    <w:rsid w:val="00FB496A"/>
    <w:rsid w:val="00FB5241"/>
    <w:rsid w:val="00FB5DD8"/>
    <w:rsid w:val="00FB6684"/>
    <w:rsid w:val="00FB773C"/>
    <w:rsid w:val="00FC138B"/>
    <w:rsid w:val="00FC433A"/>
    <w:rsid w:val="00FC5D3F"/>
    <w:rsid w:val="00FC6026"/>
    <w:rsid w:val="00FC7C07"/>
    <w:rsid w:val="00FD09DC"/>
    <w:rsid w:val="00FD09E6"/>
    <w:rsid w:val="00FD111B"/>
    <w:rsid w:val="00FD428E"/>
    <w:rsid w:val="00FE0BC5"/>
    <w:rsid w:val="00FE0E47"/>
    <w:rsid w:val="00FE1247"/>
    <w:rsid w:val="00FE21E4"/>
    <w:rsid w:val="00FE2E6C"/>
    <w:rsid w:val="00FE375D"/>
    <w:rsid w:val="00FE68B1"/>
    <w:rsid w:val="00FE6F1F"/>
    <w:rsid w:val="00FE7E4F"/>
    <w:rsid w:val="00FF159C"/>
    <w:rsid w:val="00FF1814"/>
    <w:rsid w:val="00FF267D"/>
    <w:rsid w:val="00FF6B0B"/>
    <w:rsid w:val="00FF75E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56D79D"/>
  <w15:docId w15:val="{C85284A2-F9A8-4870-8270-C604BC195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E7D5A"/>
    <w:pPr>
      <w:spacing w:before="60" w:after="60" w:line="276" w:lineRule="auto"/>
      <w:ind w:left="709"/>
      <w:jc w:val="both"/>
    </w:pPr>
    <w:rPr>
      <w:rFonts w:ascii="Calibri" w:hAnsi="Calibri"/>
      <w:sz w:val="22"/>
      <w:szCs w:val="24"/>
    </w:rPr>
  </w:style>
  <w:style w:type="paragraph" w:styleId="Nadpis1">
    <w:name w:val="heading 1"/>
    <w:aliases w:val="Kapitola,V_Head1,Záhlaví 1,ASAPHeading 1,1,section,h1,0Überschrift 1,1Überschrift 1,2Überschrift 1,3Überschrift 1,4Überschrift 1,5Überschrift 1,6Überschrift 1,7Überschrift 1,8Überschrift 1,9Überschrift 1,10Überschrift 1,11Überschrift 1,DP1,RI"/>
    <w:basedOn w:val="Normln"/>
    <w:next w:val="Normln"/>
    <w:link w:val="Nadpis1Char"/>
    <w:qFormat/>
    <w:rsid w:val="00B11938"/>
    <w:pPr>
      <w:numPr>
        <w:numId w:val="1"/>
      </w:numPr>
      <w:tabs>
        <w:tab w:val="clear" w:pos="1844"/>
        <w:tab w:val="num" w:pos="567"/>
      </w:tabs>
      <w:spacing w:before="240"/>
      <w:ind w:hanging="1844"/>
      <w:outlineLvl w:val="0"/>
    </w:pPr>
    <w:rPr>
      <w:b/>
      <w:sz w:val="24"/>
    </w:rPr>
  </w:style>
  <w:style w:type="paragraph" w:styleId="Nadpis2">
    <w:name w:val="heading 2"/>
    <w:aliases w:val="PA Major Section,Podkapitola1,V_Head2,V_Head21,V_Head22,hlavicka,ASAPHeading 2,h2,F2,F21,2,sub-sect,21,sub-sect1,22,sub-sect2,211,sub-sect11,Běžného textu,Nadpis 2T,Nadpis kapitoly,0Überschrift 2,1Überschrift 2,2Überschrift 2,3Überschrift 2,T"/>
    <w:basedOn w:val="Nadpis1"/>
    <w:next w:val="Normln"/>
    <w:link w:val="Nadpis2Char"/>
    <w:qFormat/>
    <w:rsid w:val="006E77B6"/>
    <w:pPr>
      <w:numPr>
        <w:ilvl w:val="1"/>
      </w:numPr>
      <w:tabs>
        <w:tab w:val="clear" w:pos="6521"/>
        <w:tab w:val="num" w:pos="567"/>
      </w:tabs>
      <w:ind w:left="567" w:hanging="567"/>
      <w:outlineLvl w:val="1"/>
    </w:pPr>
    <w:rPr>
      <w:b w:val="0"/>
      <w:bCs/>
      <w:iCs/>
    </w:rPr>
  </w:style>
  <w:style w:type="paragraph" w:styleId="Nadpis3">
    <w:name w:val="heading 3"/>
    <w:aliases w:val="Podpodkapitola,adpis 3,Záhlaví 3,V_Head3,V_Head31,V_Head32,Podkapitola2,ASAPHeading 3,overview,Nadpis 3T,PA Minor Section,(Alt+3)10 C Char,Odstavec,3Überschrift 3,4Überschrift 3,5Überschrift 3,6Überschrift 3,7Überschrift 3,8Überschrift 3,MUS3"/>
    <w:basedOn w:val="Nadpis2"/>
    <w:next w:val="Normln"/>
    <w:link w:val="Nadpis3Char"/>
    <w:qFormat/>
    <w:rsid w:val="00B11938"/>
    <w:pPr>
      <w:numPr>
        <w:ilvl w:val="2"/>
      </w:numPr>
      <w:outlineLvl w:val="2"/>
    </w:pPr>
    <w:rPr>
      <w:bCs w:val="0"/>
      <w:szCs w:val="26"/>
    </w:rPr>
  </w:style>
  <w:style w:type="paragraph" w:styleId="Nadpis4">
    <w:name w:val="heading 4"/>
    <w:basedOn w:val="Normln"/>
    <w:next w:val="Bezmezer1"/>
    <w:link w:val="Nadpis4Char"/>
    <w:uiPriority w:val="99"/>
    <w:qFormat/>
    <w:rsid w:val="00C66CF9"/>
    <w:pPr>
      <w:spacing w:before="200" w:after="0"/>
      <w:ind w:hanging="709"/>
      <w:outlineLvl w:val="3"/>
    </w:pPr>
    <w:rPr>
      <w:rFonts w:ascii="Cambria" w:hAnsi="Cambria"/>
      <w:b/>
      <w:bCs/>
      <w:sz w:val="24"/>
      <w:lang w:val="en-US" w:eastAsia="en-US"/>
    </w:rPr>
  </w:style>
  <w:style w:type="paragraph" w:styleId="Nadpis7">
    <w:name w:val="heading 7"/>
    <w:basedOn w:val="Normln"/>
    <w:next w:val="Normln"/>
    <w:unhideWhenUsed/>
    <w:qFormat/>
    <w:rsid w:val="006511A9"/>
    <w:pPr>
      <w:spacing w:before="240"/>
      <w:outlineLvl w:val="6"/>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sid w:val="00605FF3"/>
    <w:pPr>
      <w:widowControl w:val="0"/>
      <w:suppressAutoHyphens/>
      <w:spacing w:after="120"/>
    </w:pPr>
    <w:rPr>
      <w:rFonts w:eastAsia="Lucida Sans Unicode"/>
      <w:kern w:val="2"/>
    </w:rPr>
  </w:style>
  <w:style w:type="paragraph" w:styleId="Odstavecseseznamem">
    <w:name w:val="List Paragraph"/>
    <w:basedOn w:val="Normln"/>
    <w:uiPriority w:val="34"/>
    <w:qFormat/>
    <w:rsid w:val="00605FF3"/>
    <w:pPr>
      <w:ind w:left="708"/>
    </w:pPr>
    <w:rPr>
      <w:rFonts w:eastAsia="Lucida Sans Unicode"/>
    </w:rPr>
  </w:style>
  <w:style w:type="character" w:styleId="Odkaznakoment">
    <w:name w:val="annotation reference"/>
    <w:semiHidden/>
    <w:rsid w:val="006931DE"/>
    <w:rPr>
      <w:sz w:val="16"/>
      <w:szCs w:val="16"/>
    </w:rPr>
  </w:style>
  <w:style w:type="paragraph" w:styleId="Textkomente">
    <w:name w:val="annotation text"/>
    <w:basedOn w:val="Normln"/>
    <w:link w:val="TextkomenteChar"/>
    <w:uiPriority w:val="99"/>
    <w:semiHidden/>
    <w:rsid w:val="006931DE"/>
    <w:rPr>
      <w:sz w:val="20"/>
      <w:szCs w:val="20"/>
    </w:rPr>
  </w:style>
  <w:style w:type="paragraph" w:styleId="Pedmtkomente">
    <w:name w:val="annotation subject"/>
    <w:basedOn w:val="Textkomente"/>
    <w:next w:val="Textkomente"/>
    <w:semiHidden/>
    <w:rsid w:val="006931DE"/>
    <w:rPr>
      <w:b/>
      <w:bCs/>
    </w:rPr>
  </w:style>
  <w:style w:type="paragraph" w:styleId="Textbubliny">
    <w:name w:val="Balloon Text"/>
    <w:basedOn w:val="Normln"/>
    <w:semiHidden/>
    <w:rsid w:val="006931DE"/>
    <w:rPr>
      <w:rFonts w:ascii="Tahoma" w:hAnsi="Tahoma" w:cs="Tahoma"/>
      <w:sz w:val="16"/>
      <w:szCs w:val="16"/>
    </w:rPr>
  </w:style>
  <w:style w:type="character" w:customStyle="1" w:styleId="Zvraznn1">
    <w:name w:val="Zvýraznění1"/>
    <w:qFormat/>
    <w:rsid w:val="006511A9"/>
    <w:rPr>
      <w:i/>
      <w:iCs/>
    </w:rPr>
  </w:style>
  <w:style w:type="paragraph" w:customStyle="1" w:styleId="Zkladntext31">
    <w:name w:val="Základní text 31"/>
    <w:basedOn w:val="Normln"/>
    <w:rsid w:val="006511A9"/>
    <w:pPr>
      <w:widowControl w:val="0"/>
      <w:suppressAutoHyphens/>
      <w:spacing w:after="240"/>
    </w:pPr>
    <w:rPr>
      <w:rFonts w:eastAsia="Lucida Sans Unicode"/>
      <w:kern w:val="1"/>
    </w:rPr>
  </w:style>
  <w:style w:type="paragraph" w:customStyle="1" w:styleId="Normal01">
    <w:name w:val="Normal 01"/>
    <w:basedOn w:val="Normln"/>
    <w:rsid w:val="006511A9"/>
    <w:pPr>
      <w:widowControl w:val="0"/>
      <w:suppressAutoHyphens/>
    </w:pPr>
    <w:rPr>
      <w:rFonts w:ascii="Arial" w:eastAsia="Lucida Sans Unicode" w:hAnsi="Arial"/>
      <w:kern w:val="1"/>
      <w:sz w:val="17"/>
    </w:rPr>
  </w:style>
  <w:style w:type="paragraph" w:styleId="Zhlav">
    <w:name w:val="header"/>
    <w:basedOn w:val="Normln"/>
    <w:link w:val="ZhlavChar"/>
    <w:uiPriority w:val="99"/>
    <w:unhideWhenUsed/>
    <w:rsid w:val="006D734B"/>
    <w:pPr>
      <w:tabs>
        <w:tab w:val="center" w:pos="4536"/>
        <w:tab w:val="right" w:pos="9072"/>
      </w:tabs>
    </w:pPr>
    <w:rPr>
      <w:rFonts w:ascii="Times New Roman" w:hAnsi="Times New Roman"/>
      <w:sz w:val="24"/>
    </w:rPr>
  </w:style>
  <w:style w:type="character" w:customStyle="1" w:styleId="ZhlavChar">
    <w:name w:val="Záhlaví Char"/>
    <w:link w:val="Zhlav"/>
    <w:uiPriority w:val="99"/>
    <w:semiHidden/>
    <w:rsid w:val="006D734B"/>
    <w:rPr>
      <w:sz w:val="24"/>
      <w:szCs w:val="24"/>
    </w:rPr>
  </w:style>
  <w:style w:type="paragraph" w:styleId="Zpat">
    <w:name w:val="footer"/>
    <w:basedOn w:val="Normln"/>
    <w:link w:val="ZpatChar"/>
    <w:uiPriority w:val="99"/>
    <w:unhideWhenUsed/>
    <w:rsid w:val="006D734B"/>
    <w:pPr>
      <w:tabs>
        <w:tab w:val="center" w:pos="4536"/>
        <w:tab w:val="right" w:pos="9072"/>
      </w:tabs>
    </w:pPr>
    <w:rPr>
      <w:rFonts w:ascii="Times New Roman" w:hAnsi="Times New Roman"/>
      <w:sz w:val="24"/>
    </w:rPr>
  </w:style>
  <w:style w:type="character" w:customStyle="1" w:styleId="ZpatChar">
    <w:name w:val="Zápatí Char"/>
    <w:link w:val="Zpat"/>
    <w:uiPriority w:val="99"/>
    <w:rsid w:val="006D734B"/>
    <w:rPr>
      <w:sz w:val="24"/>
      <w:szCs w:val="24"/>
    </w:rPr>
  </w:style>
  <w:style w:type="character" w:styleId="Hypertextovodkaz">
    <w:name w:val="Hyperlink"/>
    <w:unhideWhenUsed/>
    <w:rsid w:val="006F0A14"/>
    <w:rPr>
      <w:color w:val="0000FF"/>
      <w:u w:val="single"/>
    </w:rPr>
  </w:style>
  <w:style w:type="paragraph" w:styleId="Revize">
    <w:name w:val="Revision"/>
    <w:hidden/>
    <w:uiPriority w:val="99"/>
    <w:semiHidden/>
    <w:rsid w:val="002E68E6"/>
    <w:rPr>
      <w:sz w:val="24"/>
      <w:szCs w:val="24"/>
    </w:rPr>
  </w:style>
  <w:style w:type="character" w:customStyle="1" w:styleId="Nadpis1Char">
    <w:name w:val="Nadpis 1 Char"/>
    <w:aliases w:val="Kapitola Char,V_Head1 Char,Záhlaví 1 Char,ASAPHeading 1 Char,1 Char,section Char,h1 Char,0Überschrift 1 Char,1Überschrift 1 Char,2Überschrift 1 Char,3Überschrift 1 Char,4Überschrift 1 Char,5Überschrift 1 Char,6Überschrift 1 Char,DP1 Char"/>
    <w:link w:val="Nadpis1"/>
    <w:rsid w:val="00B11938"/>
    <w:rPr>
      <w:rFonts w:ascii="Calibri" w:hAnsi="Calibri"/>
      <w:b/>
      <w:sz w:val="24"/>
      <w:szCs w:val="24"/>
    </w:rPr>
  </w:style>
  <w:style w:type="character" w:customStyle="1" w:styleId="Nadpis2Char">
    <w:name w:val="Nadpis 2 Char"/>
    <w:aliases w:val="PA Major Section Char,Podkapitola1 Char,V_Head2 Char,V_Head21 Char,V_Head22 Char,hlavicka Char,ASAPHeading 2 Char,h2 Char,F2 Char,F21 Char,2 Char,sub-sect Char,21 Char,sub-sect1 Char,22 Char,sub-sect2 Char,211 Char,sub-sect11 Char,T Char"/>
    <w:link w:val="Nadpis2"/>
    <w:rsid w:val="006E77B6"/>
    <w:rPr>
      <w:rFonts w:ascii="Calibri" w:hAnsi="Calibri"/>
      <w:bCs/>
      <w:iCs/>
      <w:sz w:val="24"/>
      <w:szCs w:val="24"/>
    </w:rPr>
  </w:style>
  <w:style w:type="character" w:customStyle="1" w:styleId="Nadpis3Char">
    <w:name w:val="Nadpis 3 Char"/>
    <w:aliases w:val="Podpodkapitola Char,adpis 3 Char,Záhlaví 3 Char,V_Head3 Char,V_Head31 Char,V_Head32 Char,Podkapitola2 Char,ASAPHeading 3 Char,overview Char,Nadpis 3T Char,PA Minor Section Char,(Alt+3)10 C Char Char,Odstavec Char,3Überschrift 3 Char"/>
    <w:link w:val="Nadpis3"/>
    <w:rsid w:val="00B11938"/>
    <w:rPr>
      <w:rFonts w:ascii="Calibri" w:hAnsi="Calibri"/>
      <w:iCs/>
      <w:sz w:val="22"/>
      <w:szCs w:val="26"/>
    </w:rPr>
  </w:style>
  <w:style w:type="paragraph" w:styleId="Nzev">
    <w:name w:val="Title"/>
    <w:basedOn w:val="Normln"/>
    <w:next w:val="Normln"/>
    <w:link w:val="NzevChar"/>
    <w:qFormat/>
    <w:rsid w:val="00AB30F7"/>
    <w:pPr>
      <w:spacing w:before="240"/>
      <w:jc w:val="center"/>
      <w:outlineLvl w:val="0"/>
    </w:pPr>
    <w:rPr>
      <w:b/>
      <w:bCs/>
      <w:kern w:val="28"/>
      <w:sz w:val="32"/>
      <w:szCs w:val="32"/>
    </w:rPr>
  </w:style>
  <w:style w:type="character" w:customStyle="1" w:styleId="NzevChar">
    <w:name w:val="Název Char"/>
    <w:link w:val="Nzev"/>
    <w:rsid w:val="00AB30F7"/>
    <w:rPr>
      <w:rFonts w:ascii="Calibri" w:hAnsi="Calibri"/>
      <w:b/>
      <w:bCs/>
      <w:kern w:val="28"/>
      <w:sz w:val="32"/>
      <w:szCs w:val="32"/>
    </w:rPr>
  </w:style>
  <w:style w:type="paragraph" w:customStyle="1" w:styleId="Odrazka1">
    <w:name w:val="Odrazka 1"/>
    <w:basedOn w:val="Normln"/>
    <w:link w:val="Odrazka1Char"/>
    <w:qFormat/>
    <w:rsid w:val="00AB30F7"/>
    <w:pPr>
      <w:numPr>
        <w:numId w:val="3"/>
      </w:numPr>
    </w:pPr>
    <w:rPr>
      <w:rFonts w:ascii="Times New Roman" w:hAnsi="Times New Roman"/>
    </w:rPr>
  </w:style>
  <w:style w:type="character" w:customStyle="1" w:styleId="Odrazka1Char">
    <w:name w:val="Odrazka 1 Char"/>
    <w:link w:val="Odrazka1"/>
    <w:rsid w:val="00AB30F7"/>
    <w:rPr>
      <w:sz w:val="22"/>
      <w:szCs w:val="24"/>
    </w:rPr>
  </w:style>
  <w:style w:type="paragraph" w:customStyle="1" w:styleId="Odrazka2">
    <w:name w:val="Odrazka 2"/>
    <w:basedOn w:val="Odrazka1"/>
    <w:link w:val="Odrazka2Char"/>
    <w:qFormat/>
    <w:rsid w:val="00E81B83"/>
    <w:pPr>
      <w:numPr>
        <w:ilvl w:val="1"/>
      </w:numPr>
    </w:pPr>
    <w:rPr>
      <w:rFonts w:ascii="Calibri" w:hAnsi="Calibri"/>
      <w:sz w:val="24"/>
    </w:rPr>
  </w:style>
  <w:style w:type="character" w:customStyle="1" w:styleId="Odrazka2Char">
    <w:name w:val="Odrazka 2 Char"/>
    <w:link w:val="Odrazka2"/>
    <w:rsid w:val="00E81B83"/>
    <w:rPr>
      <w:rFonts w:ascii="Calibri" w:hAnsi="Calibri"/>
      <w:sz w:val="24"/>
      <w:szCs w:val="24"/>
    </w:rPr>
  </w:style>
  <w:style w:type="paragraph" w:customStyle="1" w:styleId="Odrazka3">
    <w:name w:val="Odrazka 3"/>
    <w:basedOn w:val="Odrazka2"/>
    <w:link w:val="Odrazka3Char"/>
    <w:qFormat/>
    <w:rsid w:val="00AB30F7"/>
    <w:pPr>
      <w:numPr>
        <w:ilvl w:val="2"/>
      </w:numPr>
    </w:pPr>
  </w:style>
  <w:style w:type="character" w:customStyle="1" w:styleId="Odrazka3Char">
    <w:name w:val="Odrazka 3 Char"/>
    <w:basedOn w:val="Odrazka2Char"/>
    <w:link w:val="Odrazka3"/>
    <w:rsid w:val="00AB30F7"/>
    <w:rPr>
      <w:rFonts w:ascii="Calibri" w:hAnsi="Calibri"/>
      <w:sz w:val="22"/>
      <w:szCs w:val="24"/>
    </w:rPr>
  </w:style>
  <w:style w:type="paragraph" w:customStyle="1" w:styleId="lnek">
    <w:name w:val="Článek"/>
    <w:basedOn w:val="Nadpis1"/>
    <w:rsid w:val="0010415A"/>
    <w:pPr>
      <w:numPr>
        <w:numId w:val="2"/>
      </w:numPr>
      <w:spacing w:after="120" w:line="360" w:lineRule="auto"/>
      <w:jc w:val="center"/>
    </w:pPr>
    <w:rPr>
      <w:rFonts w:ascii="Times New Roman" w:hAnsi="Times New Roman"/>
      <w:bCs/>
      <w:kern w:val="32"/>
      <w:sz w:val="20"/>
      <w:szCs w:val="32"/>
    </w:rPr>
  </w:style>
  <w:style w:type="paragraph" w:customStyle="1" w:styleId="Odstavec2">
    <w:name w:val="Odstavec 2"/>
    <w:basedOn w:val="Normln"/>
    <w:link w:val="Odstavec2Char"/>
    <w:rsid w:val="0010415A"/>
    <w:pPr>
      <w:numPr>
        <w:ilvl w:val="1"/>
        <w:numId w:val="2"/>
      </w:numPr>
      <w:spacing w:before="0" w:after="120" w:line="360" w:lineRule="auto"/>
    </w:pPr>
    <w:rPr>
      <w:rFonts w:ascii="Times New Roman" w:hAnsi="Times New Roman"/>
      <w:sz w:val="20"/>
    </w:rPr>
  </w:style>
  <w:style w:type="character" w:customStyle="1" w:styleId="Odstavec2Char">
    <w:name w:val="Odstavec 2 Char"/>
    <w:link w:val="Odstavec2"/>
    <w:rsid w:val="0010415A"/>
    <w:rPr>
      <w:szCs w:val="24"/>
    </w:rPr>
  </w:style>
  <w:style w:type="paragraph" w:styleId="Zkladntextodsazen">
    <w:name w:val="Body Text Indent"/>
    <w:basedOn w:val="Normln"/>
    <w:link w:val="ZkladntextodsazenChar"/>
    <w:uiPriority w:val="99"/>
    <w:semiHidden/>
    <w:rsid w:val="006D5886"/>
    <w:pPr>
      <w:spacing w:before="0" w:after="120" w:line="240" w:lineRule="auto"/>
      <w:ind w:left="283"/>
      <w:jc w:val="left"/>
    </w:pPr>
    <w:rPr>
      <w:rFonts w:ascii="Arial" w:hAnsi="Arial"/>
      <w:sz w:val="20"/>
      <w:szCs w:val="20"/>
    </w:rPr>
  </w:style>
  <w:style w:type="character" w:customStyle="1" w:styleId="ZkladntextodsazenChar">
    <w:name w:val="Základní text odsazený Char"/>
    <w:link w:val="Zkladntextodsazen"/>
    <w:uiPriority w:val="99"/>
    <w:semiHidden/>
    <w:rsid w:val="006D5886"/>
    <w:rPr>
      <w:rFonts w:ascii="Arial" w:hAnsi="Arial" w:cs="Arial"/>
    </w:rPr>
  </w:style>
  <w:style w:type="paragraph" w:styleId="Zkladntext3">
    <w:name w:val="Body Text 3"/>
    <w:basedOn w:val="Normln"/>
    <w:link w:val="Zkladntext3Char"/>
    <w:uiPriority w:val="99"/>
    <w:semiHidden/>
    <w:unhideWhenUsed/>
    <w:rsid w:val="00033715"/>
    <w:pPr>
      <w:spacing w:after="120"/>
    </w:pPr>
    <w:rPr>
      <w:sz w:val="16"/>
      <w:szCs w:val="16"/>
    </w:rPr>
  </w:style>
  <w:style w:type="character" w:customStyle="1" w:styleId="Zkladntext3Char">
    <w:name w:val="Základní text 3 Char"/>
    <w:link w:val="Zkladntext3"/>
    <w:uiPriority w:val="99"/>
    <w:semiHidden/>
    <w:rsid w:val="00033715"/>
    <w:rPr>
      <w:rFonts w:ascii="Calibri" w:hAnsi="Calibri"/>
      <w:sz w:val="16"/>
      <w:szCs w:val="16"/>
    </w:rPr>
  </w:style>
  <w:style w:type="character" w:customStyle="1" w:styleId="TextkomenteChar">
    <w:name w:val="Text komentáře Char"/>
    <w:link w:val="Textkomente"/>
    <w:uiPriority w:val="99"/>
    <w:semiHidden/>
    <w:rsid w:val="000923EC"/>
    <w:rPr>
      <w:rFonts w:ascii="Calibri" w:hAnsi="Calibri"/>
    </w:rPr>
  </w:style>
  <w:style w:type="character" w:customStyle="1" w:styleId="hps">
    <w:name w:val="hps"/>
    <w:uiPriority w:val="99"/>
    <w:rsid w:val="00BA2A49"/>
  </w:style>
  <w:style w:type="paragraph" w:styleId="Podnadpis">
    <w:name w:val="Subtitle"/>
    <w:basedOn w:val="Normln"/>
    <w:next w:val="Normln"/>
    <w:link w:val="PodnadpisChar"/>
    <w:qFormat/>
    <w:rsid w:val="00821921"/>
    <w:pPr>
      <w:suppressAutoHyphens/>
      <w:spacing w:before="0"/>
      <w:ind w:left="0"/>
      <w:jc w:val="center"/>
      <w:outlineLvl w:val="1"/>
    </w:pPr>
    <w:rPr>
      <w:rFonts w:ascii="Cambria" w:hAnsi="Cambria"/>
      <w:kern w:val="1"/>
      <w:sz w:val="24"/>
      <w:lang w:eastAsia="ar-SA"/>
    </w:rPr>
  </w:style>
  <w:style w:type="character" w:customStyle="1" w:styleId="PodnadpisChar">
    <w:name w:val="Podnadpis Char"/>
    <w:link w:val="Podnadpis"/>
    <w:rsid w:val="00821921"/>
    <w:rPr>
      <w:rFonts w:ascii="Cambria" w:hAnsi="Cambria"/>
      <w:kern w:val="1"/>
      <w:sz w:val="24"/>
      <w:szCs w:val="24"/>
      <w:lang w:eastAsia="ar-SA"/>
    </w:rPr>
  </w:style>
  <w:style w:type="paragraph" w:customStyle="1" w:styleId="Zkladntext21">
    <w:name w:val="Základní text 21"/>
    <w:basedOn w:val="Normln"/>
    <w:rsid w:val="00786037"/>
    <w:pPr>
      <w:spacing w:before="0" w:after="200" w:line="252" w:lineRule="auto"/>
      <w:ind w:left="283" w:hanging="283"/>
      <w:jc w:val="left"/>
    </w:pPr>
    <w:rPr>
      <w:rFonts w:ascii="Cambria" w:hAnsi="Cambria"/>
      <w:sz w:val="24"/>
      <w:szCs w:val="22"/>
      <w:lang w:val="en-US" w:eastAsia="en-US" w:bidi="en-US"/>
    </w:rPr>
  </w:style>
  <w:style w:type="paragraph" w:customStyle="1" w:styleId="Seznamsodrkamivceodsazen">
    <w:name w:val="Seznam s odrážkami více odsazený"/>
    <w:basedOn w:val="Normln"/>
    <w:rsid w:val="00B37B6F"/>
    <w:pPr>
      <w:numPr>
        <w:numId w:val="4"/>
      </w:numPr>
      <w:tabs>
        <w:tab w:val="clear" w:pos="927"/>
        <w:tab w:val="left" w:pos="851"/>
      </w:tabs>
    </w:pPr>
  </w:style>
  <w:style w:type="character" w:customStyle="1" w:styleId="datalabel">
    <w:name w:val="datalabel"/>
    <w:basedOn w:val="Standardnpsmoodstavce"/>
    <w:rsid w:val="002D580C"/>
  </w:style>
  <w:style w:type="character" w:customStyle="1" w:styleId="Nadpis4Char">
    <w:name w:val="Nadpis 4 Char"/>
    <w:link w:val="Nadpis4"/>
    <w:uiPriority w:val="99"/>
    <w:rsid w:val="00C66CF9"/>
    <w:rPr>
      <w:rFonts w:ascii="Cambria" w:hAnsi="Cambria"/>
      <w:b/>
      <w:bCs/>
      <w:sz w:val="24"/>
      <w:szCs w:val="24"/>
      <w:lang w:val="en-US" w:eastAsia="en-US"/>
    </w:rPr>
  </w:style>
  <w:style w:type="paragraph" w:customStyle="1" w:styleId="Bezmezer1">
    <w:name w:val="Bez mezer1"/>
    <w:aliases w:val="Text"/>
    <w:basedOn w:val="Normln"/>
    <w:link w:val="BezmezerChar"/>
    <w:uiPriority w:val="1"/>
    <w:qFormat/>
    <w:rsid w:val="00C66CF9"/>
    <w:pPr>
      <w:spacing w:before="120" w:after="0" w:line="240" w:lineRule="auto"/>
      <w:ind w:left="993" w:hanging="709"/>
    </w:pPr>
    <w:rPr>
      <w:szCs w:val="22"/>
      <w:lang w:eastAsia="en-US"/>
    </w:rPr>
  </w:style>
  <w:style w:type="character" w:customStyle="1" w:styleId="BezmezerChar">
    <w:name w:val="Bez mezer Char"/>
    <w:aliases w:val="Text Char,Bez mezer1 Char,No Spacing Char"/>
    <w:link w:val="Bezmezer1"/>
    <w:uiPriority w:val="1"/>
    <w:rsid w:val="00C66CF9"/>
    <w:rPr>
      <w:rFonts w:ascii="Calibri" w:hAnsi="Calibri"/>
      <w:sz w:val="22"/>
      <w:szCs w:val="22"/>
      <w:lang w:eastAsia="en-US"/>
    </w:rPr>
  </w:style>
  <w:style w:type="character" w:customStyle="1" w:styleId="fontstyle01">
    <w:name w:val="fontstyle01"/>
    <w:basedOn w:val="Standardnpsmoodstavce"/>
    <w:rsid w:val="006F1E56"/>
    <w:rPr>
      <w:rFonts w:ascii="Calibri" w:hAnsi="Calibri" w:cs="Calibri" w:hint="default"/>
      <w:b w:val="0"/>
      <w:bCs w:val="0"/>
      <w:i w:val="0"/>
      <w:iCs w:val="0"/>
      <w:color w:val="000000"/>
      <w:sz w:val="22"/>
      <w:szCs w:val="22"/>
    </w:rPr>
  </w:style>
  <w:style w:type="paragraph" w:styleId="Textpoznpodarou">
    <w:name w:val="footnote text"/>
    <w:aliases w:val="Text poznámky pod čiarou 007,Footnote"/>
    <w:basedOn w:val="Normln"/>
    <w:link w:val="TextpoznpodarouChar"/>
    <w:rsid w:val="00636D83"/>
    <w:pPr>
      <w:ind w:left="0"/>
      <w:jc w:val="left"/>
    </w:pPr>
    <w:rPr>
      <w:rFonts w:ascii="Times New Roman" w:hAnsi="Times New Roman"/>
      <w:sz w:val="20"/>
      <w:szCs w:val="20"/>
    </w:rPr>
  </w:style>
  <w:style w:type="character" w:customStyle="1" w:styleId="TextpoznpodarouChar">
    <w:name w:val="Text pozn. pod čarou Char"/>
    <w:aliases w:val="Text poznámky pod čiarou 007 Char,Footnote Char"/>
    <w:basedOn w:val="Standardnpsmoodstavce"/>
    <w:link w:val="Textpoznpodarou"/>
    <w:rsid w:val="00636D83"/>
  </w:style>
  <w:style w:type="character" w:styleId="Znakapoznpodarou">
    <w:name w:val="footnote reference"/>
    <w:rsid w:val="00636D83"/>
    <w:rPr>
      <w:vertAlign w:val="superscript"/>
    </w:rPr>
  </w:style>
  <w:style w:type="character" w:customStyle="1" w:styleId="Nevyeenzmnka1">
    <w:name w:val="Nevyřešená zmínka1"/>
    <w:basedOn w:val="Standardnpsmoodstavce"/>
    <w:uiPriority w:val="99"/>
    <w:semiHidden/>
    <w:unhideWhenUsed/>
    <w:rsid w:val="00636D83"/>
    <w:rPr>
      <w:color w:val="808080"/>
      <w:shd w:val="clear" w:color="auto" w:fill="E6E6E6"/>
    </w:rPr>
  </w:style>
  <w:style w:type="character" w:customStyle="1" w:styleId="Nevyeenzmnka2">
    <w:name w:val="Nevyřešená zmínka2"/>
    <w:basedOn w:val="Standardnpsmoodstavce"/>
    <w:uiPriority w:val="99"/>
    <w:semiHidden/>
    <w:unhideWhenUsed/>
    <w:rsid w:val="007F212D"/>
    <w:rPr>
      <w:color w:val="605E5C"/>
      <w:shd w:val="clear" w:color="auto" w:fill="E1DFDD"/>
    </w:rPr>
  </w:style>
  <w:style w:type="character" w:customStyle="1" w:styleId="Nevyeenzmnka3">
    <w:name w:val="Nevyřešená zmínka3"/>
    <w:basedOn w:val="Standardnpsmoodstavce"/>
    <w:uiPriority w:val="99"/>
    <w:semiHidden/>
    <w:unhideWhenUsed/>
    <w:rsid w:val="009C55FF"/>
    <w:rPr>
      <w:color w:val="605E5C"/>
      <w:shd w:val="clear" w:color="auto" w:fill="E1DFDD"/>
    </w:rPr>
  </w:style>
  <w:style w:type="character" w:styleId="Sledovanodkaz">
    <w:name w:val="FollowedHyperlink"/>
    <w:basedOn w:val="Standardnpsmoodstavce"/>
    <w:uiPriority w:val="99"/>
    <w:semiHidden/>
    <w:unhideWhenUsed/>
    <w:rsid w:val="00D62C11"/>
    <w:rPr>
      <w:color w:val="954F72" w:themeColor="followedHyperlink"/>
      <w:u w:val="single"/>
    </w:rPr>
  </w:style>
  <w:style w:type="paragraph" w:customStyle="1" w:styleId="m6146916499338069634msolistparagraph">
    <w:name w:val="m_6146916499338069634msolistparagraph"/>
    <w:basedOn w:val="Normln"/>
    <w:rsid w:val="008D038E"/>
    <w:pPr>
      <w:spacing w:before="100" w:beforeAutospacing="1" w:after="100" w:afterAutospacing="1" w:line="240" w:lineRule="auto"/>
      <w:ind w:left="0"/>
      <w:jc w:val="left"/>
    </w:pPr>
    <w:rPr>
      <w:rFonts w:ascii="Times New Roman" w:hAnsi="Times New Roman"/>
      <w:sz w:val="24"/>
    </w:rPr>
  </w:style>
  <w:style w:type="table" w:styleId="Mkatabulky">
    <w:name w:val="Table Grid"/>
    <w:basedOn w:val="Normlntabulka"/>
    <w:uiPriority w:val="59"/>
    <w:rsid w:val="003506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712A6"/>
    <w:pPr>
      <w:autoSpaceDE w:val="0"/>
      <w:autoSpaceDN w:val="0"/>
      <w:adjustRightInd w:val="0"/>
    </w:pPr>
    <w:rPr>
      <w:rFonts w:ascii="Calibri" w:hAnsi="Calibri" w:cs="Calibri"/>
      <w:color w:val="000000"/>
      <w:sz w:val="24"/>
      <w:szCs w:val="24"/>
    </w:rPr>
  </w:style>
  <w:style w:type="character" w:styleId="Nevyeenzmnka">
    <w:name w:val="Unresolved Mention"/>
    <w:basedOn w:val="Standardnpsmoodstavce"/>
    <w:uiPriority w:val="99"/>
    <w:semiHidden/>
    <w:unhideWhenUsed/>
    <w:rsid w:val="00F87A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881077">
      <w:bodyDiv w:val="1"/>
      <w:marLeft w:val="0"/>
      <w:marRight w:val="0"/>
      <w:marTop w:val="0"/>
      <w:marBottom w:val="0"/>
      <w:divBdr>
        <w:top w:val="none" w:sz="0" w:space="0" w:color="auto"/>
        <w:left w:val="none" w:sz="0" w:space="0" w:color="auto"/>
        <w:bottom w:val="none" w:sz="0" w:space="0" w:color="auto"/>
        <w:right w:val="none" w:sz="0" w:space="0" w:color="auto"/>
      </w:divBdr>
    </w:div>
    <w:div w:id="318191687">
      <w:bodyDiv w:val="1"/>
      <w:marLeft w:val="0"/>
      <w:marRight w:val="0"/>
      <w:marTop w:val="0"/>
      <w:marBottom w:val="0"/>
      <w:divBdr>
        <w:top w:val="none" w:sz="0" w:space="0" w:color="auto"/>
        <w:left w:val="none" w:sz="0" w:space="0" w:color="auto"/>
        <w:bottom w:val="none" w:sz="0" w:space="0" w:color="auto"/>
        <w:right w:val="none" w:sz="0" w:space="0" w:color="auto"/>
      </w:divBdr>
    </w:div>
    <w:div w:id="416748318">
      <w:bodyDiv w:val="1"/>
      <w:marLeft w:val="0"/>
      <w:marRight w:val="0"/>
      <w:marTop w:val="0"/>
      <w:marBottom w:val="0"/>
      <w:divBdr>
        <w:top w:val="none" w:sz="0" w:space="0" w:color="auto"/>
        <w:left w:val="none" w:sz="0" w:space="0" w:color="auto"/>
        <w:bottom w:val="none" w:sz="0" w:space="0" w:color="auto"/>
        <w:right w:val="none" w:sz="0" w:space="0" w:color="auto"/>
      </w:divBdr>
    </w:div>
    <w:div w:id="740366456">
      <w:bodyDiv w:val="1"/>
      <w:marLeft w:val="0"/>
      <w:marRight w:val="0"/>
      <w:marTop w:val="0"/>
      <w:marBottom w:val="0"/>
      <w:divBdr>
        <w:top w:val="none" w:sz="0" w:space="0" w:color="auto"/>
        <w:left w:val="none" w:sz="0" w:space="0" w:color="auto"/>
        <w:bottom w:val="none" w:sz="0" w:space="0" w:color="auto"/>
        <w:right w:val="none" w:sz="0" w:space="0" w:color="auto"/>
      </w:divBdr>
    </w:div>
    <w:div w:id="1057316744">
      <w:bodyDiv w:val="1"/>
      <w:marLeft w:val="0"/>
      <w:marRight w:val="0"/>
      <w:marTop w:val="0"/>
      <w:marBottom w:val="0"/>
      <w:divBdr>
        <w:top w:val="none" w:sz="0" w:space="0" w:color="auto"/>
        <w:left w:val="none" w:sz="0" w:space="0" w:color="auto"/>
        <w:bottom w:val="none" w:sz="0" w:space="0" w:color="auto"/>
        <w:right w:val="none" w:sz="0" w:space="0" w:color="auto"/>
      </w:divBdr>
      <w:divsChild>
        <w:div w:id="480731381">
          <w:marLeft w:val="0"/>
          <w:marRight w:val="0"/>
          <w:marTop w:val="0"/>
          <w:marBottom w:val="0"/>
          <w:divBdr>
            <w:top w:val="none" w:sz="0" w:space="0" w:color="auto"/>
            <w:left w:val="none" w:sz="0" w:space="0" w:color="auto"/>
            <w:bottom w:val="none" w:sz="0" w:space="0" w:color="auto"/>
            <w:right w:val="none" w:sz="0" w:space="0" w:color="auto"/>
          </w:divBdr>
          <w:divsChild>
            <w:div w:id="131288163">
              <w:marLeft w:val="0"/>
              <w:marRight w:val="0"/>
              <w:marTop w:val="0"/>
              <w:marBottom w:val="0"/>
              <w:divBdr>
                <w:top w:val="none" w:sz="0" w:space="0" w:color="auto"/>
                <w:left w:val="none" w:sz="0" w:space="0" w:color="auto"/>
                <w:bottom w:val="none" w:sz="0" w:space="0" w:color="auto"/>
                <w:right w:val="none" w:sz="0" w:space="0" w:color="auto"/>
              </w:divBdr>
              <w:divsChild>
                <w:div w:id="1813449829">
                  <w:marLeft w:val="0"/>
                  <w:marRight w:val="0"/>
                  <w:marTop w:val="0"/>
                  <w:marBottom w:val="0"/>
                  <w:divBdr>
                    <w:top w:val="none" w:sz="0" w:space="0" w:color="auto"/>
                    <w:left w:val="none" w:sz="0" w:space="0" w:color="auto"/>
                    <w:bottom w:val="none" w:sz="0" w:space="0" w:color="auto"/>
                    <w:right w:val="none" w:sz="0" w:space="0" w:color="auto"/>
                  </w:divBdr>
                  <w:divsChild>
                    <w:div w:id="1079450218">
                      <w:marLeft w:val="0"/>
                      <w:marRight w:val="0"/>
                      <w:marTop w:val="0"/>
                      <w:marBottom w:val="0"/>
                      <w:divBdr>
                        <w:top w:val="none" w:sz="0" w:space="0" w:color="auto"/>
                        <w:left w:val="none" w:sz="0" w:space="0" w:color="auto"/>
                        <w:bottom w:val="none" w:sz="0" w:space="0" w:color="auto"/>
                        <w:right w:val="none" w:sz="0" w:space="0" w:color="auto"/>
                      </w:divBdr>
                      <w:divsChild>
                        <w:div w:id="200361757">
                          <w:marLeft w:val="0"/>
                          <w:marRight w:val="0"/>
                          <w:marTop w:val="0"/>
                          <w:marBottom w:val="0"/>
                          <w:divBdr>
                            <w:top w:val="none" w:sz="0" w:space="0" w:color="auto"/>
                            <w:left w:val="none" w:sz="0" w:space="0" w:color="auto"/>
                            <w:bottom w:val="none" w:sz="0" w:space="0" w:color="auto"/>
                            <w:right w:val="none" w:sz="0" w:space="0" w:color="auto"/>
                          </w:divBdr>
                          <w:divsChild>
                            <w:div w:id="1286472104">
                              <w:marLeft w:val="0"/>
                              <w:marRight w:val="0"/>
                              <w:marTop w:val="0"/>
                              <w:marBottom w:val="0"/>
                              <w:divBdr>
                                <w:top w:val="none" w:sz="0" w:space="0" w:color="auto"/>
                                <w:left w:val="none" w:sz="0" w:space="0" w:color="auto"/>
                                <w:bottom w:val="none" w:sz="0" w:space="0" w:color="auto"/>
                                <w:right w:val="none" w:sz="0" w:space="0" w:color="auto"/>
                              </w:divBdr>
                              <w:divsChild>
                                <w:div w:id="118701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2576139">
      <w:bodyDiv w:val="1"/>
      <w:marLeft w:val="0"/>
      <w:marRight w:val="0"/>
      <w:marTop w:val="0"/>
      <w:marBottom w:val="0"/>
      <w:divBdr>
        <w:top w:val="none" w:sz="0" w:space="0" w:color="auto"/>
        <w:left w:val="none" w:sz="0" w:space="0" w:color="auto"/>
        <w:bottom w:val="none" w:sz="0" w:space="0" w:color="auto"/>
        <w:right w:val="none" w:sz="0" w:space="0" w:color="auto"/>
      </w:divBdr>
    </w:div>
    <w:div w:id="1240946937">
      <w:bodyDiv w:val="1"/>
      <w:marLeft w:val="0"/>
      <w:marRight w:val="0"/>
      <w:marTop w:val="0"/>
      <w:marBottom w:val="0"/>
      <w:divBdr>
        <w:top w:val="none" w:sz="0" w:space="0" w:color="auto"/>
        <w:left w:val="none" w:sz="0" w:space="0" w:color="auto"/>
        <w:bottom w:val="none" w:sz="0" w:space="0" w:color="auto"/>
        <w:right w:val="none" w:sz="0" w:space="0" w:color="auto"/>
      </w:divBdr>
    </w:div>
    <w:div w:id="1644265153">
      <w:bodyDiv w:val="1"/>
      <w:marLeft w:val="0"/>
      <w:marRight w:val="0"/>
      <w:marTop w:val="0"/>
      <w:marBottom w:val="0"/>
      <w:divBdr>
        <w:top w:val="none" w:sz="0" w:space="0" w:color="auto"/>
        <w:left w:val="none" w:sz="0" w:space="0" w:color="auto"/>
        <w:bottom w:val="none" w:sz="0" w:space="0" w:color="auto"/>
        <w:right w:val="none" w:sz="0" w:space="0" w:color="auto"/>
      </w:divBdr>
    </w:div>
    <w:div w:id="1802386259">
      <w:bodyDiv w:val="1"/>
      <w:marLeft w:val="0"/>
      <w:marRight w:val="0"/>
      <w:marTop w:val="0"/>
      <w:marBottom w:val="0"/>
      <w:divBdr>
        <w:top w:val="none" w:sz="0" w:space="0" w:color="auto"/>
        <w:left w:val="none" w:sz="0" w:space="0" w:color="auto"/>
        <w:bottom w:val="none" w:sz="0" w:space="0" w:color="auto"/>
        <w:right w:val="none" w:sz="0" w:space="0" w:color="auto"/>
      </w:divBdr>
    </w:div>
    <w:div w:id="1804805925">
      <w:bodyDiv w:val="1"/>
      <w:marLeft w:val="0"/>
      <w:marRight w:val="0"/>
      <w:marTop w:val="0"/>
      <w:marBottom w:val="0"/>
      <w:divBdr>
        <w:top w:val="none" w:sz="0" w:space="0" w:color="auto"/>
        <w:left w:val="none" w:sz="0" w:space="0" w:color="auto"/>
        <w:bottom w:val="none" w:sz="0" w:space="0" w:color="auto"/>
        <w:right w:val="none" w:sz="0" w:space="0" w:color="auto"/>
      </w:divBdr>
    </w:div>
    <w:div w:id="1949384541">
      <w:bodyDiv w:val="1"/>
      <w:marLeft w:val="0"/>
      <w:marRight w:val="0"/>
      <w:marTop w:val="0"/>
      <w:marBottom w:val="0"/>
      <w:divBdr>
        <w:top w:val="none" w:sz="0" w:space="0" w:color="auto"/>
        <w:left w:val="none" w:sz="0" w:space="0" w:color="auto"/>
        <w:bottom w:val="none" w:sz="0" w:space="0" w:color="auto"/>
        <w:right w:val="none" w:sz="0" w:space="0" w:color="auto"/>
      </w:divBdr>
    </w:div>
    <w:div w:id="2054308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zeman@khk.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khk.cz/system/files/2025-05/Z%C3%A1sady_financov%C3%A1n%C3%AD_soc._slu%C5%BEeb_a_hospicov%C3%A9_p%C3%A9%C4%8De__aktualizace_%C3%BAnor_2025_.pdf" TargetMode="External"/><Relationship Id="rId1" Type="http://schemas.openxmlformats.org/officeDocument/2006/relationships/hyperlink" Target="https://ec.europa.eu/competition-policy/state-aid/legislation/sgei/swap-rate-proxies_en"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7CDC5B-EC57-4177-AF05-07C5F20F5E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28</Pages>
  <Words>7987</Words>
  <Characters>47118</Characters>
  <Application>Microsoft Office Word</Application>
  <DocSecurity>0</DocSecurity>
  <Lines>392</Lines>
  <Paragraphs>109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54996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rbrychtova@holec-advokati.cz</dc:creator>
  <cp:lastModifiedBy>Plšková Lenka Ing.</cp:lastModifiedBy>
  <cp:revision>36</cp:revision>
  <cp:lastPrinted>2025-10-13T12:42:00Z</cp:lastPrinted>
  <dcterms:created xsi:type="dcterms:W3CDTF">2026-01-07T14:07:00Z</dcterms:created>
  <dcterms:modified xsi:type="dcterms:W3CDTF">2026-01-14T08:24:00Z</dcterms:modified>
</cp:coreProperties>
</file>