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2DB1952" w14:textId="77777777" w:rsidR="00D47D6A" w:rsidRPr="00D47D6A" w:rsidRDefault="00466078" w:rsidP="00D47D6A">
      <w:pPr>
        <w:pStyle w:val="Nadpis3"/>
        <w:rPr>
          <w:rFonts w:ascii="Clarendon Condensed" w:hAnsi="Clarendon Condensed" w:cs="Clarendon Condensed"/>
          <w:szCs w:val="24"/>
          <w:lang w:val="cs-CZ"/>
        </w:rPr>
      </w:pPr>
      <w:r w:rsidRPr="00832B65">
        <w:rPr>
          <w:rFonts w:ascii="Times New Roman" w:hAnsi="Times New Roman"/>
        </w:rPr>
        <w:t xml:space="preserve">NÁZEV </w:t>
      </w:r>
      <w:r w:rsidR="00895662" w:rsidRPr="00832B65">
        <w:rPr>
          <w:rFonts w:ascii="Times New Roman" w:hAnsi="Times New Roman"/>
        </w:rPr>
        <w:t>DÍLA</w:t>
      </w:r>
      <w:r w:rsidRPr="00832B65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D47D6A" w:rsidRPr="00D47D6A">
        <w:rPr>
          <w:rFonts w:ascii="Times New Roman" w:hAnsi="Times New Roman"/>
          <w:bCs/>
          <w:szCs w:val="24"/>
          <w:lang w:val="cs-CZ"/>
        </w:rPr>
        <w:t>„III/32744 Veselská Lhota – nestabilní silniční těleso v km 0,440 – 0,480“</w:t>
      </w:r>
    </w:p>
    <w:p w14:paraId="3C373C9D" w14:textId="1A672BE5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D47D6A">
        <w:rPr>
          <w:rFonts w:ascii="Times New Roman" w:hAnsi="Times New Roman"/>
          <w:b/>
          <w:lang w:val="cs-CZ"/>
        </w:rPr>
        <w:t>(</w:t>
      </w:r>
      <w:r w:rsidR="00B86D44" w:rsidRPr="00D47D6A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D47D6A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385FB72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D47D6A">
        <w:rPr>
          <w:u w:val="single"/>
        </w:rPr>
        <w:t>Ve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6C78328D" w14:textId="77777777" w:rsidR="00D47D6A" w:rsidRPr="00D47D6A" w:rsidRDefault="00895662" w:rsidP="00D47D6A">
      <w:pPr>
        <w:pStyle w:val="Nadpis3"/>
        <w:rPr>
          <w:rFonts w:ascii="Clarendon Condensed" w:hAnsi="Clarendon Condensed" w:cs="Clarendon Condensed"/>
          <w:szCs w:val="24"/>
          <w:lang w:val="cs-CZ"/>
        </w:rPr>
      </w:pPr>
      <w:r w:rsidRPr="00832B65">
        <w:rPr>
          <w:rFonts w:ascii="Times New Roman" w:hAnsi="Times New Roman"/>
        </w:rPr>
        <w:t>NÁZEV DÍLA:</w:t>
      </w:r>
      <w:r>
        <w:rPr>
          <w:rFonts w:ascii="Times New Roman" w:hAnsi="Times New Roman"/>
        </w:rPr>
        <w:tab/>
      </w:r>
      <w:r w:rsidR="00D47D6A" w:rsidRPr="00D47D6A">
        <w:rPr>
          <w:rFonts w:ascii="Times New Roman" w:hAnsi="Times New Roman"/>
          <w:bCs/>
          <w:szCs w:val="24"/>
          <w:lang w:val="cs-CZ"/>
        </w:rPr>
        <w:t>„III/32744 Veselská Lhota – nestabilní silniční těleso v km 0,440 – 0,480“</w:t>
      </w:r>
    </w:p>
    <w:p w14:paraId="257EF9B1" w14:textId="5A384AC0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07F3899E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D47D6A" w:rsidRPr="00D47D6A">
              <w:rPr>
                <w:rFonts w:ascii="Times New Roman" w:hAnsi="Times New Roman"/>
              </w:rPr>
              <w:t xml:space="preserve">geotechnika </w:t>
            </w:r>
            <w:r w:rsidR="00D47D6A" w:rsidRPr="00D47D6A">
              <w:rPr>
                <w:rFonts w:ascii="Times New Roman" w:hAnsi="Times New Roman"/>
                <w:b/>
                <w:bCs/>
              </w:rPr>
              <w:t xml:space="preserve">nebo </w:t>
            </w:r>
            <w:r w:rsidR="00D47D6A" w:rsidRPr="00D47D6A">
              <w:rPr>
                <w:rFonts w:ascii="Times New Roman" w:hAnsi="Times New Roman"/>
              </w:rPr>
              <w:t xml:space="preserve">mosty a inženýrské konstrukce </w:t>
            </w:r>
            <w:r w:rsidR="00D47D6A" w:rsidRPr="00D47D6A">
              <w:rPr>
                <w:rFonts w:ascii="Times New Roman" w:hAnsi="Times New Roman"/>
                <w:b/>
                <w:bCs/>
              </w:rPr>
              <w:t xml:space="preserve">nebo </w:t>
            </w:r>
            <w:r w:rsidR="00D47D6A" w:rsidRPr="00D47D6A">
              <w:rPr>
                <w:rFonts w:ascii="Times New Roman" w:hAnsi="Times New Roman"/>
              </w:rPr>
              <w:t>statika a dynamika staveb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48C4E773" w14:textId="77777777" w:rsidR="00CD0F40" w:rsidRDefault="00CD0F40" w:rsidP="00D47D6A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D47D6A">
              <w:rPr>
                <w:rFonts w:ascii="Times New Roman" w:hAnsi="Times New Roman"/>
                <w:szCs w:val="22"/>
              </w:rPr>
              <w:t xml:space="preserve">autorizace v oboru </w:t>
            </w:r>
            <w:r w:rsidR="00D47D6A">
              <w:rPr>
                <w:rFonts w:ascii="Times New Roman" w:hAnsi="Times New Roman"/>
                <w:szCs w:val="22"/>
              </w:rPr>
              <w:t>geotechnika</w:t>
            </w:r>
            <w:r>
              <w:rPr>
                <w:rFonts w:ascii="Times New Roman" w:hAnsi="Times New Roman"/>
                <w:szCs w:val="22"/>
              </w:rPr>
              <w:t>)</w:t>
            </w:r>
            <w:r w:rsidR="00D47D6A">
              <w:rPr>
                <w:rFonts w:ascii="Times New Roman" w:hAnsi="Times New Roman"/>
                <w:szCs w:val="22"/>
              </w:rPr>
              <w:t xml:space="preserve"> – </w:t>
            </w:r>
            <w:r w:rsidR="00D47D6A" w:rsidRPr="00D47D6A">
              <w:rPr>
                <w:rFonts w:ascii="Times New Roman" w:hAnsi="Times New Roman"/>
                <w:b/>
                <w:bCs/>
                <w:szCs w:val="22"/>
              </w:rPr>
              <w:t>pouze v případě, že hlavní stavbyvedoucí nebude mít osvědčení v oboru geotechnika</w:t>
            </w:r>
          </w:p>
          <w:p w14:paraId="5C1464F3" w14:textId="67C03B5A" w:rsidR="00D47D6A" w:rsidRPr="008E6667" w:rsidRDefault="00D47D6A" w:rsidP="00D47D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2EF0F9A" w:rsidR="00B61FE2" w:rsidRPr="002E731A" w:rsidRDefault="00F33B2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14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539B9C2" w:rsidR="007C47C1" w:rsidRPr="009F3F48" w:rsidRDefault="00F33B2F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F33B2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3E2CDA9B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CB1A7F"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2C66E6">
              <w:rPr>
                <w:rFonts w:ascii="Times New Roman" w:hAnsi="Times New Roman"/>
                <w:szCs w:val="22"/>
              </w:rPr>
              <w:t>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8CB939B" w:rsidR="0000482B" w:rsidRPr="00656F3D" w:rsidRDefault="00F33B2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F33B2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33B2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33B2F">
              <w:rPr>
                <w:rFonts w:ascii="Times New Roman" w:hAnsi="Times New Roman"/>
              </w:rPr>
              <w:t>Pnz</w:t>
            </w:r>
            <w:proofErr w:type="spellEnd"/>
            <w:r w:rsidRPr="00F33B2F">
              <w:rPr>
                <w:rFonts w:ascii="Times New Roman" w:hAnsi="Times New Roman"/>
              </w:rPr>
              <w:t xml:space="preserve"> a </w:t>
            </w:r>
            <w:proofErr w:type="spellStart"/>
            <w:r w:rsidRPr="00F33B2F">
              <w:rPr>
                <w:rFonts w:ascii="Times New Roman" w:hAnsi="Times New Roman"/>
              </w:rPr>
              <w:t>Pnd</w:t>
            </w:r>
            <w:proofErr w:type="spellEnd"/>
            <w:r w:rsidRPr="00F33B2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982657115">
    <w:abstractNumId w:val="0"/>
  </w:num>
  <w:num w:numId="2" w16cid:durableId="1725055258">
    <w:abstractNumId w:val="5"/>
  </w:num>
  <w:num w:numId="3" w16cid:durableId="739330058">
    <w:abstractNumId w:val="6"/>
  </w:num>
  <w:num w:numId="4" w16cid:durableId="362632809">
    <w:abstractNumId w:val="4"/>
  </w:num>
  <w:num w:numId="5" w16cid:durableId="1474834420">
    <w:abstractNumId w:val="2"/>
  </w:num>
  <w:num w:numId="6" w16cid:durableId="184368779">
    <w:abstractNumId w:val="3"/>
  </w:num>
  <w:num w:numId="7" w16cid:durableId="55994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17AD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A7F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47D6A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33B2F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1498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11</cp:revision>
  <cp:lastPrinted>2016-07-27T08:59:00Z</cp:lastPrinted>
  <dcterms:created xsi:type="dcterms:W3CDTF">2025-08-27T09:07:00Z</dcterms:created>
  <dcterms:modified xsi:type="dcterms:W3CDTF">2026-01-08T06:05:00Z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