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5228" w14:textId="586438AA" w:rsidR="00B0377B" w:rsidRPr="00BF2672" w:rsidRDefault="00886DB4" w:rsidP="003E326C">
      <w:pPr>
        <w:pStyle w:val="Nzev"/>
        <w:keepNext/>
        <w:keepLines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465E6C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3015FB45" w14:textId="77777777" w:rsidR="00227653" w:rsidRDefault="00227653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</w:p>
    <w:p w14:paraId="122C522B" w14:textId="4329A7C5" w:rsidR="00B0377B" w:rsidRPr="00BF2672" w:rsidRDefault="00B0377B" w:rsidP="003E326C">
      <w:pPr>
        <w:pStyle w:val="Nzev"/>
        <w:keepNext/>
        <w:keepLines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3E326C">
      <w:pPr>
        <w:keepNext/>
        <w:keepLines/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BBE2A5" w:rsidR="002347C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2347CB">
        <w:rPr>
          <w:rFonts w:ascii="Arial" w:hAnsi="Arial" w:cs="Arial"/>
          <w:sz w:val="20"/>
          <w:szCs w:val="20"/>
        </w:rPr>
        <w:t>70889546</w:t>
      </w:r>
    </w:p>
    <w:p w14:paraId="122C5232" w14:textId="2B43A7A4" w:rsidR="00B0377B" w:rsidRPr="00BF2672" w:rsidRDefault="006310B8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682704" w:rsidRPr="00682704">
        <w:rPr>
          <w:rFonts w:ascii="Arial" w:hAnsi="Arial" w:cs="Arial"/>
          <w:sz w:val="20"/>
          <w:szCs w:val="20"/>
        </w:rPr>
        <w:t>Petr Koleta</w:t>
      </w:r>
      <w:r w:rsidR="00682704">
        <w:rPr>
          <w:rFonts w:ascii="Arial" w:hAnsi="Arial" w:cs="Arial"/>
          <w:sz w:val="20"/>
          <w:szCs w:val="20"/>
        </w:rPr>
        <w:t xml:space="preserve">, </w:t>
      </w:r>
      <w:r w:rsidR="007A74F0" w:rsidRPr="00A47A2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768F4AE" w:rsidR="00B0377B" w:rsidRPr="007062F5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457D05" w:rsidRPr="00457D05">
        <w:rPr>
          <w:rFonts w:ascii="Arial" w:hAnsi="Arial" w:cs="Arial"/>
          <w:sz w:val="20"/>
          <w:szCs w:val="20"/>
        </w:rPr>
        <w:t>27-2031110287/0100</w:t>
      </w:r>
    </w:p>
    <w:p w14:paraId="2F858485" w14:textId="130B966E" w:rsidR="00CE306A" w:rsidRPr="00BF2672" w:rsidRDefault="00CE306A" w:rsidP="003E326C">
      <w:pPr>
        <w:keepNext/>
        <w:keepLines/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33FBB7D" w:rsidR="00CE306A" w:rsidRPr="00BF2672" w:rsidRDefault="00886DB4" w:rsidP="003E326C">
      <w:pPr>
        <w:keepNext/>
        <w:keepLines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8108D6" w:rsidRPr="008108D6">
        <w:rPr>
          <w:rFonts w:ascii="Arial" w:hAnsi="Arial" w:cs="Arial"/>
          <w:b/>
          <w:bCs/>
          <w:sz w:val="20"/>
          <w:szCs w:val="20"/>
          <w:highlight w:val="cyan"/>
        </w:rPr>
        <w:t>[bude doplněno před podpisem smlouvy]</w:t>
      </w:r>
    </w:p>
    <w:p w14:paraId="122C5238" w14:textId="19938B5E" w:rsidR="00B0377B" w:rsidRPr="002347CB" w:rsidRDefault="002347CB" w:rsidP="003E326C">
      <w:pPr>
        <w:keepNext/>
        <w:keepLines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22C5239" w14:textId="6772D17C" w:rsidR="00B0377B" w:rsidRPr="00844706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22C523A" w14:textId="298F3108" w:rsidR="0016043B" w:rsidRPr="001A5D0E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7788C319" w14:textId="0D18DCDD" w:rsidR="002347C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22C523C" w14:textId="22C5742C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22C523D" w14:textId="08BD1905" w:rsidR="00B0377B" w:rsidRPr="00BF2672" w:rsidRDefault="00B0377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22C523E" w14:textId="4E2A4D4E" w:rsidR="00B0377B" w:rsidRDefault="002347CB" w:rsidP="003E326C">
      <w:pPr>
        <w:keepNext/>
        <w:keepLines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8108D6"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571BE242" w14:textId="77777777" w:rsidR="00A855D6" w:rsidRDefault="00C54318" w:rsidP="003E326C">
      <w:pPr>
        <w:keepNext/>
        <w:keepLines/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EF4DBF" w14:textId="5789A8C1" w:rsidR="00C54318" w:rsidRDefault="00886DB4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</w:t>
      </w:r>
      <w:r w:rsidR="00C5431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prodávající</w:t>
      </w:r>
      <w:r w:rsidR="00C54318">
        <w:rPr>
          <w:rFonts w:ascii="Arial" w:hAnsi="Arial" w:cs="Arial"/>
          <w:sz w:val="20"/>
          <w:szCs w:val="20"/>
        </w:rPr>
        <w:t xml:space="preserve"> společně také jako </w:t>
      </w:r>
      <w:r w:rsidR="00C54318"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517ACFDE" w14:textId="77777777" w:rsidR="00227653" w:rsidRPr="00BF2672" w:rsidRDefault="00227653" w:rsidP="003E326C">
      <w:pPr>
        <w:keepNext/>
        <w:keepLines/>
        <w:spacing w:before="120" w:after="240"/>
        <w:rPr>
          <w:rFonts w:ascii="Arial" w:hAnsi="Arial" w:cs="Arial"/>
          <w:i/>
          <w:sz w:val="20"/>
          <w:szCs w:val="20"/>
        </w:rPr>
      </w:pPr>
    </w:p>
    <w:p w14:paraId="122C5240" w14:textId="27448F4B" w:rsidR="00B0377B" w:rsidRDefault="002347CB" w:rsidP="003E326C">
      <w:pPr>
        <w:keepNext/>
        <w:keepLines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3E326C">
      <w:pPr>
        <w:keepNext/>
        <w:keepLines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4022B693" w:rsidR="00B0377B" w:rsidRPr="00DA0F77" w:rsidRDefault="00B0377B" w:rsidP="001030DD">
      <w:pPr>
        <w:pStyle w:val="Zkladntext"/>
        <w:keepNext/>
        <w:keepLines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DA0F77">
        <w:rPr>
          <w:rFonts w:ascii="Arial" w:hAnsi="Arial" w:cs="Arial"/>
          <w:color w:val="000000"/>
        </w:rPr>
        <w:t>Tato smlouva je uzavírána s</w:t>
      </w:r>
      <w:r w:rsidR="00DA74C1" w:rsidRPr="00DA0F77">
        <w:rPr>
          <w:rFonts w:ascii="Arial" w:hAnsi="Arial" w:cs="Arial"/>
          <w:color w:val="000000"/>
        </w:rPr>
        <w:t>mluvními stranami</w:t>
      </w:r>
      <w:r w:rsidRPr="00DA0F77">
        <w:rPr>
          <w:rFonts w:ascii="Arial" w:hAnsi="Arial" w:cs="Arial"/>
          <w:color w:val="000000"/>
        </w:rPr>
        <w:t xml:space="preserve"> </w:t>
      </w:r>
      <w:r w:rsidR="0016043B" w:rsidRPr="00DA0F77">
        <w:rPr>
          <w:rFonts w:ascii="Arial" w:hAnsi="Arial" w:cs="Arial"/>
          <w:color w:val="000000"/>
        </w:rPr>
        <w:t xml:space="preserve">na základě výsledku zadávacího řízení </w:t>
      </w:r>
      <w:r w:rsidRPr="00DA0F77">
        <w:rPr>
          <w:rFonts w:ascii="Arial" w:hAnsi="Arial" w:cs="Arial"/>
          <w:color w:val="000000"/>
        </w:rPr>
        <w:t xml:space="preserve">veřejné zakázky </w:t>
      </w:r>
      <w:r w:rsidR="005646B1" w:rsidRPr="00DA0F77">
        <w:rPr>
          <w:rFonts w:ascii="Arial" w:hAnsi="Arial" w:cs="Arial"/>
          <w:color w:val="000000"/>
        </w:rPr>
        <w:t xml:space="preserve">nazvané </w:t>
      </w:r>
      <w:r w:rsidR="00B53D7F" w:rsidRPr="001834DB">
        <w:rPr>
          <w:rFonts w:ascii="Arial" w:hAnsi="Arial" w:cs="Arial"/>
          <w:color w:val="000000"/>
        </w:rPr>
        <w:t>„</w:t>
      </w:r>
      <w:r w:rsidR="00227653" w:rsidRPr="00227653">
        <w:rPr>
          <w:rFonts w:ascii="Arial" w:hAnsi="Arial" w:cs="Arial"/>
          <w:b/>
          <w:szCs w:val="22"/>
        </w:rPr>
        <w:t>Úspora vody ve vybraných organizacích KHK – pilotní projekt</w:t>
      </w:r>
      <w:r w:rsidR="001834DB" w:rsidRPr="001834DB">
        <w:rPr>
          <w:rFonts w:ascii="Arial" w:hAnsi="Arial" w:cs="Arial"/>
          <w:color w:val="000000"/>
        </w:rPr>
        <w:t>“</w:t>
      </w:r>
      <w:r w:rsidR="002347CB" w:rsidRPr="00DA0F77">
        <w:rPr>
          <w:rFonts w:ascii="Arial" w:hAnsi="Arial" w:cs="Arial"/>
          <w:color w:val="000000"/>
        </w:rPr>
        <w:t xml:space="preserve"> </w:t>
      </w:r>
      <w:r w:rsidR="00CC2655" w:rsidRPr="00DA0F77">
        <w:rPr>
          <w:rFonts w:ascii="Arial" w:hAnsi="Arial" w:cs="Arial"/>
          <w:color w:val="000000"/>
        </w:rPr>
        <w:t>(dále jen „veřejná zakázka“)</w:t>
      </w:r>
      <w:r w:rsidR="002347CB" w:rsidRPr="00DA0F77">
        <w:rPr>
          <w:rFonts w:ascii="Arial" w:hAnsi="Arial" w:cs="Arial"/>
          <w:color w:val="000000"/>
        </w:rPr>
        <w:t>.</w:t>
      </w:r>
    </w:p>
    <w:p w14:paraId="58FA2627" w14:textId="77777777" w:rsidR="00AB4987" w:rsidRPr="00227653" w:rsidRDefault="00AB4987" w:rsidP="001030DD">
      <w:pPr>
        <w:pStyle w:val="Zkladntext"/>
        <w:numPr>
          <w:ilvl w:val="0"/>
          <w:numId w:val="4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227653">
        <w:rPr>
          <w:rFonts w:ascii="Arial" w:eastAsiaTheme="majorEastAsia" w:hAnsi="Arial" w:cs="Arial"/>
          <w:szCs w:val="26"/>
        </w:rPr>
        <w:t>Tato smlouva nenabyde účinnosti dříve než:</w:t>
      </w:r>
    </w:p>
    <w:p w14:paraId="0F968661" w14:textId="3457390E" w:rsidR="00AB4987" w:rsidRPr="004B3840" w:rsidRDefault="00AB4987" w:rsidP="001030DD">
      <w:pPr>
        <w:pStyle w:val="Odstavecseseznamem"/>
        <w:numPr>
          <w:ilvl w:val="0"/>
          <w:numId w:val="21"/>
        </w:numPr>
        <w:spacing w:after="0"/>
        <w:ind w:left="709" w:hanging="283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 xml:space="preserve">bude </w:t>
      </w:r>
      <w:r w:rsidR="00263FC1">
        <w:rPr>
          <w:rFonts w:ascii="Arial" w:eastAsiaTheme="majorEastAsia" w:hAnsi="Arial" w:cs="Arial"/>
          <w:sz w:val="20"/>
          <w:szCs w:val="26"/>
        </w:rPr>
        <w:t>prodávajícímu</w:t>
      </w:r>
      <w:r w:rsidR="00263FC1" w:rsidRPr="004B3840">
        <w:rPr>
          <w:rFonts w:ascii="Arial" w:eastAsiaTheme="majorEastAsia" w:hAnsi="Arial" w:cs="Arial"/>
          <w:sz w:val="20"/>
          <w:szCs w:val="26"/>
        </w:rPr>
        <w:t xml:space="preserve"> </w:t>
      </w:r>
      <w:r w:rsidRPr="004B3840">
        <w:rPr>
          <w:rFonts w:ascii="Arial" w:eastAsiaTheme="majorEastAsia" w:hAnsi="Arial" w:cs="Arial"/>
          <w:sz w:val="20"/>
          <w:szCs w:val="26"/>
        </w:rPr>
        <w:t>doručena výzv</w:t>
      </w:r>
      <w:r w:rsidR="00C818B7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</w:t>
      </w:r>
      <w:r w:rsidR="0003696C">
        <w:rPr>
          <w:rFonts w:ascii="Arial" w:eastAsiaTheme="majorEastAsia" w:hAnsi="Arial" w:cs="Arial"/>
          <w:sz w:val="20"/>
          <w:szCs w:val="26"/>
        </w:rPr>
        <w:t xml:space="preserve">kupujícího </w:t>
      </w:r>
      <w:r w:rsidRPr="004B3840">
        <w:rPr>
          <w:rFonts w:ascii="Arial" w:eastAsiaTheme="majorEastAsia" w:hAnsi="Arial" w:cs="Arial"/>
          <w:sz w:val="20"/>
          <w:szCs w:val="26"/>
        </w:rPr>
        <w:t>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1CADF368" w14:textId="77777777" w:rsidR="00AB4987" w:rsidRDefault="00AB4987" w:rsidP="001030DD">
      <w:pPr>
        <w:pStyle w:val="Odstavecseseznamem"/>
        <w:numPr>
          <w:ilvl w:val="0"/>
          <w:numId w:val="21"/>
        </w:numPr>
        <w:spacing w:after="0"/>
        <w:ind w:left="709" w:hanging="283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>
        <w:rPr>
          <w:rFonts w:ascii="Arial" w:eastAsiaTheme="majorEastAsia" w:hAnsi="Arial" w:cs="Arial"/>
          <w:sz w:val="20"/>
          <w:szCs w:val="26"/>
        </w:rPr>
        <w:t>.</w:t>
      </w:r>
    </w:p>
    <w:p w14:paraId="506DE5DA" w14:textId="263D711F" w:rsidR="006E655E" w:rsidRPr="006E655E" w:rsidRDefault="006E655E" w:rsidP="001030DD">
      <w:pPr>
        <w:pStyle w:val="Zkladntext"/>
        <w:numPr>
          <w:ilvl w:val="0"/>
          <w:numId w:val="4"/>
        </w:numPr>
        <w:spacing w:before="240" w:after="0" w:line="276" w:lineRule="auto"/>
        <w:ind w:left="363" w:hanging="357"/>
        <w:jc w:val="both"/>
        <w:rPr>
          <w:rFonts w:ascii="Arial" w:hAnsi="Arial" w:cs="Arial"/>
          <w:iCs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</w:t>
      </w:r>
      <w:r w:rsidR="00227653">
        <w:rPr>
          <w:rFonts w:ascii="Arial" w:hAnsi="Arial" w:cs="Arial"/>
          <w:color w:val="000000"/>
        </w:rPr>
        <w:t>.</w:t>
      </w:r>
    </w:p>
    <w:p w14:paraId="4B209576" w14:textId="77777777" w:rsidR="006E655E" w:rsidRDefault="0006380A" w:rsidP="006E655E">
      <w:pPr>
        <w:pStyle w:val="Zkladntext"/>
        <w:spacing w:before="240" w:after="0" w:line="276" w:lineRule="auto"/>
        <w:ind w:left="363"/>
        <w:jc w:val="both"/>
        <w:rPr>
          <w:rFonts w:ascii="Arial" w:hAnsi="Arial" w:cs="Arial"/>
          <w:color w:val="000000"/>
        </w:rPr>
      </w:pPr>
      <w:r w:rsidRPr="00AB4987">
        <w:rPr>
          <w:rFonts w:ascii="Arial" w:hAnsi="Arial" w:cs="Arial"/>
          <w:color w:val="000000"/>
        </w:rPr>
        <w:t>Prodávající je oprávněn požadovat po kupujícím informace o skutečnostech podmiňujících nabytí účinnosti kdykoliv za trvání smlouvy. Kupující poskytne informace dle věty předchozí bez zbytečného odkladu po doručení písemné žádosti prodávajícího.</w:t>
      </w:r>
    </w:p>
    <w:p w14:paraId="122C5244" w14:textId="0731E281" w:rsidR="0080710F" w:rsidRPr="00CE306A" w:rsidRDefault="00B0377B" w:rsidP="003E326C">
      <w:pPr>
        <w:keepNext/>
        <w:keepLines/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3E326C">
      <w:pPr>
        <w:pStyle w:val="Nadpis1"/>
        <w:keepLines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1030DD">
      <w:pPr>
        <w:pStyle w:val="Zkladntext"/>
        <w:keepNext/>
        <w:keepLines/>
        <w:numPr>
          <w:ilvl w:val="0"/>
          <w:numId w:val="5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4D017489" w:rsidR="002347CB" w:rsidRDefault="002347CB" w:rsidP="003E326C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463DF9">
        <w:rPr>
          <w:rFonts w:ascii="Arial" w:hAnsi="Arial" w:cs="Arial"/>
          <w:color w:val="000000"/>
        </w:rPr>
        <w:t xml:space="preserve">: </w:t>
      </w:r>
      <w:r w:rsidR="00682704" w:rsidRPr="00682704">
        <w:rPr>
          <w:rFonts w:ascii="Arial" w:hAnsi="Arial" w:cs="Arial"/>
        </w:rPr>
        <w:t>Petr Koleta</w:t>
      </w:r>
      <w:r w:rsidR="00682704">
        <w:rPr>
          <w:rFonts w:ascii="Arial" w:hAnsi="Arial" w:cs="Arial"/>
        </w:rPr>
        <w:t xml:space="preserve">, </w:t>
      </w:r>
      <w:r w:rsidR="00B53D7F">
        <w:rPr>
          <w:rFonts w:ascii="Arial" w:hAnsi="Arial" w:cs="Arial"/>
        </w:rPr>
        <w:t>hejtman kraje</w:t>
      </w:r>
    </w:p>
    <w:p w14:paraId="5BBF4F3D" w14:textId="77777777" w:rsidR="009D3772" w:rsidRDefault="009D3772" w:rsidP="009D3772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>
        <w:rPr>
          <w:rFonts w:ascii="Arial" w:hAnsi="Arial" w:cs="Arial"/>
          <w:color w:val="000000"/>
        </w:rPr>
        <w:t xml:space="preserve"> a věcech plnění: </w:t>
      </w:r>
    </w:p>
    <w:p w14:paraId="36818D95" w14:textId="015401E1" w:rsidR="00093C8B" w:rsidRDefault="00227653" w:rsidP="00093C8B">
      <w:pPr>
        <w:pStyle w:val="Zkladntext"/>
        <w:spacing w:before="60" w:after="0"/>
        <w:ind w:left="720"/>
        <w:jc w:val="both"/>
        <w:rPr>
          <w:rFonts w:ascii="Arial" w:hAnsi="Arial" w:cs="Arial"/>
        </w:rPr>
      </w:pPr>
      <w:r w:rsidRPr="00227653">
        <w:rPr>
          <w:rFonts w:ascii="Arial" w:hAnsi="Arial" w:cs="Arial"/>
        </w:rPr>
        <w:t>Ing. Bořek Dvořáček</w:t>
      </w:r>
      <w:r w:rsidR="00457D05" w:rsidRPr="00457D05">
        <w:rPr>
          <w:rFonts w:ascii="Arial" w:hAnsi="Arial" w:cs="Arial"/>
        </w:rPr>
        <w:t xml:space="preserve">, tel.: +420 </w:t>
      </w:r>
      <w:r w:rsidRPr="00227653">
        <w:rPr>
          <w:rFonts w:ascii="Arial" w:hAnsi="Arial" w:cs="Arial"/>
        </w:rPr>
        <w:t>702 235 662</w:t>
      </w:r>
      <w:r w:rsidR="00457D05" w:rsidRPr="00457D05">
        <w:rPr>
          <w:rFonts w:ascii="Arial" w:hAnsi="Arial" w:cs="Arial"/>
        </w:rPr>
        <w:t xml:space="preserve">, e-mail: </w:t>
      </w:r>
      <w:hyperlink r:id="rId11" w:history="1">
        <w:r w:rsidRPr="00227653">
          <w:rPr>
            <w:rStyle w:val="Hypertextovodkaz"/>
            <w:rFonts w:ascii="Arial" w:hAnsi="Arial" w:cs="Arial"/>
          </w:rPr>
          <w:t>bdvoracek@khk.cz</w:t>
        </w:r>
      </w:hyperlink>
      <w:r w:rsidR="00457D05">
        <w:rPr>
          <w:rFonts w:ascii="Arial" w:hAnsi="Arial" w:cs="Arial"/>
        </w:rPr>
        <w:t xml:space="preserve">; </w:t>
      </w:r>
      <w:r w:rsidR="00093C8B">
        <w:rPr>
          <w:rFonts w:ascii="Arial" w:hAnsi="Arial" w:cs="Arial"/>
        </w:rPr>
        <w:t xml:space="preserve"> </w:t>
      </w:r>
    </w:p>
    <w:p w14:paraId="23216938" w14:textId="67D134E1" w:rsidR="00093C8B" w:rsidRDefault="00093C8B" w:rsidP="00093C8B">
      <w:pPr>
        <w:pStyle w:val="Zkladntext"/>
        <w:spacing w:before="60"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Ing. Václav Nýč, tel.</w:t>
      </w:r>
      <w:r w:rsidR="0022765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27653">
        <w:rPr>
          <w:rFonts w:ascii="Arial" w:hAnsi="Arial" w:cs="Arial"/>
        </w:rPr>
        <w:t xml:space="preserve">+420 </w:t>
      </w:r>
      <w:r w:rsidRPr="00DE6CCA">
        <w:rPr>
          <w:rFonts w:ascii="Arial" w:hAnsi="Arial" w:cs="Arial"/>
        </w:rPr>
        <w:t>602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441</w:t>
      </w:r>
      <w:r>
        <w:rPr>
          <w:rFonts w:ascii="Arial" w:hAnsi="Arial" w:cs="Arial"/>
        </w:rPr>
        <w:t> </w:t>
      </w:r>
      <w:r w:rsidRPr="00DE6CCA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73A13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490E5D3C" w14:textId="77777777" w:rsidR="00227653" w:rsidRDefault="009D3772" w:rsidP="009D3772">
      <w:pPr>
        <w:pStyle w:val="Zkladntext"/>
        <w:keepNext/>
        <w:keepLines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</w:t>
      </w:r>
      <w:r w:rsidR="0022765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uživatel</w:t>
      </w:r>
      <w:r w:rsidR="00227653">
        <w:rPr>
          <w:rFonts w:ascii="Arial" w:hAnsi="Arial" w:cs="Arial"/>
          <w:color w:val="000000"/>
        </w:rPr>
        <w:t>ů</w:t>
      </w:r>
      <w:r>
        <w:rPr>
          <w:rFonts w:ascii="Arial" w:hAnsi="Arial" w:cs="Arial"/>
          <w:color w:val="000000"/>
        </w:rPr>
        <w:t xml:space="preserve"> objekt</w:t>
      </w:r>
      <w:r w:rsidR="00227653">
        <w:rPr>
          <w:rFonts w:ascii="Arial" w:hAnsi="Arial" w:cs="Arial"/>
          <w:color w:val="000000"/>
        </w:rPr>
        <w:t>ů</w:t>
      </w:r>
      <w:r w:rsidRPr="00FA6E91">
        <w:rPr>
          <w:rFonts w:ascii="Arial" w:hAnsi="Arial" w:cs="Arial"/>
          <w:color w:val="000000"/>
        </w:rPr>
        <w:t xml:space="preserve">: </w:t>
      </w:r>
    </w:p>
    <w:p w14:paraId="44C5A7DE" w14:textId="5FE68550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 xml:space="preserve">Ing. Pavlína Hnízdová, </w:t>
      </w:r>
      <w:r>
        <w:rPr>
          <w:rFonts w:ascii="Arial" w:hAnsi="Arial" w:cs="Arial"/>
          <w:color w:val="000000"/>
        </w:rPr>
        <w:t xml:space="preserve">tel.: +420 </w:t>
      </w:r>
      <w:r w:rsidRPr="00227653">
        <w:rPr>
          <w:rFonts w:ascii="Arial" w:hAnsi="Arial" w:cs="Arial"/>
          <w:color w:val="000000"/>
        </w:rPr>
        <w:t>603 391 687,</w:t>
      </w:r>
      <w:r>
        <w:rPr>
          <w:rFonts w:ascii="Arial" w:hAnsi="Arial" w:cs="Arial"/>
          <w:color w:val="000000"/>
        </w:rPr>
        <w:t xml:space="preserve"> e-mail:</w:t>
      </w:r>
      <w:r w:rsidRPr="00227653">
        <w:rPr>
          <w:rFonts w:ascii="Arial" w:hAnsi="Arial" w:cs="Arial"/>
          <w:color w:val="000000"/>
        </w:rPr>
        <w:t xml:space="preserve"> </w:t>
      </w:r>
      <w:hyperlink r:id="rId13" w:history="1">
        <w:r w:rsidRPr="003707E8">
          <w:rPr>
            <w:rStyle w:val="Hypertextovodkaz"/>
            <w:rFonts w:ascii="Arial" w:hAnsi="Arial" w:cs="Arial"/>
          </w:rPr>
          <w:t>hnizdova@dmhk.cz</w:t>
        </w:r>
      </w:hyperlink>
      <w:r w:rsidRPr="00227653">
        <w:rPr>
          <w:rFonts w:ascii="Arial" w:hAnsi="Arial" w:cs="Arial"/>
          <w:color w:val="000000"/>
        </w:rPr>
        <w:t>, Domov mládeže, internát a školní jídelna, Vocelova 1469/5, Hradec Králové</w:t>
      </w:r>
      <w:r>
        <w:rPr>
          <w:rFonts w:ascii="Arial" w:hAnsi="Arial" w:cs="Arial"/>
          <w:color w:val="000000"/>
        </w:rPr>
        <w:t>;</w:t>
      </w:r>
    </w:p>
    <w:p w14:paraId="6DC5BFF8" w14:textId="45C66422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>Ing. Martin Komárek,</w:t>
      </w:r>
      <w:r>
        <w:rPr>
          <w:rFonts w:ascii="Arial" w:hAnsi="Arial" w:cs="Arial"/>
          <w:color w:val="000000"/>
        </w:rPr>
        <w:t xml:space="preserve"> tel.:</w:t>
      </w:r>
      <w:r w:rsidRPr="002276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+420 </w:t>
      </w:r>
      <w:r w:rsidRPr="00227653">
        <w:rPr>
          <w:rFonts w:ascii="Arial" w:hAnsi="Arial" w:cs="Arial"/>
          <w:color w:val="000000"/>
        </w:rPr>
        <w:t xml:space="preserve">773 999 805, </w:t>
      </w:r>
      <w:r>
        <w:rPr>
          <w:rFonts w:ascii="Arial" w:hAnsi="Arial" w:cs="Arial"/>
          <w:color w:val="000000"/>
        </w:rPr>
        <w:t xml:space="preserve">e-mail: </w:t>
      </w:r>
      <w:hyperlink r:id="rId14" w:history="1">
        <w:r w:rsidRPr="003707E8">
          <w:rPr>
            <w:rStyle w:val="Hypertextovodkaz"/>
            <w:rFonts w:ascii="Arial" w:hAnsi="Arial" w:cs="Arial"/>
          </w:rPr>
          <w:t>martin.komarek@zshk.cz</w:t>
        </w:r>
      </w:hyperlink>
      <w:r w:rsidRPr="00227653">
        <w:rPr>
          <w:rFonts w:ascii="Arial" w:hAnsi="Arial" w:cs="Arial"/>
          <w:color w:val="000000"/>
        </w:rPr>
        <w:t>, VOŠ zdravotnická a SZŠ, Komenského 234/6, Hradec Králové</w:t>
      </w:r>
      <w:r>
        <w:rPr>
          <w:rFonts w:ascii="Arial" w:hAnsi="Arial" w:cs="Arial"/>
          <w:color w:val="000000"/>
        </w:rPr>
        <w:t>;</w:t>
      </w:r>
    </w:p>
    <w:p w14:paraId="56628281" w14:textId="0C48DA42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 xml:space="preserve">Silvie Stejskalová, </w:t>
      </w:r>
      <w:r>
        <w:rPr>
          <w:rFonts w:ascii="Arial" w:hAnsi="Arial" w:cs="Arial"/>
          <w:color w:val="000000"/>
        </w:rPr>
        <w:t xml:space="preserve">tel.: +420 </w:t>
      </w:r>
      <w:r w:rsidRPr="00227653">
        <w:rPr>
          <w:rFonts w:ascii="Arial" w:hAnsi="Arial" w:cs="Arial"/>
          <w:color w:val="000000"/>
        </w:rPr>
        <w:t xml:space="preserve">603 285 509, </w:t>
      </w:r>
      <w:r>
        <w:rPr>
          <w:rFonts w:ascii="Arial" w:hAnsi="Arial" w:cs="Arial"/>
          <w:color w:val="000000"/>
        </w:rPr>
        <w:t xml:space="preserve">e-mail: </w:t>
      </w:r>
      <w:hyperlink r:id="rId15" w:history="1">
        <w:r w:rsidRPr="003707E8">
          <w:rPr>
            <w:rStyle w:val="Hypertextovodkaz"/>
            <w:rFonts w:ascii="Arial" w:hAnsi="Arial" w:cs="Arial"/>
          </w:rPr>
          <w:t>silvie.stejskalova@svkhk.cz</w:t>
        </w:r>
      </w:hyperlink>
      <w:r>
        <w:rPr>
          <w:rFonts w:ascii="Arial" w:hAnsi="Arial" w:cs="Arial"/>
          <w:color w:val="000000"/>
        </w:rPr>
        <w:t xml:space="preserve">, </w:t>
      </w:r>
      <w:r w:rsidRPr="00227653">
        <w:rPr>
          <w:rFonts w:ascii="Arial" w:hAnsi="Arial" w:cs="Arial"/>
          <w:color w:val="000000"/>
        </w:rPr>
        <w:t>Studijní a vědecká knihovna v Hradci Králové, Hradecká 1250/2, Hradec Králové</w:t>
      </w:r>
      <w:r>
        <w:rPr>
          <w:rFonts w:ascii="Arial" w:hAnsi="Arial" w:cs="Arial"/>
          <w:color w:val="000000"/>
        </w:rPr>
        <w:t>;</w:t>
      </w:r>
      <w:r w:rsidRPr="00227653">
        <w:rPr>
          <w:rFonts w:ascii="Arial" w:hAnsi="Arial" w:cs="Arial"/>
          <w:color w:val="000000"/>
        </w:rPr>
        <w:t xml:space="preserve"> </w:t>
      </w:r>
    </w:p>
    <w:p w14:paraId="1C3580FB" w14:textId="37E4F6E9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>Bc. Milan Jánský,</w:t>
      </w:r>
      <w:r>
        <w:rPr>
          <w:rFonts w:ascii="Arial" w:hAnsi="Arial" w:cs="Arial"/>
          <w:color w:val="000000"/>
        </w:rPr>
        <w:t xml:space="preserve"> tel.: +420</w:t>
      </w:r>
      <w:r w:rsidRPr="00227653">
        <w:rPr>
          <w:rFonts w:ascii="Arial" w:hAnsi="Arial" w:cs="Arial"/>
          <w:color w:val="000000"/>
        </w:rPr>
        <w:t xml:space="preserve"> 602 238 220,</w:t>
      </w:r>
      <w:r>
        <w:rPr>
          <w:rFonts w:ascii="Arial" w:hAnsi="Arial" w:cs="Arial"/>
          <w:color w:val="000000"/>
        </w:rPr>
        <w:t xml:space="preserve"> e-mail:</w:t>
      </w:r>
      <w:r w:rsidRPr="00227653">
        <w:rPr>
          <w:rFonts w:ascii="Arial" w:hAnsi="Arial" w:cs="Arial"/>
          <w:color w:val="000000"/>
        </w:rPr>
        <w:t xml:space="preserve"> </w:t>
      </w:r>
      <w:hyperlink r:id="rId16" w:history="1">
        <w:r w:rsidRPr="003707E8">
          <w:rPr>
            <w:rStyle w:val="Hypertextovodkaz"/>
            <w:rFonts w:ascii="Arial" w:hAnsi="Arial" w:cs="Arial"/>
          </w:rPr>
          <w:t>mjansky@domovynatresnovce.cz</w:t>
        </w:r>
      </w:hyperlink>
      <w:r w:rsidRPr="00227653">
        <w:rPr>
          <w:rFonts w:ascii="Arial" w:hAnsi="Arial" w:cs="Arial"/>
          <w:color w:val="000000"/>
        </w:rPr>
        <w:t>, Domovy Na Třešňovce, Riegrova 837, Česká Skalice</w:t>
      </w:r>
      <w:r>
        <w:rPr>
          <w:rFonts w:ascii="Arial" w:hAnsi="Arial" w:cs="Arial"/>
          <w:color w:val="000000"/>
        </w:rPr>
        <w:t>;</w:t>
      </w:r>
    </w:p>
    <w:p w14:paraId="4BA1E929" w14:textId="74F80CF8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>Milan Poledno,</w:t>
      </w:r>
      <w:r>
        <w:rPr>
          <w:rFonts w:ascii="Arial" w:hAnsi="Arial" w:cs="Arial"/>
          <w:color w:val="000000"/>
        </w:rPr>
        <w:t xml:space="preserve"> tel.: +420</w:t>
      </w:r>
      <w:r w:rsidRPr="00227653">
        <w:rPr>
          <w:rFonts w:ascii="Arial" w:hAnsi="Arial" w:cs="Arial"/>
          <w:color w:val="000000"/>
        </w:rPr>
        <w:t xml:space="preserve"> 720 070 015, </w:t>
      </w:r>
      <w:r>
        <w:rPr>
          <w:rFonts w:ascii="Arial" w:hAnsi="Arial" w:cs="Arial"/>
          <w:color w:val="000000"/>
        </w:rPr>
        <w:t xml:space="preserve">e-mail: </w:t>
      </w:r>
      <w:hyperlink r:id="rId17" w:history="1">
        <w:r w:rsidRPr="003707E8">
          <w:rPr>
            <w:rStyle w:val="Hypertextovodkaz"/>
            <w:rFonts w:ascii="Arial" w:hAnsi="Arial" w:cs="Arial"/>
          </w:rPr>
          <w:t>poledno@hradebni.cz</w:t>
        </w:r>
      </w:hyperlink>
      <w:r w:rsidRPr="00227653">
        <w:rPr>
          <w:rFonts w:ascii="Arial" w:hAnsi="Arial" w:cs="Arial"/>
          <w:color w:val="000000"/>
        </w:rPr>
        <w:t>, SPŠ, SOŠ a SOU, Hradební 1029/2, Hradec Králové</w:t>
      </w:r>
      <w:r>
        <w:rPr>
          <w:rFonts w:ascii="Arial" w:hAnsi="Arial" w:cs="Arial"/>
          <w:color w:val="000000"/>
        </w:rPr>
        <w:t>;</w:t>
      </w:r>
    </w:p>
    <w:p w14:paraId="1D7AAAC7" w14:textId="08CEFA7A" w:rsidR="00227653" w:rsidRPr="00227653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>Ing. Lukáš Pavel,</w:t>
      </w:r>
      <w:r>
        <w:rPr>
          <w:rFonts w:ascii="Arial" w:hAnsi="Arial" w:cs="Arial"/>
          <w:color w:val="000000"/>
        </w:rPr>
        <w:t xml:space="preserve"> tel. +420</w:t>
      </w:r>
      <w:r w:rsidRPr="00227653">
        <w:rPr>
          <w:rFonts w:ascii="Arial" w:hAnsi="Arial" w:cs="Arial"/>
          <w:color w:val="000000"/>
        </w:rPr>
        <w:t xml:space="preserve"> 702 124 806, </w:t>
      </w:r>
      <w:r>
        <w:rPr>
          <w:rFonts w:ascii="Arial" w:hAnsi="Arial" w:cs="Arial"/>
          <w:color w:val="000000"/>
        </w:rPr>
        <w:t xml:space="preserve">e-mail: </w:t>
      </w:r>
      <w:hyperlink r:id="rId18" w:history="1">
        <w:r w:rsidRPr="003707E8">
          <w:rPr>
            <w:rStyle w:val="Hypertextovodkaz"/>
            <w:rFonts w:ascii="Arial" w:hAnsi="Arial" w:cs="Arial"/>
          </w:rPr>
          <w:t>lpavel@ddhk.cz</w:t>
        </w:r>
      </w:hyperlink>
      <w:r w:rsidRPr="00227653">
        <w:rPr>
          <w:rFonts w:ascii="Arial" w:hAnsi="Arial" w:cs="Arial"/>
          <w:color w:val="000000"/>
        </w:rPr>
        <w:t xml:space="preserve">, Domov U </w:t>
      </w:r>
      <w:proofErr w:type="spellStart"/>
      <w:r w:rsidRPr="00227653">
        <w:rPr>
          <w:rFonts w:ascii="Arial" w:hAnsi="Arial" w:cs="Arial"/>
          <w:color w:val="000000"/>
        </w:rPr>
        <w:t>Biřičky</w:t>
      </w:r>
      <w:proofErr w:type="spellEnd"/>
      <w:r w:rsidRPr="00227653">
        <w:rPr>
          <w:rFonts w:ascii="Arial" w:hAnsi="Arial" w:cs="Arial"/>
          <w:color w:val="000000"/>
        </w:rPr>
        <w:t xml:space="preserve">, K </w:t>
      </w:r>
      <w:proofErr w:type="spellStart"/>
      <w:r w:rsidRPr="00227653">
        <w:rPr>
          <w:rFonts w:ascii="Arial" w:hAnsi="Arial" w:cs="Arial"/>
          <w:color w:val="000000"/>
        </w:rPr>
        <w:t>Biřičce</w:t>
      </w:r>
      <w:proofErr w:type="spellEnd"/>
      <w:r w:rsidRPr="00227653">
        <w:rPr>
          <w:rFonts w:ascii="Arial" w:hAnsi="Arial" w:cs="Arial"/>
          <w:color w:val="000000"/>
        </w:rPr>
        <w:t xml:space="preserve"> 1240, Nový Hradec Králové, Hradec Králové 8</w:t>
      </w:r>
      <w:r>
        <w:rPr>
          <w:rFonts w:ascii="Arial" w:hAnsi="Arial" w:cs="Arial"/>
          <w:color w:val="000000"/>
        </w:rPr>
        <w:t>;</w:t>
      </w:r>
    </w:p>
    <w:p w14:paraId="5A5E93E3" w14:textId="4CD110FE" w:rsidR="00762D09" w:rsidRPr="00BF2672" w:rsidRDefault="00227653" w:rsidP="00227653">
      <w:pPr>
        <w:pStyle w:val="Zkladntext"/>
        <w:keepNext/>
        <w:keepLines/>
        <w:spacing w:before="60"/>
        <w:ind w:left="720"/>
        <w:jc w:val="both"/>
        <w:rPr>
          <w:rFonts w:ascii="Arial" w:hAnsi="Arial" w:cs="Arial"/>
          <w:color w:val="000000"/>
        </w:rPr>
      </w:pPr>
      <w:r w:rsidRPr="00227653">
        <w:rPr>
          <w:rFonts w:ascii="Arial" w:hAnsi="Arial" w:cs="Arial"/>
          <w:color w:val="000000"/>
        </w:rPr>
        <w:t xml:space="preserve">Radka </w:t>
      </w:r>
      <w:proofErr w:type="spellStart"/>
      <w:r w:rsidRPr="00227653">
        <w:rPr>
          <w:rFonts w:ascii="Arial" w:hAnsi="Arial" w:cs="Arial"/>
          <w:color w:val="000000"/>
        </w:rPr>
        <w:t>Heiningerová</w:t>
      </w:r>
      <w:proofErr w:type="spellEnd"/>
      <w:r w:rsidRPr="0022765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tel.</w:t>
      </w:r>
      <w:r w:rsidRPr="002276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+420 </w:t>
      </w:r>
      <w:r w:rsidRPr="00227653">
        <w:rPr>
          <w:rFonts w:ascii="Arial" w:hAnsi="Arial" w:cs="Arial"/>
          <w:color w:val="000000"/>
        </w:rPr>
        <w:t>604 236 375,</w:t>
      </w:r>
      <w:r>
        <w:rPr>
          <w:rFonts w:ascii="Arial" w:hAnsi="Arial" w:cs="Arial"/>
          <w:color w:val="000000"/>
        </w:rPr>
        <w:t xml:space="preserve"> e-mail:</w:t>
      </w:r>
      <w:r w:rsidRPr="00227653">
        <w:rPr>
          <w:rFonts w:ascii="Arial" w:hAnsi="Arial" w:cs="Arial"/>
          <w:color w:val="000000"/>
        </w:rPr>
        <w:t xml:space="preserve"> </w:t>
      </w:r>
      <w:hyperlink r:id="rId19" w:history="1">
        <w:r w:rsidRPr="003707E8">
          <w:rPr>
            <w:rStyle w:val="Hypertextovodkaz"/>
            <w:rFonts w:ascii="Arial" w:hAnsi="Arial" w:cs="Arial"/>
          </w:rPr>
          <w:t>heiningerova@ldnhk.cz</w:t>
        </w:r>
      </w:hyperlink>
      <w:r w:rsidRPr="00227653">
        <w:rPr>
          <w:rFonts w:ascii="Arial" w:hAnsi="Arial" w:cs="Arial"/>
          <w:color w:val="000000"/>
        </w:rPr>
        <w:t>, LDN Hradec Králové, Pospíšilova 351/4, 500 03 Hradec Králové</w:t>
      </w:r>
      <w:r>
        <w:rPr>
          <w:rFonts w:ascii="Arial" w:hAnsi="Arial" w:cs="Arial"/>
          <w:color w:val="000000"/>
        </w:rPr>
        <w:t>.</w:t>
      </w:r>
      <w:r w:rsidR="00457D05">
        <w:rPr>
          <w:rFonts w:ascii="Arial" w:hAnsi="Arial" w:cs="Arial"/>
          <w:color w:val="000000"/>
        </w:rPr>
        <w:t xml:space="preserve"> </w:t>
      </w:r>
    </w:p>
    <w:p w14:paraId="122C524C" w14:textId="31188F43" w:rsidR="00B0377B" w:rsidRPr="007062F5" w:rsidRDefault="00886DB4" w:rsidP="001030DD">
      <w:pPr>
        <w:pStyle w:val="Zkladntext"/>
        <w:keepNext/>
        <w:keepLines/>
        <w:numPr>
          <w:ilvl w:val="0"/>
          <w:numId w:val="5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402C3789" w:rsidR="00B0377B" w:rsidRPr="005003D3" w:rsidRDefault="00B0377B" w:rsidP="001030DD">
      <w:pPr>
        <w:pStyle w:val="Zkladntext"/>
        <w:keepNext/>
        <w:keepLines/>
        <w:numPr>
          <w:ilvl w:val="0"/>
          <w:numId w:val="2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smlouvy]</w:t>
      </w:r>
    </w:p>
    <w:p w14:paraId="1D335DC6" w14:textId="6CE91560" w:rsidR="005003D3" w:rsidRPr="007062F5" w:rsidRDefault="00387EC6" w:rsidP="001030DD">
      <w:pPr>
        <w:pStyle w:val="Zkladntext"/>
        <w:keepNext/>
        <w:keepLines/>
        <w:numPr>
          <w:ilvl w:val="0"/>
          <w:numId w:val="2"/>
        </w:numPr>
        <w:spacing w:before="60" w:after="0"/>
        <w:jc w:val="both"/>
        <w:rPr>
          <w:rFonts w:ascii="Arial" w:hAnsi="Arial" w:cs="Arial"/>
          <w:color w:val="000000"/>
        </w:rPr>
      </w:pPr>
      <w:bookmarkStart w:id="0" w:name="_Hlk178943457"/>
      <w:r>
        <w:rPr>
          <w:rFonts w:ascii="Arial" w:hAnsi="Arial" w:cs="Arial"/>
          <w:color w:val="000000"/>
        </w:rPr>
        <w:t xml:space="preserve">pro </w:t>
      </w:r>
      <w:r w:rsidR="005003D3">
        <w:rPr>
          <w:rFonts w:ascii="Arial" w:hAnsi="Arial" w:cs="Arial"/>
          <w:color w:val="000000"/>
        </w:rPr>
        <w:t>řešen</w:t>
      </w:r>
      <w:r w:rsidR="005003D3" w:rsidRPr="005003D3">
        <w:rPr>
          <w:rFonts w:ascii="Arial" w:hAnsi="Arial" w:cs="Arial"/>
          <w:color w:val="000000"/>
        </w:rPr>
        <w:t>í reklamací:</w:t>
      </w:r>
      <w:r w:rsidR="005003D3">
        <w:rPr>
          <w:rFonts w:ascii="Arial" w:hAnsi="Arial" w:cs="Arial"/>
          <w:color w:val="000000"/>
          <w:lang w:val="en-US"/>
        </w:rPr>
        <w:t xml:space="preserve">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smlouvy]</w:t>
      </w:r>
    </w:p>
    <w:bookmarkEnd w:id="0"/>
    <w:p w14:paraId="122C5250" w14:textId="77777777" w:rsidR="00B0377B" w:rsidRDefault="00B0377B" w:rsidP="001030DD">
      <w:pPr>
        <w:pStyle w:val="Zkladntext"/>
        <w:keepNext/>
        <w:keepLines/>
        <w:numPr>
          <w:ilvl w:val="0"/>
          <w:numId w:val="5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3DA88C14" w:rsidR="00CC2655" w:rsidRPr="001A5D0E" w:rsidRDefault="00762D09" w:rsidP="001030DD">
      <w:pPr>
        <w:pStyle w:val="Zkladntext"/>
        <w:keepNext/>
        <w:keepLines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081353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3E326C">
      <w:pPr>
        <w:keepNext/>
        <w:keepLines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3E326C">
      <w:pPr>
        <w:pStyle w:val="Nadpis1"/>
        <w:keepLines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6D32E887" w:rsidR="006E0A02" w:rsidRDefault="006E0A02" w:rsidP="001030DD">
      <w:pPr>
        <w:pStyle w:val="Zkladntext"/>
        <w:widowControl w:val="0"/>
        <w:numPr>
          <w:ilvl w:val="0"/>
          <w:numId w:val="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smlouvy]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67850405" w14:textId="77777777" w:rsidR="000359C4" w:rsidRPr="00CE306A" w:rsidRDefault="000359C4" w:rsidP="001030DD">
      <w:pPr>
        <w:pStyle w:val="Zkladntext"/>
        <w:numPr>
          <w:ilvl w:val="0"/>
          <w:numId w:val="6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16F2FDE6" w14:textId="3FDBABF7" w:rsidR="00EC00C6" w:rsidRDefault="00EC00C6" w:rsidP="001030DD">
      <w:pPr>
        <w:pStyle w:val="Zkladntext"/>
        <w:numPr>
          <w:ilvl w:val="0"/>
          <w:numId w:val="23"/>
        </w:numPr>
        <w:spacing w:before="60" w:after="6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proofErr w:type="gramStart"/>
      <w:r>
        <w:rPr>
          <w:rFonts w:ascii="Arial" w:hAnsi="Arial" w:cs="Arial"/>
          <w:color w:val="000000"/>
        </w:rPr>
        <w:t xml:space="preserve">1 </w:t>
      </w:r>
      <w:r w:rsidR="00D443FA">
        <w:rPr>
          <w:rFonts w:ascii="Arial" w:hAnsi="Arial" w:cs="Arial"/>
          <w:color w:val="000000"/>
        </w:rPr>
        <w:t>– A</w:t>
      </w:r>
      <w:proofErr w:type="gramEnd"/>
      <w:r w:rsidR="00D443FA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 w:rsidRPr="00EC00C6">
        <w:rPr>
          <w:rFonts w:ascii="Arial" w:hAnsi="Arial" w:cs="Arial"/>
          <w:color w:val="000000"/>
        </w:rPr>
        <w:t>Soupis dodávek – počty spořičů dle organizací</w:t>
      </w:r>
      <w:r w:rsidR="00D443FA">
        <w:rPr>
          <w:rFonts w:ascii="Arial" w:hAnsi="Arial" w:cs="Arial"/>
          <w:color w:val="000000"/>
        </w:rPr>
        <w:t>; B – oc</w:t>
      </w:r>
      <w:r w:rsidR="00DA40AE">
        <w:rPr>
          <w:rFonts w:ascii="Arial" w:hAnsi="Arial" w:cs="Arial"/>
          <w:color w:val="000000"/>
        </w:rPr>
        <w:t>e</w:t>
      </w:r>
      <w:r w:rsidR="00D443FA">
        <w:rPr>
          <w:rFonts w:ascii="Arial" w:hAnsi="Arial" w:cs="Arial"/>
          <w:color w:val="000000"/>
        </w:rPr>
        <w:t>něný výkaz výměr</w:t>
      </w:r>
    </w:p>
    <w:p w14:paraId="704F7CBA" w14:textId="3ABF4C80" w:rsidR="000359C4" w:rsidRDefault="000359C4" w:rsidP="001030DD">
      <w:pPr>
        <w:pStyle w:val="Zkladntext"/>
        <w:numPr>
          <w:ilvl w:val="0"/>
          <w:numId w:val="24"/>
        </w:numPr>
        <w:spacing w:before="60" w:after="60"/>
        <w:ind w:hanging="425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EC00C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</w:t>
      </w:r>
      <w:r w:rsidR="00A855D6">
        <w:rPr>
          <w:rFonts w:ascii="Arial" w:hAnsi="Arial" w:cs="Arial"/>
          <w:bCs/>
          <w:highlight w:val="cyan"/>
        </w:rPr>
        <w:t>, případně vypuštěno</w:t>
      </w:r>
      <w:r w:rsidR="008108D6" w:rsidRPr="000F5A9B">
        <w:rPr>
          <w:rFonts w:ascii="Arial" w:hAnsi="Arial" w:cs="Arial"/>
          <w:bCs/>
          <w:highlight w:val="cyan"/>
        </w:rPr>
        <w:t>]</w:t>
      </w:r>
      <w:r w:rsidRPr="00D24617">
        <w:rPr>
          <w:rFonts w:ascii="Arial" w:hAnsi="Arial" w:cs="Arial"/>
          <w:color w:val="000000"/>
        </w:rPr>
        <w:t xml:space="preserve"> </w:t>
      </w:r>
    </w:p>
    <w:p w14:paraId="4D08E58D" w14:textId="2818977A" w:rsidR="001E1889" w:rsidRDefault="001E1889" w:rsidP="001030DD">
      <w:pPr>
        <w:pStyle w:val="Zkladntext"/>
        <w:numPr>
          <w:ilvl w:val="0"/>
          <w:numId w:val="24"/>
        </w:numPr>
        <w:spacing w:before="60" w:after="60"/>
        <w:ind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EC00C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A855D6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Schvalovací</w:t>
      </w:r>
      <w:r w:rsidR="00A855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list vzorku – vzor</w:t>
      </w:r>
    </w:p>
    <w:p w14:paraId="19DA306E" w14:textId="54FADB43" w:rsidR="001E1889" w:rsidRDefault="001E1889" w:rsidP="001030DD">
      <w:pPr>
        <w:pStyle w:val="Zkladntext"/>
        <w:numPr>
          <w:ilvl w:val="0"/>
          <w:numId w:val="24"/>
        </w:numPr>
        <w:spacing w:before="60" w:after="60"/>
        <w:ind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EC00C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– Reklamační protokol – vzor</w:t>
      </w:r>
    </w:p>
    <w:p w14:paraId="320A6AF3" w14:textId="2A153B0E" w:rsidR="001E1889" w:rsidRPr="001E1889" w:rsidRDefault="001E1889" w:rsidP="001030DD">
      <w:pPr>
        <w:pStyle w:val="Zkladntext"/>
        <w:numPr>
          <w:ilvl w:val="0"/>
          <w:numId w:val="24"/>
        </w:numPr>
        <w:spacing w:before="60" w:after="60"/>
        <w:ind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EC00C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– Změnový list </w:t>
      </w:r>
      <w:r w:rsidR="001636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122C5266" w14:textId="73B721B5" w:rsidR="0080710F" w:rsidRPr="00B554AD" w:rsidRDefault="00886DB4" w:rsidP="001030DD">
      <w:pPr>
        <w:pStyle w:val="Zkladntext"/>
        <w:widowControl w:val="0"/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554AD">
        <w:rPr>
          <w:rFonts w:ascii="Arial" w:hAnsi="Arial" w:cs="Arial"/>
          <w:color w:val="000000"/>
        </w:rPr>
        <w:lastRenderedPageBreak/>
        <w:t>Prodávající</w:t>
      </w:r>
      <w:r w:rsidR="00B0377B" w:rsidRPr="00B554AD">
        <w:rPr>
          <w:rFonts w:ascii="Arial" w:hAnsi="Arial" w:cs="Arial"/>
          <w:color w:val="000000"/>
        </w:rPr>
        <w:t xml:space="preserve"> prohl</w:t>
      </w:r>
      <w:r w:rsidRPr="00B554AD">
        <w:rPr>
          <w:rFonts w:ascii="Arial" w:hAnsi="Arial" w:cs="Arial"/>
          <w:color w:val="000000"/>
        </w:rPr>
        <w:t xml:space="preserve">ašuje, že všechny technické a dodací podmínky byly před podpisem smlouvy na základě jeho žádosti o vysvětlení zadávací dokumentace v rámci zadávacího řízení, na </w:t>
      </w:r>
      <w:proofErr w:type="gramStart"/>
      <w:r w:rsidRPr="00B554AD">
        <w:rPr>
          <w:rFonts w:ascii="Arial" w:hAnsi="Arial" w:cs="Arial"/>
          <w:color w:val="000000"/>
        </w:rPr>
        <w:t>základě</w:t>
      </w:r>
      <w:proofErr w:type="gramEnd"/>
      <w:r w:rsidRPr="00B554AD">
        <w:rPr>
          <w:rFonts w:ascii="Arial" w:hAnsi="Arial" w:cs="Arial"/>
          <w:color w:val="000000"/>
        </w:rPr>
        <w:t xml:space="preserve"> jehož výsledku je uzavřena tato smlouva, zahrnuty </w:t>
      </w:r>
      <w:r w:rsidR="00D17D71" w:rsidRPr="00B554AD">
        <w:rPr>
          <w:rFonts w:ascii="Arial" w:hAnsi="Arial" w:cs="Arial"/>
          <w:color w:val="000000"/>
        </w:rPr>
        <w:t xml:space="preserve">do </w:t>
      </w:r>
      <w:r w:rsidRPr="00B554AD">
        <w:rPr>
          <w:rFonts w:ascii="Arial" w:hAnsi="Arial" w:cs="Arial"/>
          <w:color w:val="000000"/>
        </w:rPr>
        <w:t>jeho nabídky</w:t>
      </w:r>
      <w:r w:rsidR="005E4D65" w:rsidRPr="00B554AD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1030DD">
      <w:pPr>
        <w:pStyle w:val="Zkladntext"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2E9D0214" w:rsidR="00B0377B" w:rsidRPr="00CE306A" w:rsidRDefault="00886DB4" w:rsidP="001030DD">
      <w:pPr>
        <w:pStyle w:val="Zkladntext"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60DF517C" w14:textId="77777777" w:rsidR="00EC00C6" w:rsidRDefault="00EC00C6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6F" w14:textId="1C721D6B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555AD3C8" w14:textId="1C12FF70" w:rsidR="00895A58" w:rsidRDefault="00E676C5" w:rsidP="001030DD">
      <w:pPr>
        <w:pStyle w:val="Zkladntext"/>
        <w:widowControl w:val="0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 xml:space="preserve">Prodávající se zavazuje dodat kupujícímu </w:t>
      </w:r>
      <w:r w:rsidR="00E92A05" w:rsidRPr="00E92A05">
        <w:rPr>
          <w:rFonts w:ascii="Arial" w:hAnsi="Arial" w:cs="Arial"/>
          <w:color w:val="000000"/>
        </w:rPr>
        <w:t>úsporné technologie pro WC, instal</w:t>
      </w:r>
      <w:r w:rsidR="00E92A05">
        <w:rPr>
          <w:rFonts w:ascii="Arial" w:hAnsi="Arial" w:cs="Arial"/>
          <w:color w:val="000000"/>
        </w:rPr>
        <w:t>ovat</w:t>
      </w:r>
      <w:r w:rsidR="00E92A05" w:rsidRPr="00E92A05">
        <w:rPr>
          <w:rFonts w:ascii="Arial" w:hAnsi="Arial" w:cs="Arial"/>
          <w:color w:val="000000"/>
        </w:rPr>
        <w:t xml:space="preserve"> šetřič</w:t>
      </w:r>
      <w:r w:rsidR="00E92A05">
        <w:rPr>
          <w:rFonts w:ascii="Arial" w:hAnsi="Arial" w:cs="Arial"/>
          <w:color w:val="000000"/>
        </w:rPr>
        <w:t>e</w:t>
      </w:r>
      <w:r w:rsidR="00E92A05" w:rsidRPr="00E92A05">
        <w:rPr>
          <w:rFonts w:ascii="Arial" w:hAnsi="Arial" w:cs="Arial"/>
          <w:color w:val="000000"/>
        </w:rPr>
        <w:t xml:space="preserve"> vody do vodovodních baterií u umyvadel a sprch </w:t>
      </w:r>
      <w:r w:rsidR="002A2181" w:rsidRPr="00895A58">
        <w:rPr>
          <w:rFonts w:ascii="Arial" w:hAnsi="Arial" w:cs="Arial"/>
          <w:color w:val="000000"/>
        </w:rPr>
        <w:t xml:space="preserve"> </w:t>
      </w:r>
      <w:r w:rsidR="005656DA" w:rsidRPr="00895A58">
        <w:rPr>
          <w:rFonts w:ascii="Arial" w:hAnsi="Arial" w:cs="Arial"/>
          <w:color w:val="000000"/>
        </w:rPr>
        <w:t>a poskytn</w:t>
      </w:r>
      <w:r w:rsidR="003C0A5A" w:rsidRPr="00895A58">
        <w:rPr>
          <w:rFonts w:ascii="Arial" w:hAnsi="Arial" w:cs="Arial"/>
          <w:color w:val="000000"/>
        </w:rPr>
        <w:t>out</w:t>
      </w:r>
      <w:r w:rsidR="005656DA" w:rsidRPr="00895A58">
        <w:rPr>
          <w:rFonts w:ascii="Arial" w:hAnsi="Arial" w:cs="Arial"/>
          <w:color w:val="000000"/>
        </w:rPr>
        <w:t xml:space="preserve"> související služb</w:t>
      </w:r>
      <w:r w:rsidR="003C0A5A" w:rsidRPr="00895A58">
        <w:rPr>
          <w:rFonts w:ascii="Arial" w:hAnsi="Arial" w:cs="Arial"/>
          <w:color w:val="000000"/>
        </w:rPr>
        <w:t>y</w:t>
      </w:r>
      <w:r w:rsidR="005656DA" w:rsidRPr="00895A58">
        <w:rPr>
          <w:rFonts w:ascii="Arial" w:hAnsi="Arial" w:cs="Arial"/>
          <w:color w:val="000000"/>
        </w:rPr>
        <w:t xml:space="preserve"> </w:t>
      </w:r>
      <w:r w:rsidRPr="00895A58">
        <w:rPr>
          <w:rFonts w:ascii="Arial" w:hAnsi="Arial" w:cs="Arial"/>
          <w:color w:val="000000"/>
        </w:rPr>
        <w:t>v souladu s technickými parametry</w:t>
      </w:r>
      <w:r w:rsidR="005D5202" w:rsidRPr="00895A58">
        <w:rPr>
          <w:rFonts w:ascii="Arial" w:hAnsi="Arial" w:cs="Arial"/>
          <w:color w:val="000000"/>
        </w:rPr>
        <w:t xml:space="preserve"> dle příloh</w:t>
      </w:r>
      <w:r w:rsidR="00E92A05">
        <w:rPr>
          <w:rFonts w:ascii="Arial" w:hAnsi="Arial" w:cs="Arial"/>
          <w:color w:val="000000"/>
        </w:rPr>
        <w:t>y</w:t>
      </w:r>
      <w:r w:rsidR="00C66928" w:rsidRPr="00895A58">
        <w:rPr>
          <w:rFonts w:ascii="Arial" w:hAnsi="Arial" w:cs="Arial"/>
          <w:color w:val="000000"/>
        </w:rPr>
        <w:t xml:space="preserve"> č. 1</w:t>
      </w:r>
      <w:r w:rsidR="002A2181" w:rsidRPr="00895A58">
        <w:rPr>
          <w:rFonts w:ascii="Arial" w:hAnsi="Arial" w:cs="Arial"/>
          <w:color w:val="000000"/>
        </w:rPr>
        <w:t xml:space="preserve"> s</w:t>
      </w:r>
      <w:r w:rsidR="005D5202" w:rsidRPr="00895A58">
        <w:rPr>
          <w:rFonts w:ascii="Arial" w:hAnsi="Arial" w:cs="Arial"/>
          <w:color w:val="000000"/>
        </w:rPr>
        <w:t>mlouvy</w:t>
      </w:r>
      <w:r w:rsidRPr="00895A58">
        <w:rPr>
          <w:rFonts w:ascii="Arial" w:hAnsi="Arial" w:cs="Arial"/>
          <w:color w:val="000000"/>
        </w:rPr>
        <w:t>, kter</w:t>
      </w:r>
      <w:r w:rsidR="002A2181" w:rsidRPr="00895A58">
        <w:rPr>
          <w:rFonts w:ascii="Arial" w:hAnsi="Arial" w:cs="Arial"/>
          <w:color w:val="000000"/>
        </w:rPr>
        <w:t>é</w:t>
      </w:r>
      <w:r w:rsidRPr="00895A58">
        <w:rPr>
          <w:rFonts w:ascii="Arial" w:hAnsi="Arial" w:cs="Arial"/>
          <w:color w:val="000000"/>
        </w:rPr>
        <w:t xml:space="preserve"> tvoří nedílnou součást této smlouvy (dále jen „zboží“), včetně dohodnutých záručních podmínek</w:t>
      </w:r>
      <w:r w:rsidR="00A220C4">
        <w:rPr>
          <w:rFonts w:ascii="Arial" w:hAnsi="Arial" w:cs="Arial"/>
          <w:color w:val="000000"/>
        </w:rPr>
        <w:t xml:space="preserve">, </w:t>
      </w:r>
      <w:r w:rsidRPr="00895A58">
        <w:rPr>
          <w:rFonts w:ascii="Arial" w:hAnsi="Arial" w:cs="Arial"/>
          <w:color w:val="000000"/>
        </w:rPr>
        <w:t>servisních služeb</w:t>
      </w:r>
      <w:r w:rsidR="0022190C">
        <w:rPr>
          <w:rFonts w:ascii="Arial" w:hAnsi="Arial" w:cs="Arial"/>
          <w:color w:val="000000"/>
        </w:rPr>
        <w:t xml:space="preserve"> </w:t>
      </w:r>
      <w:r w:rsidR="0022190C" w:rsidRPr="0022190C">
        <w:rPr>
          <w:rFonts w:ascii="Arial" w:hAnsi="Arial" w:cs="Arial"/>
          <w:color w:val="000000"/>
        </w:rPr>
        <w:t>a protokolárního provedení proškolení obsluhy uživatel</w:t>
      </w:r>
      <w:r w:rsidR="00E92A05">
        <w:rPr>
          <w:rFonts w:ascii="Arial" w:hAnsi="Arial" w:cs="Arial"/>
          <w:color w:val="000000"/>
        </w:rPr>
        <w:t>ů</w:t>
      </w:r>
      <w:r w:rsidR="0022190C" w:rsidRPr="0022190C">
        <w:rPr>
          <w:rFonts w:ascii="Arial" w:hAnsi="Arial" w:cs="Arial"/>
          <w:color w:val="000000"/>
        </w:rPr>
        <w:t xml:space="preserve"> objekt</w:t>
      </w:r>
      <w:r w:rsidR="00E92A05">
        <w:rPr>
          <w:rFonts w:ascii="Arial" w:hAnsi="Arial" w:cs="Arial"/>
          <w:color w:val="000000"/>
        </w:rPr>
        <w:t>ů</w:t>
      </w:r>
      <w:r w:rsidRPr="00895A58">
        <w:rPr>
          <w:rFonts w:ascii="Arial" w:hAnsi="Arial" w:cs="Arial"/>
          <w:color w:val="000000"/>
        </w:rPr>
        <w:t>, a převést vlastnická práva k</w:t>
      </w:r>
      <w:r w:rsidR="00A220C4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předmětu plnění na kupujícího, a to v</w:t>
      </w:r>
      <w:r w:rsidR="00E92A05">
        <w:rPr>
          <w:rFonts w:ascii="Arial" w:hAnsi="Arial" w:cs="Arial"/>
          <w:color w:val="000000"/>
        </w:rPr>
        <w:t> </w:t>
      </w:r>
      <w:r w:rsidRPr="00895A58">
        <w:rPr>
          <w:rFonts w:ascii="Arial" w:hAnsi="Arial" w:cs="Arial"/>
          <w:color w:val="000000"/>
        </w:rPr>
        <w:t>rozsahu a za podmínek stanovených v této smlouvě.</w:t>
      </w:r>
      <w:r w:rsidR="00C97B46" w:rsidRPr="00895A58">
        <w:rPr>
          <w:rFonts w:ascii="Arial" w:hAnsi="Arial" w:cs="Arial"/>
          <w:color w:val="000000"/>
        </w:rPr>
        <w:t xml:space="preserve"> </w:t>
      </w:r>
    </w:p>
    <w:p w14:paraId="276CBF49" w14:textId="2906123A" w:rsidR="00E92A05" w:rsidRDefault="00E92A05" w:rsidP="00E92A05">
      <w:pPr>
        <w:pStyle w:val="Zkladntext"/>
        <w:widowControl w:val="0"/>
        <w:spacing w:before="240" w:after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Jedná se o tyto </w:t>
      </w:r>
      <w:r w:rsidRPr="00E92A05">
        <w:rPr>
          <w:rFonts w:ascii="Arial" w:hAnsi="Arial" w:cs="Arial"/>
          <w:color w:val="000000"/>
        </w:rPr>
        <w:t>organizac</w:t>
      </w:r>
      <w:r>
        <w:rPr>
          <w:rFonts w:ascii="Arial" w:hAnsi="Arial" w:cs="Arial"/>
          <w:color w:val="000000"/>
        </w:rPr>
        <w:t>e</w:t>
      </w:r>
      <w:r w:rsidR="00DF4EE7">
        <w:rPr>
          <w:rFonts w:ascii="Arial" w:hAnsi="Arial" w:cs="Arial"/>
          <w:color w:val="000000"/>
        </w:rPr>
        <w:t>/objekty</w:t>
      </w:r>
      <w:r w:rsidRPr="00E92A05">
        <w:rPr>
          <w:rFonts w:ascii="Arial" w:hAnsi="Arial" w:cs="Arial"/>
          <w:color w:val="000000"/>
        </w:rPr>
        <w:t xml:space="preserve"> Královéhradeckého kraje</w:t>
      </w:r>
      <w:r>
        <w:rPr>
          <w:rFonts w:ascii="Arial" w:hAnsi="Arial" w:cs="Arial"/>
          <w:color w:val="000000"/>
        </w:rPr>
        <w:t>:</w:t>
      </w:r>
    </w:p>
    <w:p w14:paraId="5AA7DDA8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1. Domov mládeže, internát a školní jídelna, Vocelova 1469/5, Hradec Králové – DM I ŠJ Vocelova</w:t>
      </w:r>
    </w:p>
    <w:p w14:paraId="74EF6153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2. Domov mládeže, internát a školní jídelna, Vocelova 1469/5, Hradec Králové – DM Hradecká</w:t>
      </w:r>
    </w:p>
    <w:p w14:paraId="1E75B18E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3. Domov mládeže, internát a školní jídelna, Vocelova 1469/5, Hradec Králové – DM Jana Masaryka</w:t>
      </w:r>
    </w:p>
    <w:p w14:paraId="24294691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4. VOŠ zdravotnická a SZŠ, Komenského 234/6, Hradec Králové – DM Hradecká</w:t>
      </w:r>
    </w:p>
    <w:p w14:paraId="5E84E212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5. VOŠ zdravotnická a SZŠ, Komenského 234/6, Hradec Králové – ZŠ DM Komenského</w:t>
      </w:r>
    </w:p>
    <w:p w14:paraId="2AE1ABA0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6. VOŠ zdravotnická a SZŠ, Komenského 234/6, Hradec Králové – ZŠ SZŠ VOŠZ Komenského</w:t>
      </w:r>
    </w:p>
    <w:p w14:paraId="2E81DFDC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7. Studijní a vědecká knihovna v Hradci Králové, Hradecká 1250/2, Hradec Králové</w:t>
      </w:r>
    </w:p>
    <w:p w14:paraId="4775C061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8. Domovy Na Třešňovce, Riegrova 837, Česká Skalice – Domov pro seniory</w:t>
      </w:r>
    </w:p>
    <w:p w14:paraId="0B6231B1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9. SPŠ, SOŠ a SOU, Hradební 1029/2, Hradec Králové – Hradební</w:t>
      </w:r>
    </w:p>
    <w:p w14:paraId="51190EB8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10. SPŠ, SOŠ a SOU, Hradební 1029/2, Hradec Králové – Hradecká</w:t>
      </w:r>
    </w:p>
    <w:p w14:paraId="49568442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 xml:space="preserve">11. Domov U </w:t>
      </w:r>
      <w:proofErr w:type="spellStart"/>
      <w:r w:rsidRPr="00DF4EE7">
        <w:rPr>
          <w:rFonts w:ascii="Arial" w:hAnsi="Arial" w:cs="Arial"/>
          <w:color w:val="000000"/>
        </w:rPr>
        <w:t>Biřičky</w:t>
      </w:r>
      <w:proofErr w:type="spellEnd"/>
      <w:r w:rsidRPr="00DF4EE7">
        <w:rPr>
          <w:rFonts w:ascii="Arial" w:hAnsi="Arial" w:cs="Arial"/>
          <w:color w:val="000000"/>
        </w:rPr>
        <w:t xml:space="preserve">, K </w:t>
      </w:r>
      <w:proofErr w:type="spellStart"/>
      <w:r w:rsidRPr="00DF4EE7">
        <w:rPr>
          <w:rFonts w:ascii="Arial" w:hAnsi="Arial" w:cs="Arial"/>
          <w:color w:val="000000"/>
        </w:rPr>
        <w:t>Biřičce</w:t>
      </w:r>
      <w:proofErr w:type="spellEnd"/>
      <w:r w:rsidRPr="00DF4EE7">
        <w:rPr>
          <w:rFonts w:ascii="Arial" w:hAnsi="Arial" w:cs="Arial"/>
          <w:color w:val="000000"/>
        </w:rPr>
        <w:t xml:space="preserve"> 1240, Nový Hradec Králové, Hradec Králové 8</w:t>
      </w:r>
    </w:p>
    <w:p w14:paraId="1C524CC0" w14:textId="77777777" w:rsidR="00DF4EE7" w:rsidRDefault="00DF4EE7" w:rsidP="00DF4EE7">
      <w:pPr>
        <w:pStyle w:val="Zkladntext"/>
        <w:widowControl w:val="0"/>
        <w:spacing w:after="0"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12. Léčebna pro dlouhodobě nemocné Hradec Králové, Pospíšilova 351/4, 500 03 Hradec Králové</w:t>
      </w:r>
    </w:p>
    <w:p w14:paraId="73D41933" w14:textId="60B5245C" w:rsidR="00E92A05" w:rsidRDefault="00E92A05" w:rsidP="00E92A05">
      <w:pPr>
        <w:pStyle w:val="Zkladntext"/>
        <w:widowControl w:val="0"/>
        <w:spacing w:before="240" w:after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 smlouvy je dále podrobněji specifikován v Zadávacích podmínkách (Výzvě k podání nabídek).</w:t>
      </w:r>
    </w:p>
    <w:p w14:paraId="21A8337A" w14:textId="77777777" w:rsidR="00301B64" w:rsidRPr="00C90B70" w:rsidRDefault="00301B64" w:rsidP="00301B64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bookmarkStart w:id="1" w:name="_Hlk180500726"/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4CCB809F" w14:textId="77777777" w:rsidR="00301B64" w:rsidRPr="00B17F33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bookmarkStart w:id="2" w:name="bookmark28"/>
      <w:bookmarkEnd w:id="2"/>
      <w:r w:rsidRPr="004C5FE2">
        <w:rPr>
          <w:color w:val="000000"/>
        </w:rPr>
        <w:lastRenderedPageBreak/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36124188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7568DC37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52D513B4" w14:textId="2811C31B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bookmarkStart w:id="3" w:name="bookmark29"/>
      <w:bookmarkStart w:id="4" w:name="bookmark30"/>
      <w:bookmarkStart w:id="5" w:name="bookmark31"/>
      <w:bookmarkEnd w:id="3"/>
      <w:bookmarkEnd w:id="4"/>
      <w:bookmarkEnd w:id="5"/>
      <w:r w:rsidRPr="004C5FE2">
        <w:rPr>
          <w:color w:val="000000"/>
        </w:rPr>
        <w:t xml:space="preserve">podpis </w:t>
      </w:r>
      <w:r w:rsidR="00DF4EE7">
        <w:rPr>
          <w:color w:val="000000"/>
        </w:rPr>
        <w:t>akceptačního</w:t>
      </w:r>
      <w:r w:rsidR="00DF4EE7" w:rsidRPr="004C5FE2">
        <w:rPr>
          <w:color w:val="000000"/>
        </w:rPr>
        <w:t xml:space="preserve"> </w:t>
      </w:r>
      <w:r w:rsidRPr="004C5FE2">
        <w:rPr>
          <w:color w:val="000000"/>
        </w:rPr>
        <w:t>protokolu;</w:t>
      </w:r>
    </w:p>
    <w:p w14:paraId="5361C59E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bookmarkStart w:id="6" w:name="bookmark32"/>
      <w:bookmarkEnd w:id="6"/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68E72772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bookmarkStart w:id="7" w:name="bookmark33"/>
      <w:bookmarkStart w:id="8" w:name="bookmark34"/>
      <w:bookmarkStart w:id="9" w:name="bookmark35"/>
      <w:bookmarkEnd w:id="7"/>
      <w:bookmarkEnd w:id="8"/>
      <w:bookmarkEnd w:id="9"/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06E13395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bookmarkStart w:id="10" w:name="bookmark36"/>
      <w:bookmarkStart w:id="11" w:name="bookmark37"/>
      <w:bookmarkStart w:id="12" w:name="bookmark38"/>
      <w:bookmarkEnd w:id="10"/>
      <w:bookmarkEnd w:id="11"/>
      <w:bookmarkEnd w:id="12"/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08849594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16AF5F4" w14:textId="77777777" w:rsidR="00301B64" w:rsidRPr="00792695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5F6A6B67" w14:textId="77777777" w:rsidR="00301B64" w:rsidRDefault="00301B64" w:rsidP="001030DD">
      <w:pPr>
        <w:pStyle w:val="Zkladntext1"/>
        <w:widowControl/>
        <w:numPr>
          <w:ilvl w:val="0"/>
          <w:numId w:val="22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bookmarkEnd w:id="1"/>
    <w:p w14:paraId="122C5271" w14:textId="522991EA" w:rsidR="000D0DC9" w:rsidRDefault="00E676C5" w:rsidP="001030DD">
      <w:pPr>
        <w:pStyle w:val="Zkladntext"/>
        <w:widowControl w:val="0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95A58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0F4F27">
        <w:rPr>
          <w:rFonts w:ascii="Arial" w:hAnsi="Arial" w:cs="Arial"/>
          <w:color w:val="000000"/>
        </w:rPr>
        <w:t>,</w:t>
      </w:r>
      <w:r w:rsidRPr="00895A58">
        <w:rPr>
          <w:rFonts w:ascii="Arial" w:hAnsi="Arial" w:cs="Arial"/>
          <w:color w:val="000000"/>
        </w:rPr>
        <w:t xml:space="preserve"> a to za podmínek stanovených touto smlouvou.</w:t>
      </w:r>
    </w:p>
    <w:p w14:paraId="6185AB66" w14:textId="743DF3C9" w:rsidR="00541AE8" w:rsidRPr="00541AE8" w:rsidRDefault="00541AE8" w:rsidP="001030DD">
      <w:pPr>
        <w:pStyle w:val="Zkladntext"/>
        <w:widowControl w:val="0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41AE8">
        <w:rPr>
          <w:rFonts w:ascii="Arial" w:hAnsi="Arial" w:cs="Arial"/>
          <w:color w:val="000000"/>
        </w:rPr>
        <w:t>Prodávající je oprávněn zaměnit jím nabízené zboží, které bylo obsahem nabídky ve smyslu čl. 3 odst. 1 kupní smlouvy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za jiné zboží stejného charakteru (tzn. např. notebook za jiný notebook apod.), a to v případě, že nové zaměňované zboží bude mít stejné či lepší parametry dle technické specifikace</w:t>
      </w:r>
      <w:r w:rsidR="00EC3DC5">
        <w:rPr>
          <w:rFonts w:ascii="Arial" w:hAnsi="Arial" w:cs="Arial"/>
          <w:color w:val="000000"/>
        </w:rPr>
        <w:t xml:space="preserve"> – </w:t>
      </w:r>
      <w:r w:rsidRPr="00541AE8">
        <w:rPr>
          <w:rFonts w:ascii="Arial" w:hAnsi="Arial" w:cs="Arial"/>
          <w:color w:val="000000"/>
        </w:rPr>
        <w:t xml:space="preserve">příloha č. 1 této smlouvy a zároveň </w:t>
      </w:r>
      <w:r>
        <w:rPr>
          <w:rFonts w:ascii="Arial" w:hAnsi="Arial" w:cs="Arial"/>
          <w:color w:val="000000"/>
        </w:rPr>
        <w:t>nové</w:t>
      </w:r>
      <w:r w:rsidRPr="00541AE8">
        <w:rPr>
          <w:rFonts w:ascii="Arial" w:hAnsi="Arial" w:cs="Arial"/>
          <w:color w:val="000000"/>
        </w:rPr>
        <w:t xml:space="preserve"> zboží bude cenově stejné či levnější jako zboží zaměňované. Tuto záměnu je možné provést pouze v případě, že po uzavření této smlouvy došlo k ukončení výroby zboží </w:t>
      </w:r>
      <w:r w:rsidR="005262AF">
        <w:rPr>
          <w:rFonts w:ascii="Arial" w:hAnsi="Arial" w:cs="Arial"/>
          <w:color w:val="000000"/>
        </w:rPr>
        <w:t xml:space="preserve">nabízeného prodávajícím </w:t>
      </w:r>
      <w:r w:rsidRPr="00541AE8">
        <w:rPr>
          <w:rFonts w:ascii="Arial" w:hAnsi="Arial" w:cs="Arial"/>
          <w:color w:val="000000"/>
        </w:rPr>
        <w:t>v nabídce dle čl. 3 odst. 1 kupní smlouvy</w:t>
      </w:r>
      <w:r>
        <w:rPr>
          <w:rFonts w:ascii="Arial" w:hAnsi="Arial" w:cs="Arial"/>
          <w:color w:val="000000"/>
        </w:rPr>
        <w:t xml:space="preserve"> či došlo k nedostupnosti tohoto zboží na trhu</w:t>
      </w:r>
      <w:r w:rsidRPr="00541AE8">
        <w:rPr>
          <w:rFonts w:ascii="Arial" w:hAnsi="Arial" w:cs="Arial"/>
          <w:color w:val="000000"/>
        </w:rPr>
        <w:t>. Požadavek záměny je prodávající povinen oznámit kupujícímu bez zbytečného odkladu po jejím zjištění</w:t>
      </w:r>
      <w:r>
        <w:rPr>
          <w:rFonts w:ascii="Arial" w:hAnsi="Arial" w:cs="Arial"/>
          <w:color w:val="000000"/>
        </w:rPr>
        <w:t xml:space="preserve"> spolu s doložením dokladů prokazujících nutnost záměny dle předchozí věty tohoto odstavce</w:t>
      </w:r>
      <w:r w:rsidRPr="00541AE8">
        <w:rPr>
          <w:rFonts w:ascii="Arial" w:hAnsi="Arial" w:cs="Arial"/>
          <w:color w:val="000000"/>
        </w:rPr>
        <w:t>. Oznámení je možné provést i elektronicky formou e-mailu. Záměna zboží bude provedena formou dodatku k této smlouvě</w:t>
      </w:r>
      <w:r w:rsidR="005262AF">
        <w:rPr>
          <w:rFonts w:ascii="Arial" w:hAnsi="Arial" w:cs="Arial"/>
          <w:color w:val="000000"/>
        </w:rPr>
        <w:t>, přičemž</w:t>
      </w:r>
      <w:r w:rsidR="00C92CF6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 xml:space="preserve">se jedná o vyhrazenou změnu závazku dle § 100 odst. </w:t>
      </w:r>
      <w:r w:rsidR="00DF4EE7">
        <w:rPr>
          <w:rFonts w:ascii="Arial" w:hAnsi="Arial" w:cs="Arial"/>
          <w:color w:val="000000"/>
        </w:rPr>
        <w:t>1</w:t>
      </w:r>
      <w:r w:rsidR="00DF4EE7" w:rsidRPr="00541AE8">
        <w:rPr>
          <w:rFonts w:ascii="Arial" w:hAnsi="Arial" w:cs="Arial"/>
          <w:color w:val="000000"/>
        </w:rPr>
        <w:t xml:space="preserve"> </w:t>
      </w:r>
      <w:r w:rsidRPr="00541AE8">
        <w:rPr>
          <w:rFonts w:ascii="Arial" w:hAnsi="Arial" w:cs="Arial"/>
          <w:color w:val="000000"/>
        </w:rPr>
        <w:t>zákona č. 134/2016 Sb., o zadávání veřejných zakázek, ve znění pozdějších předpisů (dále jen „ZZVZ“)</w:t>
      </w:r>
      <w:r w:rsidR="005262AF">
        <w:rPr>
          <w:rFonts w:ascii="Arial" w:hAnsi="Arial" w:cs="Arial"/>
          <w:color w:val="000000"/>
        </w:rPr>
        <w:t>,</w:t>
      </w:r>
      <w:r w:rsidRPr="00541AE8">
        <w:rPr>
          <w:rFonts w:ascii="Arial" w:hAnsi="Arial" w:cs="Arial"/>
          <w:color w:val="000000"/>
        </w:rPr>
        <w:t xml:space="preserve"> tato změna se </w:t>
      </w:r>
      <w:r w:rsidR="005262AF">
        <w:rPr>
          <w:rFonts w:ascii="Arial" w:hAnsi="Arial" w:cs="Arial"/>
          <w:color w:val="000000"/>
        </w:rPr>
        <w:t xml:space="preserve">tak </w:t>
      </w:r>
      <w:r w:rsidRPr="00541AE8">
        <w:rPr>
          <w:rFonts w:ascii="Arial" w:hAnsi="Arial" w:cs="Arial"/>
          <w:color w:val="000000"/>
        </w:rPr>
        <w:t>nezapočítává do limitů dle § 222 ZZVZ.</w:t>
      </w:r>
    </w:p>
    <w:p w14:paraId="122C5299" w14:textId="7BCD9737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39CBBF02" w14:textId="77777777" w:rsidR="00E92A05" w:rsidRDefault="0016638E" w:rsidP="001030DD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13" w:name="_Hlk179374554"/>
      <w:r w:rsidRPr="00AF44AE">
        <w:rPr>
          <w:rFonts w:ascii="Arial" w:hAnsi="Arial" w:cs="Arial"/>
          <w:color w:val="000000"/>
        </w:rPr>
        <w:t>Míst</w:t>
      </w:r>
      <w:r w:rsidR="00E92A05">
        <w:rPr>
          <w:rFonts w:ascii="Arial" w:hAnsi="Arial" w:cs="Arial"/>
          <w:color w:val="000000"/>
        </w:rPr>
        <w:t>a</w:t>
      </w:r>
      <w:r w:rsidRPr="00AF44AE">
        <w:rPr>
          <w:rFonts w:ascii="Arial" w:hAnsi="Arial" w:cs="Arial"/>
          <w:color w:val="000000"/>
        </w:rPr>
        <w:t xml:space="preserve"> plnění veřejné zakázky </w:t>
      </w:r>
      <w:r w:rsidR="00457D05" w:rsidRPr="00457D05">
        <w:rPr>
          <w:rFonts w:ascii="Arial" w:hAnsi="Arial" w:cs="Arial"/>
          <w:color w:val="000000"/>
        </w:rPr>
        <w:t xml:space="preserve">jsou: </w:t>
      </w:r>
    </w:p>
    <w:p w14:paraId="63220528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bookmarkStart w:id="14" w:name="_Hlk207095381"/>
      <w:r w:rsidRPr="00DF4EE7">
        <w:rPr>
          <w:rFonts w:ascii="Arial" w:hAnsi="Arial" w:cs="Arial"/>
          <w:color w:val="000000"/>
        </w:rPr>
        <w:t>1. Domov mládeže, internát a školní jídelna, Vocelova 1469/5, Hradec Králové – DM I ŠJ Vocelova</w:t>
      </w:r>
    </w:p>
    <w:p w14:paraId="2B2CBAC1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2. Domov mládeže, internát a školní jídelna, Vocelova 1469/5, Hradec Králové – DM Hradecká</w:t>
      </w:r>
    </w:p>
    <w:p w14:paraId="6E05552D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 xml:space="preserve">3. Domov mládeže, internát a školní jídelna, Vocelova 1469/5, Hradec Králové – DM Jana </w:t>
      </w:r>
      <w:r w:rsidRPr="00DF4EE7">
        <w:rPr>
          <w:rFonts w:ascii="Arial" w:hAnsi="Arial" w:cs="Arial"/>
          <w:color w:val="000000"/>
        </w:rPr>
        <w:lastRenderedPageBreak/>
        <w:t>Masaryka</w:t>
      </w:r>
    </w:p>
    <w:p w14:paraId="5DA1A219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4. VOŠ zdravotnická a SZŠ, Komenského 234/6, Hradec Králové – DM Hradecká</w:t>
      </w:r>
    </w:p>
    <w:p w14:paraId="1CD47193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5. VOŠ zdravotnická a SZŠ, Komenského 234/6, Hradec Králové – ZŠ DM Komenského</w:t>
      </w:r>
    </w:p>
    <w:p w14:paraId="1D15DBBD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6. VOŠ zdravotnická a SZŠ, Komenského 234/6, Hradec Králové – ZŠ SZŠ VOŠZ Komenského</w:t>
      </w:r>
    </w:p>
    <w:p w14:paraId="6A9B9223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7. Studijní a vědecká knihovna v Hradci Králové, Hradecká 1250/2, Hradec Králové</w:t>
      </w:r>
    </w:p>
    <w:p w14:paraId="6D42368F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8. Domovy Na Třešňovce, Riegrova 837, Česká Skalice – Domov pro seniory</w:t>
      </w:r>
    </w:p>
    <w:p w14:paraId="2033F0BB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9. SPŠ, SOŠ a SOU, Hradební 1029/2, Hradec Králové – Hradební</w:t>
      </w:r>
    </w:p>
    <w:p w14:paraId="03A6F541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10. SPŠ, SOŠ a SOU, Hradební 1029/2, Hradec Králové – Hradecká</w:t>
      </w:r>
    </w:p>
    <w:p w14:paraId="371B5E62" w14:textId="77777777" w:rsidR="00DF4EE7" w:rsidRPr="00DF4EE7" w:rsidRDefault="00DF4EE7" w:rsidP="00DF4EE7">
      <w:pPr>
        <w:pStyle w:val="Zkladntext"/>
        <w:widowControl w:val="0"/>
        <w:spacing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 xml:space="preserve">11. Domov U </w:t>
      </w:r>
      <w:proofErr w:type="spellStart"/>
      <w:r w:rsidRPr="00DF4EE7">
        <w:rPr>
          <w:rFonts w:ascii="Arial" w:hAnsi="Arial" w:cs="Arial"/>
          <w:color w:val="000000"/>
        </w:rPr>
        <w:t>Biřičky</w:t>
      </w:r>
      <w:proofErr w:type="spellEnd"/>
      <w:r w:rsidRPr="00DF4EE7">
        <w:rPr>
          <w:rFonts w:ascii="Arial" w:hAnsi="Arial" w:cs="Arial"/>
          <w:color w:val="000000"/>
        </w:rPr>
        <w:t xml:space="preserve">, K </w:t>
      </w:r>
      <w:proofErr w:type="spellStart"/>
      <w:r w:rsidRPr="00DF4EE7">
        <w:rPr>
          <w:rFonts w:ascii="Arial" w:hAnsi="Arial" w:cs="Arial"/>
          <w:color w:val="000000"/>
        </w:rPr>
        <w:t>Biřičce</w:t>
      </w:r>
      <w:proofErr w:type="spellEnd"/>
      <w:r w:rsidRPr="00DF4EE7">
        <w:rPr>
          <w:rFonts w:ascii="Arial" w:hAnsi="Arial" w:cs="Arial"/>
          <w:color w:val="000000"/>
        </w:rPr>
        <w:t xml:space="preserve"> 1240, Nový Hradec Králové, Hradec Králové 8</w:t>
      </w:r>
    </w:p>
    <w:p w14:paraId="46E42B8D" w14:textId="77777777" w:rsidR="00DF4EE7" w:rsidRDefault="00DF4EE7" w:rsidP="00DF4EE7">
      <w:pPr>
        <w:pStyle w:val="Zkladntext"/>
        <w:widowControl w:val="0"/>
        <w:spacing w:after="0" w:line="276" w:lineRule="auto"/>
        <w:ind w:left="357"/>
        <w:rPr>
          <w:rFonts w:ascii="Arial" w:hAnsi="Arial" w:cs="Arial"/>
          <w:color w:val="000000"/>
        </w:rPr>
      </w:pPr>
      <w:r w:rsidRPr="00DF4EE7">
        <w:rPr>
          <w:rFonts w:ascii="Arial" w:hAnsi="Arial" w:cs="Arial"/>
          <w:color w:val="000000"/>
        </w:rPr>
        <w:t>12. Léčebna pro dlouhodobě nemocné Hradec Králové, Pospíšilova 351/4, 500 03 Hradec Králové</w:t>
      </w:r>
    </w:p>
    <w:bookmarkEnd w:id="14"/>
    <w:p w14:paraId="1E68FD50" w14:textId="38A885C3" w:rsidR="00E676C5" w:rsidRPr="00E676C5" w:rsidRDefault="0016638E" w:rsidP="00E92A05">
      <w:pPr>
        <w:pStyle w:val="Zkladntext"/>
        <w:widowControl w:val="0"/>
        <w:spacing w:before="240" w:after="240" w:line="276" w:lineRule="auto"/>
        <w:ind w:firstLine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4F22D4">
        <w:rPr>
          <w:rFonts w:ascii="Arial" w:hAnsi="Arial" w:cs="Arial"/>
          <w:color w:val="000000"/>
        </w:rPr>
        <w:t xml:space="preserve">ředmět smlouvy bude </w:t>
      </w:r>
      <w:r w:rsidRPr="003D7EFF">
        <w:rPr>
          <w:rFonts w:ascii="Arial" w:hAnsi="Arial" w:cs="Arial"/>
          <w:color w:val="000000"/>
        </w:rPr>
        <w:t>dodán prodávajícím do místa plnění</w:t>
      </w:r>
      <w:bookmarkEnd w:id="13"/>
      <w:r w:rsidR="00E676C5" w:rsidRPr="00E676C5">
        <w:rPr>
          <w:rFonts w:ascii="Arial" w:hAnsi="Arial" w:cs="Arial"/>
          <w:color w:val="000000"/>
        </w:rPr>
        <w:t>.</w:t>
      </w:r>
    </w:p>
    <w:p w14:paraId="457839D3" w14:textId="31B07141" w:rsidR="00457D05" w:rsidRDefault="00457D05" w:rsidP="001030DD">
      <w:pPr>
        <w:pStyle w:val="Zkladntext"/>
        <w:numPr>
          <w:ilvl w:val="0"/>
          <w:numId w:val="9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>Zboží bude</w:t>
      </w:r>
      <w:r>
        <w:rPr>
          <w:rFonts w:ascii="Arial" w:hAnsi="Arial" w:cs="Arial"/>
          <w:color w:val="000000"/>
        </w:rPr>
        <w:t xml:space="preserve"> </w:t>
      </w:r>
      <w:r w:rsidR="00E206CE">
        <w:rPr>
          <w:rFonts w:ascii="Arial" w:hAnsi="Arial" w:cs="Arial"/>
          <w:color w:val="000000"/>
        </w:rPr>
        <w:t>organizací</w:t>
      </w:r>
      <w:r w:rsidRPr="003D7EFF">
        <w:rPr>
          <w:rFonts w:ascii="Arial" w:hAnsi="Arial" w:cs="Arial"/>
          <w:color w:val="000000"/>
        </w:rPr>
        <w:t xml:space="preserve"> dodáno</w:t>
      </w:r>
      <w:r w:rsidR="00E206CE">
        <w:rPr>
          <w:rFonts w:ascii="Arial" w:hAnsi="Arial" w:cs="Arial"/>
          <w:color w:val="000000"/>
        </w:rPr>
        <w:t xml:space="preserve"> </w:t>
      </w:r>
      <w:r w:rsidR="00E206CE" w:rsidRPr="00E206CE">
        <w:rPr>
          <w:rFonts w:ascii="Arial" w:hAnsi="Arial" w:cs="Arial"/>
          <w:b/>
          <w:bCs/>
          <w:color w:val="000000"/>
        </w:rPr>
        <w:t>do 8 týdnů</w:t>
      </w:r>
      <w:r w:rsidR="00E206CE" w:rsidRPr="00E206CE">
        <w:rPr>
          <w:rFonts w:ascii="Arial" w:hAnsi="Arial" w:cs="Arial"/>
          <w:color w:val="000000"/>
        </w:rPr>
        <w:t xml:space="preserve"> od doručení výzvy k zahájení plnění od kupujícího.</w:t>
      </w:r>
    </w:p>
    <w:p w14:paraId="3CCAAE25" w14:textId="26F068CF" w:rsidR="00E676C5" w:rsidRPr="00E676C5" w:rsidRDefault="00457D05" w:rsidP="00457D05">
      <w:pPr>
        <w:pStyle w:val="Zkladntext"/>
        <w:widowControl w:val="0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>V případě nesplnění požadovaného termínu je kupující oprávněn odstoupit od smlouvy. Dodáním ve smyslu tohoto odstavce se rozum</w:t>
      </w:r>
      <w:r w:rsidRPr="007E20B4">
        <w:rPr>
          <w:rFonts w:ascii="Arial" w:hAnsi="Arial" w:cs="Arial"/>
          <w:color w:val="000000"/>
        </w:rPr>
        <w:t xml:space="preserve">í podpis </w:t>
      </w:r>
      <w:r w:rsidR="00DF4EE7">
        <w:rPr>
          <w:rFonts w:ascii="Arial" w:hAnsi="Arial" w:cs="Arial"/>
          <w:color w:val="000000"/>
        </w:rPr>
        <w:t xml:space="preserve">akceptačního </w:t>
      </w:r>
      <w:r>
        <w:rPr>
          <w:rFonts w:ascii="Arial" w:hAnsi="Arial" w:cs="Arial"/>
          <w:color w:val="000000"/>
        </w:rPr>
        <w:t>protokolu</w:t>
      </w:r>
      <w:r w:rsidRPr="00D8604C">
        <w:rPr>
          <w:rFonts w:ascii="Arial" w:hAnsi="Arial" w:cs="Arial"/>
          <w:color w:val="000000"/>
        </w:rPr>
        <w:t>.</w:t>
      </w:r>
    </w:p>
    <w:p w14:paraId="7421D9C0" w14:textId="77777777" w:rsidR="00C66928" w:rsidRDefault="00E676C5" w:rsidP="001030DD">
      <w:pPr>
        <w:pStyle w:val="Zkladntext"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C66928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formou. Tímto ustanovením není dotčena doba dodání zboží dle odst. 2 tohoto článku.</w:t>
      </w:r>
    </w:p>
    <w:p w14:paraId="19534E15" w14:textId="77777777" w:rsidR="00E206CE" w:rsidRDefault="00E206CE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AC" w14:textId="697DC74A" w:rsidR="00B0377B" w:rsidRPr="00844706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77777777" w:rsidR="009C1D7B" w:rsidRPr="003E326C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Zboží je nové, nepoužité, plně funkční a jeho použití nepodléhá žádným právním omezením.</w:t>
      </w:r>
    </w:p>
    <w:p w14:paraId="3925CFCD" w14:textId="45DE9335" w:rsidR="009C1D7B" w:rsidRPr="003E326C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="003C0A5A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 xml:space="preserve">. </w:t>
      </w:r>
      <w:r w:rsidR="003E326C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0D119BA6" w:rsidR="009C1D7B" w:rsidRPr="009C1D7B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D443FA">
        <w:rPr>
          <w:rFonts w:ascii="Arial" w:hAnsi="Arial" w:cs="Arial"/>
          <w:color w:val="000000"/>
        </w:rPr>
        <w:t xml:space="preserve">akceptačního </w:t>
      </w:r>
      <w:r w:rsidR="003C0A5A">
        <w:rPr>
          <w:rFonts w:ascii="Arial" w:hAnsi="Arial" w:cs="Arial"/>
          <w:color w:val="000000"/>
        </w:rPr>
        <w:t>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čísla, dobu záruky</w:t>
      </w:r>
      <w:r w:rsidR="003C0A5A">
        <w:rPr>
          <w:rFonts w:ascii="Arial" w:hAnsi="Arial" w:cs="Arial"/>
          <w:color w:val="000000"/>
        </w:rPr>
        <w:t xml:space="preserve"> a soupis dodávaného zboží</w:t>
      </w:r>
      <w:r w:rsidR="001220FD" w:rsidRPr="001220FD">
        <w:rPr>
          <w:rFonts w:ascii="Arial" w:hAnsi="Arial" w:cs="Arial"/>
          <w:color w:val="000000"/>
        </w:rPr>
        <w:t xml:space="preserve"> </w:t>
      </w:r>
      <w:r w:rsidR="001220FD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</w:t>
      </w:r>
      <w:r w:rsidR="008108D6">
        <w:rPr>
          <w:rFonts w:ascii="Arial" w:hAnsi="Arial" w:cs="Arial"/>
          <w:color w:val="000000"/>
        </w:rPr>
        <w:t> </w:t>
      </w:r>
      <w:r w:rsidR="001220FD" w:rsidRPr="006D62DD">
        <w:rPr>
          <w:rFonts w:ascii="Arial" w:hAnsi="Arial" w:cs="Arial"/>
          <w:color w:val="000000"/>
        </w:rPr>
        <w:t>elektronickém nosiči (</w:t>
      </w:r>
      <w:proofErr w:type="spellStart"/>
      <w:r w:rsidR="001220FD" w:rsidRPr="006D62DD">
        <w:rPr>
          <w:rFonts w:ascii="Arial" w:hAnsi="Arial" w:cs="Arial"/>
          <w:color w:val="000000"/>
        </w:rPr>
        <w:t>flash</w:t>
      </w:r>
      <w:proofErr w:type="spellEnd"/>
      <w:r w:rsidR="001220FD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7BC76E39" w:rsidR="009C1D7B" w:rsidRPr="009C1D7B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D443FA">
        <w:rPr>
          <w:rFonts w:ascii="Arial" w:hAnsi="Arial" w:cs="Arial"/>
          <w:color w:val="000000"/>
        </w:rPr>
        <w:t xml:space="preserve">akceptačního </w:t>
      </w:r>
      <w:r w:rsidR="003C0A5A">
        <w:rPr>
          <w:rFonts w:ascii="Arial" w:hAnsi="Arial" w:cs="Arial"/>
          <w:color w:val="000000"/>
        </w:rPr>
        <w:t>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215A00B" w:rsidR="005C1F42" w:rsidRDefault="00F14547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5" w:name="_Hlk218512436"/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FB036F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3C0A5A">
        <w:rPr>
          <w:rFonts w:ascii="Arial" w:hAnsi="Arial" w:cs="Arial"/>
          <w:color w:val="000000"/>
        </w:rPr>
        <w:t xml:space="preserve">a umístění dle </w:t>
      </w:r>
      <w:r w:rsidR="00FB036F">
        <w:rPr>
          <w:rFonts w:ascii="Arial" w:hAnsi="Arial" w:cs="Arial"/>
          <w:color w:val="000000"/>
        </w:rPr>
        <w:t>pokynů</w:t>
      </w:r>
      <w:r w:rsidR="003C0A5A">
        <w:rPr>
          <w:rFonts w:ascii="Arial" w:hAnsi="Arial" w:cs="Arial"/>
          <w:color w:val="000000"/>
        </w:rPr>
        <w:t xml:space="preserve"> kupujícího </w:t>
      </w:r>
      <w:r w:rsidR="005C1F42">
        <w:rPr>
          <w:rFonts w:ascii="Arial" w:hAnsi="Arial" w:cs="Arial"/>
          <w:color w:val="000000"/>
        </w:rPr>
        <w:t xml:space="preserve">proběhne </w:t>
      </w:r>
      <w:r w:rsidR="003C0A5A">
        <w:rPr>
          <w:rFonts w:ascii="Arial" w:hAnsi="Arial" w:cs="Arial"/>
          <w:color w:val="000000"/>
        </w:rPr>
        <w:t xml:space="preserve">do 2 týdnů od dodání zboží </w:t>
      </w:r>
      <w:r w:rsidR="005C1F42">
        <w:rPr>
          <w:rFonts w:ascii="Arial" w:hAnsi="Arial" w:cs="Arial"/>
          <w:color w:val="000000"/>
        </w:rPr>
        <w:t>akceptační řízení.</w:t>
      </w:r>
      <w:bookmarkEnd w:id="15"/>
      <w:r w:rsidR="005C1F42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6E373A5C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lastRenderedPageBreak/>
        <w:t xml:space="preserve">Akceptováno bez výhrad </w:t>
      </w:r>
    </w:p>
    <w:p w14:paraId="7684731F" w14:textId="4D293D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3A74DE">
      <w:pPr>
        <w:pStyle w:val="Zkladntext"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40990A88" w:rsidR="008A481E" w:rsidRPr="007E6D6D" w:rsidRDefault="005C1F42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3E326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3E326C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D443FA">
        <w:rPr>
          <w:rFonts w:ascii="Arial" w:hAnsi="Arial" w:cs="Arial"/>
          <w:color w:val="000000"/>
        </w:rPr>
        <w:t xml:space="preserve">akceptačního </w:t>
      </w:r>
      <w:r w:rsidR="003C0A5A">
        <w:rPr>
          <w:rFonts w:ascii="Arial" w:hAnsi="Arial" w:cs="Arial"/>
          <w:color w:val="000000"/>
        </w:rPr>
        <w:t>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FB036F">
        <w:rPr>
          <w:rFonts w:ascii="Arial" w:hAnsi="Arial" w:cs="Arial"/>
          <w:color w:val="000000"/>
        </w:rPr>
        <w:t>e</w:t>
      </w:r>
      <w:r w:rsidR="000D68BF">
        <w:rPr>
          <w:rFonts w:ascii="Arial" w:hAnsi="Arial" w:cs="Arial"/>
          <w:color w:val="000000"/>
        </w:rPr>
        <w:t xml:space="preserve"> a instalac</w:t>
      </w:r>
      <w:r w:rsidR="00FB036F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1030DD">
      <w:pPr>
        <w:pStyle w:val="Zkladntext"/>
        <w:widowControl w:val="0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09F09C51" w14:textId="77777777" w:rsidR="00E206CE" w:rsidRDefault="00E206CE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E59FEBE" w14:textId="56A819BF" w:rsidR="009C1D7B" w:rsidRPr="009C1D7B" w:rsidRDefault="009C1D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1030DD">
      <w:pPr>
        <w:pStyle w:val="Zkladntext"/>
        <w:widowControl w:val="0"/>
        <w:numPr>
          <w:ilvl w:val="0"/>
          <w:numId w:val="11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1CE26D59" w14:textId="0ED301E9" w:rsidR="00457D05" w:rsidRPr="008108D6" w:rsidRDefault="00457D05" w:rsidP="008108D6">
      <w:pPr>
        <w:pStyle w:val="Zkladntext"/>
        <w:spacing w:before="120" w:line="276" w:lineRule="auto"/>
        <w:ind w:left="426"/>
        <w:jc w:val="both"/>
        <w:rPr>
          <w:rFonts w:ascii="Arial" w:hAnsi="Arial" w:cs="Arial"/>
          <w:b/>
          <w:bCs/>
          <w:color w:val="000000"/>
        </w:rPr>
      </w:pPr>
      <w:r w:rsidRPr="008108D6">
        <w:rPr>
          <w:rFonts w:ascii="Arial" w:hAnsi="Arial" w:cs="Arial"/>
          <w:b/>
          <w:bCs/>
          <w:color w:val="000000"/>
        </w:rPr>
        <w:t>Celková cena v Kč bez DPH</w:t>
      </w:r>
      <w:r w:rsidRPr="008108D6">
        <w:rPr>
          <w:rFonts w:ascii="Arial" w:hAnsi="Arial" w:cs="Arial"/>
          <w:b/>
          <w:bCs/>
          <w:color w:val="000000"/>
        </w:rPr>
        <w:tab/>
      </w:r>
      <w:r w:rsidRPr="008108D6">
        <w:rPr>
          <w:rFonts w:ascii="Arial" w:hAnsi="Arial" w:cs="Arial"/>
          <w:b/>
          <w:bCs/>
          <w:color w:val="000000"/>
        </w:rPr>
        <w:tab/>
      </w:r>
      <w:r w:rsidRPr="008108D6">
        <w:rPr>
          <w:rFonts w:ascii="Arial" w:hAnsi="Arial" w:cs="Arial"/>
          <w:b/>
          <w:bCs/>
          <w:color w:val="000000"/>
        </w:rPr>
        <w:tab/>
      </w:r>
      <w:r w:rsidR="008108D6" w:rsidRPr="008108D6">
        <w:rPr>
          <w:rFonts w:ascii="Arial" w:hAnsi="Arial" w:cs="Arial"/>
          <w:b/>
          <w:bCs/>
          <w:highlight w:val="cyan"/>
        </w:rPr>
        <w:t>[bude doplněno před podpisem smlouvy]</w:t>
      </w:r>
    </w:p>
    <w:p w14:paraId="17975244" w14:textId="25F823C0" w:rsidR="009C1D7B" w:rsidRPr="0022190C" w:rsidRDefault="0022190C" w:rsidP="001030DD">
      <w:pPr>
        <w:pStyle w:val="Zkladntext"/>
        <w:numPr>
          <w:ilvl w:val="0"/>
          <w:numId w:val="11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>
        <w:rPr>
          <w:rFonts w:ascii="Arial" w:hAnsi="Arial" w:cs="Arial"/>
          <w:color w:val="000000"/>
        </w:rPr>
        <w:t>zaměření,</w:t>
      </w:r>
      <w:r w:rsidRPr="009C1D7B">
        <w:rPr>
          <w:rFonts w:ascii="Arial" w:hAnsi="Arial" w:cs="Arial"/>
          <w:color w:val="000000"/>
        </w:rPr>
        <w:t xml:space="preserve"> dopravy do místa plnění</w:t>
      </w:r>
      <w:r>
        <w:rPr>
          <w:rFonts w:ascii="Arial" w:hAnsi="Arial" w:cs="Arial"/>
          <w:color w:val="000000"/>
        </w:rPr>
        <w:t xml:space="preserve">, montáže, instalace a uvedení do provozu dle pokynů kupujícího </w:t>
      </w:r>
      <w:r w:rsidRPr="00D8604C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umístění dle požadavků kupujícího</w:t>
      </w:r>
      <w:r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1030DD">
      <w:pPr>
        <w:pStyle w:val="Zkladntext"/>
        <w:widowControl w:val="0"/>
        <w:numPr>
          <w:ilvl w:val="0"/>
          <w:numId w:val="1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64FA3D98" w14:textId="29475148" w:rsidR="00457D05" w:rsidRPr="00457D05" w:rsidRDefault="009C1D7B" w:rsidP="001030D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57D05">
        <w:rPr>
          <w:rFonts w:ascii="Arial" w:hAnsi="Arial" w:cs="Arial"/>
          <w:color w:val="000000"/>
          <w:sz w:val="20"/>
          <w:szCs w:val="20"/>
        </w:rPr>
        <w:t xml:space="preserve">Kupní cena za realizaci předmětu smlouvy bude uhrazena </w:t>
      </w:r>
      <w:r w:rsidR="00457D05" w:rsidRPr="00457D05">
        <w:rPr>
          <w:rFonts w:ascii="Arial" w:hAnsi="Arial" w:cs="Arial"/>
          <w:color w:val="000000"/>
          <w:sz w:val="20"/>
          <w:szCs w:val="20"/>
        </w:rPr>
        <w:t>na</w:t>
      </w:r>
      <w:r w:rsidR="00E206CE">
        <w:rPr>
          <w:rFonts w:ascii="Arial" w:hAnsi="Arial" w:cs="Arial"/>
          <w:color w:val="000000"/>
          <w:sz w:val="20"/>
          <w:szCs w:val="20"/>
        </w:rPr>
        <w:t> </w:t>
      </w:r>
      <w:r w:rsidR="00457D05" w:rsidRPr="00457D05">
        <w:rPr>
          <w:rFonts w:ascii="Arial" w:hAnsi="Arial" w:cs="Arial"/>
          <w:color w:val="000000"/>
          <w:sz w:val="20"/>
          <w:szCs w:val="20"/>
        </w:rPr>
        <w:t xml:space="preserve">základě </w:t>
      </w:r>
      <w:r w:rsidR="00D443FA" w:rsidRPr="00457D05">
        <w:rPr>
          <w:rFonts w:ascii="Arial" w:hAnsi="Arial" w:cs="Arial"/>
          <w:color w:val="000000"/>
          <w:sz w:val="20"/>
          <w:szCs w:val="20"/>
        </w:rPr>
        <w:t>daňov</w:t>
      </w:r>
      <w:r w:rsidR="00D443FA">
        <w:rPr>
          <w:rFonts w:ascii="Arial" w:hAnsi="Arial" w:cs="Arial"/>
          <w:color w:val="000000"/>
          <w:sz w:val="20"/>
          <w:szCs w:val="20"/>
        </w:rPr>
        <w:t xml:space="preserve">ého </w:t>
      </w:r>
      <w:r w:rsidR="00457D05" w:rsidRPr="00457D05">
        <w:rPr>
          <w:rFonts w:ascii="Arial" w:hAnsi="Arial" w:cs="Arial"/>
          <w:color w:val="000000"/>
          <w:sz w:val="20"/>
          <w:szCs w:val="20"/>
        </w:rPr>
        <w:t>doklad</w:t>
      </w:r>
      <w:r w:rsidR="00D443FA">
        <w:rPr>
          <w:rFonts w:ascii="Arial" w:hAnsi="Arial" w:cs="Arial"/>
          <w:color w:val="000000"/>
          <w:sz w:val="20"/>
          <w:szCs w:val="20"/>
        </w:rPr>
        <w:t>u</w:t>
      </w:r>
      <w:r w:rsidR="00457D05" w:rsidRPr="00457D05">
        <w:rPr>
          <w:rFonts w:ascii="Arial" w:hAnsi="Arial" w:cs="Arial"/>
          <w:color w:val="000000"/>
          <w:sz w:val="20"/>
          <w:szCs w:val="20"/>
        </w:rPr>
        <w:t xml:space="preserve"> (faktur</w:t>
      </w:r>
      <w:r w:rsidR="00D443FA">
        <w:rPr>
          <w:rFonts w:ascii="Arial" w:hAnsi="Arial" w:cs="Arial"/>
          <w:color w:val="000000"/>
          <w:sz w:val="20"/>
          <w:szCs w:val="20"/>
        </w:rPr>
        <w:t>y</w:t>
      </w:r>
      <w:r w:rsidR="00457D05" w:rsidRPr="00457D05">
        <w:rPr>
          <w:rFonts w:ascii="Arial" w:hAnsi="Arial" w:cs="Arial"/>
          <w:color w:val="000000"/>
          <w:sz w:val="20"/>
          <w:szCs w:val="20"/>
        </w:rPr>
        <w:t>).</w:t>
      </w:r>
    </w:p>
    <w:p w14:paraId="3B5E0A67" w14:textId="69F3DB0B" w:rsidR="008750B6" w:rsidRPr="008750B6" w:rsidRDefault="008750B6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</w:t>
      </w:r>
      <w:r w:rsidRPr="008750B6">
        <w:rPr>
          <w:rFonts w:ascii="Arial" w:hAnsi="Arial" w:cs="Arial"/>
          <w:color w:val="000000"/>
        </w:rPr>
        <w:lastRenderedPageBreak/>
        <w:t xml:space="preserve">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FB036F">
        <w:rPr>
          <w:rFonts w:ascii="Arial" w:hAnsi="Arial" w:cs="Arial"/>
          <w:color w:val="000000"/>
        </w:rPr>
        <w:t>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3E326C" w:rsidRDefault="009C1D7B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3E326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77777777" w:rsidR="009C1D7B" w:rsidRDefault="009C1D7B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5D429AA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A1770B" w:rsidRPr="00A1770B">
        <w:rPr>
          <w:rFonts w:ascii="Arial" w:hAnsi="Arial" w:cs="Arial"/>
          <w:color w:val="000000"/>
        </w:rPr>
        <w:t xml:space="preserve"> </w:t>
      </w:r>
      <w:r w:rsidR="00A1770B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4B273499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3A7E6CA2" w:rsidR="008750B6" w:rsidRPr="007E6D6D" w:rsidRDefault="008750B6" w:rsidP="001030DD">
      <w:pPr>
        <w:pStyle w:val="Zkladntext"/>
        <w:widowControl w:val="0"/>
        <w:numPr>
          <w:ilvl w:val="0"/>
          <w:numId w:val="19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A1770B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1030DD">
      <w:pPr>
        <w:pStyle w:val="Zkladntext"/>
        <w:widowControl w:val="0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77B0CDDB" w14:textId="77777777" w:rsidR="00E206CE" w:rsidRDefault="00E206CE" w:rsidP="00E206CE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D0" w14:textId="6EA9806D" w:rsidR="00B0377B" w:rsidRPr="00F876E6" w:rsidRDefault="00B0377B" w:rsidP="00E206CE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3A74DE">
      <w:pPr>
        <w:pStyle w:val="Nadpis1"/>
        <w:keepNext w:val="0"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3E326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5AB159D3" w14:textId="4A1CBE2D" w:rsidR="003C0A5A" w:rsidRDefault="003C0A5A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16" w:name="_Hlk167792472"/>
      <w:r w:rsidR="003937FC">
        <w:rPr>
          <w:rFonts w:ascii="Arial" w:hAnsi="Arial" w:cs="Arial"/>
          <w:color w:val="000000"/>
        </w:rPr>
        <w:t>nestanoví-li výrobce záruku delší</w:t>
      </w:r>
      <w:bookmarkEnd w:id="16"/>
      <w:r w:rsidR="003937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 w:rsidR="00595976"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1C1C22B4" w14:textId="38E4BDB5" w:rsidR="009C1D7B" w:rsidRPr="009C1D7B" w:rsidRDefault="003C0A5A" w:rsidP="001030DD">
      <w:pPr>
        <w:pStyle w:val="Zkladntext"/>
        <w:widowControl w:val="0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69812A0" w:rsidR="001E67F0" w:rsidRPr="003A4BE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="008108D6" w:rsidRPr="000F5A9B">
        <w:rPr>
          <w:rFonts w:ascii="Arial" w:hAnsi="Arial" w:cs="Arial"/>
          <w:highlight w:val="cyan"/>
        </w:rPr>
        <w:t>[bude doplněno před podpisem</w:t>
      </w:r>
      <w:r w:rsidR="008108D6" w:rsidRPr="000F5A9B">
        <w:rPr>
          <w:rFonts w:ascii="Arial" w:hAnsi="Arial" w:cs="Arial"/>
          <w:bCs/>
          <w:highlight w:val="cyan"/>
        </w:rPr>
        <w:t xml:space="preserve"> smlouvy]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595976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5687A4F7" w:rsidR="00B22177" w:rsidRPr="005646B1" w:rsidRDefault="00B22177" w:rsidP="001030DD">
      <w:pPr>
        <w:widowControl w:val="0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26382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1030DD">
      <w:pPr>
        <w:widowControl w:val="0"/>
        <w:numPr>
          <w:ilvl w:val="0"/>
          <w:numId w:val="20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939AD3F" w:rsidR="009C1D7B" w:rsidRP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26382D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1030DD">
      <w:pPr>
        <w:pStyle w:val="Zkladntext"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1030DD">
      <w:pPr>
        <w:pStyle w:val="Zkladntext"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9B45133" w:rsidR="00350197" w:rsidRDefault="007E1090" w:rsidP="001030DD">
      <w:pPr>
        <w:pStyle w:val="Zkladntext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003D3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3139CD89" w:rsidR="00C809E6" w:rsidRPr="00C809E6" w:rsidRDefault="00C809E6" w:rsidP="001030DD">
      <w:pPr>
        <w:pStyle w:val="Zkladntext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B52FB9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49E2235A" w14:textId="77777777" w:rsidR="00E206CE" w:rsidRDefault="00E206CE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FEEC5A8" w14:textId="4DDD9D23" w:rsidR="00CD1233" w:rsidRDefault="00B0377B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3A74DE">
      <w:pPr>
        <w:pStyle w:val="Zkladntext"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1030DD">
      <w:pPr>
        <w:pStyle w:val="Zkladntext"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1030DD">
      <w:pPr>
        <w:pStyle w:val="Zkladntext"/>
        <w:widowControl w:val="0"/>
        <w:numPr>
          <w:ilvl w:val="0"/>
          <w:numId w:val="14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1030DD">
      <w:pPr>
        <w:pStyle w:val="Zkladntext"/>
        <w:widowControl w:val="0"/>
        <w:numPr>
          <w:ilvl w:val="0"/>
          <w:numId w:val="14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1030DD">
      <w:pPr>
        <w:pStyle w:val="Zkladntext"/>
        <w:widowControl w:val="0"/>
        <w:numPr>
          <w:ilvl w:val="0"/>
          <w:numId w:val="14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1030DD">
      <w:pPr>
        <w:pStyle w:val="Zkladntext"/>
        <w:widowControl w:val="0"/>
        <w:numPr>
          <w:ilvl w:val="0"/>
          <w:numId w:val="14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1030DD">
      <w:pPr>
        <w:pStyle w:val="Zkladntext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1030DD">
      <w:pPr>
        <w:pStyle w:val="Zkladntext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56BB8F01" w14:textId="39BC8C50" w:rsidR="000C5CAD" w:rsidRPr="003E326C" w:rsidRDefault="002C349D" w:rsidP="001030DD">
      <w:pPr>
        <w:pStyle w:val="Zkladntext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138B5B76" w14:textId="77777777" w:rsidR="00E206CE" w:rsidRDefault="00E206CE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00070D1" w14:textId="2CA6BC1C" w:rsidR="00CD1233" w:rsidRPr="00CD1233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FD85D0" w14:textId="6876BCBB" w:rsidR="0085452D" w:rsidRPr="0085452D" w:rsidRDefault="0085452D" w:rsidP="001030DD">
      <w:pPr>
        <w:pStyle w:val="Zkladntext"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0,5 % celkové kupní ceny za každý den prodlení s odstraněním vady.</w:t>
      </w:r>
    </w:p>
    <w:p w14:paraId="3B35DD94" w14:textId="644076D0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39D1D6E9" w14:textId="0E8D17D3" w:rsidR="00664965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08BDD538" w:rsidR="00CD1233" w:rsidRPr="003777C2" w:rsidRDefault="00CD1233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3A74DE">
      <w:pPr>
        <w:pStyle w:val="Zkladntext"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3B890CA4" w:rsidR="002C349D" w:rsidRPr="002C349D" w:rsidRDefault="002C349D" w:rsidP="003A74DE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076D6D6B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646CDF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71EBD746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D443FA">
        <w:rPr>
          <w:rFonts w:ascii="Arial" w:hAnsi="Arial" w:cs="Arial"/>
          <w:color w:val="000000"/>
        </w:rPr>
        <w:t xml:space="preserve">akceptačního </w:t>
      </w:r>
      <w:r w:rsidR="003C0A5A">
        <w:rPr>
          <w:rFonts w:ascii="Arial" w:hAnsi="Arial" w:cs="Arial"/>
          <w:color w:val="000000"/>
        </w:rPr>
        <w:t>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29772D46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646CDF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14167003" w:rsidR="00F93466" w:rsidRDefault="006730A7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1E2622">
        <w:rPr>
          <w:rFonts w:ascii="Arial" w:hAnsi="Arial" w:cs="Arial"/>
          <w:color w:val="000000"/>
        </w:rPr>
        <w:t>3</w:t>
      </w:r>
      <w:r w:rsidR="006378E9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4088D58" w:rsidR="00F93466" w:rsidRDefault="00F93466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>Dodavatel je povi</w:t>
      </w:r>
      <w:r w:rsidR="005F0A22">
        <w:rPr>
          <w:rFonts w:ascii="Arial" w:hAnsi="Arial" w:cs="Arial"/>
          <w:color w:val="000000"/>
        </w:rPr>
        <w:t>nen minimálně do konce roku 203</w:t>
      </w:r>
      <w:r w:rsidR="003937FC">
        <w:rPr>
          <w:rFonts w:ascii="Arial" w:hAnsi="Arial" w:cs="Arial"/>
          <w:color w:val="000000"/>
        </w:rPr>
        <w:t>6</w:t>
      </w:r>
      <w:r w:rsidRPr="00070F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F279FBE" w14:textId="2CBE1939" w:rsidR="001834DB" w:rsidRPr="001834DB" w:rsidRDefault="001834DB" w:rsidP="001030D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</w:t>
      </w:r>
      <w:r w:rsidR="003937FC">
        <w:rPr>
          <w:rFonts w:ascii="Arial" w:hAnsi="Arial" w:cs="Arial"/>
          <w:color w:val="000000"/>
        </w:rPr>
        <w:t>července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omezujících opatřeních vzhledem k činnostem Ruska destabilizujícím situaci na Ukrajině, ve znění nařízení Rady (EU)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>2022/578 ze dne 4. dubna 2022, a zároveň že žádné finanční prostředky, které obdrží za plnění dle této smlouvy, nepoužije v rozporu s mezinárodními sankcemi uvedenými v § 2 zákona č.</w:t>
      </w:r>
      <w:r w:rsidR="00A33E64"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5CBDAD5D" w14:textId="7476871E" w:rsidR="00F93466" w:rsidRDefault="00F93466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13DA5881" w:rsidR="00F93466" w:rsidRDefault="00F93466" w:rsidP="003A74DE">
      <w:pPr>
        <w:pStyle w:val="Zkladntext"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4263AB94" w:rsidR="00F93466" w:rsidRDefault="00F93466" w:rsidP="001030DD">
      <w:pPr>
        <w:pStyle w:val="Zkladntext"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5AD7B4FC" w:rsidR="002C349D" w:rsidRPr="002C349D" w:rsidRDefault="002C349D" w:rsidP="001834DB">
      <w:pPr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3A74DE">
      <w:pPr>
        <w:pStyle w:val="Nadpis1"/>
        <w:keepNext w:val="0"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 xml:space="preserve">, </w:t>
      </w:r>
      <w:r w:rsidRPr="002C349D">
        <w:rPr>
          <w:rFonts w:ascii="Arial" w:hAnsi="Arial" w:cs="Arial"/>
          <w:color w:val="000000"/>
        </w:rPr>
        <w:lastRenderedPageBreak/>
        <w:t>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D0893B6" w:rsidR="002C349D" w:rsidRPr="002C349D" w:rsidRDefault="00E3202E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Default="002C349D" w:rsidP="001030DD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4FE6373" w14:textId="38EBC816" w:rsidR="00FD7C04" w:rsidRPr="00FD7C04" w:rsidRDefault="00FD7C04" w:rsidP="00FD7C04">
      <w:pPr>
        <w:pStyle w:val="Zkladntext"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D7C04">
        <w:rPr>
          <w:rFonts w:ascii="Arial" w:hAnsi="Arial" w:cs="Arial"/>
          <w:color w:val="000000"/>
        </w:rPr>
        <w:t>Tato smlouva je uzavírána na základě ustanovení Směrnice č. 3 Rady Královéhradeckého kraje,</w:t>
      </w:r>
      <w:r>
        <w:rPr>
          <w:rFonts w:ascii="Arial" w:hAnsi="Arial" w:cs="Arial"/>
          <w:color w:val="000000"/>
        </w:rPr>
        <w:t xml:space="preserve"> </w:t>
      </w:r>
      <w:r w:rsidRPr="00FD7C04">
        <w:rPr>
          <w:rFonts w:ascii="Arial" w:hAnsi="Arial" w:cs="Arial"/>
          <w:color w:val="000000"/>
        </w:rPr>
        <w:t>kterou se stanovuje postup Královéhradeckého kraje při zadávání veřejných zakázek.</w:t>
      </w:r>
    </w:p>
    <w:p w14:paraId="61A77049" w14:textId="77777777" w:rsidR="008108D6" w:rsidRDefault="008108D6" w:rsidP="008108D6">
      <w:pPr>
        <w:spacing w:before="360" w:after="360"/>
        <w:ind w:right="-285"/>
        <w:rPr>
          <w:rFonts w:ascii="Arial" w:hAnsi="Arial" w:cs="Arial"/>
          <w:color w:val="000000"/>
          <w:sz w:val="20"/>
          <w:szCs w:val="20"/>
        </w:rPr>
      </w:pPr>
      <w:bookmarkStart w:id="17" w:name="_Hlk178943389"/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>
        <w:rPr>
          <w:rFonts w:ascii="Arial" w:hAnsi="Arial" w:cs="Arial"/>
          <w:color w:val="000000"/>
          <w:sz w:val="20"/>
          <w:szCs w:val="20"/>
        </w:rPr>
        <w:t>kupujícího v Hradci Králové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>
        <w:rPr>
          <w:rFonts w:ascii="Arial" w:hAnsi="Arial" w:cs="Arial"/>
          <w:color w:val="000000"/>
          <w:sz w:val="20"/>
          <w:szCs w:val="20"/>
        </w:rPr>
        <w:t xml:space="preserve">prodávajícího </w:t>
      </w:r>
      <w:r w:rsidRPr="000F5A9B">
        <w:rPr>
          <w:rFonts w:ascii="Arial" w:hAnsi="Arial" w:cs="Arial"/>
          <w:sz w:val="20"/>
          <w:szCs w:val="20"/>
          <w:highlight w:val="cyan"/>
        </w:rPr>
        <w:t>[bude doplněno před podpisem</w:t>
      </w:r>
      <w:r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90F3EC" w14:textId="77777777" w:rsidR="00465EDF" w:rsidRDefault="00465EDF" w:rsidP="008108D6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6F8B9734" w14:textId="50718F3D" w:rsidR="008108D6" w:rsidRPr="005B01B2" w:rsidRDefault="008108D6" w:rsidP="008108D6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59349B4D" w14:textId="77777777" w:rsidR="008108D6" w:rsidRPr="00CE306A" w:rsidRDefault="008108D6" w:rsidP="008108D6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</w:p>
    <w:p w14:paraId="5236CB16" w14:textId="77777777" w:rsidR="008108D6" w:rsidRPr="0000760C" w:rsidRDefault="008108D6" w:rsidP="008108D6">
      <w:pPr>
        <w:spacing w:line="276" w:lineRule="auto"/>
        <w:ind w:right="-710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F5A9B">
        <w:rPr>
          <w:rFonts w:ascii="Arial" w:hAnsi="Arial" w:cs="Arial"/>
          <w:sz w:val="20"/>
          <w:szCs w:val="20"/>
          <w:highlight w:val="cyan"/>
        </w:rPr>
        <w:t>[jméno a příjmení – bude doplněno před podpisem</w:t>
      </w:r>
      <w:r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1B19FD56" w14:textId="77777777" w:rsidR="008108D6" w:rsidRDefault="008108D6" w:rsidP="008108D6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0760C">
        <w:rPr>
          <w:rFonts w:ascii="Arial" w:hAnsi="Arial" w:cs="Arial"/>
          <w:sz w:val="20"/>
          <w:szCs w:val="20"/>
        </w:rPr>
        <w:tab/>
      </w:r>
      <w:r w:rsidRPr="000F5A9B">
        <w:rPr>
          <w:rFonts w:ascii="Arial" w:hAnsi="Arial" w:cs="Arial"/>
          <w:sz w:val="20"/>
          <w:szCs w:val="20"/>
          <w:highlight w:val="cyan"/>
        </w:rPr>
        <w:t>[funkce – bude doplněno před podpisem</w:t>
      </w:r>
      <w:r w:rsidRPr="000F5A9B">
        <w:rPr>
          <w:rFonts w:ascii="Arial" w:hAnsi="Arial" w:cs="Arial"/>
          <w:bCs/>
          <w:sz w:val="20"/>
          <w:szCs w:val="20"/>
          <w:highlight w:val="cyan"/>
        </w:rPr>
        <w:t xml:space="preserve"> smlouvy]</w:t>
      </w:r>
    </w:p>
    <w:p w14:paraId="4F1886C3" w14:textId="77777777" w:rsidR="008108D6" w:rsidRDefault="008108D6" w:rsidP="008108D6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32C9DBDA" w14:textId="1B6EF809" w:rsidR="00163672" w:rsidRPr="00E22369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46CDF">
        <w:rPr>
          <w:rFonts w:ascii="Arial" w:hAnsi="Arial" w:cs="Arial"/>
          <w:b/>
          <w:bCs/>
          <w:sz w:val="22"/>
          <w:szCs w:val="22"/>
        </w:rPr>
        <w:t>3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8108D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 – ZÁVAZNÝ VZOR SCHVALOVACÍHO LISTU VZORKU</w:t>
      </w:r>
    </w:p>
    <w:p w14:paraId="05040162" w14:textId="5F7E5321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51EBCCDB" w14:textId="77777777" w:rsidR="00457D05" w:rsidRDefault="00457D05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81"/>
        <w:gridCol w:w="239"/>
        <w:gridCol w:w="519"/>
        <w:gridCol w:w="41"/>
        <w:gridCol w:w="161"/>
        <w:gridCol w:w="119"/>
        <w:gridCol w:w="77"/>
        <w:gridCol w:w="202"/>
        <w:gridCol w:w="278"/>
        <w:gridCol w:w="278"/>
        <w:gridCol w:w="68"/>
        <w:gridCol w:w="210"/>
        <w:gridCol w:w="278"/>
        <w:gridCol w:w="136"/>
        <w:gridCol w:w="142"/>
        <w:gridCol w:w="125"/>
        <w:gridCol w:w="153"/>
        <w:gridCol w:w="113"/>
        <w:gridCol w:w="165"/>
        <w:gridCol w:w="125"/>
        <w:gridCol w:w="153"/>
        <w:gridCol w:w="142"/>
        <w:gridCol w:w="158"/>
        <w:gridCol w:w="294"/>
        <w:gridCol w:w="291"/>
        <w:gridCol w:w="77"/>
        <w:gridCol w:w="189"/>
        <w:gridCol w:w="60"/>
        <w:gridCol w:w="136"/>
        <w:gridCol w:w="202"/>
        <w:gridCol w:w="242"/>
        <w:gridCol w:w="36"/>
        <w:gridCol w:w="258"/>
        <w:gridCol w:w="20"/>
        <w:gridCol w:w="202"/>
        <w:gridCol w:w="202"/>
        <w:gridCol w:w="202"/>
        <w:gridCol w:w="205"/>
        <w:gridCol w:w="221"/>
        <w:gridCol w:w="12"/>
        <w:gridCol w:w="310"/>
        <w:gridCol w:w="317"/>
        <w:gridCol w:w="53"/>
        <w:gridCol w:w="841"/>
        <w:gridCol w:w="246"/>
        <w:gridCol w:w="196"/>
        <w:gridCol w:w="506"/>
      </w:tblGrid>
      <w:tr w:rsidR="00163672" w:rsidRPr="00B3214D" w14:paraId="260CEE2B" w14:textId="77777777" w:rsidTr="00465E6C">
        <w:trPr>
          <w:gridAfter w:val="3"/>
          <w:wAfter w:w="948" w:type="dxa"/>
          <w:trHeight w:val="900"/>
        </w:trPr>
        <w:tc>
          <w:tcPr>
            <w:tcW w:w="969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B5AF2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163672" w:rsidRPr="00B3214D" w14:paraId="7C8009A1" w14:textId="77777777" w:rsidTr="00465E6C">
        <w:trPr>
          <w:gridAfter w:val="3"/>
          <w:wAfter w:w="948" w:type="dxa"/>
          <w:trHeight w:val="615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9A5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33" w:type="dxa"/>
            <w:gridSpan w:val="4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CE2A" w14:textId="4ED292D5" w:rsidR="00163672" w:rsidRPr="00222071" w:rsidRDefault="002B531D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531D">
              <w:rPr>
                <w:rFonts w:ascii="Arial" w:hAnsi="Arial" w:cs="Arial"/>
                <w:b/>
                <w:bCs/>
                <w:sz w:val="20"/>
                <w:szCs w:val="20"/>
              </w:rPr>
              <w:t>Úspora vody ve vybraných organizacích KHK – pilotní projekt</w:t>
            </w:r>
          </w:p>
        </w:tc>
      </w:tr>
      <w:tr w:rsidR="00163672" w:rsidRPr="00B3214D" w14:paraId="6248726C" w14:textId="77777777" w:rsidTr="00465E6C">
        <w:trPr>
          <w:gridAfter w:val="3"/>
          <w:wAfter w:w="948" w:type="dxa"/>
          <w:trHeight w:val="375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66A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33" w:type="dxa"/>
            <w:gridSpan w:val="4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5674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529A4F6F" w14:textId="77777777" w:rsidTr="00465E6C">
        <w:trPr>
          <w:gridAfter w:val="3"/>
          <w:wAfter w:w="948" w:type="dxa"/>
          <w:trHeight w:val="375"/>
        </w:trPr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92D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33" w:type="dxa"/>
            <w:gridSpan w:val="4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3AB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63672" w:rsidRPr="00B3214D" w14:paraId="4F29ABD1" w14:textId="77777777" w:rsidTr="00465E6C">
        <w:trPr>
          <w:gridAfter w:val="3"/>
          <w:wAfter w:w="948" w:type="dxa"/>
          <w:trHeight w:val="375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E62906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33" w:type="dxa"/>
            <w:gridSpan w:val="4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C07A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163672" w:rsidRPr="00B3214D" w14:paraId="07F5B9BC" w14:textId="77777777" w:rsidTr="00465E6C">
        <w:trPr>
          <w:gridAfter w:val="3"/>
          <w:wAfter w:w="948" w:type="dxa"/>
          <w:trHeight w:val="480"/>
        </w:trPr>
        <w:tc>
          <w:tcPr>
            <w:tcW w:w="9696" w:type="dxa"/>
            <w:gridSpan w:val="4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146CC" w14:textId="0A7902C6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Žádáme o schválení níže uvedeného materiálu / výrobku / provedení:</w:t>
            </w:r>
          </w:p>
        </w:tc>
      </w:tr>
      <w:tr w:rsidR="00163672" w:rsidRPr="00B3214D" w14:paraId="0D5A9E3C" w14:textId="77777777" w:rsidTr="00465E6C">
        <w:trPr>
          <w:gridAfter w:val="3"/>
          <w:wAfter w:w="948" w:type="dxa"/>
          <w:trHeight w:val="600"/>
        </w:trPr>
        <w:tc>
          <w:tcPr>
            <w:tcW w:w="25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3088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17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C36A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99B4EC3" w14:textId="77777777" w:rsidTr="00465E6C">
        <w:trPr>
          <w:gridAfter w:val="3"/>
          <w:wAfter w:w="948" w:type="dxa"/>
          <w:trHeight w:val="1800"/>
        </w:trPr>
        <w:tc>
          <w:tcPr>
            <w:tcW w:w="25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5224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17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1371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63672" w:rsidRPr="00B3214D" w14:paraId="6E652416" w14:textId="77777777" w:rsidTr="00465E6C">
        <w:trPr>
          <w:gridAfter w:val="3"/>
          <w:wAfter w:w="948" w:type="dxa"/>
          <w:trHeight w:val="360"/>
        </w:trPr>
        <w:tc>
          <w:tcPr>
            <w:tcW w:w="9696" w:type="dxa"/>
            <w:gridSpan w:val="4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96DC6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163672" w:rsidRPr="00B3214D" w14:paraId="170E0055" w14:textId="77777777" w:rsidTr="00465E6C">
        <w:trPr>
          <w:gridAfter w:val="3"/>
          <w:wAfter w:w="948" w:type="dxa"/>
          <w:trHeight w:val="210"/>
        </w:trPr>
        <w:tc>
          <w:tcPr>
            <w:tcW w:w="252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8B8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173" w:type="dxa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C9D5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BB6746B" w14:textId="77777777" w:rsidTr="00465E6C">
        <w:trPr>
          <w:gridAfter w:val="3"/>
          <w:wAfter w:w="948" w:type="dxa"/>
          <w:trHeight w:val="278"/>
        </w:trPr>
        <w:tc>
          <w:tcPr>
            <w:tcW w:w="252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86E9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173" w:type="dxa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5DC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5BE07817" w14:textId="77777777" w:rsidTr="00465E6C">
        <w:trPr>
          <w:gridAfter w:val="3"/>
          <w:wAfter w:w="948" w:type="dxa"/>
          <w:trHeight w:val="285"/>
        </w:trPr>
        <w:tc>
          <w:tcPr>
            <w:tcW w:w="25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CD26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173" w:type="dxa"/>
            <w:gridSpan w:val="3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0E00F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3E6ECBBA" w14:textId="77777777" w:rsidTr="00465E6C">
        <w:trPr>
          <w:gridAfter w:val="3"/>
          <w:wAfter w:w="948" w:type="dxa"/>
          <w:trHeight w:val="120"/>
        </w:trPr>
        <w:tc>
          <w:tcPr>
            <w:tcW w:w="9696" w:type="dxa"/>
            <w:gridSpan w:val="4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BDFA0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5E6C" w:rsidRPr="00B3214D" w14:paraId="691F5935" w14:textId="77777777" w:rsidTr="00465E6C">
        <w:trPr>
          <w:gridAfter w:val="3"/>
          <w:wAfter w:w="948" w:type="dxa"/>
          <w:trHeight w:val="270"/>
        </w:trPr>
        <w:tc>
          <w:tcPr>
            <w:tcW w:w="2243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A66C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6A43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66802" w14:textId="77777777" w:rsidR="00163672" w:rsidRPr="00B3214D" w:rsidRDefault="00163672" w:rsidP="008108D6">
            <w:pPr>
              <w:widowControl w:val="0"/>
              <w:ind w:firstLineChars="69" w:firstLine="13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FE0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27C7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FF12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201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084C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FB56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072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4649D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94BCE4" w14:textId="77777777" w:rsidR="00163672" w:rsidRPr="00B3214D" w:rsidRDefault="00163672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163672" w:rsidRPr="00B3214D" w14:paraId="53BC1E21" w14:textId="77777777" w:rsidTr="00465E6C">
        <w:trPr>
          <w:gridAfter w:val="3"/>
          <w:wAfter w:w="948" w:type="dxa"/>
          <w:trHeight w:val="360"/>
        </w:trPr>
        <w:tc>
          <w:tcPr>
            <w:tcW w:w="3426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E330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270" w:type="dxa"/>
            <w:gridSpan w:val="3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FE949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60CDBAD4" w14:textId="77777777" w:rsidTr="00465E6C">
        <w:trPr>
          <w:gridAfter w:val="3"/>
          <w:wAfter w:w="948" w:type="dxa"/>
          <w:trHeight w:val="278"/>
        </w:trPr>
        <w:tc>
          <w:tcPr>
            <w:tcW w:w="3426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BF3D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270" w:type="dxa"/>
            <w:gridSpan w:val="3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6C8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1B295EBA" w14:textId="77777777" w:rsidTr="00465E6C">
        <w:trPr>
          <w:gridAfter w:val="3"/>
          <w:wAfter w:w="948" w:type="dxa"/>
          <w:trHeight w:val="278"/>
        </w:trPr>
        <w:tc>
          <w:tcPr>
            <w:tcW w:w="3426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48E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270" w:type="dxa"/>
            <w:gridSpan w:val="3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AC9B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03475BF1" w14:textId="77777777" w:rsidTr="00465E6C">
        <w:trPr>
          <w:gridAfter w:val="3"/>
          <w:wAfter w:w="948" w:type="dxa"/>
          <w:trHeight w:val="120"/>
        </w:trPr>
        <w:tc>
          <w:tcPr>
            <w:tcW w:w="9696" w:type="dxa"/>
            <w:gridSpan w:val="4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3D8F8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1918AFB1" w14:textId="77777777" w:rsidTr="00465E6C">
        <w:trPr>
          <w:gridAfter w:val="3"/>
          <w:wAfter w:w="948" w:type="dxa"/>
          <w:trHeight w:val="330"/>
        </w:trPr>
        <w:tc>
          <w:tcPr>
            <w:tcW w:w="4317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EE8B7" w14:textId="02B65DA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</w:t>
            </w:r>
            <w:r w:rsidR="00457D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né datum odsouhlasení vzorku:</w:t>
            </w:r>
          </w:p>
        </w:tc>
        <w:tc>
          <w:tcPr>
            <w:tcW w:w="537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52AF3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3672" w:rsidRPr="00B3214D" w14:paraId="4CDE98A6" w14:textId="77777777" w:rsidTr="00465E6C">
        <w:trPr>
          <w:gridAfter w:val="3"/>
          <w:wAfter w:w="948" w:type="dxa"/>
          <w:trHeight w:val="285"/>
        </w:trPr>
        <w:tc>
          <w:tcPr>
            <w:tcW w:w="9696" w:type="dxa"/>
            <w:gridSpan w:val="4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8E38E" w14:textId="0A877A5A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</w:t>
            </w:r>
            <w:r w:rsidR="00290D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kupujícího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163672" w:rsidRPr="00B3214D" w14:paraId="2C48F121" w14:textId="77777777" w:rsidTr="00465E6C">
        <w:trPr>
          <w:gridAfter w:val="3"/>
          <w:wAfter w:w="948" w:type="dxa"/>
          <w:trHeight w:val="540"/>
        </w:trPr>
        <w:tc>
          <w:tcPr>
            <w:tcW w:w="9696" w:type="dxa"/>
            <w:gridSpan w:val="4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2FEE2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163672" w:rsidRPr="00B3214D" w14:paraId="0F8A5D82" w14:textId="77777777" w:rsidTr="00465E6C">
        <w:trPr>
          <w:gridAfter w:val="3"/>
          <w:wAfter w:w="948" w:type="dxa"/>
          <w:trHeight w:val="360"/>
        </w:trPr>
        <w:tc>
          <w:tcPr>
            <w:tcW w:w="168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74E57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90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520C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7E6A3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B5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639E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5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98685" w14:textId="77777777" w:rsidR="00163672" w:rsidRPr="00B3214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B3214D" w14:paraId="62E94B30" w14:textId="77777777" w:rsidTr="00465E6C">
        <w:trPr>
          <w:gridAfter w:val="3"/>
          <w:wAfter w:w="948" w:type="dxa"/>
          <w:trHeight w:val="278"/>
        </w:trPr>
        <w:tc>
          <w:tcPr>
            <w:tcW w:w="168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F8C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C44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5B7AC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41508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79BB0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C893A" w14:textId="77777777" w:rsidR="00163672" w:rsidRPr="00B3214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33EA" w:rsidRPr="002B7E1D" w14:paraId="5EAE61FB" w14:textId="77777777" w:rsidTr="00465E6C">
        <w:trPr>
          <w:trHeight w:val="180"/>
        </w:trPr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5393D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1D277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4226F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B1E7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A9986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082C5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59847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9A8A3" w14:textId="77777777" w:rsidR="00A733EA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DDFDE65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3932B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1C796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2C612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56EB1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44115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B917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687F0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E132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1214C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03E6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7D9A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4EC5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29C89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BD364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6FD6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41A52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26A64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87DC9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E3A60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22AC0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D23A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3EA09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65BD9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65E6C" w:rsidRPr="002B7E1D" w14:paraId="6C8D23B7" w14:textId="77777777" w:rsidTr="00465E6C">
        <w:trPr>
          <w:gridAfter w:val="3"/>
          <w:wAfter w:w="948" w:type="dxa"/>
          <w:trHeight w:val="300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907D6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kupujícího:</w:t>
            </w:r>
          </w:p>
        </w:tc>
        <w:tc>
          <w:tcPr>
            <w:tcW w:w="191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E65F3" w14:textId="77777777" w:rsidR="00A733EA" w:rsidRPr="002B7E1D" w:rsidRDefault="00A733EA" w:rsidP="00D726E3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9E084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2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6D523" w14:textId="77777777" w:rsidR="00A733EA" w:rsidRPr="002B7E1D" w:rsidRDefault="00A733EA" w:rsidP="00D726E3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B677F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prodávajícího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E4D6C" w14:textId="77777777" w:rsidR="00A733EA" w:rsidRPr="002B7E1D" w:rsidRDefault="00A733EA" w:rsidP="00D726E3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A733EA" w:rsidRPr="002B7E1D" w14:paraId="1D8BABBA" w14:textId="77777777" w:rsidTr="00465E6C">
        <w:trPr>
          <w:gridAfter w:val="3"/>
          <w:wAfter w:w="948" w:type="dxa"/>
          <w:trHeight w:val="840"/>
        </w:trPr>
        <w:tc>
          <w:tcPr>
            <w:tcW w:w="3358" w:type="dxa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0A81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EDC5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1A8F7" w14:textId="77777777" w:rsidR="00A733EA" w:rsidRPr="002B7E1D" w:rsidRDefault="00A733EA" w:rsidP="00D726E3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33EA" w:rsidRPr="002B7E1D" w14:paraId="56577E35" w14:textId="77777777" w:rsidTr="00465E6C">
        <w:trPr>
          <w:gridAfter w:val="3"/>
          <w:wAfter w:w="948" w:type="dxa"/>
          <w:trHeight w:val="240"/>
        </w:trPr>
        <w:tc>
          <w:tcPr>
            <w:tcW w:w="335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C78E" w14:textId="77777777" w:rsidR="00A733EA" w:rsidRPr="002B7E1D" w:rsidRDefault="00A733EA" w:rsidP="00D726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17" w:type="dxa"/>
            <w:gridSpan w:val="2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4E6A" w14:textId="77777777" w:rsidR="00A733EA" w:rsidRPr="002B7E1D" w:rsidRDefault="00A733EA" w:rsidP="00D726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12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02710" w14:textId="77777777" w:rsidR="00A733EA" w:rsidRPr="002B7E1D" w:rsidRDefault="00A733EA" w:rsidP="00D726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75919895" w14:textId="77777777" w:rsidR="00A733EA" w:rsidRDefault="00A733EA" w:rsidP="00A733EA">
      <w:pPr>
        <w:widowControl w:val="0"/>
        <w:rPr>
          <w:rFonts w:ascii="Arial" w:hAnsi="Arial" w:cs="Arial"/>
          <w:sz w:val="20"/>
          <w:szCs w:val="20"/>
        </w:rPr>
      </w:pPr>
    </w:p>
    <w:p w14:paraId="6CFBA316" w14:textId="77777777" w:rsidR="00163672" w:rsidRDefault="00163672" w:rsidP="00163672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AC7782" w14:textId="0594D5EE" w:rsidR="00163672" w:rsidRDefault="00163672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46CDF">
        <w:rPr>
          <w:rFonts w:ascii="Arial" w:hAnsi="Arial" w:cs="Arial"/>
          <w:b/>
          <w:bCs/>
          <w:sz w:val="22"/>
          <w:szCs w:val="22"/>
        </w:rPr>
        <w:t>4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8108D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 – ZÁVAZNÝ VZOR REKLAMAČNÍHO PROTOKOLU</w:t>
      </w:r>
    </w:p>
    <w:p w14:paraId="3B5E5DE0" w14:textId="77777777" w:rsidR="008108D6" w:rsidRPr="00B32B42" w:rsidRDefault="008108D6" w:rsidP="00163672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4F717B1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163672" w:rsidRPr="002B7E1D" w14:paraId="420665D6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F8BD20F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163672" w:rsidRPr="002B7E1D" w14:paraId="5BFFA2F0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7D9B2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63443" w14:textId="238B5731" w:rsidR="00163672" w:rsidRPr="002B7E1D" w:rsidRDefault="002B531D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531D">
              <w:rPr>
                <w:rFonts w:ascii="Arial" w:hAnsi="Arial" w:cs="Arial"/>
                <w:b/>
                <w:bCs/>
              </w:rPr>
              <w:t>Úspora vody ve vybraných organizacích KHK – pilotní projekt</w:t>
            </w:r>
          </w:p>
        </w:tc>
      </w:tr>
      <w:tr w:rsidR="00163672" w:rsidRPr="002B7E1D" w14:paraId="0EE62B18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ABE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2111B56" w14:textId="08C13A31" w:rsidR="00163672" w:rsidRPr="002B7E1D" w:rsidRDefault="008108D6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Kupní smlouva</w:t>
            </w:r>
            <w:r w:rsidR="00163672" w:rsidRPr="002B7E1D">
              <w:rPr>
                <w:rFonts w:ascii="Arial" w:hAnsi="Arial" w:cs="Arial"/>
                <w:color w:val="000000"/>
                <w:sz w:val="22"/>
                <w:szCs w:val="22"/>
              </w:rPr>
              <w:t xml:space="preserve"> ze dne …..............................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3672" w:rsidRPr="002B7E1D">
              <w:rPr>
                <w:rFonts w:ascii="Arial" w:hAnsi="Arial" w:cs="Arial"/>
                <w:color w:val="000000"/>
                <w:sz w:val="22"/>
                <w:szCs w:val="22"/>
              </w:rPr>
              <w:t>ve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63672" w:rsidRPr="002B7E1D">
              <w:rPr>
                <w:rFonts w:ascii="Arial" w:hAnsi="Arial" w:cs="Arial"/>
                <w:color w:val="000000"/>
                <w:sz w:val="22"/>
                <w:szCs w:val="22"/>
              </w:rPr>
              <w:t>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FBA" w14:textId="77777777" w:rsidR="00163672" w:rsidRPr="002B7E1D" w:rsidRDefault="00163672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42F1FD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63043B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E7F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0431466" w14:textId="053C64F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 xml:space="preserve">(č.j. doplní </w:t>
            </w:r>
            <w:r w:rsidR="0003696C"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 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5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A06A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163672" w:rsidRPr="002B7E1D" w14:paraId="01B0864D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30D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E3DC36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2B0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6E81D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4C0D07" w:rsidRPr="002B7E1D" w14:paraId="22EEB87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D9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4C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A72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8F3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43E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5F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4EE2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4E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3D0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023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2F8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925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52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910F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D35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4215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20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5E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298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6FA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CA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E95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A35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B40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57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6E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7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E8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EB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089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33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269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5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BA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89C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7F62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EB6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73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124AAB6F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B272D15" w14:textId="0D7F55BF" w:rsidR="00163672" w:rsidRPr="002B7E1D" w:rsidRDefault="00DF4EE7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PRODÁVAJÍCÍ</w:t>
            </w: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3672"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94A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EAD1D52" w14:textId="083AED09" w:rsidR="00163672" w:rsidRPr="002B7E1D" w:rsidRDefault="0003696C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KUPUJÍCÍ </w:t>
            </w:r>
            <w:r w:rsidR="00163672"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UŽIVATEL (REKLAMUJÍCÍ)</w:t>
            </w:r>
          </w:p>
        </w:tc>
      </w:tr>
      <w:tr w:rsidR="00163672" w:rsidRPr="002B7E1D" w14:paraId="6BB9B17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70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0A156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5F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8F3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34DD38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163672" w:rsidRPr="002B7E1D" w14:paraId="5E332F47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3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DD3D0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6FA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5B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46A54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163672" w:rsidRPr="002B7E1D" w14:paraId="2A339E5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92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16619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7DD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5E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8D479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163672" w:rsidRPr="002B7E1D" w14:paraId="27FD56EF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59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77609E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BF4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1F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58705F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163672" w:rsidRPr="002B7E1D" w14:paraId="3E534F92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E61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14D7D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AC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F0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4E0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4C0D07" w:rsidRPr="002B7E1D" w14:paraId="40CF9565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5B9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6C1F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2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B79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243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F8F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D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A5F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F33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54F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307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0C7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C13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B42B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FD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9B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149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DBAE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A4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39D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D61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DF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D1B2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F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BB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332A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B09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EF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C77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D7E8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75E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6101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AD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E806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B59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E2C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E6D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D96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3672" w:rsidRPr="002B7E1D" w14:paraId="685DB6D9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6A30E0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163672" w:rsidRPr="002B7E1D" w14:paraId="63996763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E3C855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D5152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63672" w:rsidRPr="002B7E1D" w14:paraId="14C0A1CB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F20223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ECDB5B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163672" w:rsidRPr="002B7E1D" w14:paraId="6BE7D1B0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D0BB5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5465C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753ED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C955A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1A42A68E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644DF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0FCE7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F70FEA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CE7235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329CF415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E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1B098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E8BD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6E1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3672" w:rsidRPr="002B7E1D" w14:paraId="11C7269B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4A4C869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6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7533E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58EE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DF4A0B6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0CC1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38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A188ED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D3AB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E33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4463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508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6BDD3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05B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C73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163672" w:rsidRPr="002B7E1D" w14:paraId="1669E197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639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B75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6BE6B1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EB13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41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5FB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197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E8E13CB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2EB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C48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163672" w:rsidRPr="002B7E1D" w14:paraId="0C1A44B8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010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9D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2F8B553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7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739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40910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3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52DE95D8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5A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7AC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163672" w:rsidRPr="002B7E1D" w14:paraId="6D736459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CAF63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3D49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EE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4F40C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90DF1" w:rsidRPr="002B7E1D" w14:paraId="1954A093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D8B1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D1D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BD4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4CD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0AA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4D4C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3B8E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2A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6C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E4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F67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744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FB7E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252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D9D57" w14:textId="50F69B6E" w:rsidR="008108D6" w:rsidRPr="002B7E1D" w:rsidRDefault="008108D6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BC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968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0E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D70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94C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4FFE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99BC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15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AC8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649B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3A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343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FF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4C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84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49DC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5DFF2421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5EA0E85D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163672" w:rsidRPr="002B7E1D" w14:paraId="1F6CAE7F" w14:textId="77777777" w:rsidTr="008108D6">
        <w:trPr>
          <w:trHeight w:val="1399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019F8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290DF1" w:rsidRPr="002B7E1D" w14:paraId="28426DED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F5C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8DE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B540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27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CD78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92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344B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822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0F8D4" w14:textId="77777777" w:rsidR="00163672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CCE62FE" w14:textId="2E443138" w:rsidR="008108D6" w:rsidRPr="002B7E1D" w:rsidRDefault="008108D6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88D0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2ED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E9A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C04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F24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A9DF" w14:textId="1F6612E9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913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2C6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C5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4CA2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E7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B1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07D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A4C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9612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173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765D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B6A5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2EA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56A0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FF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27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1F06B6D7" w14:textId="77777777" w:rsidTr="008108D6">
        <w:trPr>
          <w:cantSplit/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77FDB2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163672" w:rsidRPr="002B7E1D" w14:paraId="44D05310" w14:textId="77777777" w:rsidTr="008108D6">
        <w:trPr>
          <w:cantSplit/>
          <w:trHeight w:val="1268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29E0" w14:textId="4DCA15FC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Přesný popis a postup vyřízení reklamované vady (vyplní </w:t>
            </w:r>
            <w:r w:rsidR="00DF4EE7">
              <w:rPr>
                <w:rFonts w:ascii="Arial" w:hAnsi="Arial" w:cs="Arial"/>
                <w:color w:val="000000"/>
                <w:sz w:val="20"/>
                <w:szCs w:val="20"/>
              </w:rPr>
              <w:t>prodávající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</w:tr>
      <w:tr w:rsidR="00163672" w:rsidRPr="002B7E1D" w14:paraId="48B44A1C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070F5AB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DAE6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B92AC6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BE4C5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290DF1" w:rsidRPr="002B7E1D" w14:paraId="011D830A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E74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066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6A1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0076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91CF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FC3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28A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A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126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DB6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1887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D78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4CE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30B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113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F97D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E8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660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D11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6422F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5F55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0204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1E9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2C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FD11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B50AA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5B48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A49C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CB2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EF15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CBA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7052957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6438C10A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163672" w:rsidRPr="002B7E1D" w14:paraId="00E8F1E8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B3DE78E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163672" w:rsidRPr="002B7E1D" w14:paraId="07A512D1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4F10E" w14:textId="21AC1FB7" w:rsidR="00163672" w:rsidRPr="002B7E1D" w:rsidRDefault="00290DF1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kupujícího</w:t>
            </w:r>
            <w:r w:rsidR="00163672"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5A2B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C573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C37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14A3" w14:textId="7B8F543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 </w:t>
            </w:r>
            <w:r w:rsidR="00DF4EE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prodávajícího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9865" w14:textId="77777777" w:rsidR="00163672" w:rsidRPr="002B7E1D" w:rsidRDefault="00163672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163672" w:rsidRPr="002B7E1D" w14:paraId="449C55AE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146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10DB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8702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63672" w:rsidRPr="002B7E1D" w14:paraId="0C8BED37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B17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C3E4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BE70E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6F18047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07700687" w14:textId="77777777" w:rsidR="00163672" w:rsidRDefault="00163672" w:rsidP="00163672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163672" w:rsidRPr="002B7E1D" w14:paraId="157B06F5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FB70CA2" w14:textId="77777777" w:rsidR="00163672" w:rsidRPr="002B7E1D" w:rsidRDefault="00163672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C8767" w14:textId="77777777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71A1" w14:textId="203EA055" w:rsidR="00163672" w:rsidRPr="002B7E1D" w:rsidRDefault="00163672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</w:t>
            </w:r>
            <w:r w:rsidR="0003696C">
              <w:rPr>
                <w:rFonts w:ascii="Arial" w:hAnsi="Arial" w:cs="Arial"/>
                <w:color w:val="000000"/>
                <w:sz w:val="20"/>
                <w:szCs w:val="20"/>
              </w:rPr>
              <w:t>kupující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/ uživatel).</w:t>
            </w:r>
          </w:p>
        </w:tc>
      </w:tr>
    </w:tbl>
    <w:p w14:paraId="2BC693D6" w14:textId="77777777" w:rsidR="00163672" w:rsidRDefault="00163672" w:rsidP="00163672">
      <w:pPr>
        <w:widowControl w:val="0"/>
        <w:rPr>
          <w:rFonts w:ascii="Arial" w:hAnsi="Arial" w:cs="Arial"/>
          <w:sz w:val="20"/>
          <w:szCs w:val="20"/>
        </w:rPr>
      </w:pPr>
    </w:p>
    <w:p w14:paraId="1D5DD4DD" w14:textId="6AEA13BD" w:rsidR="000F4F27" w:rsidRDefault="000F4F27">
      <w:pPr>
        <w:jc w:val="left"/>
      </w:pPr>
      <w:r>
        <w:br w:type="page"/>
      </w:r>
    </w:p>
    <w:p w14:paraId="04EE415B" w14:textId="5A16D30E" w:rsidR="000F4F27" w:rsidRDefault="000F4F27" w:rsidP="000F4F27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46CDF"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8108D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5CF9EF8E" w14:textId="77777777" w:rsidR="00457D05" w:rsidRPr="00B32B42" w:rsidRDefault="00457D05" w:rsidP="000F4F27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434DF974" w14:textId="77777777" w:rsidR="000F4F27" w:rsidRDefault="000F4F27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42"/>
        <w:gridCol w:w="607"/>
        <w:gridCol w:w="80"/>
        <w:gridCol w:w="1869"/>
        <w:gridCol w:w="825"/>
        <w:gridCol w:w="314"/>
        <w:gridCol w:w="923"/>
        <w:gridCol w:w="515"/>
        <w:gridCol w:w="411"/>
        <w:gridCol w:w="339"/>
        <w:gridCol w:w="759"/>
        <w:tblGridChange w:id="18">
          <w:tblGrid>
            <w:gridCol w:w="2178"/>
            <w:gridCol w:w="242"/>
            <w:gridCol w:w="607"/>
            <w:gridCol w:w="80"/>
            <w:gridCol w:w="1869"/>
            <w:gridCol w:w="825"/>
            <w:gridCol w:w="314"/>
            <w:gridCol w:w="923"/>
            <w:gridCol w:w="515"/>
            <w:gridCol w:w="411"/>
            <w:gridCol w:w="339"/>
            <w:gridCol w:w="759"/>
          </w:tblGrid>
        </w:tblGridChange>
      </w:tblGrid>
      <w:tr w:rsidR="000F4F27" w:rsidRPr="004B4346" w14:paraId="376DC54C" w14:textId="77777777" w:rsidTr="00465E6C">
        <w:trPr>
          <w:trHeight w:val="420"/>
        </w:trPr>
        <w:tc>
          <w:tcPr>
            <w:tcW w:w="4394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67B63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9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9"/>
          </w:p>
        </w:tc>
        <w:tc>
          <w:tcPr>
            <w:tcW w:w="6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2C695CE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  <w:proofErr w:type="spellEnd"/>
          </w:p>
        </w:tc>
      </w:tr>
      <w:tr w:rsidR="000F4F27" w:rsidRPr="004B4346" w14:paraId="41E36CD4" w14:textId="77777777" w:rsidTr="00465E6C">
        <w:trPr>
          <w:trHeight w:val="360"/>
        </w:trPr>
        <w:tc>
          <w:tcPr>
            <w:tcW w:w="439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936B6B3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6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BAC7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F4F27" w:rsidRPr="004B4346" w14:paraId="033EB022" w14:textId="77777777" w:rsidTr="00465E6C">
        <w:trPr>
          <w:trHeight w:val="360"/>
        </w:trPr>
        <w:tc>
          <w:tcPr>
            <w:tcW w:w="13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D2CB92" w14:textId="4137C4A3" w:rsidR="000F4F27" w:rsidRPr="004B4346" w:rsidRDefault="002B531D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Akce</w:t>
            </w:r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64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86F9D" w14:textId="73C15505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2B531D" w:rsidRPr="002B53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Úspora vody ve vybraných organizacích KHK – pilotní projekt</w:t>
            </w:r>
          </w:p>
        </w:tc>
      </w:tr>
      <w:tr w:rsidR="000F4F27" w:rsidRPr="004B4346" w14:paraId="7FA62BD6" w14:textId="77777777" w:rsidTr="00465E6C">
        <w:trPr>
          <w:trHeight w:val="540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6F7B08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3664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73B7938" w14:textId="77777777" w:rsidR="000F4F27" w:rsidRPr="004B4346" w:rsidRDefault="000F4F27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199C3EB0" w14:textId="77777777" w:rsidTr="00465E6C">
        <w:trPr>
          <w:trHeight w:val="360"/>
        </w:trPr>
        <w:tc>
          <w:tcPr>
            <w:tcW w:w="13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ECB06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2547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8E67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F3FA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6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11698EE9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7EDDAECB" w14:textId="77777777" w:rsidTr="00465E6C">
        <w:trPr>
          <w:trHeight w:val="12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1DA8B4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173C8EF2" w14:textId="77777777" w:rsidTr="00465E6C">
        <w:trPr>
          <w:trHeight w:val="288"/>
        </w:trPr>
        <w:tc>
          <w:tcPr>
            <w:tcW w:w="13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987A4C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9F41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A6B361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465E6C" w:rsidRPr="004B4346" w14:paraId="61D6235E" w14:textId="77777777" w:rsidTr="00465E6C">
        <w:trPr>
          <w:trHeight w:val="288"/>
        </w:trPr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4936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6D6FCA8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77BA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F2EC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6F246D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95331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465E6C" w:rsidRPr="004B4346" w14:paraId="2B622390" w14:textId="77777777" w:rsidTr="00465E6C">
        <w:trPr>
          <w:trHeight w:val="288"/>
        </w:trPr>
        <w:tc>
          <w:tcPr>
            <w:tcW w:w="12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17AC7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3FE023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A49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5E54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3F1A220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98076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465E6C" w:rsidRPr="004B4346" w14:paraId="1865BBB6" w14:textId="77777777" w:rsidTr="00465E6C">
        <w:trPr>
          <w:trHeight w:val="288"/>
        </w:trPr>
        <w:tc>
          <w:tcPr>
            <w:tcW w:w="12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B16E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1AAF36A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8EC4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9CE6D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3C507C6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C255E2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0F4F27" w:rsidRPr="004B4346" w14:paraId="2FF55C3C" w14:textId="77777777" w:rsidTr="00465E6C">
        <w:trPr>
          <w:trHeight w:val="12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9012E" w14:textId="77777777" w:rsidR="00457D05" w:rsidRDefault="00457D05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DEEB4B" w14:textId="7B67FA44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2141CDDF" w14:textId="77777777" w:rsidTr="00465E6C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E0484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0F4F27" w:rsidRPr="004B4346" w14:paraId="793A525A" w14:textId="77777777" w:rsidTr="00465E6C">
        <w:trPr>
          <w:trHeight w:val="288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83A413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0F4F27" w:rsidRPr="004B4346" w14:paraId="4D3A3AEC" w14:textId="77777777" w:rsidTr="00465E6C">
        <w:trPr>
          <w:trHeight w:val="72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7644C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0A5FF24F" w14:textId="77777777" w:rsidTr="00465E6C">
        <w:trPr>
          <w:trHeight w:val="288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F3506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0F4F27" w:rsidRPr="004B4346" w14:paraId="21B205ED" w14:textId="77777777" w:rsidTr="00465E6C">
        <w:trPr>
          <w:trHeight w:val="72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DF7C58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F4F27" w:rsidRPr="004B4346" w14:paraId="42E2CE95" w14:textId="77777777" w:rsidTr="00465E6C">
        <w:trPr>
          <w:trHeight w:val="12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A134A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55AC0B77" w14:textId="77777777" w:rsidTr="00465E6C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21BF5A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0F4F27" w:rsidRPr="004B4346" w14:paraId="034B38B8" w14:textId="77777777" w:rsidTr="00465E6C">
        <w:trPr>
          <w:trHeight w:val="2451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40C17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4F27" w:rsidRPr="004B4346" w14:paraId="5A79D678" w14:textId="77777777" w:rsidTr="00465E6C">
        <w:trPr>
          <w:trHeight w:val="12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BA4AF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03DE082A" w14:textId="77777777" w:rsidTr="00465E6C">
        <w:trPr>
          <w:trHeight w:val="120"/>
        </w:trPr>
        <w:tc>
          <w:tcPr>
            <w:tcW w:w="5000" w:type="pct"/>
            <w:gridSpan w:val="1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16A76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6BC8EEDF" w14:textId="77777777" w:rsidTr="00465E6C">
        <w:trPr>
          <w:trHeight w:val="288"/>
        </w:trPr>
        <w:tc>
          <w:tcPr>
            <w:tcW w:w="274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BD7D2" w14:textId="4DA21BDD" w:rsidR="000F4F27" w:rsidRPr="004B4346" w:rsidRDefault="00465E6C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Dopad</w:t>
            </w:r>
            <w:proofErr w:type="gramEnd"/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62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C385B5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0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0ED3251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B024CA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0E8051A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0F4F27" w:rsidRPr="004B4346" w14:paraId="69400E3A" w14:textId="77777777" w:rsidTr="00465E6C">
        <w:trPr>
          <w:trHeight w:val="192"/>
        </w:trPr>
        <w:tc>
          <w:tcPr>
            <w:tcW w:w="274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80C93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4F61C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527EE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DBC2AD" w14:textId="77777777" w:rsidR="000F4F27" w:rsidRPr="004B4346" w:rsidRDefault="000F4F27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C867B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4F27" w:rsidRPr="004B4346" w14:paraId="0A02188E" w14:textId="77777777" w:rsidTr="00465E6C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6EC82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0F4F27" w:rsidRPr="004B4346" w14:paraId="4F4B9266" w14:textId="77777777" w:rsidTr="00465E6C">
        <w:trPr>
          <w:trHeight w:val="120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4A787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5E6C" w:rsidRPr="004B4346" w14:paraId="6432A49F" w14:textId="77777777" w:rsidTr="00465E6C">
        <w:trPr>
          <w:trHeight w:val="360"/>
        </w:trPr>
        <w:tc>
          <w:tcPr>
            <w:tcW w:w="12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C4147" w14:textId="192A72F1" w:rsidR="000F4F27" w:rsidRPr="004B4346" w:rsidRDefault="00465E6C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Náklady</w:t>
            </w:r>
            <w:proofErr w:type="gramEnd"/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4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A0FBB0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6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45FEE" w14:textId="77777777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7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3B3A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9ED06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56C78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465E6C" w:rsidRPr="004B4346" w14:paraId="34F551AD" w14:textId="77777777" w:rsidTr="00465E6C">
        <w:trPr>
          <w:trHeight w:val="360"/>
        </w:trPr>
        <w:tc>
          <w:tcPr>
            <w:tcW w:w="12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24247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56174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879CE" w14:textId="77777777" w:rsidR="000F4F27" w:rsidRPr="004B4346" w:rsidRDefault="000F4F27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7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5A56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865BF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4422BC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0F4F27" w:rsidRPr="004B4346" w14:paraId="4175BDAB" w14:textId="77777777" w:rsidTr="00465E6C">
        <w:trPr>
          <w:trHeight w:val="480"/>
        </w:trPr>
        <w:tc>
          <w:tcPr>
            <w:tcW w:w="120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959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7E0A75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7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3FD26" w14:textId="77777777" w:rsidR="000F4F27" w:rsidRPr="004B4346" w:rsidRDefault="000F4F27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2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3820E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CD1389D" w14:textId="77777777" w:rsidR="000F4F27" w:rsidRPr="004B4346" w:rsidRDefault="000F4F27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0F4F27" w:rsidRPr="004B4346" w14:paraId="057A8DC1" w14:textId="77777777" w:rsidTr="00465E6C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F2577" w14:textId="77777777" w:rsidR="00465E6C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FA32C5" w14:textId="45EA3424" w:rsidR="000F4F27" w:rsidRPr="004B4346" w:rsidRDefault="000F4F27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F4F27" w:rsidRPr="004B4346" w14:paraId="23083531" w14:textId="77777777" w:rsidTr="00465E6C">
        <w:trPr>
          <w:trHeight w:val="30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99CE4F4" w14:textId="652B9F67" w:rsidR="000F4F27" w:rsidRPr="004B4346" w:rsidRDefault="00465E6C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Schválil</w:t>
            </w:r>
            <w:proofErr w:type="gramEnd"/>
            <w:r w:rsidR="000F4F27"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65E6C" w:rsidRPr="004B4346" w14:paraId="59CD801B" w14:textId="77777777" w:rsidTr="00465E6C">
        <w:trPr>
          <w:trHeight w:val="288"/>
        </w:trPr>
        <w:tc>
          <w:tcPr>
            <w:tcW w:w="171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D5665" w14:textId="7D58B42C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prodávajícího</w:t>
            </w: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4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1B879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79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3EFF1B" w14:textId="238870BA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kupujícího</w:t>
            </w: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65E6C" w:rsidRPr="004B4346" w14:paraId="20FC9BCB" w14:textId="77777777" w:rsidTr="00465E6C">
        <w:trPr>
          <w:trHeight w:val="300"/>
        </w:trPr>
        <w:tc>
          <w:tcPr>
            <w:tcW w:w="171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8B8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35A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CAED9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5E6C" w:rsidRPr="004B4346" w14:paraId="3D5A9F36" w14:textId="77777777" w:rsidTr="00465E6C">
        <w:trPr>
          <w:trHeight w:val="1080"/>
        </w:trPr>
        <w:tc>
          <w:tcPr>
            <w:tcW w:w="171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6FE0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3ABC59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589BB8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5E6C" w:rsidRPr="004B4346" w14:paraId="43CE4EDF" w14:textId="77777777" w:rsidTr="00465E6C">
        <w:trPr>
          <w:trHeight w:val="468"/>
        </w:trPr>
        <w:tc>
          <w:tcPr>
            <w:tcW w:w="1715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AB64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E9A5" w14:textId="77777777" w:rsidR="00465E6C" w:rsidRPr="004B4346" w:rsidRDefault="00465E6C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4E3184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65E6C" w:rsidRPr="004B4346" w14:paraId="1E7A27D2" w14:textId="77777777" w:rsidTr="00465E6C">
        <w:trPr>
          <w:trHeight w:val="300"/>
        </w:trPr>
        <w:tc>
          <w:tcPr>
            <w:tcW w:w="171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AA82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44CC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F00846" w14:textId="77777777" w:rsidR="00465E6C" w:rsidRPr="004B4346" w:rsidRDefault="00465E6C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F565437" w14:textId="77777777" w:rsidR="000F4F27" w:rsidRDefault="000F4F27" w:rsidP="000F4F27">
      <w:pPr>
        <w:widowControl w:val="0"/>
        <w:rPr>
          <w:rFonts w:ascii="Arial" w:hAnsi="Arial" w:cs="Arial"/>
          <w:sz w:val="20"/>
          <w:szCs w:val="20"/>
        </w:rPr>
      </w:pPr>
    </w:p>
    <w:bookmarkEnd w:id="17"/>
    <w:p w14:paraId="310416DF" w14:textId="1C52F157" w:rsidR="002C349D" w:rsidRPr="000F4F27" w:rsidRDefault="002C349D" w:rsidP="000F4F27">
      <w:pPr>
        <w:widowControl w:val="0"/>
        <w:jc w:val="left"/>
        <w:rPr>
          <w:rFonts w:ascii="Arial" w:hAnsi="Arial" w:cs="Arial"/>
          <w:sz w:val="20"/>
          <w:szCs w:val="20"/>
        </w:rPr>
      </w:pPr>
    </w:p>
    <w:sectPr w:rsidR="002C349D" w:rsidRPr="000F4F27" w:rsidSect="00AB4987">
      <w:footerReference w:type="even" r:id="rId20"/>
      <w:footerReference w:type="default" r:id="rId21"/>
      <w:headerReference w:type="first" r:id="rId22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A451" w14:textId="77777777" w:rsidR="00547700" w:rsidRDefault="00547700">
      <w:r>
        <w:separator/>
      </w:r>
    </w:p>
  </w:endnote>
  <w:endnote w:type="continuationSeparator" w:id="0">
    <w:p w14:paraId="22525312" w14:textId="77777777" w:rsidR="00547700" w:rsidRDefault="0054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6A16EA">
    <w:pPr>
      <w:pStyle w:val="Zpat"/>
      <w:ind w:right="360"/>
      <w:jc w:val="center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41AE8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4A50" w14:textId="77777777" w:rsidR="00547700" w:rsidRDefault="00547700">
      <w:r>
        <w:separator/>
      </w:r>
    </w:p>
  </w:footnote>
  <w:footnote w:type="continuationSeparator" w:id="0">
    <w:p w14:paraId="409D6386" w14:textId="77777777" w:rsidR="00547700" w:rsidRDefault="0054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5C9A" w14:textId="4F2B122F" w:rsidR="00646CDF" w:rsidRPr="00326C72" w:rsidRDefault="00646CDF" w:rsidP="00646CDF">
    <w:pPr>
      <w:tabs>
        <w:tab w:val="center" w:pos="4536"/>
        <w:tab w:val="right" w:pos="9072"/>
      </w:tabs>
      <w:jc w:val="left"/>
      <w:rPr>
        <w:rFonts w:ascii="Arial" w:eastAsiaTheme="minorEastAsia" w:hAnsi="Arial" w:cs="Arial"/>
        <w:bCs/>
        <w:sz w:val="18"/>
      </w:rPr>
    </w:pPr>
    <w:r w:rsidRPr="00326C72">
      <w:rPr>
        <w:rFonts w:ascii="Arial" w:eastAsiaTheme="minorEastAsia" w:hAnsi="Arial" w:cs="Arial"/>
        <w:bCs/>
        <w:sz w:val="18"/>
      </w:rPr>
      <w:t xml:space="preserve">Příloha č. 2 </w:t>
    </w:r>
    <w:r w:rsidR="00326C72" w:rsidRPr="00326C72">
      <w:rPr>
        <w:rFonts w:ascii="Arial" w:eastAsiaTheme="minorEastAsia" w:hAnsi="Arial" w:cs="Arial"/>
        <w:bCs/>
        <w:sz w:val="18"/>
      </w:rPr>
      <w:t>Výzvy k podání nabídek</w:t>
    </w:r>
  </w:p>
  <w:p w14:paraId="67B8485F" w14:textId="77777777" w:rsidR="00646CDF" w:rsidRDefault="00646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6D13E4"/>
    <w:multiLevelType w:val="multilevel"/>
    <w:tmpl w:val="5E1CAC6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215A23DE"/>
    <w:multiLevelType w:val="hybridMultilevel"/>
    <w:tmpl w:val="50C87C00"/>
    <w:lvl w:ilvl="0" w:tplc="AB3479D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81953"/>
    <w:multiLevelType w:val="hybridMultilevel"/>
    <w:tmpl w:val="B094D32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E6039"/>
    <w:multiLevelType w:val="hybridMultilevel"/>
    <w:tmpl w:val="63AA03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287067">
    <w:abstractNumId w:val="27"/>
  </w:num>
  <w:num w:numId="2" w16cid:durableId="1313022606">
    <w:abstractNumId w:val="16"/>
  </w:num>
  <w:num w:numId="3" w16cid:durableId="1940094582">
    <w:abstractNumId w:val="6"/>
  </w:num>
  <w:num w:numId="4" w16cid:durableId="173764322">
    <w:abstractNumId w:val="12"/>
  </w:num>
  <w:num w:numId="5" w16cid:durableId="1560629510">
    <w:abstractNumId w:val="9"/>
  </w:num>
  <w:num w:numId="6" w16cid:durableId="219440126">
    <w:abstractNumId w:val="19"/>
  </w:num>
  <w:num w:numId="7" w16cid:durableId="1642806943">
    <w:abstractNumId w:val="11"/>
  </w:num>
  <w:num w:numId="8" w16cid:durableId="2099787859">
    <w:abstractNumId w:val="14"/>
  </w:num>
  <w:num w:numId="9" w16cid:durableId="1289123242">
    <w:abstractNumId w:val="13"/>
  </w:num>
  <w:num w:numId="10" w16cid:durableId="468910108">
    <w:abstractNumId w:val="17"/>
  </w:num>
  <w:num w:numId="11" w16cid:durableId="1921331883">
    <w:abstractNumId w:val="15"/>
  </w:num>
  <w:num w:numId="12" w16cid:durableId="576670412">
    <w:abstractNumId w:val="23"/>
  </w:num>
  <w:num w:numId="13" w16cid:durableId="1878080270">
    <w:abstractNumId w:val="18"/>
  </w:num>
  <w:num w:numId="14" w16cid:durableId="2077631009">
    <w:abstractNumId w:val="29"/>
  </w:num>
  <w:num w:numId="15" w16cid:durableId="1210069146">
    <w:abstractNumId w:val="7"/>
  </w:num>
  <w:num w:numId="16" w16cid:durableId="927539069">
    <w:abstractNumId w:val="8"/>
  </w:num>
  <w:num w:numId="17" w16cid:durableId="1255820028">
    <w:abstractNumId w:val="28"/>
  </w:num>
  <w:num w:numId="18" w16cid:durableId="1012149432">
    <w:abstractNumId w:val="21"/>
  </w:num>
  <w:num w:numId="19" w16cid:durableId="1819149119">
    <w:abstractNumId w:val="25"/>
  </w:num>
  <w:num w:numId="20" w16cid:durableId="1989047574">
    <w:abstractNumId w:val="20"/>
  </w:num>
  <w:num w:numId="21" w16cid:durableId="1600940826">
    <w:abstractNumId w:val="22"/>
  </w:num>
  <w:num w:numId="22" w16cid:durableId="373964919">
    <w:abstractNumId w:val="26"/>
  </w:num>
  <w:num w:numId="23" w16cid:durableId="597909813">
    <w:abstractNumId w:val="24"/>
  </w:num>
  <w:num w:numId="24" w16cid:durableId="142575970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EEE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9C4"/>
    <w:rsid w:val="00036002"/>
    <w:rsid w:val="000364B5"/>
    <w:rsid w:val="0003696C"/>
    <w:rsid w:val="00037489"/>
    <w:rsid w:val="00040328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4056"/>
    <w:rsid w:val="000655D1"/>
    <w:rsid w:val="0007236A"/>
    <w:rsid w:val="00072D48"/>
    <w:rsid w:val="000737D8"/>
    <w:rsid w:val="00074F09"/>
    <w:rsid w:val="0007792C"/>
    <w:rsid w:val="00077DD1"/>
    <w:rsid w:val="00080BCB"/>
    <w:rsid w:val="00081353"/>
    <w:rsid w:val="00082FE0"/>
    <w:rsid w:val="00082FF9"/>
    <w:rsid w:val="00083D8D"/>
    <w:rsid w:val="00083EA4"/>
    <w:rsid w:val="00084CA0"/>
    <w:rsid w:val="00093C8B"/>
    <w:rsid w:val="0009422B"/>
    <w:rsid w:val="0009464E"/>
    <w:rsid w:val="0009579A"/>
    <w:rsid w:val="00095946"/>
    <w:rsid w:val="00095DED"/>
    <w:rsid w:val="000A0DC7"/>
    <w:rsid w:val="000A3BCC"/>
    <w:rsid w:val="000A44D0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5CAD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68BF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4F27"/>
    <w:rsid w:val="000F74B1"/>
    <w:rsid w:val="00101F0C"/>
    <w:rsid w:val="00101F16"/>
    <w:rsid w:val="00102621"/>
    <w:rsid w:val="00102D15"/>
    <w:rsid w:val="001030DD"/>
    <w:rsid w:val="00103637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20FD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2FD"/>
    <w:rsid w:val="00150389"/>
    <w:rsid w:val="0015301F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328F"/>
    <w:rsid w:val="00163672"/>
    <w:rsid w:val="001657BA"/>
    <w:rsid w:val="00165F00"/>
    <w:rsid w:val="0016638E"/>
    <w:rsid w:val="0016777D"/>
    <w:rsid w:val="001707B4"/>
    <w:rsid w:val="0017100A"/>
    <w:rsid w:val="0017272E"/>
    <w:rsid w:val="00175974"/>
    <w:rsid w:val="00176D73"/>
    <w:rsid w:val="00180678"/>
    <w:rsid w:val="00180685"/>
    <w:rsid w:val="00182B37"/>
    <w:rsid w:val="001834DB"/>
    <w:rsid w:val="001835D6"/>
    <w:rsid w:val="00183894"/>
    <w:rsid w:val="00187559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889"/>
    <w:rsid w:val="001E1AFC"/>
    <w:rsid w:val="001E2622"/>
    <w:rsid w:val="001E29C8"/>
    <w:rsid w:val="001E2A2F"/>
    <w:rsid w:val="001E4360"/>
    <w:rsid w:val="001E60D3"/>
    <w:rsid w:val="001E6762"/>
    <w:rsid w:val="001E67F0"/>
    <w:rsid w:val="001E7D7E"/>
    <w:rsid w:val="001F0B5C"/>
    <w:rsid w:val="001F40BA"/>
    <w:rsid w:val="001F5167"/>
    <w:rsid w:val="001F5BDE"/>
    <w:rsid w:val="001F63B9"/>
    <w:rsid w:val="001F7954"/>
    <w:rsid w:val="00202B61"/>
    <w:rsid w:val="00203CD3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190C"/>
    <w:rsid w:val="00225E91"/>
    <w:rsid w:val="00226F88"/>
    <w:rsid w:val="00227653"/>
    <w:rsid w:val="002303FE"/>
    <w:rsid w:val="00231C28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2253"/>
    <w:rsid w:val="002567C9"/>
    <w:rsid w:val="00257747"/>
    <w:rsid w:val="002606B5"/>
    <w:rsid w:val="0026147B"/>
    <w:rsid w:val="00261C40"/>
    <w:rsid w:val="0026201B"/>
    <w:rsid w:val="00262DC4"/>
    <w:rsid w:val="0026382D"/>
    <w:rsid w:val="00263FC1"/>
    <w:rsid w:val="00264D3B"/>
    <w:rsid w:val="002656F3"/>
    <w:rsid w:val="002703B3"/>
    <w:rsid w:val="00270486"/>
    <w:rsid w:val="0027138A"/>
    <w:rsid w:val="00271F8B"/>
    <w:rsid w:val="002728AB"/>
    <w:rsid w:val="00273CD6"/>
    <w:rsid w:val="0027438E"/>
    <w:rsid w:val="00274C6B"/>
    <w:rsid w:val="00275C92"/>
    <w:rsid w:val="00276ED1"/>
    <w:rsid w:val="00280A0B"/>
    <w:rsid w:val="002815DA"/>
    <w:rsid w:val="002827F9"/>
    <w:rsid w:val="002846FA"/>
    <w:rsid w:val="00286CA4"/>
    <w:rsid w:val="00287BB9"/>
    <w:rsid w:val="00290DF1"/>
    <w:rsid w:val="002937B3"/>
    <w:rsid w:val="002A0381"/>
    <w:rsid w:val="002A198D"/>
    <w:rsid w:val="002A2181"/>
    <w:rsid w:val="002A7E5E"/>
    <w:rsid w:val="002B0928"/>
    <w:rsid w:val="002B152D"/>
    <w:rsid w:val="002B1550"/>
    <w:rsid w:val="002B4589"/>
    <w:rsid w:val="002B4B13"/>
    <w:rsid w:val="002B531D"/>
    <w:rsid w:val="002B57B7"/>
    <w:rsid w:val="002B5A99"/>
    <w:rsid w:val="002B60C3"/>
    <w:rsid w:val="002B6B92"/>
    <w:rsid w:val="002C1570"/>
    <w:rsid w:val="002C3282"/>
    <w:rsid w:val="002C349D"/>
    <w:rsid w:val="002C437A"/>
    <w:rsid w:val="002C4575"/>
    <w:rsid w:val="002C4CA5"/>
    <w:rsid w:val="002C5050"/>
    <w:rsid w:val="002C55BC"/>
    <w:rsid w:val="002C69AF"/>
    <w:rsid w:val="002C712C"/>
    <w:rsid w:val="002D66C0"/>
    <w:rsid w:val="002E0983"/>
    <w:rsid w:val="002E26C2"/>
    <w:rsid w:val="002E2AD9"/>
    <w:rsid w:val="002E69AC"/>
    <w:rsid w:val="002E75C2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B64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C72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072"/>
    <w:rsid w:val="00362D1D"/>
    <w:rsid w:val="0036397A"/>
    <w:rsid w:val="00363AEB"/>
    <w:rsid w:val="0036557C"/>
    <w:rsid w:val="003673F4"/>
    <w:rsid w:val="00367B10"/>
    <w:rsid w:val="003707FB"/>
    <w:rsid w:val="0037273B"/>
    <w:rsid w:val="003752A1"/>
    <w:rsid w:val="003753C6"/>
    <w:rsid w:val="003772E0"/>
    <w:rsid w:val="003777C2"/>
    <w:rsid w:val="003814EF"/>
    <w:rsid w:val="003823FF"/>
    <w:rsid w:val="003826CC"/>
    <w:rsid w:val="003832D4"/>
    <w:rsid w:val="00383889"/>
    <w:rsid w:val="00383EC5"/>
    <w:rsid w:val="0038487F"/>
    <w:rsid w:val="00385126"/>
    <w:rsid w:val="00386E90"/>
    <w:rsid w:val="00387684"/>
    <w:rsid w:val="00387EC6"/>
    <w:rsid w:val="00390F45"/>
    <w:rsid w:val="0039151C"/>
    <w:rsid w:val="00392DB1"/>
    <w:rsid w:val="003937FC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4DE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3A9"/>
    <w:rsid w:val="003B755E"/>
    <w:rsid w:val="003C0927"/>
    <w:rsid w:val="003C0A5A"/>
    <w:rsid w:val="003C1126"/>
    <w:rsid w:val="003C20E5"/>
    <w:rsid w:val="003C3A5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6E2"/>
    <w:rsid w:val="003D6C3A"/>
    <w:rsid w:val="003E0A84"/>
    <w:rsid w:val="003E326C"/>
    <w:rsid w:val="003E3706"/>
    <w:rsid w:val="003E50BB"/>
    <w:rsid w:val="003E51AC"/>
    <w:rsid w:val="003E6F0E"/>
    <w:rsid w:val="003E764A"/>
    <w:rsid w:val="003F0280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2A77"/>
    <w:rsid w:val="00413711"/>
    <w:rsid w:val="00415FB4"/>
    <w:rsid w:val="004171DC"/>
    <w:rsid w:val="004214F5"/>
    <w:rsid w:val="0042168C"/>
    <w:rsid w:val="004219CB"/>
    <w:rsid w:val="00423FE5"/>
    <w:rsid w:val="0042418D"/>
    <w:rsid w:val="00426185"/>
    <w:rsid w:val="0042639B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57D05"/>
    <w:rsid w:val="00460AAC"/>
    <w:rsid w:val="0046364B"/>
    <w:rsid w:val="00463DF9"/>
    <w:rsid w:val="00465DBE"/>
    <w:rsid w:val="00465E6C"/>
    <w:rsid w:val="00465EDF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5788"/>
    <w:rsid w:val="00485E8C"/>
    <w:rsid w:val="004876E5"/>
    <w:rsid w:val="00487E8E"/>
    <w:rsid w:val="0049108D"/>
    <w:rsid w:val="00494120"/>
    <w:rsid w:val="00497E8D"/>
    <w:rsid w:val="004A0B07"/>
    <w:rsid w:val="004A12A2"/>
    <w:rsid w:val="004A1B2E"/>
    <w:rsid w:val="004A2BF0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0D07"/>
    <w:rsid w:val="004C2230"/>
    <w:rsid w:val="004C29B2"/>
    <w:rsid w:val="004C3BC9"/>
    <w:rsid w:val="004C499A"/>
    <w:rsid w:val="004C5E34"/>
    <w:rsid w:val="004D00EF"/>
    <w:rsid w:val="004D019D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523F"/>
    <w:rsid w:val="004F54DB"/>
    <w:rsid w:val="004F61B5"/>
    <w:rsid w:val="004F695C"/>
    <w:rsid w:val="004F6A71"/>
    <w:rsid w:val="004F78FF"/>
    <w:rsid w:val="004F7AAE"/>
    <w:rsid w:val="005003D3"/>
    <w:rsid w:val="00501A1E"/>
    <w:rsid w:val="005031DE"/>
    <w:rsid w:val="005033E8"/>
    <w:rsid w:val="00503ADF"/>
    <w:rsid w:val="00503C55"/>
    <w:rsid w:val="00505440"/>
    <w:rsid w:val="005105EE"/>
    <w:rsid w:val="00512972"/>
    <w:rsid w:val="00512C43"/>
    <w:rsid w:val="00514800"/>
    <w:rsid w:val="0051681D"/>
    <w:rsid w:val="00522F80"/>
    <w:rsid w:val="00526029"/>
    <w:rsid w:val="005262AF"/>
    <w:rsid w:val="00527531"/>
    <w:rsid w:val="00532652"/>
    <w:rsid w:val="00534B36"/>
    <w:rsid w:val="00536BF9"/>
    <w:rsid w:val="0053788C"/>
    <w:rsid w:val="00540D5E"/>
    <w:rsid w:val="00541AE8"/>
    <w:rsid w:val="00545E4D"/>
    <w:rsid w:val="00547700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976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202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A22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1E62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8E9"/>
    <w:rsid w:val="00637CE9"/>
    <w:rsid w:val="00640589"/>
    <w:rsid w:val="006405A5"/>
    <w:rsid w:val="00641021"/>
    <w:rsid w:val="00642EC1"/>
    <w:rsid w:val="006436F2"/>
    <w:rsid w:val="00645FB4"/>
    <w:rsid w:val="00646CDF"/>
    <w:rsid w:val="00647C0E"/>
    <w:rsid w:val="00651435"/>
    <w:rsid w:val="00654EA4"/>
    <w:rsid w:val="00655BFA"/>
    <w:rsid w:val="00657DAA"/>
    <w:rsid w:val="0066008D"/>
    <w:rsid w:val="006612B6"/>
    <w:rsid w:val="0066204C"/>
    <w:rsid w:val="0066283A"/>
    <w:rsid w:val="00663088"/>
    <w:rsid w:val="00663650"/>
    <w:rsid w:val="00664965"/>
    <w:rsid w:val="00666C6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2704"/>
    <w:rsid w:val="006846F5"/>
    <w:rsid w:val="00686DB2"/>
    <w:rsid w:val="00687BC4"/>
    <w:rsid w:val="00690877"/>
    <w:rsid w:val="0069222E"/>
    <w:rsid w:val="00692A6C"/>
    <w:rsid w:val="006935E2"/>
    <w:rsid w:val="0069504D"/>
    <w:rsid w:val="006967A7"/>
    <w:rsid w:val="00697390"/>
    <w:rsid w:val="006A0B64"/>
    <w:rsid w:val="006A16EA"/>
    <w:rsid w:val="006A34BE"/>
    <w:rsid w:val="006A3F8A"/>
    <w:rsid w:val="006A68E6"/>
    <w:rsid w:val="006B0412"/>
    <w:rsid w:val="006B146B"/>
    <w:rsid w:val="006B1FEA"/>
    <w:rsid w:val="006B2030"/>
    <w:rsid w:val="006B4F63"/>
    <w:rsid w:val="006B54A9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E655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054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2B6"/>
    <w:rsid w:val="00786474"/>
    <w:rsid w:val="00786634"/>
    <w:rsid w:val="00787090"/>
    <w:rsid w:val="007874A6"/>
    <w:rsid w:val="0079003E"/>
    <w:rsid w:val="00794D8C"/>
    <w:rsid w:val="007960CE"/>
    <w:rsid w:val="007968F1"/>
    <w:rsid w:val="00797F2D"/>
    <w:rsid w:val="00797F4C"/>
    <w:rsid w:val="007A043F"/>
    <w:rsid w:val="007A1A6C"/>
    <w:rsid w:val="007A1C2E"/>
    <w:rsid w:val="007A1CC4"/>
    <w:rsid w:val="007A4C82"/>
    <w:rsid w:val="007A6A5D"/>
    <w:rsid w:val="007A74F0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3B24"/>
    <w:rsid w:val="007C4F2F"/>
    <w:rsid w:val="007C52D1"/>
    <w:rsid w:val="007C5C13"/>
    <w:rsid w:val="007C7100"/>
    <w:rsid w:val="007C7CCA"/>
    <w:rsid w:val="007C7DFD"/>
    <w:rsid w:val="007D3022"/>
    <w:rsid w:val="007D3218"/>
    <w:rsid w:val="007D4912"/>
    <w:rsid w:val="007D7324"/>
    <w:rsid w:val="007D736C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08D6"/>
    <w:rsid w:val="008125CB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7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52D"/>
    <w:rsid w:val="00855CF7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CFF"/>
    <w:rsid w:val="00893A61"/>
    <w:rsid w:val="00893F96"/>
    <w:rsid w:val="008953B5"/>
    <w:rsid w:val="00895A58"/>
    <w:rsid w:val="00895C71"/>
    <w:rsid w:val="00896120"/>
    <w:rsid w:val="00897A2B"/>
    <w:rsid w:val="008A0A46"/>
    <w:rsid w:val="008A0DB6"/>
    <w:rsid w:val="008A1C11"/>
    <w:rsid w:val="008A289E"/>
    <w:rsid w:val="008A2A3F"/>
    <w:rsid w:val="008A2D55"/>
    <w:rsid w:val="008A3ED8"/>
    <w:rsid w:val="008A4410"/>
    <w:rsid w:val="008A481E"/>
    <w:rsid w:val="008A7CFB"/>
    <w:rsid w:val="008B008A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031C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712B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37DE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10B6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6ED"/>
    <w:rsid w:val="009A1C0A"/>
    <w:rsid w:val="009A4B00"/>
    <w:rsid w:val="009A4B98"/>
    <w:rsid w:val="009A5D0C"/>
    <w:rsid w:val="009A76A5"/>
    <w:rsid w:val="009B19C8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3772"/>
    <w:rsid w:val="009E611A"/>
    <w:rsid w:val="009E763F"/>
    <w:rsid w:val="009E7D43"/>
    <w:rsid w:val="009F14A7"/>
    <w:rsid w:val="009F2947"/>
    <w:rsid w:val="009F3208"/>
    <w:rsid w:val="009F3C04"/>
    <w:rsid w:val="009F4605"/>
    <w:rsid w:val="00A00A4D"/>
    <w:rsid w:val="00A024F5"/>
    <w:rsid w:val="00A033FE"/>
    <w:rsid w:val="00A0672A"/>
    <w:rsid w:val="00A10438"/>
    <w:rsid w:val="00A107E7"/>
    <w:rsid w:val="00A10C4D"/>
    <w:rsid w:val="00A12E9A"/>
    <w:rsid w:val="00A1770B"/>
    <w:rsid w:val="00A2152C"/>
    <w:rsid w:val="00A220C4"/>
    <w:rsid w:val="00A236E4"/>
    <w:rsid w:val="00A31773"/>
    <w:rsid w:val="00A335AF"/>
    <w:rsid w:val="00A33E64"/>
    <w:rsid w:val="00A34A02"/>
    <w:rsid w:val="00A36F94"/>
    <w:rsid w:val="00A4189E"/>
    <w:rsid w:val="00A435EB"/>
    <w:rsid w:val="00A4524B"/>
    <w:rsid w:val="00A4692B"/>
    <w:rsid w:val="00A554F5"/>
    <w:rsid w:val="00A5787A"/>
    <w:rsid w:val="00A57ADE"/>
    <w:rsid w:val="00A6179A"/>
    <w:rsid w:val="00A65ECF"/>
    <w:rsid w:val="00A6687F"/>
    <w:rsid w:val="00A704A0"/>
    <w:rsid w:val="00A7132A"/>
    <w:rsid w:val="00A725DA"/>
    <w:rsid w:val="00A733EA"/>
    <w:rsid w:val="00A7396E"/>
    <w:rsid w:val="00A74377"/>
    <w:rsid w:val="00A744AC"/>
    <w:rsid w:val="00A76286"/>
    <w:rsid w:val="00A7634D"/>
    <w:rsid w:val="00A82549"/>
    <w:rsid w:val="00A8446B"/>
    <w:rsid w:val="00A8446D"/>
    <w:rsid w:val="00A85378"/>
    <w:rsid w:val="00A855D6"/>
    <w:rsid w:val="00A85B08"/>
    <w:rsid w:val="00A85B8A"/>
    <w:rsid w:val="00A85F9D"/>
    <w:rsid w:val="00A90614"/>
    <w:rsid w:val="00A90708"/>
    <w:rsid w:val="00A9120F"/>
    <w:rsid w:val="00A915F1"/>
    <w:rsid w:val="00A92288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3A73"/>
    <w:rsid w:val="00AB4987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3ECB"/>
    <w:rsid w:val="00AD45FF"/>
    <w:rsid w:val="00AD59AB"/>
    <w:rsid w:val="00AD6E5E"/>
    <w:rsid w:val="00AD7911"/>
    <w:rsid w:val="00AE024F"/>
    <w:rsid w:val="00AE3A2A"/>
    <w:rsid w:val="00AE3BA5"/>
    <w:rsid w:val="00AF321B"/>
    <w:rsid w:val="00AF4EB0"/>
    <w:rsid w:val="00AF526E"/>
    <w:rsid w:val="00AF59C8"/>
    <w:rsid w:val="00AF676E"/>
    <w:rsid w:val="00B00779"/>
    <w:rsid w:val="00B01275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177"/>
    <w:rsid w:val="00B22F70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2FB9"/>
    <w:rsid w:val="00B53D7F"/>
    <w:rsid w:val="00B54A9D"/>
    <w:rsid w:val="00B554AD"/>
    <w:rsid w:val="00B57719"/>
    <w:rsid w:val="00B61091"/>
    <w:rsid w:val="00B6110B"/>
    <w:rsid w:val="00B61A8A"/>
    <w:rsid w:val="00B62EC9"/>
    <w:rsid w:val="00B63AE5"/>
    <w:rsid w:val="00B71D83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75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065D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7402"/>
    <w:rsid w:val="00C279B7"/>
    <w:rsid w:val="00C3063A"/>
    <w:rsid w:val="00C3101B"/>
    <w:rsid w:val="00C3184D"/>
    <w:rsid w:val="00C31FC2"/>
    <w:rsid w:val="00C32462"/>
    <w:rsid w:val="00C335E0"/>
    <w:rsid w:val="00C347D1"/>
    <w:rsid w:val="00C35C48"/>
    <w:rsid w:val="00C36D5D"/>
    <w:rsid w:val="00C3701E"/>
    <w:rsid w:val="00C4008A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6928"/>
    <w:rsid w:val="00C67A2A"/>
    <w:rsid w:val="00C704C7"/>
    <w:rsid w:val="00C7075C"/>
    <w:rsid w:val="00C745FE"/>
    <w:rsid w:val="00C75552"/>
    <w:rsid w:val="00C75D6A"/>
    <w:rsid w:val="00C76C37"/>
    <w:rsid w:val="00C770B3"/>
    <w:rsid w:val="00C779F1"/>
    <w:rsid w:val="00C80965"/>
    <w:rsid w:val="00C809E6"/>
    <w:rsid w:val="00C80B3C"/>
    <w:rsid w:val="00C818B7"/>
    <w:rsid w:val="00C84E79"/>
    <w:rsid w:val="00C9082A"/>
    <w:rsid w:val="00C91905"/>
    <w:rsid w:val="00C919B3"/>
    <w:rsid w:val="00C92CF6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085"/>
    <w:rsid w:val="00CB48A3"/>
    <w:rsid w:val="00CB5B4F"/>
    <w:rsid w:val="00CB607E"/>
    <w:rsid w:val="00CB7FD7"/>
    <w:rsid w:val="00CC05AD"/>
    <w:rsid w:val="00CC0C88"/>
    <w:rsid w:val="00CC20D1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CF7A4E"/>
    <w:rsid w:val="00D01528"/>
    <w:rsid w:val="00D02002"/>
    <w:rsid w:val="00D02629"/>
    <w:rsid w:val="00D04C7D"/>
    <w:rsid w:val="00D14E5B"/>
    <w:rsid w:val="00D17D71"/>
    <w:rsid w:val="00D23626"/>
    <w:rsid w:val="00D250CD"/>
    <w:rsid w:val="00D254C5"/>
    <w:rsid w:val="00D26831"/>
    <w:rsid w:val="00D26A2E"/>
    <w:rsid w:val="00D27C51"/>
    <w:rsid w:val="00D320BB"/>
    <w:rsid w:val="00D3312C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3FA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0F77"/>
    <w:rsid w:val="00DA2923"/>
    <w:rsid w:val="00DA3633"/>
    <w:rsid w:val="00DA3A63"/>
    <w:rsid w:val="00DA3CCD"/>
    <w:rsid w:val="00DA40AE"/>
    <w:rsid w:val="00DA42B5"/>
    <w:rsid w:val="00DA5CE5"/>
    <w:rsid w:val="00DA74C1"/>
    <w:rsid w:val="00DA75F1"/>
    <w:rsid w:val="00DA7C71"/>
    <w:rsid w:val="00DB05CF"/>
    <w:rsid w:val="00DB2BBD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4950"/>
    <w:rsid w:val="00DD72D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4939"/>
    <w:rsid w:val="00DF4EE7"/>
    <w:rsid w:val="00DF5348"/>
    <w:rsid w:val="00E0209A"/>
    <w:rsid w:val="00E022FD"/>
    <w:rsid w:val="00E040C9"/>
    <w:rsid w:val="00E0510C"/>
    <w:rsid w:val="00E059AA"/>
    <w:rsid w:val="00E0663A"/>
    <w:rsid w:val="00E06E5F"/>
    <w:rsid w:val="00E0727E"/>
    <w:rsid w:val="00E077CA"/>
    <w:rsid w:val="00E07D64"/>
    <w:rsid w:val="00E1278E"/>
    <w:rsid w:val="00E14A45"/>
    <w:rsid w:val="00E14DFC"/>
    <w:rsid w:val="00E1568A"/>
    <w:rsid w:val="00E15F9E"/>
    <w:rsid w:val="00E17C48"/>
    <w:rsid w:val="00E206CE"/>
    <w:rsid w:val="00E20783"/>
    <w:rsid w:val="00E2200B"/>
    <w:rsid w:val="00E23045"/>
    <w:rsid w:val="00E23C26"/>
    <w:rsid w:val="00E24067"/>
    <w:rsid w:val="00E26F14"/>
    <w:rsid w:val="00E30FE0"/>
    <w:rsid w:val="00E3202E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554D8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4DD2"/>
    <w:rsid w:val="00E753E5"/>
    <w:rsid w:val="00E75B33"/>
    <w:rsid w:val="00E76A01"/>
    <w:rsid w:val="00E81104"/>
    <w:rsid w:val="00E870F7"/>
    <w:rsid w:val="00E87946"/>
    <w:rsid w:val="00E91773"/>
    <w:rsid w:val="00E92A05"/>
    <w:rsid w:val="00E94BE8"/>
    <w:rsid w:val="00E962CA"/>
    <w:rsid w:val="00EA192A"/>
    <w:rsid w:val="00EA598B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0C6"/>
    <w:rsid w:val="00EC0654"/>
    <w:rsid w:val="00EC12A5"/>
    <w:rsid w:val="00EC1C2B"/>
    <w:rsid w:val="00EC3502"/>
    <w:rsid w:val="00EC3DC5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051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5B3"/>
    <w:rsid w:val="00F43635"/>
    <w:rsid w:val="00F4552D"/>
    <w:rsid w:val="00F45E3F"/>
    <w:rsid w:val="00F51ECC"/>
    <w:rsid w:val="00F527D0"/>
    <w:rsid w:val="00F530B1"/>
    <w:rsid w:val="00F56210"/>
    <w:rsid w:val="00F57CB1"/>
    <w:rsid w:val="00F630EA"/>
    <w:rsid w:val="00F633F6"/>
    <w:rsid w:val="00F65132"/>
    <w:rsid w:val="00F67C6F"/>
    <w:rsid w:val="00F70646"/>
    <w:rsid w:val="00F712F2"/>
    <w:rsid w:val="00F71E0F"/>
    <w:rsid w:val="00F76118"/>
    <w:rsid w:val="00F7671E"/>
    <w:rsid w:val="00F767DA"/>
    <w:rsid w:val="00F823A3"/>
    <w:rsid w:val="00F83FD1"/>
    <w:rsid w:val="00F85060"/>
    <w:rsid w:val="00F87082"/>
    <w:rsid w:val="00F876E6"/>
    <w:rsid w:val="00F9098F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036F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D7C04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B043BB00-DB13-46F9-B10C-88CE29AE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3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3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3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3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rsid w:val="00AB4987"/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AB4987"/>
    <w:rPr>
      <w:rFonts w:ascii="Calibri" w:hAnsi="Calibri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rsid w:val="00301B64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01B64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nizdova@dmhk.cz" TargetMode="External"/><Relationship Id="rId18" Type="http://schemas.openxmlformats.org/officeDocument/2006/relationships/hyperlink" Target="mailto:lpavel@ddhk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yperlink" Target="mailto:poledno@hradebn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jansky@domovynatresnovce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dvoracek@khk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ilvie.stejskalova@svkhk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heiningerova@ldnhk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.komarek@zshk.c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F178D-C154-42F1-BCC9-67C1CDA3D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5403</Words>
  <Characters>32860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38187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Zeinerová Věra Ing.</cp:lastModifiedBy>
  <cp:revision>9</cp:revision>
  <cp:lastPrinted>2025-02-24T08:54:00Z</cp:lastPrinted>
  <dcterms:created xsi:type="dcterms:W3CDTF">2025-12-23T09:56:00Z</dcterms:created>
  <dcterms:modified xsi:type="dcterms:W3CDTF">2026-01-06T09:03:00Z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