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43D36A" w:rsidR="00C5658A" w:rsidRPr="00526E91" w:rsidRDefault="00526E91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526E9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Oblastní nemocnice Náchod – II. etapa modernizace a dostavby zajištění výkonu TDS a BOZP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355C8F3" w:rsidR="00C5658A" w:rsidRPr="00FF7275" w:rsidRDefault="00E83DBE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>eřejn</w:t>
            </w:r>
            <w:r>
              <w:rPr>
                <w:rFonts w:ascii="Palatino Linotype" w:hAnsi="Palatino Linotype" w:cs="Arial"/>
                <w:sz w:val="20"/>
                <w:szCs w:val="20"/>
              </w:rPr>
              <w:t>á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 xml:space="preserve"> zakázk</w:t>
            </w:r>
            <w:r>
              <w:rPr>
                <w:rFonts w:ascii="Palatino Linotype" w:hAnsi="Palatino Linotype" w:cs="Arial"/>
                <w:sz w:val="20"/>
                <w:szCs w:val="20"/>
              </w:rPr>
              <w:t>a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 xml:space="preserve"> nadlimitní režimu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zadávaná </w:t>
            </w:r>
            <w:r w:rsidRPr="00E83DBE">
              <w:rPr>
                <w:rFonts w:ascii="Palatino Linotype" w:hAnsi="Palatino Linotype" w:cs="Arial"/>
                <w:sz w:val="20"/>
                <w:szCs w:val="20"/>
              </w:rPr>
              <w:t>formou otevřeného řízení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195EDD6A" w:rsidR="00846F38" w:rsidRPr="00FF7275" w:rsidRDefault="00846F38" w:rsidP="007B1D0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  <w:r w:rsidR="00526E9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26E91" w:rsidRPr="00526E91">
              <w:rPr>
                <w:rFonts w:ascii="Palatino Linotype" w:hAnsi="Palatino Linotype" w:cs="Arial"/>
                <w:sz w:val="20"/>
                <w:szCs w:val="20"/>
              </w:rPr>
              <w:t>včetně vyhrazené změny závazku (opce)</w:t>
            </w:r>
          </w:p>
        </w:tc>
        <w:tc>
          <w:tcPr>
            <w:tcW w:w="3950" w:type="pct"/>
            <w:vAlign w:val="center"/>
          </w:tcPr>
          <w:p w14:paraId="61E9B0D6" w14:textId="048B83BD" w:rsidR="00846F38" w:rsidRPr="00396BAF" w:rsidRDefault="00526E9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19.</w:t>
            </w:r>
            <w:r w:rsidR="00E83DBE">
              <w:rPr>
                <w:rFonts w:ascii="Palatino Linotype" w:hAnsi="Palatino Linotype"/>
                <w:b/>
              </w:rPr>
              <w:t>5</w:t>
            </w:r>
            <w:r w:rsidR="006149AB">
              <w:rPr>
                <w:rFonts w:ascii="Palatino Linotype" w:hAnsi="Palatino Linotype"/>
                <w:b/>
              </w:rPr>
              <w:t>0</w:t>
            </w:r>
            <w:r w:rsidR="00D5125A">
              <w:rPr>
                <w:rFonts w:ascii="Palatino Linotype" w:hAnsi="Palatino Linotype"/>
                <w:b/>
              </w:rPr>
              <w:t>0</w:t>
            </w:r>
            <w:r>
              <w:rPr>
                <w:rFonts w:ascii="Palatino Linotype" w:hAnsi="Palatino Linotype"/>
                <w:b/>
              </w:rPr>
              <w:t>.</w:t>
            </w:r>
            <w:r w:rsidR="008C2C0A">
              <w:rPr>
                <w:rFonts w:ascii="Palatino Linotype" w:hAnsi="Palatino Linotype"/>
                <w:b/>
              </w:rPr>
              <w:t xml:space="preserve">000 Kč bez DPH </w:t>
            </w:r>
          </w:p>
        </w:tc>
      </w:tr>
      <w:tr w:rsidR="00526E91" w:rsidRPr="00FF7275" w14:paraId="6EC6CA37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5AEE7874" w14:textId="6E985F53" w:rsidR="00526E91" w:rsidRDefault="00526E91" w:rsidP="007B1D0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526E91">
              <w:rPr>
                <w:rFonts w:ascii="Palatino Linotype" w:hAnsi="Palatino Linotype" w:cs="Arial"/>
                <w:sz w:val="20"/>
                <w:szCs w:val="20"/>
              </w:rPr>
              <w:t xml:space="preserve">Předpokládaná hodnota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VZ </w:t>
            </w:r>
            <w:r w:rsidRPr="00526E91">
              <w:rPr>
                <w:rFonts w:ascii="Palatino Linotype" w:hAnsi="Palatino Linotype" w:cs="Arial"/>
                <w:sz w:val="20"/>
                <w:szCs w:val="20"/>
              </w:rPr>
              <w:t>bez vyhrazené změny závazku (opce)</w:t>
            </w:r>
          </w:p>
        </w:tc>
        <w:tc>
          <w:tcPr>
            <w:tcW w:w="3950" w:type="pct"/>
            <w:vAlign w:val="center"/>
          </w:tcPr>
          <w:p w14:paraId="098FDABA" w14:textId="55885BC6" w:rsidR="00526E91" w:rsidRDefault="00526E9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15.000.000 Kč bez DPH</w:t>
            </w:r>
          </w:p>
        </w:tc>
      </w:tr>
      <w:tr w:rsidR="00526E91" w:rsidRPr="00FF7275" w14:paraId="651989DC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2678F2B3" w14:textId="3568AAC8" w:rsidR="00526E91" w:rsidRDefault="00526E91" w:rsidP="007B1D0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Hodnota vyhrazené změny závazku </w:t>
            </w:r>
          </w:p>
        </w:tc>
        <w:tc>
          <w:tcPr>
            <w:tcW w:w="3950" w:type="pct"/>
            <w:vAlign w:val="center"/>
          </w:tcPr>
          <w:p w14:paraId="090377DA" w14:textId="52791D5F" w:rsidR="00526E91" w:rsidRDefault="00526E9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4.500.000 Kč bez DPH</w:t>
            </w:r>
          </w:p>
        </w:tc>
      </w:tr>
    </w:tbl>
    <w:p w14:paraId="30B1D65C" w14:textId="77777777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70DD30B9" w14:textId="77777777" w:rsidR="007B1D0B" w:rsidRPr="00FF7275" w:rsidRDefault="007B1D0B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18EAFFE" w14:textId="77777777" w:rsidR="007B1D0B" w:rsidRDefault="007B1D0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D2A6BD5" w14:textId="77777777" w:rsidR="007B1D0B" w:rsidRPr="00FF7275" w:rsidRDefault="007B1D0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Kontaktní údaje dodavatele</w:t>
            </w:r>
          </w:p>
        </w:tc>
      </w:tr>
      <w:tr w:rsidR="001D5358" w:rsidRPr="00FF7275" w14:paraId="3B6D5E5F" w14:textId="77777777" w:rsidTr="00290886">
        <w:tc>
          <w:tcPr>
            <w:tcW w:w="1092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08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08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290886">
        <w:tc>
          <w:tcPr>
            <w:tcW w:w="1092" w:type="pct"/>
            <w:shd w:val="clear" w:color="auto" w:fill="D6E3BC" w:themeFill="accent3" w:themeFillTint="66"/>
            <w:vAlign w:val="center"/>
          </w:tcPr>
          <w:p w14:paraId="258A4D12" w14:textId="665E960E" w:rsidR="00B25D5A" w:rsidRPr="00FF7275" w:rsidRDefault="00B25D5A" w:rsidP="0080581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ech </w:t>
            </w:r>
            <w:r w:rsidR="00805812">
              <w:rPr>
                <w:rFonts w:ascii="Palatino Linotype" w:hAnsi="Palatino Linotype" w:cs="Arial"/>
                <w:b/>
                <w:sz w:val="20"/>
                <w:szCs w:val="20"/>
              </w:rPr>
              <w:t>technických</w:t>
            </w:r>
          </w:p>
        </w:tc>
        <w:tc>
          <w:tcPr>
            <w:tcW w:w="3908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636911">
        <w:tc>
          <w:tcPr>
            <w:tcW w:w="10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08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2FB81BCC" w14:textId="77777777" w:rsidTr="00636911">
        <w:tc>
          <w:tcPr>
            <w:tcW w:w="1092" w:type="pct"/>
            <w:shd w:val="clear" w:color="auto" w:fill="E5B8B7" w:themeFill="accent2" w:themeFillTint="66"/>
          </w:tcPr>
          <w:p w14:paraId="230F8A97" w14:textId="2BD79DB7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Osoba </w:t>
            </w:r>
            <w:r w:rsidR="002C5653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na </w:t>
            </w:r>
            <w:r w:rsidR="00290886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pozic</w:t>
            </w:r>
            <w:r w:rsidR="002C5653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i</w:t>
            </w:r>
            <w:r w:rsidR="00290886" w:rsidRPr="0063691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 </w:t>
            </w:r>
            <w:r w:rsidR="00526E91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 xml:space="preserve">vedoucí projektu – hlavní </w:t>
            </w:r>
            <w:r w:rsidR="002C565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TDS</w:t>
            </w:r>
          </w:p>
        </w:tc>
        <w:tc>
          <w:tcPr>
            <w:tcW w:w="3908" w:type="pct"/>
          </w:tcPr>
          <w:p w14:paraId="26449295" w14:textId="0ADD6BE1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05FA0C8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19D24735" w14:textId="134AB732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</w:tcPr>
          <w:p w14:paraId="3302756D" w14:textId="6B804D0F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70F75840" w14:textId="77777777" w:rsidTr="00290886">
        <w:tc>
          <w:tcPr>
            <w:tcW w:w="1092" w:type="pct"/>
            <w:shd w:val="clear" w:color="auto" w:fill="F2F2F2" w:themeFill="background1" w:themeFillShade="F2"/>
          </w:tcPr>
          <w:p w14:paraId="14E5C1CC" w14:textId="622D0F33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</w:tcPr>
          <w:p w14:paraId="4D487D2F" w14:textId="34192CBD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49079062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0AB6327A" w14:textId="5154459D" w:rsidR="00B229FE" w:rsidRPr="00B229FE" w:rsidRDefault="00526E91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na pozici zástupce vedoucího projektu</w:t>
            </w:r>
            <w:r w:rsid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805812">
              <w:rPr>
                <w:rFonts w:ascii="Palatino Linotype" w:hAnsi="Palatino Linotype" w:cs="Arial"/>
                <w:b/>
                <w:bCs/>
                <w:sz w:val="20"/>
                <w:szCs w:val="20"/>
                <w:shd w:val="clear" w:color="auto" w:fill="E5B8B7" w:themeFill="accent2" w:themeFillTint="66"/>
              </w:rPr>
              <w:t>–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TDS</w:t>
            </w:r>
          </w:p>
        </w:tc>
        <w:tc>
          <w:tcPr>
            <w:tcW w:w="3908" w:type="pct"/>
            <w:vAlign w:val="center"/>
          </w:tcPr>
          <w:p w14:paraId="0ABB2859" w14:textId="0FAA9E6D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502FD8CA" w14:textId="77777777" w:rsidTr="00290886">
        <w:tc>
          <w:tcPr>
            <w:tcW w:w="1092" w:type="pct"/>
            <w:vAlign w:val="center"/>
          </w:tcPr>
          <w:p w14:paraId="423AE654" w14:textId="00F8547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68A2FF7A" w14:textId="51CCAE8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6093288" w14:textId="77777777" w:rsidTr="00290886">
        <w:tc>
          <w:tcPr>
            <w:tcW w:w="1092" w:type="pct"/>
            <w:vAlign w:val="center"/>
          </w:tcPr>
          <w:p w14:paraId="569CA5AF" w14:textId="34500FFE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528CFE6B" w14:textId="7E8242E2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143F7417" w14:textId="77777777" w:rsidTr="00F15C08">
        <w:tc>
          <w:tcPr>
            <w:tcW w:w="1092" w:type="pct"/>
            <w:shd w:val="clear" w:color="auto" w:fill="E5B8B7" w:themeFill="accent2" w:themeFillTint="66"/>
            <w:vAlign w:val="center"/>
          </w:tcPr>
          <w:p w14:paraId="098C829D" w14:textId="6B59C218" w:rsidR="00526E91" w:rsidRPr="00B229FE" w:rsidRDefault="00526E91" w:rsidP="0080581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 pozici specialista</w:t>
            </w:r>
            <w:r w:rsid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805812" w:rsidRPr="00805812">
              <w:rPr>
                <w:rFonts w:ascii="Palatino Linotype" w:hAnsi="Palatino Linotype" w:cs="Arial"/>
                <w:sz w:val="20"/>
                <w:szCs w:val="20"/>
                <w:shd w:val="clear" w:color="auto" w:fill="E5B8B7" w:themeFill="accent2" w:themeFillTint="66"/>
              </w:rPr>
              <w:t>–</w:t>
            </w:r>
            <w:r w:rsidRPr="0080581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e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lektro</w:t>
            </w:r>
          </w:p>
        </w:tc>
        <w:tc>
          <w:tcPr>
            <w:tcW w:w="3908" w:type="pct"/>
            <w:vAlign w:val="center"/>
          </w:tcPr>
          <w:p w14:paraId="6E7B88E4" w14:textId="1647B01B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0050CACD" w14:textId="77777777" w:rsidTr="00290886">
        <w:tc>
          <w:tcPr>
            <w:tcW w:w="1092" w:type="pct"/>
            <w:vAlign w:val="center"/>
          </w:tcPr>
          <w:p w14:paraId="61554123" w14:textId="4779BF7A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1EB0D10E" w14:textId="573BB427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10F97870" w14:textId="77777777" w:rsidTr="00290886">
        <w:tc>
          <w:tcPr>
            <w:tcW w:w="1092" w:type="pct"/>
            <w:vAlign w:val="center"/>
          </w:tcPr>
          <w:p w14:paraId="3680BD3E" w14:textId="24B37FEB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03E8B1CB" w14:textId="287B2CC9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22A05CF9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742A0E5D" w14:textId="41755587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pozici specialista </w:t>
            </w:r>
            <w:r w:rsidR="00805812" w:rsidRP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–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vytápění a </w:t>
            </w:r>
            <w:r w:rsidR="00D4521A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vzduchotechnika včetně 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chlazení</w:t>
            </w:r>
          </w:p>
        </w:tc>
        <w:tc>
          <w:tcPr>
            <w:tcW w:w="3908" w:type="pct"/>
            <w:vAlign w:val="center"/>
          </w:tcPr>
          <w:p w14:paraId="0C75EA0B" w14:textId="2DE54A9F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1D76D119" w14:textId="77777777" w:rsidTr="00290886">
        <w:tc>
          <w:tcPr>
            <w:tcW w:w="1092" w:type="pct"/>
            <w:vAlign w:val="center"/>
          </w:tcPr>
          <w:p w14:paraId="7D1B800A" w14:textId="506C7EAB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230BF9B1" w14:textId="6D4435D8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6A969A6D" w14:textId="77777777" w:rsidTr="00290886">
        <w:tc>
          <w:tcPr>
            <w:tcW w:w="1092" w:type="pct"/>
            <w:vAlign w:val="center"/>
          </w:tcPr>
          <w:p w14:paraId="72405EBB" w14:textId="6CD2837F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2A7F240C" w14:textId="630B8BDB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4A63B95A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39BA9657" w14:textId="38B1DA46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 xml:space="preserve">Osoba 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 pozici specialista</w:t>
            </w:r>
            <w:r w:rsid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805812" w:rsidRPr="008058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–</w:t>
            </w:r>
            <w:r w:rsidRPr="0029088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měření a regulace</w:t>
            </w:r>
          </w:p>
        </w:tc>
        <w:tc>
          <w:tcPr>
            <w:tcW w:w="3908" w:type="pct"/>
            <w:vAlign w:val="center"/>
          </w:tcPr>
          <w:p w14:paraId="462667AA" w14:textId="3474DDE0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14448E79" w14:textId="77777777" w:rsidTr="00290886">
        <w:tc>
          <w:tcPr>
            <w:tcW w:w="1092" w:type="pct"/>
            <w:vAlign w:val="center"/>
          </w:tcPr>
          <w:p w14:paraId="6ECA8E4E" w14:textId="02709952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6BC233A7" w14:textId="34B68215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35D02478" w14:textId="77777777" w:rsidTr="00290886">
        <w:tc>
          <w:tcPr>
            <w:tcW w:w="1092" w:type="pct"/>
            <w:vAlign w:val="center"/>
          </w:tcPr>
          <w:p w14:paraId="251A74BA" w14:textId="58A9284F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02FCC2F7" w14:textId="6C7C56E2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53EEF9E3" w14:textId="77777777" w:rsidTr="00290886">
        <w:tc>
          <w:tcPr>
            <w:tcW w:w="1092" w:type="pct"/>
            <w:shd w:val="clear" w:color="auto" w:fill="E5B8B7" w:themeFill="accent2" w:themeFillTint="66"/>
            <w:vAlign w:val="center"/>
          </w:tcPr>
          <w:p w14:paraId="123AE0A0" w14:textId="64D00E43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Osoba </w:t>
            </w:r>
            <w:r w:rsidRPr="003F2FE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pozici </w:t>
            </w:r>
            <w:r w:rsidR="007857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specialista – zdravotně technické instalace</w:t>
            </w:r>
          </w:p>
        </w:tc>
        <w:tc>
          <w:tcPr>
            <w:tcW w:w="3908" w:type="pct"/>
            <w:vAlign w:val="center"/>
          </w:tcPr>
          <w:p w14:paraId="77C822E1" w14:textId="036712DD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0F5C2001" w14:textId="77777777" w:rsidTr="00290886">
        <w:tc>
          <w:tcPr>
            <w:tcW w:w="1092" w:type="pct"/>
            <w:vAlign w:val="center"/>
          </w:tcPr>
          <w:p w14:paraId="11F565E4" w14:textId="244B5266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08" w:type="pct"/>
            <w:vAlign w:val="center"/>
          </w:tcPr>
          <w:p w14:paraId="0E5288F0" w14:textId="78A4C9AD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26E91" w:rsidRPr="00FF7275" w14:paraId="36BC2D04" w14:textId="77777777" w:rsidTr="00290886">
        <w:tc>
          <w:tcPr>
            <w:tcW w:w="1092" w:type="pct"/>
            <w:vAlign w:val="center"/>
          </w:tcPr>
          <w:p w14:paraId="5C447E69" w14:textId="64D9DBA5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08" w:type="pct"/>
            <w:vAlign w:val="center"/>
          </w:tcPr>
          <w:p w14:paraId="4AB256E3" w14:textId="14CC3511" w:rsidR="00526E91" w:rsidRPr="00B229FE" w:rsidRDefault="00526E91" w:rsidP="00526E9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4BA98A5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22D6B0C" w14:textId="1A7E39C8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B6720" w14:textId="77777777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bookmarkStart w:id="0" w:name="_Hlk193350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F0490B5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B3392" w:rsidRPr="008B3392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767C0551" w:rsidR="009B5D58" w:rsidRPr="00FF7275" w:rsidRDefault="00EB755D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66B5B1D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392" w:rsidRPr="00FF7275" w14:paraId="382A0327" w14:textId="77777777" w:rsidTr="00177C11">
        <w:tc>
          <w:tcPr>
            <w:tcW w:w="9062" w:type="dxa"/>
            <w:gridSpan w:val="2"/>
            <w:shd w:val="clear" w:color="auto" w:fill="DBE5F1" w:themeFill="accent1" w:themeFillTint="33"/>
          </w:tcPr>
          <w:p w14:paraId="2F931219" w14:textId="1CC01F45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Týdenní odměna za výkon zajišťované činnosti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dle čl. 7 odst. 1 písm</w:t>
            </w:r>
            <w:r w:rsidR="00785712">
              <w:rPr>
                <w:rFonts w:ascii="Palatino Linotype" w:hAnsi="Palatino Linotype" w:cs="Arial"/>
                <w:b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3E6785">
              <w:rPr>
                <w:rFonts w:ascii="Palatino Linotype" w:hAnsi="Palatino Linotype" w:cs="Arial"/>
                <w:b/>
                <w:sz w:val="20"/>
                <w:szCs w:val="20"/>
              </w:rPr>
              <w:t>b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  <w:r w:rsidR="00F95A6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příkazní smlouvy</w:t>
            </w:r>
          </w:p>
        </w:tc>
      </w:tr>
      <w:tr w:rsidR="008B3392" w:rsidRPr="00FF7275" w14:paraId="3C67743D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3EC7C03E" w14:textId="1BC94C9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026D288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3E8DEFCE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67E310EA" w14:textId="7777777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D0CC929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7886D855" w14:textId="77777777" w:rsidTr="00177C11">
        <w:tc>
          <w:tcPr>
            <w:tcW w:w="4531" w:type="dxa"/>
            <w:shd w:val="clear" w:color="auto" w:fill="8DB3E2" w:themeFill="text2" w:themeFillTint="66"/>
          </w:tcPr>
          <w:p w14:paraId="6635775E" w14:textId="740D3A7D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Týdenní odměna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C314091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DC8CF6" w14:textId="77777777" w:rsidR="008B3392" w:rsidRDefault="008B3392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50EC672C" w14:textId="77777777" w:rsidR="007603C2" w:rsidRPr="00C007EC" w:rsidRDefault="007603C2" w:rsidP="00C71FA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u w:val="single"/>
        </w:rPr>
      </w:pPr>
      <w:r w:rsidRPr="00C007EC">
        <w:rPr>
          <w:rFonts w:ascii="Palatino Linotype" w:hAnsi="Palatino Linotype" w:cs="Arial"/>
          <w:b/>
          <w:u w:val="single"/>
        </w:rPr>
        <w:t>Základní způsobilost</w:t>
      </w:r>
    </w:p>
    <w:p w14:paraId="183EF4BA" w14:textId="77777777" w:rsidR="007603C2" w:rsidRPr="00D41A0E" w:rsidRDefault="007603C2" w:rsidP="007603C2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Palatino Linotype" w:hAnsi="Palatino Linotype" w:cs="Arial"/>
          <w:b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Dodavatel k prokázání příslušných částí základní způsobilosti prohlašuje, že</w:t>
      </w:r>
      <w:r w:rsidRPr="00D41A0E">
        <w:rPr>
          <w:rFonts w:ascii="Palatino Linotype" w:hAnsi="Palatino Linotype" w:cs="Arial"/>
          <w:b/>
        </w:rPr>
        <w:t>:</w:t>
      </w:r>
    </w:p>
    <w:p w14:paraId="423F5312" w14:textId="77777777" w:rsidR="007603C2" w:rsidRPr="006A37C9" w:rsidRDefault="007603C2" w:rsidP="00C71FA7">
      <w:pPr>
        <w:pStyle w:val="Odstavecseseznamem"/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lastRenderedPageBreak/>
        <w:t>ve vztahu ke spotřební dani nemá v České republice nebo v zemi svého sídla v evidenci daní zachycen splatný daňový nedoplatek;</w:t>
      </w:r>
    </w:p>
    <w:p w14:paraId="1262A8AB" w14:textId="77777777" w:rsidR="007603C2" w:rsidRPr="006A37C9" w:rsidRDefault="007603C2" w:rsidP="00C71FA7">
      <w:pPr>
        <w:pStyle w:val="Odstavecseseznamem"/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6DED5467" w14:textId="77777777" w:rsidR="007603C2" w:rsidRDefault="007603C2" w:rsidP="00C71FA7">
      <w:pPr>
        <w:pStyle w:val="Odstavecseseznamem"/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pokud není zapsán v obchodním rejstříku, prohlašuje </w:t>
      </w:r>
      <w:r w:rsidRPr="006A37C9">
        <w:rPr>
          <w:rFonts w:ascii="Palatino Linotype" w:hAnsi="Palatino Linotype" w:cs="Arial"/>
          <w:sz w:val="20"/>
          <w:szCs w:val="20"/>
        </w:rPr>
        <w:t>- že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29440D6F" w14:textId="61F2F370" w:rsidR="00C71FA7" w:rsidRDefault="00C71FA7" w:rsidP="00C71FA7">
      <w:pPr>
        <w:autoSpaceDE w:val="0"/>
        <w:autoSpaceDN w:val="0"/>
        <w:adjustRightInd w:val="0"/>
        <w:spacing w:before="240" w:after="240" w:line="240" w:lineRule="auto"/>
        <w:rPr>
          <w:rFonts w:ascii="Palatino Linotype" w:hAnsi="Palatino Linotype" w:cs="Arial"/>
          <w:b/>
        </w:rPr>
      </w:pPr>
      <w:r w:rsidRPr="00C05A32">
        <w:rPr>
          <w:rFonts w:ascii="Palatino Linotype" w:hAnsi="Palatino Linotype" w:cs="Arial"/>
          <w:b/>
        </w:rPr>
        <w:t xml:space="preserve">2. </w:t>
      </w:r>
      <w:r w:rsidRPr="00C05A32">
        <w:rPr>
          <w:rFonts w:ascii="Palatino Linotype" w:hAnsi="Palatino Linotype" w:cs="Arial"/>
          <w:b/>
          <w:u w:val="single"/>
        </w:rPr>
        <w:t>Profesní způsobilost</w:t>
      </w:r>
    </w:p>
    <w:p w14:paraId="3D0B270D" w14:textId="12ADD8BE" w:rsidR="00C05A32" w:rsidRPr="00003668" w:rsidRDefault="00003668" w:rsidP="00C71FA7">
      <w:pPr>
        <w:autoSpaceDE w:val="0"/>
        <w:autoSpaceDN w:val="0"/>
        <w:adjustRightInd w:val="0"/>
        <w:spacing w:before="240" w:after="24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</w:rPr>
        <w:t xml:space="preserve">    </w:t>
      </w:r>
      <w:r w:rsidRPr="00003668">
        <w:rPr>
          <w:rFonts w:ascii="Palatino Linotype" w:hAnsi="Palatino Linotype" w:cs="Arial"/>
          <w:b/>
          <w:sz w:val="20"/>
          <w:szCs w:val="20"/>
        </w:rPr>
        <w:t>Dodavatel k prokázání profesní způsobilosti prohlašuje, že:</w:t>
      </w:r>
    </w:p>
    <w:p w14:paraId="32C41146" w14:textId="77777777" w:rsidR="00C71FA7" w:rsidRPr="00C71FA7" w:rsidRDefault="00C71FA7" w:rsidP="00C71FA7">
      <w:pPr>
        <w:numPr>
          <w:ilvl w:val="0"/>
          <w:numId w:val="16"/>
        </w:numPr>
        <w:spacing w:before="120" w:after="120"/>
        <w:ind w:left="709"/>
        <w:jc w:val="both"/>
        <w:rPr>
          <w:rFonts w:ascii="Palatino Linotype" w:hAnsi="Palatino Linotype" w:cs="Arial"/>
          <w:bCs/>
          <w:sz w:val="20"/>
          <w:szCs w:val="20"/>
        </w:rPr>
      </w:pPr>
      <w:r w:rsidRPr="00C71FA7">
        <w:rPr>
          <w:rFonts w:ascii="Palatino Linotype" w:hAnsi="Palatino Linotype" w:cs="Arial"/>
          <w:bCs/>
          <w:sz w:val="20"/>
          <w:szCs w:val="20"/>
        </w:rPr>
        <w:t xml:space="preserve">pokud jiný právní předpis vyžaduje zápis dodavatele do obchodního rejstříku nebo jiné evidence, je v takové evidenci zapsán a je schopen to prokázat předložením výpisu z takové evidence, </w:t>
      </w:r>
    </w:p>
    <w:p w14:paraId="1140A7D6" w14:textId="77777777" w:rsidR="00C71FA7" w:rsidRPr="00C71FA7" w:rsidRDefault="00C71FA7" w:rsidP="00C71FA7">
      <w:pPr>
        <w:numPr>
          <w:ilvl w:val="0"/>
          <w:numId w:val="16"/>
        </w:numPr>
        <w:spacing w:before="120" w:after="120"/>
        <w:ind w:left="709"/>
        <w:jc w:val="both"/>
        <w:rPr>
          <w:rFonts w:ascii="Palatino Linotype" w:hAnsi="Palatino Linotype" w:cs="Arial"/>
          <w:bCs/>
          <w:sz w:val="20"/>
          <w:szCs w:val="20"/>
        </w:rPr>
      </w:pPr>
      <w:r w:rsidRPr="00C71FA7">
        <w:rPr>
          <w:rFonts w:ascii="Palatino Linotype" w:hAnsi="Palatino Linotype" w:cs="Arial"/>
          <w:bCs/>
          <w:sz w:val="20"/>
          <w:szCs w:val="20"/>
        </w:rPr>
        <w:t xml:space="preserve">disponuje osobou, která bude vykonávat činnost </w:t>
      </w:r>
      <w:r w:rsidRPr="00C71FA7">
        <w:rPr>
          <w:rFonts w:ascii="Palatino Linotype" w:hAnsi="Palatino Linotype" w:cs="Arial"/>
          <w:b/>
          <w:sz w:val="20"/>
          <w:szCs w:val="20"/>
        </w:rPr>
        <w:t>koordinátora BOZP</w:t>
      </w:r>
      <w:r w:rsidRPr="00C71FA7">
        <w:rPr>
          <w:rFonts w:ascii="Palatino Linotype" w:hAnsi="Palatino Linotype" w:cs="Arial"/>
          <w:bCs/>
          <w:sz w:val="20"/>
          <w:szCs w:val="20"/>
        </w:rPr>
        <w:t xml:space="preserve">. </w:t>
      </w:r>
      <w:r w:rsidRPr="00C71FA7">
        <w:rPr>
          <w:rFonts w:ascii="Palatino Linotype" w:hAnsi="Palatino Linotype" w:cs="Arial"/>
          <w:sz w:val="20"/>
        </w:rPr>
        <w:t xml:space="preserve">Zadavatel požaduje odbornou způsobilost ve smyslu zákona č. 309/2006 Sb., kterým se upravují další požadavky bezpečnosti a ochrany zdraví při práci v pracovněprávních vztazích a o zajištění bezpečnosti a ochrany zdraví při činnosti nebo poskytování služeb mimo pracovněprávní vztahy.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22"/>
        <w:gridCol w:w="4262"/>
      </w:tblGrid>
      <w:tr w:rsidR="00C71FA7" w:rsidRPr="00C71FA7" w14:paraId="34ED55D8" w14:textId="77777777" w:rsidTr="006D52ED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73766F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7B49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71FA7" w:rsidRPr="00C71FA7" w14:paraId="22E13670" w14:textId="77777777" w:rsidTr="006D52ED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030D66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BD6F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71FA7" w:rsidRPr="00C71FA7" w14:paraId="044CC737" w14:textId="77777777" w:rsidTr="006D52ED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22015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</w:rPr>
              <w:t>Číslo osvědčení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4B6" w14:textId="77777777" w:rsidR="00C71FA7" w:rsidRPr="00C71FA7" w:rsidRDefault="00C71FA7" w:rsidP="006D52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C71FA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CBDAAB" w14:textId="77777777" w:rsidR="007603C2" w:rsidRPr="003F7085" w:rsidRDefault="007603C2" w:rsidP="007603C2">
      <w:pPr>
        <w:keepNext/>
        <w:keepLines/>
        <w:spacing w:before="120" w:after="0"/>
        <w:ind w:left="360"/>
        <w:jc w:val="both"/>
        <w:rPr>
          <w:rFonts w:ascii="Palatino Linotype" w:hAnsi="Palatino Linotype" w:cs="Arial"/>
          <w:bCs/>
          <w:u w:val="single"/>
        </w:rPr>
      </w:pPr>
    </w:p>
    <w:p w14:paraId="764CC871" w14:textId="1B09CC65" w:rsidR="007603C2" w:rsidRPr="00C05A32" w:rsidRDefault="00C05A32" w:rsidP="00C05A32">
      <w:pPr>
        <w:autoSpaceDE w:val="0"/>
        <w:autoSpaceDN w:val="0"/>
        <w:adjustRightInd w:val="0"/>
        <w:spacing w:after="240"/>
        <w:ind w:left="360" w:hanging="360"/>
        <w:rPr>
          <w:rFonts w:ascii="Palatino Linotype" w:hAnsi="Palatino Linotype" w:cs="Arial"/>
          <w:b/>
          <w:u w:val="single"/>
        </w:rPr>
      </w:pPr>
      <w:r w:rsidRPr="00C05A32">
        <w:rPr>
          <w:rFonts w:ascii="Palatino Linotype" w:hAnsi="Palatino Linotype" w:cs="Arial"/>
          <w:b/>
        </w:rPr>
        <w:t xml:space="preserve">3. </w:t>
      </w:r>
      <w:r w:rsidR="007603C2" w:rsidRPr="00C05A32">
        <w:rPr>
          <w:rFonts w:ascii="Palatino Linotype" w:hAnsi="Palatino Linotype" w:cs="Arial"/>
          <w:b/>
          <w:u w:val="single"/>
        </w:rPr>
        <w:t>Technická kvalifikace</w:t>
      </w:r>
    </w:p>
    <w:p w14:paraId="5644F7F8" w14:textId="5BF2379F" w:rsidR="007603C2" w:rsidRPr="007603C2" w:rsidRDefault="007603C2" w:rsidP="007603C2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rPr>
          <w:rFonts w:ascii="Palatino Linotype" w:hAnsi="Palatino Linotype" w:cs="Arial"/>
          <w:b/>
          <w:u w:val="single"/>
        </w:rPr>
      </w:pPr>
      <w:r w:rsidRPr="007603C2">
        <w:rPr>
          <w:rFonts w:ascii="Palatino Linotype" w:hAnsi="Palatino Linotype" w:cs="Arial"/>
          <w:b/>
          <w:sz w:val="20"/>
          <w:szCs w:val="20"/>
        </w:rPr>
        <w:t>Dodavatel k prokázání technické kvalifikace předkládá:</w:t>
      </w:r>
    </w:p>
    <w:p w14:paraId="71F719C7" w14:textId="59A5E0EB" w:rsidR="00B74B7C" w:rsidRPr="007603C2" w:rsidRDefault="00B74B7C" w:rsidP="00C71FA7">
      <w:pPr>
        <w:pStyle w:val="Odstavecseseznamem"/>
        <w:numPr>
          <w:ilvl w:val="0"/>
          <w:numId w:val="7"/>
        </w:numPr>
        <w:suppressAutoHyphens/>
        <w:spacing w:after="240" w:line="240" w:lineRule="auto"/>
        <w:ind w:left="284" w:hanging="279"/>
        <w:jc w:val="both"/>
        <w:rPr>
          <w:rFonts w:ascii="Palatino Linotype" w:eastAsia="Times New Roman" w:hAnsi="Palatino Linotype" w:cs="Calibri"/>
          <w:sz w:val="20"/>
          <w:szCs w:val="20"/>
        </w:rPr>
      </w:pPr>
      <w:r w:rsidRPr="007603C2">
        <w:rPr>
          <w:rFonts w:ascii="Palatino Linotype" w:eastAsia="Times New Roman" w:hAnsi="Palatino Linotype" w:cs="Calibri"/>
          <w:b/>
          <w:bCs/>
          <w:sz w:val="20"/>
          <w:szCs w:val="20"/>
          <w:shd w:val="clear" w:color="auto" w:fill="C6D9F1"/>
        </w:rPr>
        <w:t>Seznam významných služeb</w:t>
      </w:r>
      <w:r w:rsidRPr="007603C2">
        <w:rPr>
          <w:rFonts w:ascii="Palatino Linotype" w:eastAsia="Times New Roman" w:hAnsi="Palatino Linotype" w:cs="Calibri"/>
          <w:sz w:val="20"/>
          <w:szCs w:val="20"/>
        </w:rPr>
        <w:t xml:space="preserve"> poskytnutých </w:t>
      </w:r>
      <w:r w:rsidRPr="007603C2">
        <w:rPr>
          <w:rFonts w:ascii="Palatino Linotype" w:eastAsia="Times New Roman" w:hAnsi="Palatino Linotype" w:cs="Calibri"/>
          <w:color w:val="FF0000"/>
          <w:sz w:val="20"/>
          <w:szCs w:val="20"/>
        </w:rPr>
        <w:t xml:space="preserve">za posledních pět (5) let před </w:t>
      </w:r>
      <w:r w:rsidRPr="007603C2">
        <w:rPr>
          <w:rFonts w:ascii="Palatino Linotype" w:eastAsia="Times New Roman" w:hAnsi="Palatino Linotype" w:cs="Calibri"/>
          <w:sz w:val="20"/>
          <w:szCs w:val="20"/>
        </w:rPr>
        <w:t>zahájením tohoto zadávacího řízení včetně uvedení ceny a doby jejich poskytnutí a identifikace objednatele. (lze použít formulář, který je přílohou č. 1 zadávacích podmínek).</w:t>
      </w:r>
    </w:p>
    <w:p w14:paraId="2FA4E4E0" w14:textId="77777777" w:rsidR="00B74B7C" w:rsidRPr="00B74B7C" w:rsidRDefault="00B74B7C" w:rsidP="00B74B7C">
      <w:pPr>
        <w:spacing w:after="0"/>
        <w:ind w:firstLine="360"/>
        <w:jc w:val="both"/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</w:pPr>
      <w:r w:rsidRPr="00B74B7C">
        <w:rPr>
          <w:rFonts w:ascii="Palatino Linotype" w:eastAsia="Times New Roman" w:hAnsi="Palatino Linotype" w:cs="Calibri"/>
          <w:sz w:val="20"/>
          <w:szCs w:val="20"/>
          <w:lang w:eastAsia="ar-SA"/>
        </w:rPr>
        <w:t xml:space="preserve">Ze seznamu významných služeb musí vyplývat realizace </w:t>
      </w:r>
      <w:r w:rsidRPr="00B74B7C">
        <w:rPr>
          <w:rFonts w:ascii="Palatino Linotype" w:eastAsia="Times New Roman" w:hAnsi="Palatino Linotype" w:cs="Calibri"/>
          <w:b/>
          <w:bCs/>
          <w:sz w:val="20"/>
          <w:szCs w:val="20"/>
          <w:lang w:eastAsia="ar-SA"/>
        </w:rPr>
        <w:t>alespoň</w:t>
      </w:r>
    </w:p>
    <w:p w14:paraId="569F9F04" w14:textId="77777777" w:rsidR="00785712" w:rsidRDefault="00785712" w:rsidP="00785712">
      <w:pPr>
        <w:shd w:val="clear" w:color="auto" w:fill="EAF1DD" w:themeFill="accent3" w:themeFillTint="33"/>
        <w:ind w:firstLine="360"/>
        <w:jc w:val="both"/>
        <w:rPr>
          <w:rFonts w:ascii="Palatino Linotype" w:hAnsi="Palatino Linotype" w:cs="Calibri"/>
          <w:b/>
          <w:bCs/>
        </w:rPr>
      </w:pPr>
      <w:r>
        <w:rPr>
          <w:rFonts w:ascii="Palatino Linotype" w:hAnsi="Palatino Linotype" w:cs="Calibri"/>
          <w:b/>
          <w:bCs/>
        </w:rPr>
        <w:t>tří</w:t>
      </w:r>
      <w:r w:rsidRPr="001B27D4"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 xml:space="preserve"> (</w:t>
      </w:r>
      <w:r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3</w:t>
      </w:r>
      <w:r w:rsidRPr="001B27D4"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) zakáz</w:t>
      </w:r>
      <w:r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ek</w:t>
      </w:r>
      <w:r w:rsidRPr="001B27D4"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, jej</w:t>
      </w:r>
      <w:r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ich</w:t>
      </w:r>
      <w:r w:rsidRPr="001B27D4">
        <w:rPr>
          <w:rFonts w:ascii="Palatino Linotype" w:hAnsi="Palatino Linotype" w:cs="Calibri"/>
          <w:b/>
          <w:bCs/>
          <w:shd w:val="clear" w:color="auto" w:fill="EAF1DD" w:themeFill="accent3" w:themeFillTint="33"/>
        </w:rPr>
        <w:t>ž předmětem byl výkon činnosti TDS</w:t>
      </w:r>
    </w:p>
    <w:p w14:paraId="44A44AAC" w14:textId="77777777" w:rsidR="00785712" w:rsidRPr="00D4521A" w:rsidRDefault="00785712" w:rsidP="00C71FA7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b/>
          <w:bCs/>
          <w:sz w:val="20"/>
          <w:szCs w:val="20"/>
        </w:rPr>
        <w:t>alespoň jedné (1) zakázky</w:t>
      </w:r>
      <w:r w:rsidRPr="00D4521A">
        <w:rPr>
          <w:rFonts w:ascii="Palatino Linotype" w:hAnsi="Palatino Linotype"/>
          <w:sz w:val="20"/>
          <w:szCs w:val="20"/>
        </w:rPr>
        <w:t xml:space="preserve"> 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 xml:space="preserve">činnosti TDS </w:t>
      </w:r>
      <w:r w:rsidRPr="00D4521A">
        <w:rPr>
          <w:rFonts w:ascii="Palatino Linotype" w:hAnsi="Palatino Linotype"/>
          <w:sz w:val="20"/>
          <w:szCs w:val="20"/>
        </w:rPr>
        <w:t xml:space="preserve">v rámci stavební akce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pozemního stavitelství</w:t>
      </w:r>
      <w:r w:rsidRPr="00D4521A">
        <w:rPr>
          <w:rFonts w:ascii="Palatino Linotype" w:hAnsi="Palatino Linotype"/>
          <w:sz w:val="20"/>
          <w:szCs w:val="20"/>
        </w:rPr>
        <w:t xml:space="preserve">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700 mil. Kč bez DPH</w:t>
      </w:r>
      <w:r w:rsidRPr="00D4521A">
        <w:rPr>
          <w:rFonts w:ascii="Palatino Linotype" w:hAnsi="Palatino Linotype"/>
          <w:sz w:val="20"/>
          <w:szCs w:val="20"/>
        </w:rPr>
        <w:t xml:space="preserve">. </w:t>
      </w:r>
    </w:p>
    <w:p w14:paraId="6DD189BD" w14:textId="77777777" w:rsidR="00785712" w:rsidRPr="00D4521A" w:rsidRDefault="00785712" w:rsidP="00785712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0"/>
          <w:szCs w:val="20"/>
        </w:rPr>
      </w:pPr>
    </w:p>
    <w:p w14:paraId="1A9E0F06" w14:textId="77777777" w:rsidR="00785712" w:rsidRPr="00D4521A" w:rsidRDefault="00785712" w:rsidP="00C71FA7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b/>
          <w:bCs/>
          <w:sz w:val="20"/>
          <w:szCs w:val="20"/>
        </w:rPr>
        <w:lastRenderedPageBreak/>
        <w:t xml:space="preserve">alespoň jedné (1) zakázky </w:t>
      </w:r>
      <w:r w:rsidRPr="00D4521A">
        <w:rPr>
          <w:rFonts w:ascii="Palatino Linotype" w:hAnsi="Palatino Linotype"/>
          <w:sz w:val="20"/>
          <w:szCs w:val="20"/>
        </w:rPr>
        <w:t xml:space="preserve">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 xml:space="preserve">činnosti TDS </w:t>
      </w:r>
      <w:r w:rsidRPr="00D4521A">
        <w:rPr>
          <w:rFonts w:ascii="Palatino Linotype" w:hAnsi="Palatino Linotype"/>
          <w:sz w:val="20"/>
          <w:szCs w:val="20"/>
        </w:rPr>
        <w:t xml:space="preserve">v rámci stavební akce,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občanské výstavby nebo haly občanské výstavby</w:t>
      </w:r>
      <w:r w:rsidRPr="00D4521A">
        <w:rPr>
          <w:rFonts w:ascii="Palatino Linotype" w:hAnsi="Palatino Linotype"/>
          <w:sz w:val="20"/>
          <w:szCs w:val="20"/>
        </w:rPr>
        <w:t xml:space="preserve"> (vyjma hal pro výrobu a služby),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500 mil. Kč bez DPH</w:t>
      </w:r>
      <w:r w:rsidRPr="00D4521A">
        <w:rPr>
          <w:rFonts w:ascii="Palatino Linotype" w:hAnsi="Palatino Linotype"/>
          <w:sz w:val="20"/>
          <w:szCs w:val="20"/>
        </w:rPr>
        <w:t>.</w:t>
      </w:r>
    </w:p>
    <w:p w14:paraId="3CB31A4B" w14:textId="77777777" w:rsidR="00785712" w:rsidRPr="00D4521A" w:rsidRDefault="00785712" w:rsidP="00785712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0"/>
          <w:szCs w:val="20"/>
        </w:rPr>
      </w:pPr>
    </w:p>
    <w:p w14:paraId="3E04832B" w14:textId="77777777" w:rsidR="00785712" w:rsidRPr="00D4521A" w:rsidRDefault="00785712" w:rsidP="00C71FA7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b/>
          <w:bCs/>
          <w:sz w:val="20"/>
          <w:szCs w:val="20"/>
        </w:rPr>
        <w:t xml:space="preserve">alespoň jedné (1) zakázky </w:t>
      </w:r>
      <w:r w:rsidRPr="00D4521A">
        <w:rPr>
          <w:rFonts w:ascii="Palatino Linotype" w:hAnsi="Palatino Linotype"/>
          <w:sz w:val="20"/>
          <w:szCs w:val="20"/>
        </w:rPr>
        <w:t xml:space="preserve">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 xml:space="preserve">činnosti TDS </w:t>
      </w:r>
      <w:r w:rsidRPr="00D4521A">
        <w:rPr>
          <w:rFonts w:ascii="Palatino Linotype" w:hAnsi="Palatino Linotype"/>
          <w:sz w:val="20"/>
          <w:szCs w:val="20"/>
        </w:rPr>
        <w:t xml:space="preserve">v rámci stavební akce,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sloužící pro zdravotnickou péči a služby, při zachování provozu ve zbývajícím areálu takového zařízení</w:t>
      </w:r>
      <w:r w:rsidRPr="00D4521A">
        <w:rPr>
          <w:rFonts w:ascii="Palatino Linotype" w:hAnsi="Palatino Linotype"/>
          <w:sz w:val="20"/>
          <w:szCs w:val="20"/>
        </w:rPr>
        <w:t xml:space="preserve">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100 mil. Kč bez DPH.</w:t>
      </w:r>
    </w:p>
    <w:p w14:paraId="4E28CCE1" w14:textId="77777777" w:rsidR="00785712" w:rsidRPr="00CE587C" w:rsidRDefault="00785712" w:rsidP="00785712">
      <w:pPr>
        <w:pStyle w:val="Odstavecseseznamem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jc w:val="both"/>
        <w:rPr>
          <w:rFonts w:ascii="Palatino Linotype" w:eastAsia="Arial" w:hAnsi="Palatino Linotype" w:cs="Arial"/>
          <w:b/>
          <w:sz w:val="20"/>
          <w:szCs w:val="20"/>
        </w:rPr>
      </w:pPr>
    </w:p>
    <w:p w14:paraId="0E48BFCA" w14:textId="77777777" w:rsidR="00785712" w:rsidRDefault="00785712" w:rsidP="00785712">
      <w:pPr>
        <w:shd w:val="clear" w:color="auto" w:fill="EAF1DD" w:themeFill="accent3" w:themeFillTint="33"/>
        <w:ind w:firstLine="360"/>
        <w:jc w:val="both"/>
        <w:rPr>
          <w:rFonts w:ascii="Palatino Linotype" w:hAnsi="Palatino Linotype" w:cs="Calibri"/>
          <w:b/>
          <w:bCs/>
        </w:rPr>
      </w:pPr>
      <w:r>
        <w:rPr>
          <w:rFonts w:ascii="Palatino Linotype" w:hAnsi="Palatino Linotype" w:cs="Calibri"/>
          <w:b/>
          <w:bCs/>
        </w:rPr>
        <w:t xml:space="preserve">tří </w:t>
      </w:r>
      <w:r w:rsidRPr="00532C5E">
        <w:rPr>
          <w:rFonts w:ascii="Palatino Linotype" w:hAnsi="Palatino Linotype" w:cs="Calibri"/>
          <w:b/>
          <w:bCs/>
        </w:rPr>
        <w:t>(</w:t>
      </w:r>
      <w:r>
        <w:rPr>
          <w:rFonts w:ascii="Palatino Linotype" w:hAnsi="Palatino Linotype" w:cs="Calibri"/>
          <w:b/>
          <w:bCs/>
        </w:rPr>
        <w:t>3</w:t>
      </w:r>
      <w:r w:rsidRPr="00532C5E">
        <w:rPr>
          <w:rFonts w:ascii="Palatino Linotype" w:hAnsi="Palatino Linotype" w:cs="Calibri"/>
          <w:b/>
          <w:bCs/>
        </w:rPr>
        <w:t>) zakáz</w:t>
      </w:r>
      <w:r>
        <w:rPr>
          <w:rFonts w:ascii="Palatino Linotype" w:hAnsi="Palatino Linotype" w:cs="Calibri"/>
          <w:b/>
          <w:bCs/>
        </w:rPr>
        <w:t>ek, jejíž předmětem byl výkon činnosti BOZP</w:t>
      </w:r>
    </w:p>
    <w:p w14:paraId="17F25904" w14:textId="77777777" w:rsidR="00785712" w:rsidRPr="00D4521A" w:rsidRDefault="00785712" w:rsidP="00C71FA7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sz w:val="20"/>
          <w:szCs w:val="20"/>
        </w:rPr>
        <w:t xml:space="preserve"> </w:t>
      </w:r>
      <w:r w:rsidRPr="00D4521A">
        <w:rPr>
          <w:rFonts w:ascii="Palatino Linotype" w:hAnsi="Palatino Linotype"/>
          <w:b/>
          <w:bCs/>
          <w:sz w:val="20"/>
          <w:szCs w:val="20"/>
        </w:rPr>
        <w:t>alespoň jedné (1) zakázky</w:t>
      </w:r>
      <w:r w:rsidRPr="00D4521A">
        <w:rPr>
          <w:rFonts w:ascii="Palatino Linotype" w:hAnsi="Palatino Linotype"/>
          <w:sz w:val="20"/>
          <w:szCs w:val="20"/>
        </w:rPr>
        <w:t xml:space="preserve"> 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 xml:space="preserve">činnosti koordinátora BOZP </w:t>
      </w:r>
      <w:r w:rsidRPr="00D4521A">
        <w:rPr>
          <w:rFonts w:ascii="Palatino Linotype" w:hAnsi="Palatino Linotype"/>
          <w:sz w:val="20"/>
          <w:szCs w:val="20"/>
        </w:rPr>
        <w:t xml:space="preserve">v rámci stavební akce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pozemního stavitelství</w:t>
      </w:r>
      <w:r w:rsidRPr="00D4521A">
        <w:rPr>
          <w:rFonts w:ascii="Palatino Linotype" w:hAnsi="Palatino Linotype"/>
          <w:sz w:val="20"/>
          <w:szCs w:val="20"/>
        </w:rPr>
        <w:t xml:space="preserve">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700 mil. Kč bez DPH</w:t>
      </w:r>
      <w:r w:rsidRPr="00D4521A">
        <w:rPr>
          <w:rFonts w:ascii="Palatino Linotype" w:hAnsi="Palatino Linotype"/>
          <w:sz w:val="20"/>
          <w:szCs w:val="20"/>
        </w:rPr>
        <w:t xml:space="preserve">. </w:t>
      </w:r>
    </w:p>
    <w:p w14:paraId="474D9D82" w14:textId="77777777" w:rsidR="00785712" w:rsidRPr="00D4521A" w:rsidRDefault="00785712" w:rsidP="00785712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0"/>
          <w:szCs w:val="20"/>
        </w:rPr>
      </w:pPr>
    </w:p>
    <w:p w14:paraId="07A060C4" w14:textId="77777777" w:rsidR="00785712" w:rsidRPr="00D4521A" w:rsidRDefault="00785712" w:rsidP="00C71FA7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b/>
          <w:bCs/>
          <w:sz w:val="20"/>
          <w:szCs w:val="20"/>
        </w:rPr>
        <w:t xml:space="preserve">alespoň jedné (1) zakázky </w:t>
      </w:r>
      <w:r w:rsidRPr="00D4521A">
        <w:rPr>
          <w:rFonts w:ascii="Palatino Linotype" w:hAnsi="Palatino Linotype"/>
          <w:sz w:val="20"/>
          <w:szCs w:val="20"/>
        </w:rPr>
        <w:t xml:space="preserve">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 xml:space="preserve">činnosti koordinátora BOZP </w:t>
      </w:r>
      <w:r w:rsidRPr="00D4521A">
        <w:rPr>
          <w:rFonts w:ascii="Palatino Linotype" w:hAnsi="Palatino Linotype"/>
          <w:sz w:val="20"/>
          <w:szCs w:val="20"/>
        </w:rPr>
        <w:t xml:space="preserve">v rámci stavební akce,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občanské výstavby nebo haly občanské výstavby</w:t>
      </w:r>
      <w:r w:rsidRPr="00D4521A">
        <w:rPr>
          <w:rFonts w:ascii="Palatino Linotype" w:hAnsi="Palatino Linotype"/>
          <w:sz w:val="20"/>
          <w:szCs w:val="20"/>
        </w:rPr>
        <w:t xml:space="preserve"> (vyjma hal pro výrobu a služby),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500 mil. Kč bez DPH</w:t>
      </w:r>
      <w:r w:rsidRPr="00D4521A">
        <w:rPr>
          <w:rFonts w:ascii="Palatino Linotype" w:hAnsi="Palatino Linotype"/>
          <w:sz w:val="20"/>
          <w:szCs w:val="20"/>
        </w:rPr>
        <w:t>.</w:t>
      </w:r>
    </w:p>
    <w:p w14:paraId="2EACFF31" w14:textId="77777777" w:rsidR="00785712" w:rsidRPr="00D4521A" w:rsidRDefault="00785712" w:rsidP="00785712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sz w:val="20"/>
          <w:szCs w:val="20"/>
        </w:rPr>
      </w:pPr>
    </w:p>
    <w:p w14:paraId="3DC6D949" w14:textId="77777777" w:rsidR="00785712" w:rsidRPr="00D214C0" w:rsidRDefault="00785712" w:rsidP="00C71FA7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Palatino Linotype" w:hAnsi="Palatino Linotype"/>
          <w:sz w:val="20"/>
          <w:szCs w:val="20"/>
        </w:rPr>
      </w:pPr>
      <w:r w:rsidRPr="00D4521A">
        <w:rPr>
          <w:rFonts w:ascii="Palatino Linotype" w:hAnsi="Palatino Linotype"/>
          <w:b/>
          <w:bCs/>
          <w:sz w:val="20"/>
          <w:szCs w:val="20"/>
        </w:rPr>
        <w:t xml:space="preserve">alespoň jedné (1) zakázky </w:t>
      </w:r>
      <w:r w:rsidRPr="00D4521A">
        <w:rPr>
          <w:rFonts w:ascii="Palatino Linotype" w:hAnsi="Palatino Linotype"/>
          <w:sz w:val="20"/>
          <w:szCs w:val="20"/>
        </w:rPr>
        <w:t xml:space="preserve">na služby, jejichž předmětem byl výkon </w:t>
      </w:r>
      <w:r w:rsidRPr="00D4521A">
        <w:rPr>
          <w:rFonts w:ascii="Palatino Linotype" w:hAnsi="Palatino Linotype"/>
          <w:b/>
          <w:bCs/>
          <w:sz w:val="20"/>
          <w:szCs w:val="20"/>
        </w:rPr>
        <w:t>činnosti koordinátora BOZP</w:t>
      </w:r>
      <w:r w:rsidRPr="00D4521A">
        <w:rPr>
          <w:rFonts w:ascii="Palatino Linotype" w:hAnsi="Palatino Linotype"/>
          <w:sz w:val="20"/>
          <w:szCs w:val="20"/>
        </w:rPr>
        <w:t xml:space="preserve"> v rámci stavební akce, </w:t>
      </w:r>
      <w:r w:rsidRPr="00D4521A">
        <w:rPr>
          <w:rFonts w:ascii="Palatino Linotype" w:hAnsi="Palatino Linotype"/>
          <w:b/>
          <w:bCs/>
          <w:sz w:val="20"/>
          <w:szCs w:val="20"/>
        </w:rPr>
        <w:t>jejímž předmětem byla novostavba nebo rekonstrukce stavby sloužící pro zdravotnickou péči a služby, při zachování provozu ve zbývajícím areálu takového zařízení</w:t>
      </w:r>
      <w:r w:rsidRPr="00D4521A">
        <w:rPr>
          <w:rFonts w:ascii="Palatino Linotype" w:hAnsi="Palatino Linotype"/>
          <w:sz w:val="20"/>
          <w:szCs w:val="20"/>
        </w:rPr>
        <w:t xml:space="preserve">, jejíž stavební náklady činily alespoň </w:t>
      </w:r>
      <w:r w:rsidRPr="00D4521A">
        <w:rPr>
          <w:rFonts w:ascii="Palatino Linotype" w:hAnsi="Palatino Linotype"/>
          <w:b/>
          <w:bCs/>
          <w:sz w:val="20"/>
          <w:szCs w:val="20"/>
        </w:rPr>
        <w:t>100 mil. Kč bez DPH</w:t>
      </w:r>
      <w:r w:rsidRPr="00D4521A">
        <w:rPr>
          <w:rFonts w:ascii="Palatino Linotype" w:hAnsi="Palatino Linotype"/>
          <w:sz w:val="20"/>
          <w:szCs w:val="20"/>
        </w:rPr>
        <w:t>.</w:t>
      </w:r>
    </w:p>
    <w:p w14:paraId="05583AAC" w14:textId="77777777" w:rsidR="00967077" w:rsidRPr="00967077" w:rsidRDefault="00967077" w:rsidP="00967077">
      <w:pPr>
        <w:spacing w:after="0"/>
        <w:ind w:left="720"/>
        <w:jc w:val="both"/>
        <w:rPr>
          <w:rFonts w:ascii="Palatino Linotype" w:eastAsia="Times New Roman" w:hAnsi="Palatino Linotype" w:cs="Calibri"/>
          <w:u w:val="single"/>
        </w:rPr>
      </w:pPr>
    </w:p>
    <w:p w14:paraId="24CF9B8C" w14:textId="77777777" w:rsidR="00967077" w:rsidRPr="00967077" w:rsidRDefault="00967077" w:rsidP="00967077">
      <w:pPr>
        <w:suppressAutoHyphens/>
        <w:spacing w:after="0"/>
        <w:ind w:firstLine="360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Seznam služeb dle tohoto ustanovení musí obsahovat alespoň: </w:t>
      </w:r>
    </w:p>
    <w:p w14:paraId="4B8F1324" w14:textId="77777777" w:rsidR="00967077" w:rsidRPr="00967077" w:rsidRDefault="00967077" w:rsidP="00C71FA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identifikační údaje objednatele včetně kontaktní osoby objednatele; </w:t>
      </w:r>
    </w:p>
    <w:p w14:paraId="4ADE1848" w14:textId="77777777" w:rsidR="00967077" w:rsidRPr="00967077" w:rsidRDefault="00967077" w:rsidP="00C71FA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stručný popis služby; </w:t>
      </w:r>
    </w:p>
    <w:p w14:paraId="45565195" w14:textId="77777777" w:rsidR="00967077" w:rsidRPr="00967077" w:rsidRDefault="00967077" w:rsidP="00C71FA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dobu zahájení a ukončení realizace služby v rozlišení alespoň na měsíce; </w:t>
      </w:r>
    </w:p>
    <w:p w14:paraId="1B84894A" w14:textId="77777777" w:rsidR="00967077" w:rsidRPr="00967077" w:rsidRDefault="00967077" w:rsidP="00C71FA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</w:rPr>
        <w:t xml:space="preserve">hodnotu stavebních nákladů stavby, v jejímž rámci byla služba poskytována, v Kč bez DPH </w:t>
      </w:r>
    </w:p>
    <w:p w14:paraId="46938C49" w14:textId="77777777" w:rsidR="00967077" w:rsidRPr="00967077" w:rsidRDefault="00967077" w:rsidP="00967077">
      <w:pPr>
        <w:suppressAutoHyphens/>
        <w:spacing w:after="0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</w:p>
    <w:p w14:paraId="48E41297" w14:textId="420C22CB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stavebních objektů a stavebních prací výrobní povahy (KSO)  ve skupině 802. </w:t>
      </w:r>
    </w:p>
    <w:p w14:paraId="70AA1015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</w:p>
    <w:p w14:paraId="4737DEAE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>Za rekonstrukci ve smyslu výše uvedeného ustanovení se nepovažuje snižování energetické náročnosti budov (ETICS, výměna okenních a dveřních výplní, zateplení střešního pláště, změna způsobu vytápění, instalace vzduchotechniky včetně rekuperace, úprava měření a regulace, apod.).</w:t>
      </w:r>
    </w:p>
    <w:p w14:paraId="4566862A" w14:textId="5C96AC3B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</w:pP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Referenční služby pro technický dozor stavebníka (TDS) a pro koordinátora bezpečnosti a ochrany zdraví při práci na staveništi (BOZP) 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>mohou být součástí jedné zakázky.</w:t>
      </w:r>
      <w:r w:rsidRPr="00967077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Dodavatel je tak oprávněn předložit seznam, ze kterého v rámci jedné akce plyne realizace jedné referenční zakázky pro TDS a zároveň realizace jedné referenční zakázky pro BOZP. 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 xml:space="preserve">Dodavatel tak vždy uvede minimálně </w:t>
      </w:r>
      <w:r w:rsidR="00B74B7C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>3</w:t>
      </w:r>
      <w:r w:rsidRPr="00967077"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  <w:t xml:space="preserve"> referenční služby.</w:t>
      </w:r>
    </w:p>
    <w:p w14:paraId="0935C1A4" w14:textId="77777777" w:rsidR="00967077" w:rsidRPr="00967077" w:rsidRDefault="00967077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eastAsia="ar-SA"/>
        </w:rPr>
      </w:pPr>
    </w:p>
    <w:p w14:paraId="6E5275E2" w14:textId="6A27AC60" w:rsidR="00967077" w:rsidRPr="00967077" w:rsidRDefault="00636911" w:rsidP="00967077">
      <w:pPr>
        <w:suppressAutoHyphens/>
        <w:spacing w:after="0"/>
        <w:ind w:left="284"/>
        <w:jc w:val="both"/>
        <w:rPr>
          <w:rFonts w:ascii="Palatino Linotype" w:eastAsia="Times New Roman" w:hAnsi="Palatino Linotype" w:cs="Times New Roman"/>
          <w:sz w:val="20"/>
          <w:szCs w:val="20"/>
          <w:lang w:eastAsia="ar-SA"/>
        </w:rPr>
      </w:pPr>
      <w:bookmarkStart w:id="1" w:name="_Hlk212807005"/>
      <w:r w:rsidRPr="00636911">
        <w:rPr>
          <w:rFonts w:ascii="Palatino Linotype" w:eastAsia="Times New Roman" w:hAnsi="Palatino Linotype" w:cs="Times New Roman"/>
          <w:sz w:val="20"/>
          <w:szCs w:val="20"/>
          <w:lang w:eastAsia="ar-SA"/>
        </w:rPr>
        <w:lastRenderedPageBreak/>
        <w:t>Osoba na pozici technický dozor stavebníka (TDS) může pouze jedna osoba. Osoba na pozici TDS musí být totožná s tou, jejímž prostřednictvím prokazuje dodavatel požadavky na technickou kvalifikaci. Osoba na pozici koordinátora BOZP může pouze jedna osoba. Osoba koordinátora BOZP musí být totožná s tou, jejímž prostřednictvím prokazuje dodavatel požadavky na technickou kvalifikaci – tyto osoby budou uvedeny ve smlouvě na odpovídajících místech.</w:t>
      </w:r>
    </w:p>
    <w:bookmarkEnd w:id="1"/>
    <w:p w14:paraId="01F6B96A" w14:textId="7C2C25AD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967077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0AF7918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C1B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99A874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384454C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77F00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CF0065C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5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2BAFBCD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5ED8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3727131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2A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24F3E209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D0D48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FF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4364371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33BC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AB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A33E4E" w14:textId="30A00B08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bookmarkStart w:id="2" w:name="_Hlk101345145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967077">
        <w:rPr>
          <w:rFonts w:ascii="Palatino Linotype" w:hAnsi="Palatino Linotype" w:cs="Arial"/>
          <w:b/>
          <w:sz w:val="20"/>
          <w:szCs w:val="20"/>
        </w:rPr>
        <w:t>zakázka</w:t>
      </w:r>
      <w:r>
        <w:rPr>
          <w:rFonts w:ascii="Palatino Linotype" w:hAnsi="Palatino Linotype" w:cs="Arial"/>
          <w:b/>
          <w:sz w:val="20"/>
          <w:szCs w:val="20"/>
        </w:rPr>
        <w:t xml:space="preserve"> č. 2</w:t>
      </w:r>
      <w:bookmarkEnd w:id="2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58CEFB56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A305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3C888B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5F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70550F6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CF1C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524297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A0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63C7C653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D6EE4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1D3CD6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1E7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6B3D5E3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3E37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236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73C0C08F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DB65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323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A82EE7" w14:textId="77777777" w:rsid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11259EF6" w14:textId="19425CAE" w:rsidR="00785712" w:rsidRPr="00FF7275" w:rsidRDefault="00785712" w:rsidP="00785712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>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85712" w:rsidRPr="00FF7275" w14:paraId="59CC5C69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FF1BF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74FA2DEF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C46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5712" w:rsidRPr="00FF7275" w14:paraId="516BB00C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01FFF7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37C555B6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FCB0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380FDE28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4D9A79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B2BCCD4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5AF" w14:textId="77777777" w:rsidR="00785712" w:rsidRPr="00FF7275" w:rsidRDefault="00785712" w:rsidP="00101AB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85712" w:rsidRPr="00FF7275" w14:paraId="048DEC09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A675E" w14:textId="77777777" w:rsidR="00785712" w:rsidRPr="006D5D33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BE4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55907AAD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A4BD35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CF9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2F521FD" w14:textId="77777777" w:rsidR="00785712" w:rsidRDefault="00785712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6E878EE4" w14:textId="250C371D" w:rsidR="00785712" w:rsidRPr="00FF7275" w:rsidRDefault="00785712" w:rsidP="00785712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zakázka č. 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85712" w:rsidRPr="00FF7275" w14:paraId="2421C795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1C227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4A023FCA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841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5712" w:rsidRPr="00FF7275" w14:paraId="0C3B1D5F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F25D2C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72ED23BE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2A29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50B2B604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E27B02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595F017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F90" w14:textId="77777777" w:rsidR="00785712" w:rsidRPr="00FF7275" w:rsidRDefault="00785712" w:rsidP="00101AB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85712" w:rsidRPr="00FF7275" w14:paraId="2726172A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D9749" w14:textId="77777777" w:rsidR="00785712" w:rsidRPr="006D5D33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193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7B56146E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37A06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B3B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2118B51" w14:textId="77777777" w:rsidR="00785712" w:rsidRDefault="00785712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60AB0CEE" w14:textId="3F5ED5F7" w:rsidR="00785712" w:rsidRPr="00FF7275" w:rsidRDefault="00785712" w:rsidP="00785712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zakázka č. 5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85712" w:rsidRPr="00FF7275" w14:paraId="1149B34D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BE58C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5241F297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6AD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5712" w:rsidRPr="00FF7275" w14:paraId="593A9F57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704C64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62F73BE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0A94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1042E1B1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FFA2B3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42117B8D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B7D9" w14:textId="77777777" w:rsidR="00785712" w:rsidRPr="00FF7275" w:rsidRDefault="00785712" w:rsidP="00101AB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85712" w:rsidRPr="00FF7275" w14:paraId="3B3361A8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8FF51" w14:textId="77777777" w:rsidR="00785712" w:rsidRPr="006D5D33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339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2B3E5A92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63C9A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03A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DF93297" w14:textId="77777777" w:rsidR="00785712" w:rsidRDefault="00785712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4433488" w14:textId="021F34D7" w:rsidR="00785712" w:rsidRPr="00FF7275" w:rsidRDefault="00785712" w:rsidP="00785712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zakázka č. 6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85712" w:rsidRPr="00FF7275" w14:paraId="2C766673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30A0B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53E50A28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949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5712" w:rsidRPr="00FF7275" w14:paraId="37420556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4514B4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56382FCE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kontaktní osoba objednatele </w:t>
            </w:r>
            <w:bookmarkStart w:id="3" w:name="_Hlk214531995"/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– </w:t>
            </w:r>
            <w:bookmarkEnd w:id="3"/>
            <w:r>
              <w:rPr>
                <w:rFonts w:ascii="Palatino Linotype" w:hAnsi="Palatino Linotype" w:cs="Arial"/>
                <w:bCs/>
                <w:sz w:val="20"/>
                <w:szCs w:val="20"/>
              </w:rPr>
              <w:t>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D9B0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726D4F8A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D38A42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206BF3E6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8403" w14:textId="77777777" w:rsidR="00785712" w:rsidRPr="00FF7275" w:rsidRDefault="00785712" w:rsidP="00101AB7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85712" w:rsidRPr="00FF7275" w14:paraId="1C5767A9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142EA" w14:textId="77777777" w:rsidR="00785712" w:rsidRPr="006D5D33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67E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785712" w:rsidRPr="00FF7275" w14:paraId="4854F4FA" w14:textId="77777777" w:rsidTr="00101AB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089D8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04D" w14:textId="77777777" w:rsidR="00785712" w:rsidRPr="00FF7275" w:rsidRDefault="00785712" w:rsidP="00101AB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5B1028" w14:textId="77777777" w:rsidR="00785712" w:rsidRDefault="00785712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70CD5BA4" w14:textId="77777777" w:rsidR="00805812" w:rsidRDefault="00805812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5D70CC9A" w14:textId="77777777" w:rsidR="005C1CBC" w:rsidRPr="00E83C61" w:rsidRDefault="005C1CBC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3A08FE2" w14:textId="4DEB5E3D" w:rsidR="00870D39" w:rsidRPr="00870D39" w:rsidRDefault="00870D39" w:rsidP="00C05A32">
      <w:pPr>
        <w:pStyle w:val="Odstavecseseznamem"/>
        <w:numPr>
          <w:ilvl w:val="0"/>
          <w:numId w:val="7"/>
        </w:numPr>
        <w:suppressAutoHyphens/>
        <w:spacing w:after="0"/>
        <w:ind w:left="567" w:hanging="4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bookmarkStart w:id="4" w:name="_Hlk151446176"/>
      <w:bookmarkStart w:id="5" w:name="_Hlk127868682"/>
      <w:r w:rsidRPr="00C05A32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</w:rPr>
        <w:t>seznam techniků</w:t>
      </w:r>
      <w:r w:rsidRPr="00870D39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, kteří se budou podílet na plnění veřejné zakázky. Dodavatel předloží seznam techniků, z něhož bude vyplývat, že má k dispozici tým odborníků sestávající z: </w:t>
      </w:r>
    </w:p>
    <w:p w14:paraId="31BC907E" w14:textId="77777777" w:rsidR="00870D39" w:rsidRPr="00870D39" w:rsidRDefault="00870D39" w:rsidP="00870D39">
      <w:pPr>
        <w:suppressAutoHyphens/>
        <w:spacing w:after="0"/>
        <w:ind w:left="284" w:hanging="426"/>
        <w:jc w:val="both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</w:pPr>
    </w:p>
    <w:p w14:paraId="6D71F8FD" w14:textId="77777777" w:rsidR="00C62A54" w:rsidRPr="00C62A54" w:rsidRDefault="00C62A54" w:rsidP="00C71F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contextualSpacing w:val="0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>minimálně 1 osoby na pozici vedoucí projektu – hlavní TDS,</w:t>
      </w:r>
    </w:p>
    <w:p w14:paraId="4869FE24" w14:textId="771C26D8" w:rsidR="00C62A54" w:rsidRPr="00C62A54" w:rsidRDefault="00C62A54" w:rsidP="00C71F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>minimálně 1 osoby na pozici  zástupce vedoucího projektu - TDS,</w:t>
      </w:r>
    </w:p>
    <w:p w14:paraId="25478B37" w14:textId="57E6557F" w:rsidR="00C62A54" w:rsidRPr="00C62A54" w:rsidRDefault="00C62A54" w:rsidP="00C71F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minimálně 1 osoby na pozici specialista </w:t>
      </w:r>
      <w:r w:rsidR="00805812" w:rsidRPr="00805812">
        <w:rPr>
          <w:rFonts w:ascii="Palatino Linotype" w:hAnsi="Palatino Linotype"/>
          <w:color w:val="000000"/>
          <w:sz w:val="20"/>
          <w:szCs w:val="20"/>
        </w:rPr>
        <w:t xml:space="preserve">– </w:t>
      </w:r>
      <w:r w:rsidRPr="00C62A54">
        <w:rPr>
          <w:rFonts w:ascii="Palatino Linotype" w:hAnsi="Palatino Linotype"/>
          <w:color w:val="000000"/>
          <w:sz w:val="20"/>
          <w:szCs w:val="20"/>
        </w:rPr>
        <w:t xml:space="preserve">elektro, </w:t>
      </w:r>
    </w:p>
    <w:p w14:paraId="44B4722E" w14:textId="35C13AB4" w:rsidR="00C62A54" w:rsidRPr="00C62A54" w:rsidRDefault="00C62A54" w:rsidP="00C71F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minimálně 1 osoby na pozici specialista </w:t>
      </w:r>
      <w:r w:rsidR="00805812" w:rsidRPr="00805812">
        <w:rPr>
          <w:rFonts w:ascii="Palatino Linotype" w:hAnsi="Palatino Linotype"/>
          <w:color w:val="000000"/>
          <w:sz w:val="20"/>
          <w:szCs w:val="20"/>
        </w:rPr>
        <w:t xml:space="preserve">– </w:t>
      </w:r>
      <w:r w:rsidR="00DC7ACB">
        <w:rPr>
          <w:rFonts w:ascii="Palatino Linotype" w:hAnsi="Palatino Linotype"/>
          <w:color w:val="000000"/>
          <w:sz w:val="20"/>
          <w:szCs w:val="20"/>
        </w:rPr>
        <w:t xml:space="preserve">vytápění a </w:t>
      </w:r>
      <w:r w:rsidRPr="00C62A54">
        <w:rPr>
          <w:rFonts w:ascii="Palatino Linotype" w:hAnsi="Palatino Linotype"/>
          <w:color w:val="000000"/>
          <w:sz w:val="20"/>
          <w:szCs w:val="20"/>
        </w:rPr>
        <w:t>vzduchotechnika</w:t>
      </w:r>
      <w:r w:rsidR="00DC7ACB">
        <w:rPr>
          <w:rFonts w:ascii="Palatino Linotype" w:hAnsi="Palatino Linotype"/>
          <w:color w:val="000000"/>
          <w:sz w:val="20"/>
          <w:szCs w:val="20"/>
        </w:rPr>
        <w:t xml:space="preserve"> včetně chlazení,</w:t>
      </w:r>
      <w:r w:rsidRPr="00C62A54">
        <w:rPr>
          <w:rFonts w:ascii="Palatino Linotype" w:hAnsi="Palatino Linotype"/>
          <w:color w:val="000000"/>
          <w:sz w:val="20"/>
          <w:szCs w:val="20"/>
        </w:rPr>
        <w:t xml:space="preserve"> </w:t>
      </w:r>
    </w:p>
    <w:p w14:paraId="598D2733" w14:textId="77A8B50E" w:rsidR="00C62A54" w:rsidRPr="00C62A54" w:rsidRDefault="00C62A54" w:rsidP="00C71F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minimálně 1 osoby na pozici specialista </w:t>
      </w:r>
      <w:r w:rsidR="00805812" w:rsidRPr="00805812">
        <w:rPr>
          <w:rFonts w:ascii="Palatino Linotype" w:hAnsi="Palatino Linotype"/>
          <w:color w:val="000000"/>
          <w:sz w:val="20"/>
          <w:szCs w:val="20"/>
        </w:rPr>
        <w:t>–</w:t>
      </w:r>
      <w:r w:rsidRPr="00C62A54">
        <w:rPr>
          <w:rFonts w:ascii="Palatino Linotype" w:hAnsi="Palatino Linotype"/>
          <w:color w:val="000000"/>
          <w:sz w:val="20"/>
          <w:szCs w:val="20"/>
        </w:rPr>
        <w:t xml:space="preserve"> měření a regulace, </w:t>
      </w:r>
    </w:p>
    <w:p w14:paraId="1725BD3A" w14:textId="1E36DB57" w:rsidR="00C62A54" w:rsidRPr="00C62A54" w:rsidRDefault="00C62A54" w:rsidP="00C71FA7">
      <w:pPr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426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minimálně 1 osoby na pozici specialista </w:t>
      </w:r>
      <w:r w:rsidR="001C4757" w:rsidRPr="001C4757">
        <w:rPr>
          <w:rFonts w:ascii="Palatino Linotype" w:hAnsi="Palatino Linotype"/>
          <w:color w:val="000000"/>
          <w:sz w:val="20"/>
          <w:szCs w:val="20"/>
        </w:rPr>
        <w:t xml:space="preserve">– </w:t>
      </w:r>
      <w:r w:rsidRPr="00C62A54">
        <w:rPr>
          <w:rFonts w:ascii="Palatino Linotype" w:hAnsi="Palatino Linotype"/>
          <w:color w:val="000000"/>
          <w:sz w:val="20"/>
          <w:szCs w:val="20"/>
        </w:rPr>
        <w:t xml:space="preserve">zdravotně technické instalace. </w:t>
      </w:r>
    </w:p>
    <w:p w14:paraId="1DD90A8D" w14:textId="77777777" w:rsidR="00C62A54" w:rsidRPr="00C62A54" w:rsidRDefault="00C62A54" w:rsidP="00C62A54">
      <w:pPr>
        <w:autoSpaceDE w:val="0"/>
        <w:autoSpaceDN w:val="0"/>
        <w:adjustRightInd w:val="0"/>
        <w:rPr>
          <w:rFonts w:ascii="Palatino Linotype" w:hAnsi="Palatino Linotype"/>
          <w:color w:val="000000"/>
          <w:sz w:val="20"/>
          <w:szCs w:val="20"/>
        </w:rPr>
      </w:pPr>
    </w:p>
    <w:p w14:paraId="2A768AB5" w14:textId="77777777" w:rsidR="00C62A54" w:rsidRPr="00C62A54" w:rsidRDefault="00C62A54" w:rsidP="00C62A54">
      <w:pPr>
        <w:autoSpaceDE w:val="0"/>
        <w:autoSpaceDN w:val="0"/>
        <w:adjustRightInd w:val="0"/>
        <w:ind w:left="284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Požadavky na minimální úroveň tohoto kvalifikačního předpokladu jsou: </w:t>
      </w:r>
    </w:p>
    <w:p w14:paraId="20B4002C" w14:textId="77777777" w:rsidR="00C62A54" w:rsidRPr="00C62A54" w:rsidRDefault="00C62A54" w:rsidP="00C62A54">
      <w:pPr>
        <w:autoSpaceDE w:val="0"/>
        <w:autoSpaceDN w:val="0"/>
        <w:adjustRightInd w:val="0"/>
        <w:spacing w:after="36"/>
        <w:ind w:left="284"/>
        <w:rPr>
          <w:rFonts w:ascii="Palatino Linotype" w:hAnsi="Palatino Linotype"/>
          <w:b/>
          <w:bCs/>
          <w:color w:val="000000"/>
          <w:sz w:val="20"/>
          <w:szCs w:val="20"/>
          <w:u w:val="single"/>
        </w:rPr>
      </w:pPr>
    </w:p>
    <w:p w14:paraId="3477573A" w14:textId="77777777" w:rsidR="00C62A54" w:rsidRPr="00C62A54" w:rsidRDefault="00C62A54" w:rsidP="00C71FA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6"/>
        <w:contextualSpacing w:val="0"/>
        <w:rPr>
          <w:rFonts w:ascii="Palatino Linotype" w:hAnsi="Palatino Linotype"/>
          <w:color w:val="000000"/>
          <w:sz w:val="20"/>
          <w:szCs w:val="20"/>
          <w:u w:val="single"/>
        </w:rPr>
      </w:pPr>
      <w:r w:rsidRPr="00C62A54">
        <w:rPr>
          <w:rFonts w:ascii="Palatino Linotype" w:hAnsi="Palatino Linotype"/>
          <w:b/>
          <w:bCs/>
          <w:color w:val="000000"/>
          <w:sz w:val="20"/>
          <w:szCs w:val="20"/>
          <w:u w:val="single"/>
        </w:rPr>
        <w:t>vedoucí projektu – hlavní TDS:</w:t>
      </w:r>
    </w:p>
    <w:p w14:paraId="615A0B3C" w14:textId="77777777" w:rsidR="00C62A54" w:rsidRPr="00C62A54" w:rsidRDefault="00C62A54" w:rsidP="001C4757">
      <w:pPr>
        <w:autoSpaceDE w:val="0"/>
        <w:autoSpaceDN w:val="0"/>
        <w:adjustRightInd w:val="0"/>
        <w:spacing w:after="0"/>
        <w:ind w:left="1134" w:hanging="284"/>
        <w:rPr>
          <w:rFonts w:ascii="Palatino Linotype" w:hAnsi="Palatino Linotype"/>
          <w:color w:val="000000"/>
          <w:sz w:val="20"/>
          <w:szCs w:val="20"/>
        </w:rPr>
      </w:pPr>
      <w:r w:rsidRPr="00C62A54">
        <w:rPr>
          <w:rFonts w:ascii="Palatino Linotype" w:hAnsi="Palatino Linotype"/>
          <w:color w:val="000000"/>
          <w:sz w:val="20"/>
          <w:szCs w:val="20"/>
        </w:rPr>
        <w:t xml:space="preserve">• </w:t>
      </w:r>
      <w:r w:rsidRPr="00C62A54">
        <w:rPr>
          <w:rFonts w:ascii="Palatino Linotype" w:hAnsi="Palatino Linotype"/>
          <w:color w:val="000000"/>
          <w:sz w:val="20"/>
          <w:szCs w:val="20"/>
        </w:rPr>
        <w:tab/>
        <w:t xml:space="preserve">autorizovaný inženýr nebo autorizovaný technik v oboru </w:t>
      </w:r>
      <w:r w:rsidRPr="00C62A54">
        <w:rPr>
          <w:rFonts w:ascii="Palatino Linotype" w:hAnsi="Palatino Linotype"/>
          <w:b/>
          <w:bCs/>
          <w:color w:val="000000"/>
          <w:sz w:val="20"/>
          <w:szCs w:val="20"/>
        </w:rPr>
        <w:t>pozemní stavby</w:t>
      </w:r>
      <w:r w:rsidRPr="00C62A54">
        <w:rPr>
          <w:rFonts w:ascii="Palatino Linotype" w:hAnsi="Palatino Linotype"/>
          <w:color w:val="000000"/>
          <w:sz w:val="20"/>
          <w:szCs w:val="20"/>
        </w:rPr>
        <w:t xml:space="preserve">, </w:t>
      </w:r>
    </w:p>
    <w:p w14:paraId="566DDB5B" w14:textId="77777777" w:rsidR="00C62A54" w:rsidRPr="00C62A54" w:rsidRDefault="00C62A54" w:rsidP="001C47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4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min. 6 let praxe při výkonu činnosti TDS, </w:t>
      </w:r>
    </w:p>
    <w:p w14:paraId="4F8514BD" w14:textId="77777777" w:rsidR="00C62A54" w:rsidRPr="00C62A54" w:rsidRDefault="00C62A54" w:rsidP="001C47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účast v obdobné funkci nejméně na 1 stavbě – výkon činnosti TDS při dozorování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novostavby nebo rekonstrukce občanské výstavby nebo hal občanské výstavby 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(vyjma hal pro výrobu a služby) o finančním objemu minimálně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250 mil. Kč bez DPH</w:t>
      </w:r>
    </w:p>
    <w:p w14:paraId="26824936" w14:textId="77777777" w:rsidR="001C4757" w:rsidRDefault="001C4757" w:rsidP="00C62A54">
      <w:pPr>
        <w:autoSpaceDE w:val="0"/>
        <w:autoSpaceDN w:val="0"/>
        <w:adjustRightInd w:val="0"/>
        <w:ind w:firstLine="284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 </w:t>
      </w:r>
    </w:p>
    <w:p w14:paraId="3222818F" w14:textId="72607A76" w:rsidR="00C62A54" w:rsidRPr="00C62A54" w:rsidRDefault="00C62A54" w:rsidP="00C62A54">
      <w:pPr>
        <w:autoSpaceDE w:val="0"/>
        <w:autoSpaceDN w:val="0"/>
        <w:adjustRightInd w:val="0"/>
        <w:ind w:firstLine="284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2) 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zástupce vedoucího projektu – TDS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:</w:t>
      </w:r>
    </w:p>
    <w:p w14:paraId="70D11F04" w14:textId="77777777" w:rsidR="00C62A54" w:rsidRPr="00C62A54" w:rsidRDefault="00C62A54" w:rsidP="001C4757">
      <w:pPr>
        <w:autoSpaceDE w:val="0"/>
        <w:autoSpaceDN w:val="0"/>
        <w:adjustRightInd w:val="0"/>
        <w:spacing w:after="0"/>
        <w:ind w:left="1134" w:hanging="141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• autorizovaný inženýr nebo autorizovaný technik v oboru pozemní stavby,</w:t>
      </w:r>
    </w:p>
    <w:p w14:paraId="219FD504" w14:textId="77777777" w:rsidR="00C62A54" w:rsidRPr="00C62A54" w:rsidRDefault="00C62A54" w:rsidP="001C4757">
      <w:pPr>
        <w:autoSpaceDE w:val="0"/>
        <w:autoSpaceDN w:val="0"/>
        <w:adjustRightInd w:val="0"/>
        <w:spacing w:after="0"/>
        <w:ind w:left="1134" w:hanging="141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• min. 6 let praxe při výkonu činnosti TDS,</w:t>
      </w:r>
    </w:p>
    <w:p w14:paraId="0BBBB7F9" w14:textId="77777777" w:rsidR="00C62A54" w:rsidRPr="00C62A54" w:rsidRDefault="00C62A54" w:rsidP="001C4757">
      <w:pPr>
        <w:autoSpaceDE w:val="0"/>
        <w:autoSpaceDN w:val="0"/>
        <w:adjustRightInd w:val="0"/>
        <w:spacing w:after="0"/>
        <w:ind w:left="1134" w:hanging="141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• účast v obdobné funkci nejméně na 1 stavbě – výkon činnosti TDS při dozorování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novostavby nebo rekonstrukce stavby sloužící pro zdravotnickou péči, při zachování provozu ve zbývajícím areálu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takového zařízení o finančním objemu minimálně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100 mil. Kč bez DPH.</w:t>
      </w:r>
    </w:p>
    <w:p w14:paraId="6E013715" w14:textId="77777777" w:rsidR="001C4757" w:rsidRDefault="001C4757" w:rsidP="00C62A54">
      <w:pPr>
        <w:autoSpaceDE w:val="0"/>
        <w:autoSpaceDN w:val="0"/>
        <w:adjustRightInd w:val="0"/>
        <w:spacing w:after="36"/>
        <w:ind w:left="284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</w:p>
    <w:p w14:paraId="3F064017" w14:textId="6F3F648C" w:rsidR="00C62A54" w:rsidRPr="00C62A54" w:rsidRDefault="00C62A54" w:rsidP="00C62A54">
      <w:pPr>
        <w:autoSpaceDE w:val="0"/>
        <w:autoSpaceDN w:val="0"/>
        <w:adjustRightInd w:val="0"/>
        <w:spacing w:after="36"/>
        <w:ind w:left="284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3)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specialista – elektro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: </w:t>
      </w:r>
    </w:p>
    <w:p w14:paraId="6DD58C6B" w14:textId="77777777" w:rsidR="00C62A54" w:rsidRPr="00C62A54" w:rsidRDefault="00C62A54" w:rsidP="00C71F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36" w:line="240" w:lineRule="auto"/>
        <w:ind w:left="1134" w:hanging="141"/>
        <w:contextualSpacing w:val="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,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specializace elektrotechnická      zařízení 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nebo autorizovaný technik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 se specializací elektrotechnická zařízení,</w:t>
      </w:r>
    </w:p>
    <w:p w14:paraId="3478CB73" w14:textId="77777777" w:rsidR="00C62A54" w:rsidRPr="00C62A54" w:rsidRDefault="00C62A54" w:rsidP="00C71F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36" w:line="240" w:lineRule="auto"/>
        <w:ind w:left="1134" w:hanging="141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min. 3 roky praxe při řízení nebo dozorování prací v oboru elektro (silnoproud a slaboproud), </w:t>
      </w:r>
    </w:p>
    <w:p w14:paraId="1921C7E2" w14:textId="77777777" w:rsidR="00C62A54" w:rsidRPr="00C62A54" w:rsidRDefault="00C62A54" w:rsidP="00C71F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36" w:line="240" w:lineRule="auto"/>
        <w:ind w:left="1134" w:hanging="141"/>
        <w:contextualSpacing w:val="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účast v obdobné funkci na 1 objektu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pozemního stavitelství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s minimálními investičními náklady prací elektro ve výši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25 mil. Kč bez DPH.</w:t>
      </w:r>
    </w:p>
    <w:p w14:paraId="3FFDD90E" w14:textId="77777777" w:rsidR="00C62A54" w:rsidRPr="00C62A54" w:rsidRDefault="00C62A54" w:rsidP="00C62A54">
      <w:pPr>
        <w:autoSpaceDE w:val="0"/>
        <w:autoSpaceDN w:val="0"/>
        <w:adjustRightInd w:val="0"/>
        <w:ind w:left="284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087CD185" w14:textId="65EB8892" w:rsidR="00C62A54" w:rsidRPr="00C62A54" w:rsidRDefault="00C62A54" w:rsidP="00C62A54">
      <w:pPr>
        <w:autoSpaceDE w:val="0"/>
        <w:autoSpaceDN w:val="0"/>
        <w:adjustRightInd w:val="0"/>
        <w:spacing w:after="38"/>
        <w:ind w:left="284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4)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specialista </w:t>
      </w:r>
      <w:bookmarkStart w:id="6" w:name="_Hlk214461333"/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–</w:t>
      </w:r>
      <w:bookmarkEnd w:id="6"/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 </w:t>
      </w:r>
      <w:r w:rsidR="00DC7ACB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vytápění a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vzduchotechnika</w:t>
      </w:r>
      <w:r w:rsidR="00DC7ACB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 xml:space="preserve"> včetně chlazení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: </w:t>
      </w:r>
    </w:p>
    <w:p w14:paraId="377E9037" w14:textId="77777777" w:rsidR="00C62A54" w:rsidRPr="00C62A54" w:rsidRDefault="00C62A54" w:rsidP="00C71FA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38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staveb, specializace technická zařízení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nebo autorizovaný technik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 se specializací vytápění a vzduchotechnika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, </w:t>
      </w:r>
    </w:p>
    <w:p w14:paraId="0D6F70F7" w14:textId="77777777" w:rsidR="00C62A54" w:rsidRPr="00C62A54" w:rsidRDefault="00C62A54" w:rsidP="00C71FA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min. 3 roky praxe v oboru vzduchotechnika, </w:t>
      </w:r>
    </w:p>
    <w:p w14:paraId="074D6530" w14:textId="2FD4B23A" w:rsidR="00C62A54" w:rsidRPr="00C62A54" w:rsidRDefault="00C62A54" w:rsidP="00C71FA7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účast v obdobné funkci na 1 objektu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pozemního stavitelství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s minimálními investičními náklady prací </w:t>
      </w:r>
      <w:r w:rsidR="00DC7ACB">
        <w:rPr>
          <w:rFonts w:ascii="Palatino Linotype" w:hAnsi="Palatino Linotype" w:cs="Palatino Linotype"/>
          <w:color w:val="000000"/>
          <w:sz w:val="20"/>
          <w:szCs w:val="20"/>
        </w:rPr>
        <w:t xml:space="preserve">vytápění a 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vzduchotechnik</w:t>
      </w:r>
      <w:r w:rsidR="00DC7ACB">
        <w:rPr>
          <w:rFonts w:ascii="Palatino Linotype" w:hAnsi="Palatino Linotype" w:cs="Palatino Linotype"/>
          <w:color w:val="000000"/>
          <w:sz w:val="20"/>
          <w:szCs w:val="20"/>
        </w:rPr>
        <w:t xml:space="preserve">a včetně 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chlazení ve výši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35 mil. Kč bez DPH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.</w:t>
      </w:r>
    </w:p>
    <w:p w14:paraId="3F2F916B" w14:textId="77777777" w:rsidR="00C62A54" w:rsidRPr="00C62A54" w:rsidRDefault="00C62A54" w:rsidP="00C62A54">
      <w:pPr>
        <w:autoSpaceDE w:val="0"/>
        <w:autoSpaceDN w:val="0"/>
        <w:adjustRightInd w:val="0"/>
        <w:ind w:left="284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1EEA8B71" w14:textId="77777777" w:rsidR="00C62A54" w:rsidRPr="00C62A54" w:rsidRDefault="00C62A54" w:rsidP="00C62A54">
      <w:pPr>
        <w:autoSpaceDE w:val="0"/>
        <w:autoSpaceDN w:val="0"/>
        <w:adjustRightInd w:val="0"/>
        <w:spacing w:after="36"/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5)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specialista ­ měření a regulace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 xml:space="preserve">: </w:t>
      </w:r>
    </w:p>
    <w:p w14:paraId="26F4322A" w14:textId="77777777" w:rsidR="00C62A54" w:rsidRPr="00C62A54" w:rsidRDefault="00C62A54" w:rsidP="00C71FA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autorizovaný inženýr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staveb, specializace elektrotechnická zařízení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nebo autorizovaný technik pro obor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technika prostředí staveb se specializací elektrotechnická zařízení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, </w:t>
      </w:r>
    </w:p>
    <w:p w14:paraId="01352D02" w14:textId="77777777" w:rsidR="00C62A54" w:rsidRPr="00C62A54" w:rsidRDefault="00C62A54" w:rsidP="00C71FA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min. 3 roky praxe v oboru měření a regulace, </w:t>
      </w:r>
    </w:p>
    <w:p w14:paraId="700C5E98" w14:textId="77777777" w:rsidR="00C62A54" w:rsidRPr="00C62A54" w:rsidRDefault="00C62A54" w:rsidP="00C71FA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283"/>
        <w:contextualSpacing w:val="0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účast v obdobné funkci na 1 objektu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pozemního stavitelství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s minimálními investičními náklady prací měření a regulace ve výši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10 mil. Kč bez DPH.</w:t>
      </w:r>
    </w:p>
    <w:p w14:paraId="2595E841" w14:textId="77777777" w:rsidR="00C62A54" w:rsidRDefault="00C62A54" w:rsidP="00C62A54">
      <w:pPr>
        <w:autoSpaceDE w:val="0"/>
        <w:autoSpaceDN w:val="0"/>
        <w:adjustRightInd w:val="0"/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038A72A1" w14:textId="77777777" w:rsidR="00DC7ACB" w:rsidRDefault="00DC7ACB" w:rsidP="00C62A54">
      <w:pPr>
        <w:autoSpaceDE w:val="0"/>
        <w:autoSpaceDN w:val="0"/>
        <w:adjustRightInd w:val="0"/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79776D46" w14:textId="77777777" w:rsidR="00DC7ACB" w:rsidRPr="00C62A54" w:rsidRDefault="00DC7ACB" w:rsidP="00C62A54">
      <w:pPr>
        <w:autoSpaceDE w:val="0"/>
        <w:autoSpaceDN w:val="0"/>
        <w:adjustRightInd w:val="0"/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02FBCE5F" w14:textId="77777777" w:rsidR="00C62A54" w:rsidRPr="00C62A54" w:rsidRDefault="00C62A54" w:rsidP="00C62A54">
      <w:pPr>
        <w:ind w:left="284"/>
        <w:jc w:val="both"/>
        <w:rPr>
          <w:rFonts w:ascii="Palatino Linotype" w:hAnsi="Palatino Linotype" w:cs="Palatino Linotype"/>
          <w:b/>
          <w:bCs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lastRenderedPageBreak/>
        <w:t xml:space="preserve">6)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  <w:u w:val="single"/>
        </w:rPr>
        <w:t>specialista - zdravotně technické instalace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:</w:t>
      </w:r>
    </w:p>
    <w:p w14:paraId="1128D44D" w14:textId="77777777" w:rsidR="00C62A54" w:rsidRPr="00C62A54" w:rsidRDefault="00C62A54" w:rsidP="00C71FA7">
      <w:pPr>
        <w:pStyle w:val="Odstavecseseznamem"/>
        <w:numPr>
          <w:ilvl w:val="0"/>
          <w:numId w:val="12"/>
        </w:numPr>
        <w:spacing w:after="0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autorizovaný inženýr pro obor technika prostředí staveb, specializace technická zařízení nebo autorizovaný technik pro obor technika prostředí staveb se specializací zdravotní technika,</w:t>
      </w:r>
    </w:p>
    <w:p w14:paraId="666553E2" w14:textId="77777777" w:rsidR="00C62A54" w:rsidRPr="00C62A54" w:rsidRDefault="00C62A54" w:rsidP="00C71FA7">
      <w:pPr>
        <w:pStyle w:val="Odstavecseseznamem"/>
        <w:numPr>
          <w:ilvl w:val="0"/>
          <w:numId w:val="12"/>
        </w:numPr>
        <w:spacing w:after="0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min. 3 roky praxe v oboru zdravotně technické instalace,</w:t>
      </w:r>
    </w:p>
    <w:p w14:paraId="584FE1A3" w14:textId="4F547563" w:rsidR="00C62A54" w:rsidRPr="00C62A54" w:rsidRDefault="00C62A54" w:rsidP="00C71FA7">
      <w:pPr>
        <w:pStyle w:val="Odstavecseseznamem"/>
        <w:numPr>
          <w:ilvl w:val="0"/>
          <w:numId w:val="12"/>
        </w:numPr>
        <w:spacing w:after="0"/>
        <w:ind w:left="1276" w:hanging="283"/>
        <w:contextualSpacing w:val="0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v obdobné funkci na 1 objektu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pozemního stavitelství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 xml:space="preserve"> s minimálními investičními náklady prací zdravotechnických instalací ve výši </w:t>
      </w:r>
      <w:r w:rsidRPr="00C62A54">
        <w:rPr>
          <w:rFonts w:ascii="Palatino Linotype" w:hAnsi="Palatino Linotype" w:cs="Palatino Linotype"/>
          <w:b/>
          <w:bCs/>
          <w:color w:val="000000"/>
          <w:sz w:val="20"/>
          <w:szCs w:val="20"/>
        </w:rPr>
        <w:t>10 mil. Kč bez DPH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.</w:t>
      </w:r>
    </w:p>
    <w:p w14:paraId="0B901092" w14:textId="77777777" w:rsidR="00C62A54" w:rsidRPr="00C62A54" w:rsidRDefault="00C62A54" w:rsidP="00C62A54">
      <w:pPr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30D86929" w14:textId="77777777" w:rsidR="00C62A54" w:rsidRPr="00C62A54" w:rsidRDefault="00C62A54" w:rsidP="00C62A54">
      <w:pPr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Dodavatel prokáže splnění technické kvalifikace, pokud k osobám dle písm. b) předloží:</w:t>
      </w:r>
    </w:p>
    <w:p w14:paraId="7947259B" w14:textId="77777777" w:rsidR="00C62A54" w:rsidRPr="00C62A54" w:rsidRDefault="00C62A54" w:rsidP="001C4757">
      <w:pPr>
        <w:spacing w:after="0"/>
        <w:ind w:left="851" w:hanging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•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ab/>
        <w:t>doklady o odborné kvalifikaci (dle požadavku – osvědčení, oprávnění, autorizace);</w:t>
      </w:r>
    </w:p>
    <w:p w14:paraId="397A91BC" w14:textId="77777777" w:rsidR="00C62A54" w:rsidRPr="00C62A54" w:rsidRDefault="00C62A54" w:rsidP="001C4757">
      <w:pPr>
        <w:spacing w:after="0"/>
        <w:ind w:left="851" w:hanging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•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ab/>
        <w:t xml:space="preserve">strukturovaný profesní životopis, ze kterého bude vyplývat splnění délky požadované praxe a </w:t>
      </w: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ab/>
        <w:t xml:space="preserve">realizace požadovaných služeb v uvedeném rozsahu a bude obsahovat níže uvedené náležitosti. </w:t>
      </w:r>
    </w:p>
    <w:p w14:paraId="5EE68336" w14:textId="77777777" w:rsidR="00C62A54" w:rsidRPr="00C62A54" w:rsidRDefault="00C62A54" w:rsidP="00C62A54">
      <w:pPr>
        <w:ind w:left="284"/>
        <w:jc w:val="both"/>
        <w:rPr>
          <w:rFonts w:ascii="Palatino Linotype" w:hAnsi="Palatino Linotype" w:cs="Palatino Linotype"/>
          <w:color w:val="000000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Strukturovaný profesní životopis musí obsahovat: jméno, příjmení, dosavadní praxi v oboru předmětu veřejné zakázky, informace o poměru k dodavateli, pozici v rámci veřejné zakázky, nejdůležitější referenční služby, na kterých se technik v minulosti podílel, pokud zadavatel výše požaduje zkušenost s takovou službou, doložku pravdivosti údajů obsažených v životopise opatřenou vlastnoručním podpisem technika.</w:t>
      </w:r>
    </w:p>
    <w:p w14:paraId="7D86F2E9" w14:textId="01C355FA" w:rsidR="00C62A54" w:rsidRPr="00C62A54" w:rsidRDefault="00C62A54" w:rsidP="00C62A54">
      <w:pPr>
        <w:ind w:left="284"/>
        <w:jc w:val="both"/>
        <w:rPr>
          <w:rFonts w:ascii="Palatino Linotype" w:hAnsi="Palatino Linotype"/>
          <w:sz w:val="20"/>
          <w:szCs w:val="20"/>
        </w:rPr>
      </w:pPr>
      <w:r w:rsidRPr="00C62A54">
        <w:rPr>
          <w:rFonts w:ascii="Palatino Linotype" w:hAnsi="Palatino Linotype" w:cs="Palatino Linotype"/>
          <w:color w:val="000000"/>
          <w:sz w:val="20"/>
          <w:szCs w:val="20"/>
        </w:rPr>
        <w:t>Zadavatel upozorňuje, že tyto osoby se musí přímo podílet na plnění ve výše uvedených pozicích a jejich změna je možná jen se souhlasem zadavatele</w:t>
      </w:r>
      <w:r>
        <w:rPr>
          <w:rFonts w:ascii="Palatino Linotype" w:hAnsi="Palatino Linotype" w:cs="Palatino Linotype"/>
          <w:color w:val="000000"/>
          <w:sz w:val="20"/>
          <w:szCs w:val="20"/>
        </w:rPr>
        <w:t>.</w:t>
      </w:r>
    </w:p>
    <w:p w14:paraId="3330EC04" w14:textId="77777777" w:rsidR="009B69E6" w:rsidRP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5B1513" w:rsidRPr="002656A1" w14:paraId="40E38B38" w14:textId="77777777" w:rsidTr="0042489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36A5249" w14:textId="43D76578" w:rsidR="005B1513" w:rsidRPr="002656A1" w:rsidRDefault="00C62A54" w:rsidP="0042489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7" w:name="_Hlk62820933"/>
            <w:bookmarkEnd w:id="4"/>
            <w:bookmarkEnd w:id="5"/>
            <w:r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Vedoucí projektu </w:t>
            </w:r>
            <w:r w:rsidR="001C4757" w:rsidRPr="001C4757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 hlavní TDS</w:t>
            </w:r>
          </w:p>
        </w:tc>
      </w:tr>
      <w:tr w:rsidR="00270B46" w:rsidRPr="002656A1" w14:paraId="5BADAEA9" w14:textId="77777777" w:rsidTr="0042489E">
        <w:trPr>
          <w:cantSplit/>
        </w:trPr>
        <w:tc>
          <w:tcPr>
            <w:tcW w:w="2139" w:type="pct"/>
            <w:gridSpan w:val="2"/>
          </w:tcPr>
          <w:p w14:paraId="7460AEDE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3C217E73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BFCC8BB" w14:textId="36A7DD7B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6F18FF7B" w14:textId="77777777" w:rsidTr="0042489E">
        <w:trPr>
          <w:cantSplit/>
        </w:trPr>
        <w:tc>
          <w:tcPr>
            <w:tcW w:w="2139" w:type="pct"/>
            <w:gridSpan w:val="2"/>
          </w:tcPr>
          <w:p w14:paraId="311265A2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9D1C255" w14:textId="60E875A6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28037E0D" w14:textId="77777777" w:rsidTr="0042489E">
        <w:trPr>
          <w:cantSplit/>
        </w:trPr>
        <w:tc>
          <w:tcPr>
            <w:tcW w:w="2139" w:type="pct"/>
            <w:gridSpan w:val="2"/>
          </w:tcPr>
          <w:p w14:paraId="2D0E1243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0FDF627E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7D24090" w14:textId="50F64376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1711F830" w14:textId="77777777" w:rsidTr="0042489E">
        <w:trPr>
          <w:cantSplit/>
          <w:trHeight w:val="699"/>
        </w:trPr>
        <w:tc>
          <w:tcPr>
            <w:tcW w:w="2139" w:type="pct"/>
            <w:gridSpan w:val="2"/>
          </w:tcPr>
          <w:p w14:paraId="290772DE" w14:textId="6C53F4FE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1DCE86B1" w14:textId="1286DDC3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5EE2E8E5" w14:textId="77777777" w:rsidTr="0042489E">
        <w:trPr>
          <w:cantSplit/>
        </w:trPr>
        <w:tc>
          <w:tcPr>
            <w:tcW w:w="1423" w:type="pct"/>
            <w:vMerge w:val="restart"/>
            <w:vAlign w:val="center"/>
          </w:tcPr>
          <w:p w14:paraId="276B12A5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bookmarkStart w:id="8" w:name="_Hlk62820762"/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1B7092D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75E7D6E4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5A2BD6F9" w14:textId="2954BB3D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679143B2" w14:textId="77777777" w:rsidTr="0042489E">
        <w:trPr>
          <w:cantSplit/>
          <w:trHeight w:val="482"/>
        </w:trPr>
        <w:tc>
          <w:tcPr>
            <w:tcW w:w="1423" w:type="pct"/>
            <w:vMerge/>
          </w:tcPr>
          <w:p w14:paraId="420D7C3F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645BAC" w14:textId="77777777" w:rsidR="00270B46" w:rsidRPr="00870D39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171DA6B6" w14:textId="329FE5CD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48122A9B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ADEEA9D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4DB78E7" w14:textId="77777777" w:rsidR="00270B46" w:rsidRPr="00870D39" w:rsidRDefault="00270B46" w:rsidP="00270B46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52BA1706" w14:textId="3B3FC915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2656A1" w14:paraId="7DCD3D66" w14:textId="77777777" w:rsidTr="0042489E">
        <w:trPr>
          <w:cantSplit/>
          <w:trHeight w:val="704"/>
        </w:trPr>
        <w:tc>
          <w:tcPr>
            <w:tcW w:w="1423" w:type="pct"/>
            <w:vMerge/>
          </w:tcPr>
          <w:p w14:paraId="7BF94596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EF7E0F" w14:textId="0997282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12C3D4F4" w14:textId="1911FBC7" w:rsidR="00270B46" w:rsidRPr="002656A1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70B46" w:rsidRPr="00BD2A37" w14:paraId="0A1E5D78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5B96B10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54D2C23" w14:textId="77777777" w:rsidR="00270B46" w:rsidRPr="00870D39" w:rsidRDefault="00270B46" w:rsidP="00270B46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2CA32710" w14:textId="61F4D044" w:rsidR="00270B46" w:rsidRPr="00BD2A37" w:rsidRDefault="00270B46" w:rsidP="00270B46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7"/>
      <w:bookmarkEnd w:id="8"/>
    </w:tbl>
    <w:p w14:paraId="1ADED1F0" w14:textId="77777777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61B9AC15" w14:textId="77777777" w:rsidR="00294B9B" w:rsidRDefault="00294B9B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C62A54" w:rsidRPr="002656A1" w14:paraId="5324C756" w14:textId="77777777" w:rsidTr="00101AB7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1485268E" w14:textId="63620511" w:rsidR="00C62A54" w:rsidRPr="00C62A54" w:rsidRDefault="00C62A54" w:rsidP="00C62A54">
            <w:pPr>
              <w:pStyle w:val="Odstavecseseznamem"/>
              <w:spacing w:after="0" w:line="240" w:lineRule="auto"/>
              <w:ind w:left="2880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C62A54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zástupce vedoucího projektu – TDS</w:t>
            </w:r>
          </w:p>
        </w:tc>
      </w:tr>
      <w:tr w:rsidR="00C62A54" w:rsidRPr="00870D39" w14:paraId="5FCE8B46" w14:textId="77777777" w:rsidTr="00101AB7">
        <w:trPr>
          <w:cantSplit/>
        </w:trPr>
        <w:tc>
          <w:tcPr>
            <w:tcW w:w="2139" w:type="pct"/>
            <w:gridSpan w:val="2"/>
          </w:tcPr>
          <w:p w14:paraId="45001F75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30C3B6F4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5F4E743F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5F98127C" w14:textId="77777777" w:rsidTr="00101AB7">
        <w:trPr>
          <w:cantSplit/>
        </w:trPr>
        <w:tc>
          <w:tcPr>
            <w:tcW w:w="2139" w:type="pct"/>
            <w:gridSpan w:val="2"/>
          </w:tcPr>
          <w:p w14:paraId="11C1D5F9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543A6741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475F045E" w14:textId="77777777" w:rsidTr="00101AB7">
        <w:trPr>
          <w:cantSplit/>
        </w:trPr>
        <w:tc>
          <w:tcPr>
            <w:tcW w:w="2139" w:type="pct"/>
            <w:gridSpan w:val="2"/>
          </w:tcPr>
          <w:p w14:paraId="680A1222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6566A28D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2D76F342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2744BA78" w14:textId="77777777" w:rsidTr="00101AB7">
        <w:trPr>
          <w:cantSplit/>
          <w:trHeight w:val="699"/>
        </w:trPr>
        <w:tc>
          <w:tcPr>
            <w:tcW w:w="2139" w:type="pct"/>
            <w:gridSpan w:val="2"/>
          </w:tcPr>
          <w:p w14:paraId="23375860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1D4626A1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6658C114" w14:textId="77777777" w:rsidTr="00101AB7">
        <w:trPr>
          <w:cantSplit/>
        </w:trPr>
        <w:tc>
          <w:tcPr>
            <w:tcW w:w="1423" w:type="pct"/>
            <w:vMerge w:val="restart"/>
            <w:vAlign w:val="center"/>
          </w:tcPr>
          <w:p w14:paraId="12B2481E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C85550E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021CCFBC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265A0403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4AF52FBB" w14:textId="77777777" w:rsidTr="00101AB7">
        <w:trPr>
          <w:cantSplit/>
          <w:trHeight w:val="482"/>
        </w:trPr>
        <w:tc>
          <w:tcPr>
            <w:tcW w:w="1423" w:type="pct"/>
            <w:vMerge/>
          </w:tcPr>
          <w:p w14:paraId="75F412E0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F8509D2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1DD68D3D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58B59AFB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3B34F938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A499C7A" w14:textId="77777777" w:rsidR="00C62A54" w:rsidRPr="00870D39" w:rsidRDefault="00C62A54" w:rsidP="00101AB7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7504EAEE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6664709B" w14:textId="77777777" w:rsidTr="00101AB7">
        <w:trPr>
          <w:cantSplit/>
          <w:trHeight w:val="704"/>
        </w:trPr>
        <w:tc>
          <w:tcPr>
            <w:tcW w:w="1423" w:type="pct"/>
            <w:vMerge/>
          </w:tcPr>
          <w:p w14:paraId="4A076606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8E1E207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2CA8E4F6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BD2A37" w14:paraId="7481A00C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3640CFD6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F72234D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08C123A8" w14:textId="77777777" w:rsidR="00C62A54" w:rsidRPr="00BD2A37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9657C9D" w14:textId="77777777" w:rsidR="00270B46" w:rsidRDefault="00270B46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C62A54" w:rsidRPr="002656A1" w14:paraId="36F635E6" w14:textId="77777777" w:rsidTr="00101AB7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4B347841" w14:textId="14DA3F26" w:rsidR="00C62A54" w:rsidRPr="002656A1" w:rsidRDefault="00C62A54" w:rsidP="00101AB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C62A54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specialista</w:t>
            </w:r>
            <w:r w:rsidR="00294B9B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294B9B" w:rsidRPr="00294B9B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– </w:t>
            </w:r>
            <w:r w:rsidRPr="00C62A54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  elektro</w:t>
            </w:r>
          </w:p>
        </w:tc>
      </w:tr>
      <w:tr w:rsidR="00C62A54" w:rsidRPr="00870D39" w14:paraId="4EF11249" w14:textId="77777777" w:rsidTr="00101AB7">
        <w:trPr>
          <w:cantSplit/>
        </w:trPr>
        <w:tc>
          <w:tcPr>
            <w:tcW w:w="2139" w:type="pct"/>
            <w:gridSpan w:val="2"/>
          </w:tcPr>
          <w:p w14:paraId="1E7E7BB1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755C058C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64DBA4D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60A395B6" w14:textId="77777777" w:rsidTr="00101AB7">
        <w:trPr>
          <w:cantSplit/>
        </w:trPr>
        <w:tc>
          <w:tcPr>
            <w:tcW w:w="2139" w:type="pct"/>
            <w:gridSpan w:val="2"/>
          </w:tcPr>
          <w:p w14:paraId="11574D18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5D354BA3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52D9F5FD" w14:textId="77777777" w:rsidTr="00101AB7">
        <w:trPr>
          <w:cantSplit/>
        </w:trPr>
        <w:tc>
          <w:tcPr>
            <w:tcW w:w="2139" w:type="pct"/>
            <w:gridSpan w:val="2"/>
          </w:tcPr>
          <w:p w14:paraId="7EB35DBA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421F9704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50F14467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57C65A38" w14:textId="77777777" w:rsidTr="00101AB7">
        <w:trPr>
          <w:cantSplit/>
          <w:trHeight w:val="699"/>
        </w:trPr>
        <w:tc>
          <w:tcPr>
            <w:tcW w:w="2139" w:type="pct"/>
            <w:gridSpan w:val="2"/>
          </w:tcPr>
          <w:p w14:paraId="0EBECB32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4886004D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33D8126F" w14:textId="77777777" w:rsidTr="00101AB7">
        <w:trPr>
          <w:cantSplit/>
        </w:trPr>
        <w:tc>
          <w:tcPr>
            <w:tcW w:w="1423" w:type="pct"/>
            <w:vMerge w:val="restart"/>
            <w:vAlign w:val="center"/>
          </w:tcPr>
          <w:p w14:paraId="6F8004C9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1D44892F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694F94C8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2D0BAC27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585F2B9E" w14:textId="77777777" w:rsidTr="00101AB7">
        <w:trPr>
          <w:cantSplit/>
          <w:trHeight w:val="482"/>
        </w:trPr>
        <w:tc>
          <w:tcPr>
            <w:tcW w:w="1423" w:type="pct"/>
            <w:vMerge/>
          </w:tcPr>
          <w:p w14:paraId="034803FF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CCDEEAD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034A6707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5EED282A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56192F74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F3E6AEE" w14:textId="77777777" w:rsidR="00C62A54" w:rsidRPr="00870D39" w:rsidRDefault="00C62A54" w:rsidP="00101AB7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3898F49E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3AB7A85F" w14:textId="77777777" w:rsidTr="00101AB7">
        <w:trPr>
          <w:cantSplit/>
          <w:trHeight w:val="704"/>
        </w:trPr>
        <w:tc>
          <w:tcPr>
            <w:tcW w:w="1423" w:type="pct"/>
            <w:vMerge/>
          </w:tcPr>
          <w:p w14:paraId="4B2ABA22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41339340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72A4E37A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BD2A37" w14:paraId="489B407C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32C31177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081CA9E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0E46AE59" w14:textId="77777777" w:rsidR="00C62A54" w:rsidRPr="00BD2A37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BC8A37B" w14:textId="77777777" w:rsidR="00C62A54" w:rsidRDefault="00C62A54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C62A54" w:rsidRPr="002656A1" w14:paraId="542C8E29" w14:textId="77777777" w:rsidTr="00101AB7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1394F2A0" w14:textId="5702EAC3" w:rsidR="00C62A54" w:rsidRPr="002656A1" w:rsidRDefault="00C62A54" w:rsidP="00101AB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A606F5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lastRenderedPageBreak/>
              <w:t xml:space="preserve">specialista – </w:t>
            </w:r>
            <w:r w:rsidR="00DC7ACB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vytápění a </w:t>
            </w:r>
            <w:r w:rsidRPr="00A606F5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vzduchotechnika</w:t>
            </w:r>
            <w:r w:rsidR="00DC7ACB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 xml:space="preserve"> včetně </w:t>
            </w:r>
            <w:r w:rsidRPr="00A606F5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chlazení</w:t>
            </w:r>
          </w:p>
        </w:tc>
      </w:tr>
      <w:tr w:rsidR="00C62A54" w:rsidRPr="00870D39" w14:paraId="36D108EF" w14:textId="77777777" w:rsidTr="00101AB7">
        <w:trPr>
          <w:cantSplit/>
        </w:trPr>
        <w:tc>
          <w:tcPr>
            <w:tcW w:w="2139" w:type="pct"/>
            <w:gridSpan w:val="2"/>
          </w:tcPr>
          <w:p w14:paraId="4C5690E9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30022891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5DDB080F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09AA06BB" w14:textId="77777777" w:rsidTr="00101AB7">
        <w:trPr>
          <w:cantSplit/>
        </w:trPr>
        <w:tc>
          <w:tcPr>
            <w:tcW w:w="2139" w:type="pct"/>
            <w:gridSpan w:val="2"/>
          </w:tcPr>
          <w:p w14:paraId="0C50785E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062662D4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3FBA04A2" w14:textId="77777777" w:rsidTr="00101AB7">
        <w:trPr>
          <w:cantSplit/>
        </w:trPr>
        <w:tc>
          <w:tcPr>
            <w:tcW w:w="2139" w:type="pct"/>
            <w:gridSpan w:val="2"/>
          </w:tcPr>
          <w:p w14:paraId="5AD0F1C0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1CD726F9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4FED83B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04FB86D2" w14:textId="77777777" w:rsidTr="00101AB7">
        <w:trPr>
          <w:cantSplit/>
          <w:trHeight w:val="699"/>
        </w:trPr>
        <w:tc>
          <w:tcPr>
            <w:tcW w:w="2139" w:type="pct"/>
            <w:gridSpan w:val="2"/>
          </w:tcPr>
          <w:p w14:paraId="5E509357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54315E4D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5ED4D64F" w14:textId="77777777" w:rsidTr="00101AB7">
        <w:trPr>
          <w:cantSplit/>
        </w:trPr>
        <w:tc>
          <w:tcPr>
            <w:tcW w:w="1423" w:type="pct"/>
            <w:vMerge w:val="restart"/>
            <w:vAlign w:val="center"/>
          </w:tcPr>
          <w:p w14:paraId="406FC768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1B41C590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4544E48D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7F00DABF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7AF4CCA0" w14:textId="77777777" w:rsidTr="00101AB7">
        <w:trPr>
          <w:cantSplit/>
          <w:trHeight w:val="482"/>
        </w:trPr>
        <w:tc>
          <w:tcPr>
            <w:tcW w:w="1423" w:type="pct"/>
            <w:vMerge/>
          </w:tcPr>
          <w:p w14:paraId="262E7788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5FAC6649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73DCDC1A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4C7B4D8A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1C5B07A5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B40FF9C" w14:textId="77777777" w:rsidR="00C62A54" w:rsidRPr="00870D39" w:rsidRDefault="00C62A54" w:rsidP="00101AB7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379AE621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77A2F842" w14:textId="77777777" w:rsidTr="00101AB7">
        <w:trPr>
          <w:cantSplit/>
          <w:trHeight w:val="704"/>
        </w:trPr>
        <w:tc>
          <w:tcPr>
            <w:tcW w:w="1423" w:type="pct"/>
            <w:vMerge/>
          </w:tcPr>
          <w:p w14:paraId="315A80E6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80FC241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0F9C3B7E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BD2A37" w14:paraId="4326BFB1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421AF19D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EB3F4C5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78C1F025" w14:textId="77777777" w:rsidR="00C62A54" w:rsidRPr="00BD2A37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E796E99" w14:textId="77777777" w:rsidR="00C62A54" w:rsidRDefault="00C62A54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C62A54" w:rsidRPr="002656A1" w14:paraId="30CCA189" w14:textId="77777777" w:rsidTr="00101AB7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DE622A9" w14:textId="29B9E71A" w:rsidR="00C62A54" w:rsidRPr="002656A1" w:rsidRDefault="00A606F5" w:rsidP="00101AB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A606F5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specialista – měření a regulace</w:t>
            </w:r>
          </w:p>
        </w:tc>
      </w:tr>
      <w:tr w:rsidR="00C62A54" w:rsidRPr="00870D39" w14:paraId="0457C59C" w14:textId="77777777" w:rsidTr="00101AB7">
        <w:trPr>
          <w:cantSplit/>
        </w:trPr>
        <w:tc>
          <w:tcPr>
            <w:tcW w:w="2139" w:type="pct"/>
            <w:gridSpan w:val="2"/>
          </w:tcPr>
          <w:p w14:paraId="355DCD3A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6A96F658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3C758ABA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131A61A6" w14:textId="77777777" w:rsidTr="00101AB7">
        <w:trPr>
          <w:cantSplit/>
        </w:trPr>
        <w:tc>
          <w:tcPr>
            <w:tcW w:w="2139" w:type="pct"/>
            <w:gridSpan w:val="2"/>
          </w:tcPr>
          <w:p w14:paraId="3644A273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0218F923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42FFBF92" w14:textId="77777777" w:rsidTr="00101AB7">
        <w:trPr>
          <w:cantSplit/>
        </w:trPr>
        <w:tc>
          <w:tcPr>
            <w:tcW w:w="2139" w:type="pct"/>
            <w:gridSpan w:val="2"/>
          </w:tcPr>
          <w:p w14:paraId="7620DE0B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65F33A70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3F15D100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2FCEB222" w14:textId="77777777" w:rsidTr="00101AB7">
        <w:trPr>
          <w:cantSplit/>
          <w:trHeight w:val="699"/>
        </w:trPr>
        <w:tc>
          <w:tcPr>
            <w:tcW w:w="2139" w:type="pct"/>
            <w:gridSpan w:val="2"/>
          </w:tcPr>
          <w:p w14:paraId="68652452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0B2F474B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4F382740" w14:textId="77777777" w:rsidTr="00101AB7">
        <w:trPr>
          <w:cantSplit/>
        </w:trPr>
        <w:tc>
          <w:tcPr>
            <w:tcW w:w="1423" w:type="pct"/>
            <w:vMerge w:val="restart"/>
            <w:vAlign w:val="center"/>
          </w:tcPr>
          <w:p w14:paraId="27948A6F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088F9420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07325443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30D75081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64529927" w14:textId="77777777" w:rsidTr="00101AB7">
        <w:trPr>
          <w:cantSplit/>
          <w:trHeight w:val="482"/>
        </w:trPr>
        <w:tc>
          <w:tcPr>
            <w:tcW w:w="1423" w:type="pct"/>
            <w:vMerge/>
          </w:tcPr>
          <w:p w14:paraId="3846998B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77D346E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695105A6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04511CE9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4FCA63EE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268777B" w14:textId="77777777" w:rsidR="00C62A54" w:rsidRPr="00870D39" w:rsidRDefault="00C62A54" w:rsidP="00101AB7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1CBC713E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52145AE3" w14:textId="77777777" w:rsidTr="00101AB7">
        <w:trPr>
          <w:cantSplit/>
          <w:trHeight w:val="704"/>
        </w:trPr>
        <w:tc>
          <w:tcPr>
            <w:tcW w:w="1423" w:type="pct"/>
            <w:vMerge/>
          </w:tcPr>
          <w:p w14:paraId="36CED1C4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37520BBE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6199530F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BD2A37" w14:paraId="1805391C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71EF9AA4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00C802A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4A9D8507" w14:textId="77777777" w:rsidR="00C62A54" w:rsidRPr="00BD2A37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3BEE865" w14:textId="77777777" w:rsidR="00C62A54" w:rsidRDefault="00C62A54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C62A54" w:rsidRPr="002656A1" w14:paraId="3B924D31" w14:textId="77777777" w:rsidTr="00101AB7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6B2D152D" w14:textId="27F9A0DB" w:rsidR="00C62A54" w:rsidRPr="00A606F5" w:rsidRDefault="00A606F5" w:rsidP="00101AB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</w:pPr>
            <w:r w:rsidRPr="00A606F5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lang w:eastAsia="en-US"/>
              </w:rPr>
              <w:t>specialista – zdravotně technické instalace</w:t>
            </w:r>
          </w:p>
        </w:tc>
      </w:tr>
      <w:tr w:rsidR="00C62A54" w:rsidRPr="00870D39" w14:paraId="46164E8E" w14:textId="77777777" w:rsidTr="00101AB7">
        <w:trPr>
          <w:cantSplit/>
        </w:trPr>
        <w:tc>
          <w:tcPr>
            <w:tcW w:w="2139" w:type="pct"/>
            <w:gridSpan w:val="2"/>
          </w:tcPr>
          <w:p w14:paraId="76A835BA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Jméno a příjmení</w:t>
            </w:r>
          </w:p>
          <w:p w14:paraId="2E22141C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C6A539B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4DE60BA4" w14:textId="77777777" w:rsidTr="00101AB7">
        <w:trPr>
          <w:cantSplit/>
        </w:trPr>
        <w:tc>
          <w:tcPr>
            <w:tcW w:w="2139" w:type="pct"/>
            <w:gridSpan w:val="2"/>
          </w:tcPr>
          <w:p w14:paraId="60D07121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lastRenderedPageBreak/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3790ED22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060934EB" w14:textId="77777777" w:rsidTr="00101AB7">
        <w:trPr>
          <w:cantSplit/>
        </w:trPr>
        <w:tc>
          <w:tcPr>
            <w:tcW w:w="2139" w:type="pct"/>
            <w:gridSpan w:val="2"/>
          </w:tcPr>
          <w:p w14:paraId="0D5967B3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Autorizace</w:t>
            </w:r>
          </w:p>
          <w:p w14:paraId="39EBFEB1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2D969CC6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870D39" w14:paraId="6F2144F6" w14:textId="77777777" w:rsidTr="00101AB7">
        <w:trPr>
          <w:cantSplit/>
          <w:trHeight w:val="699"/>
        </w:trPr>
        <w:tc>
          <w:tcPr>
            <w:tcW w:w="2139" w:type="pct"/>
            <w:gridSpan w:val="2"/>
          </w:tcPr>
          <w:p w14:paraId="2A3FDECF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 xml:space="preserve">Délka praxe </w:t>
            </w:r>
          </w:p>
        </w:tc>
        <w:tc>
          <w:tcPr>
            <w:tcW w:w="2861" w:type="pct"/>
            <w:gridSpan w:val="2"/>
          </w:tcPr>
          <w:p w14:paraId="6F5370F4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D0430F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341FBB83" w14:textId="77777777" w:rsidTr="00101AB7">
        <w:trPr>
          <w:cantSplit/>
        </w:trPr>
        <w:tc>
          <w:tcPr>
            <w:tcW w:w="1423" w:type="pct"/>
            <w:vMerge w:val="restart"/>
            <w:vAlign w:val="center"/>
          </w:tcPr>
          <w:p w14:paraId="50018BFD" w14:textId="77777777" w:rsidR="00A606F5" w:rsidRDefault="00A606F5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  <w:p w14:paraId="317F6902" w14:textId="77777777" w:rsidR="00A606F5" w:rsidRDefault="00A606F5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  <w:p w14:paraId="251662A1" w14:textId="77777777" w:rsidR="00A606F5" w:rsidRDefault="00A606F5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  <w:p w14:paraId="33B458AD" w14:textId="77777777" w:rsidR="00A606F5" w:rsidRDefault="00A606F5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  <w:p w14:paraId="1EDBFB7E" w14:textId="77777777" w:rsidR="00A606F5" w:rsidRDefault="00A606F5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  <w:p w14:paraId="6A5F892D" w14:textId="28BABC71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6E1E6E45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lang w:eastAsia="en-US"/>
              </w:rPr>
              <w:t xml:space="preserve">Název referenční služby </w:t>
            </w:r>
          </w:p>
          <w:p w14:paraId="20792EA0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653" w:type="pct"/>
          </w:tcPr>
          <w:p w14:paraId="63FE76C8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73F22A9F" w14:textId="77777777" w:rsidTr="00101AB7">
        <w:trPr>
          <w:cantSplit/>
          <w:trHeight w:val="482"/>
        </w:trPr>
        <w:tc>
          <w:tcPr>
            <w:tcW w:w="1423" w:type="pct"/>
            <w:vMerge/>
          </w:tcPr>
          <w:p w14:paraId="406956CC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33B185" w14:textId="77777777" w:rsidR="00C62A54" w:rsidRPr="00870D39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Identifikace objednatele</w:t>
            </w:r>
            <w:r w:rsidRPr="00870D39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 včetně kontaktu na ni - telefon či e-mail)</w:t>
            </w:r>
          </w:p>
        </w:tc>
        <w:tc>
          <w:tcPr>
            <w:tcW w:w="1653" w:type="pct"/>
          </w:tcPr>
          <w:p w14:paraId="6E2DF3E3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2241EAE0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2C5A09FA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53D8B2C" w14:textId="77777777" w:rsidR="00C62A54" w:rsidRPr="00870D39" w:rsidRDefault="00C62A54" w:rsidP="00101AB7">
            <w:pPr>
              <w:ind w:right="72"/>
              <w:rPr>
                <w:rFonts w:ascii="Palatino Linotype" w:hAnsi="Palatino Linotype" w:cs="Arial"/>
                <w:sz w:val="18"/>
                <w:szCs w:val="18"/>
              </w:rPr>
            </w:pPr>
            <w:r w:rsidRPr="00870D39">
              <w:rPr>
                <w:rFonts w:ascii="Palatino Linotype" w:hAnsi="Palatino Linotype" w:cs="Arial"/>
                <w:sz w:val="18"/>
                <w:szCs w:val="18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7510D82B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2656A1" w14:paraId="69303054" w14:textId="77777777" w:rsidTr="00101AB7">
        <w:trPr>
          <w:cantSplit/>
          <w:trHeight w:val="704"/>
        </w:trPr>
        <w:tc>
          <w:tcPr>
            <w:tcW w:w="1423" w:type="pct"/>
            <w:vMerge/>
          </w:tcPr>
          <w:p w14:paraId="55DC5396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007F94E3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397F7174" w14:textId="77777777" w:rsidR="00C62A54" w:rsidRPr="002656A1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62A54" w:rsidRPr="00BD2A37" w14:paraId="06E6E71D" w14:textId="77777777" w:rsidTr="00101AB7">
        <w:trPr>
          <w:cantSplit/>
          <w:trHeight w:val="680"/>
        </w:trPr>
        <w:tc>
          <w:tcPr>
            <w:tcW w:w="1423" w:type="pct"/>
            <w:vMerge/>
          </w:tcPr>
          <w:p w14:paraId="78BAECDD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361DDF22" w14:textId="77777777" w:rsidR="00C62A54" w:rsidRPr="00870D39" w:rsidRDefault="00C62A54" w:rsidP="00101AB7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870D39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3305F724" w14:textId="77777777" w:rsidR="00C62A54" w:rsidRPr="00BD2A37" w:rsidRDefault="00C62A54" w:rsidP="00101AB7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  <w:r w:rsidRPr="003C382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041E64E" w14:textId="77777777" w:rsidR="00C62A54" w:rsidRDefault="00C62A54" w:rsidP="00270B4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7131FD91" w14:textId="314D71C4" w:rsidR="00C505D9" w:rsidRDefault="00C505D9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F96020F" w:rsidR="002E704B" w:rsidRPr="00846F38" w:rsidRDefault="00E83C61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3C61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současně jsou u něj naplněny podmínky, pro něž není zadavatel oprávněn zadat vybranému dodavateli zakázku dle </w:t>
            </w:r>
            <w:r w:rsidRPr="00E83C61">
              <w:rPr>
                <w:rFonts w:ascii="Palatino Linotype" w:hAnsi="Palatino Linotype" w:cs="Arial"/>
                <w:sz w:val="20"/>
                <w:szCs w:val="20"/>
              </w:rPr>
              <w:lastRenderedPageBreak/>
              <w:t>nařízení Rady (EU) 2022/576 ze dne 8.dubna 2022, kterým se mění nařízení (EU) č. 833/2014 o omezujících opatřeních vzhledem k činnosti Ruska destabilizujícím situaci na Ukrajině</w:t>
            </w:r>
            <w:r w:rsidR="004E1E9D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4E1E9D"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14:paraId="104C88B7" w14:textId="7128932A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CA2AE31" w14:textId="623821A1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4835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C71FA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CDC7582" w:rsidR="008D3A89" w:rsidRDefault="00C50EAC" w:rsidP="00C71FA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3E142592" w:rsidR="00B35623" w:rsidRDefault="004E1E9D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5136C6EB" w14:textId="247FD9FA" w:rsidR="00155880" w:rsidRDefault="00155880" w:rsidP="009B4AD7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9264080" w14:textId="49565269" w:rsidR="00EB755D" w:rsidRDefault="00EB755D" w:rsidP="009B4AD7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6523AD7" w14:textId="77777777" w:rsidR="00202513" w:rsidRPr="00077A4A" w:rsidRDefault="00202513" w:rsidP="00C71FA7">
      <w:pPr>
        <w:pStyle w:val="Odstavecseseznamem"/>
        <w:keepLines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9" w:name="_Hlk94533199"/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k sociálně odpovědnému plnění veřejné zakázky  </w:t>
      </w:r>
      <w:bookmarkEnd w:id="9"/>
    </w:p>
    <w:p w14:paraId="4BA830D5" w14:textId="77777777" w:rsidR="00202513" w:rsidRPr="00202513" w:rsidRDefault="00202513" w:rsidP="009B4AD7">
      <w:pPr>
        <w:keepLines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bookmarkStart w:id="10" w:name="_Hlk94532486"/>
      <w:bookmarkStart w:id="11" w:name="_Hlk107411314"/>
      <w:r w:rsidRPr="00202513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E66366C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24274F3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lastRenderedPageBreak/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A8D4C18" w14:textId="1D36CA4D" w:rsidR="00202513" w:rsidRDefault="00202513" w:rsidP="009B4AD7">
      <w:pPr>
        <w:keepLines/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10"/>
    </w:p>
    <w:p w14:paraId="389654C4" w14:textId="77777777" w:rsidR="009B4AD7" w:rsidRDefault="009B4AD7" w:rsidP="009B4AD7">
      <w:pPr>
        <w:keepLines/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</w:p>
    <w:bookmarkEnd w:id="11"/>
    <w:p w14:paraId="5347C097" w14:textId="7EE27F19" w:rsidR="00D41A0E" w:rsidRPr="006A0585" w:rsidRDefault="00D41A0E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C51DD4C" w:rsidR="00D41A0E" w:rsidRDefault="00D41A0E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52BDB4A" w14:textId="77777777" w:rsidR="009B4AD7" w:rsidRDefault="009B4AD7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717DBB5" w14:textId="37B9F62C" w:rsidR="009B4AD7" w:rsidRPr="009B4AD7" w:rsidRDefault="009B4AD7" w:rsidP="00C71F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9B4AD7">
        <w:rPr>
          <w:rFonts w:ascii="Palatino Linotype" w:hAnsi="Palatino Linotype" w:cs="Arial"/>
          <w:b/>
          <w:bCs/>
          <w:sz w:val="24"/>
          <w:szCs w:val="24"/>
        </w:rPr>
        <w:t>Prohlášení k malému či střednímu podniku</w:t>
      </w:r>
    </w:p>
    <w:p w14:paraId="5E7C2AE9" w14:textId="75324423" w:rsidR="009B4AD7" w:rsidRDefault="009B4AD7" w:rsidP="009B4AD7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B372EC">
        <w:rPr>
          <w:rFonts w:ascii="Palatino Linotype" w:hAnsi="Palatino Linotype" w:cs="Arial"/>
          <w:sz w:val="20"/>
          <w:szCs w:val="20"/>
        </w:rPr>
        <w:t xml:space="preserve">Dodavatel prohlašuje, že </w:t>
      </w:r>
      <w:r w:rsidRPr="00B372EC">
        <w:rPr>
          <w:rFonts w:ascii="Palatino Linotype" w:hAnsi="Palatino Linotype" w:cs="Arial"/>
          <w:sz w:val="20"/>
          <w:szCs w:val="20"/>
          <w:highlight w:val="yellow"/>
          <w:lang w:val="en-US"/>
        </w:rPr>
        <w:t>[</w:t>
      </w:r>
      <w:r w:rsidRPr="00B372EC">
        <w:rPr>
          <w:rFonts w:ascii="Palatino Linotype" w:hAnsi="Palatino Linotype" w:cs="Arial"/>
          <w:sz w:val="20"/>
          <w:szCs w:val="20"/>
          <w:highlight w:val="yellow"/>
        </w:rPr>
        <w:t>je/není</w:t>
      </w:r>
      <w:r w:rsidRPr="00B372EC">
        <w:rPr>
          <w:rFonts w:ascii="Palatino Linotype" w:hAnsi="Palatino Linotype" w:cs="Arial"/>
          <w:sz w:val="20"/>
          <w:szCs w:val="20"/>
        </w:rPr>
        <w:t>] malým či středním podnikem ve smyslu Doporučení Komise ze dne 6. května 2003 týkající se definice mikropodniků, malých a středních podniků (oznámeno pod číslem dokumentu C(2003) 1422) (Úř. věst. L 124, 20.5.2003, s. 36–41).</w:t>
      </w:r>
    </w:p>
    <w:p w14:paraId="45AF7160" w14:textId="53D7056E" w:rsidR="007266FE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0498A724" w14:textId="77777777" w:rsidR="009B4AD7" w:rsidRDefault="00C50EAC" w:rsidP="009B4AD7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031CD80A" w:rsidR="00CB5F85" w:rsidRPr="00FF7275" w:rsidRDefault="00C50EAC" w:rsidP="009B4AD7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DA1" w14:textId="77777777" w:rsidR="00E44038" w:rsidRDefault="00E44038" w:rsidP="002002D1">
      <w:pPr>
        <w:spacing w:after="0" w:line="240" w:lineRule="auto"/>
      </w:pPr>
      <w:r>
        <w:separator/>
      </w:r>
    </w:p>
  </w:endnote>
  <w:endnote w:type="continuationSeparator" w:id="0">
    <w:p w14:paraId="42ED0587" w14:textId="77777777" w:rsidR="00E44038" w:rsidRDefault="00E4403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21C6" w14:textId="77777777" w:rsidR="00E44038" w:rsidRDefault="00E44038" w:rsidP="002002D1">
      <w:pPr>
        <w:spacing w:after="0" w:line="240" w:lineRule="auto"/>
      </w:pPr>
      <w:r>
        <w:separator/>
      </w:r>
    </w:p>
  </w:footnote>
  <w:footnote w:type="continuationSeparator" w:id="0">
    <w:p w14:paraId="50681F43" w14:textId="77777777" w:rsidR="00E44038" w:rsidRDefault="00E44038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2E49B7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4835A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D0D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66CC8"/>
    <w:multiLevelType w:val="hybridMultilevel"/>
    <w:tmpl w:val="3692C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BB2"/>
    <w:multiLevelType w:val="hybridMultilevel"/>
    <w:tmpl w:val="697412D4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D204EE">
      <w:numFmt w:val="bullet"/>
      <w:lvlText w:val="-"/>
      <w:lvlJc w:val="left"/>
      <w:pPr>
        <w:ind w:left="1440" w:hanging="360"/>
      </w:pPr>
      <w:rPr>
        <w:rFonts w:ascii="Palatino Linotype" w:eastAsiaTheme="minorEastAsia" w:hAnsi="Palatino Linotype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55611"/>
    <w:multiLevelType w:val="hybridMultilevel"/>
    <w:tmpl w:val="89889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659E"/>
    <w:multiLevelType w:val="hybridMultilevel"/>
    <w:tmpl w:val="3D2642EE"/>
    <w:lvl w:ilvl="0" w:tplc="FFFFFFFF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923A5"/>
    <w:multiLevelType w:val="hybridMultilevel"/>
    <w:tmpl w:val="3EC69762"/>
    <w:lvl w:ilvl="0" w:tplc="FFFFFFFF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24D7B62"/>
    <w:multiLevelType w:val="hybridMultilevel"/>
    <w:tmpl w:val="6A86279C"/>
    <w:lvl w:ilvl="0" w:tplc="9230D51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F47565"/>
    <w:multiLevelType w:val="hybridMultilevel"/>
    <w:tmpl w:val="2820D9B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9E02F5"/>
    <w:multiLevelType w:val="hybridMultilevel"/>
    <w:tmpl w:val="BFD0019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A1090"/>
    <w:multiLevelType w:val="hybridMultilevel"/>
    <w:tmpl w:val="4A945CB2"/>
    <w:lvl w:ilvl="0" w:tplc="FFFFFFFF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2791"/>
    <w:multiLevelType w:val="hybridMultilevel"/>
    <w:tmpl w:val="40649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50D01"/>
    <w:multiLevelType w:val="hybridMultilevel"/>
    <w:tmpl w:val="7F58D2DC"/>
    <w:lvl w:ilvl="0" w:tplc="82D800C2">
      <w:start w:val="1"/>
      <w:numFmt w:val="lowerLetter"/>
      <w:lvlText w:val="%1)"/>
      <w:lvlJc w:val="left"/>
      <w:pPr>
        <w:ind w:left="11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50" w:hanging="360"/>
      </w:pPr>
    </w:lvl>
    <w:lvl w:ilvl="2" w:tplc="0405001B" w:tentative="1">
      <w:start w:val="1"/>
      <w:numFmt w:val="lowerRoman"/>
      <w:lvlText w:val="%3."/>
      <w:lvlJc w:val="right"/>
      <w:pPr>
        <w:ind w:left="2570" w:hanging="180"/>
      </w:pPr>
    </w:lvl>
    <w:lvl w:ilvl="3" w:tplc="0405000F" w:tentative="1">
      <w:start w:val="1"/>
      <w:numFmt w:val="decimal"/>
      <w:lvlText w:val="%4."/>
      <w:lvlJc w:val="left"/>
      <w:pPr>
        <w:ind w:left="3290" w:hanging="360"/>
      </w:pPr>
    </w:lvl>
    <w:lvl w:ilvl="4" w:tplc="04050019" w:tentative="1">
      <w:start w:val="1"/>
      <w:numFmt w:val="lowerLetter"/>
      <w:lvlText w:val="%5."/>
      <w:lvlJc w:val="left"/>
      <w:pPr>
        <w:ind w:left="4010" w:hanging="360"/>
      </w:pPr>
    </w:lvl>
    <w:lvl w:ilvl="5" w:tplc="0405001B" w:tentative="1">
      <w:start w:val="1"/>
      <w:numFmt w:val="lowerRoman"/>
      <w:lvlText w:val="%6."/>
      <w:lvlJc w:val="right"/>
      <w:pPr>
        <w:ind w:left="4730" w:hanging="180"/>
      </w:pPr>
    </w:lvl>
    <w:lvl w:ilvl="6" w:tplc="0405000F" w:tentative="1">
      <w:start w:val="1"/>
      <w:numFmt w:val="decimal"/>
      <w:lvlText w:val="%7."/>
      <w:lvlJc w:val="left"/>
      <w:pPr>
        <w:ind w:left="5450" w:hanging="360"/>
      </w:pPr>
    </w:lvl>
    <w:lvl w:ilvl="7" w:tplc="04050019" w:tentative="1">
      <w:start w:val="1"/>
      <w:numFmt w:val="lowerLetter"/>
      <w:lvlText w:val="%8."/>
      <w:lvlJc w:val="left"/>
      <w:pPr>
        <w:ind w:left="6170" w:hanging="360"/>
      </w:pPr>
    </w:lvl>
    <w:lvl w:ilvl="8" w:tplc="040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7E820B64"/>
    <w:multiLevelType w:val="hybridMultilevel"/>
    <w:tmpl w:val="CBA2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32172">
    <w:abstractNumId w:val="6"/>
  </w:num>
  <w:num w:numId="2" w16cid:durableId="1094475881">
    <w:abstractNumId w:val="2"/>
  </w:num>
  <w:num w:numId="3" w16cid:durableId="1509326135">
    <w:abstractNumId w:val="15"/>
  </w:num>
  <w:num w:numId="4" w16cid:durableId="1719282117">
    <w:abstractNumId w:val="9"/>
  </w:num>
  <w:num w:numId="5" w16cid:durableId="561333546">
    <w:abstractNumId w:val="0"/>
  </w:num>
  <w:num w:numId="6" w16cid:durableId="2109350796">
    <w:abstractNumId w:val="12"/>
  </w:num>
  <w:num w:numId="7" w16cid:durableId="1158572630">
    <w:abstractNumId w:val="14"/>
  </w:num>
  <w:num w:numId="8" w16cid:durableId="770583806">
    <w:abstractNumId w:val="3"/>
  </w:num>
  <w:num w:numId="9" w16cid:durableId="423381580">
    <w:abstractNumId w:val="1"/>
  </w:num>
  <w:num w:numId="10" w16cid:durableId="583998794">
    <w:abstractNumId w:val="8"/>
  </w:num>
  <w:num w:numId="11" w16cid:durableId="209346338">
    <w:abstractNumId w:val="13"/>
  </w:num>
  <w:num w:numId="12" w16cid:durableId="775103682">
    <w:abstractNumId w:val="11"/>
  </w:num>
  <w:num w:numId="13" w16cid:durableId="495150204">
    <w:abstractNumId w:val="4"/>
  </w:num>
  <w:num w:numId="14" w16cid:durableId="1103918096">
    <w:abstractNumId w:val="5"/>
  </w:num>
  <w:num w:numId="15" w16cid:durableId="846751326">
    <w:abstractNumId w:val="10"/>
  </w:num>
  <w:num w:numId="16" w16cid:durableId="1451776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3668"/>
    <w:rsid w:val="000051A4"/>
    <w:rsid w:val="00013E10"/>
    <w:rsid w:val="0001774B"/>
    <w:rsid w:val="00025F66"/>
    <w:rsid w:val="00031B60"/>
    <w:rsid w:val="00045CBD"/>
    <w:rsid w:val="00047F47"/>
    <w:rsid w:val="000724C2"/>
    <w:rsid w:val="00077A4A"/>
    <w:rsid w:val="00081846"/>
    <w:rsid w:val="00083109"/>
    <w:rsid w:val="00083C63"/>
    <w:rsid w:val="000A2FA0"/>
    <w:rsid w:val="000A4DF6"/>
    <w:rsid w:val="00106D2E"/>
    <w:rsid w:val="001072C8"/>
    <w:rsid w:val="00110A7B"/>
    <w:rsid w:val="001326D0"/>
    <w:rsid w:val="001467A4"/>
    <w:rsid w:val="00155880"/>
    <w:rsid w:val="001579B1"/>
    <w:rsid w:val="00157B8D"/>
    <w:rsid w:val="001707B7"/>
    <w:rsid w:val="001923B4"/>
    <w:rsid w:val="001A0B02"/>
    <w:rsid w:val="001B0C12"/>
    <w:rsid w:val="001B595C"/>
    <w:rsid w:val="001C4757"/>
    <w:rsid w:val="001C572D"/>
    <w:rsid w:val="001D5358"/>
    <w:rsid w:val="001D75A6"/>
    <w:rsid w:val="001E554C"/>
    <w:rsid w:val="002002D1"/>
    <w:rsid w:val="00202513"/>
    <w:rsid w:val="00205793"/>
    <w:rsid w:val="00215AA4"/>
    <w:rsid w:val="00232435"/>
    <w:rsid w:val="002333AF"/>
    <w:rsid w:val="00235BD7"/>
    <w:rsid w:val="00241584"/>
    <w:rsid w:val="00244356"/>
    <w:rsid w:val="00244FBF"/>
    <w:rsid w:val="00245CBF"/>
    <w:rsid w:val="00250033"/>
    <w:rsid w:val="002569D2"/>
    <w:rsid w:val="00262118"/>
    <w:rsid w:val="002656A1"/>
    <w:rsid w:val="00270491"/>
    <w:rsid w:val="00270B46"/>
    <w:rsid w:val="002765EE"/>
    <w:rsid w:val="00280472"/>
    <w:rsid w:val="00280AE0"/>
    <w:rsid w:val="00283C47"/>
    <w:rsid w:val="0028460E"/>
    <w:rsid w:val="00286B16"/>
    <w:rsid w:val="00290886"/>
    <w:rsid w:val="00294B9B"/>
    <w:rsid w:val="002951F5"/>
    <w:rsid w:val="002A4FF4"/>
    <w:rsid w:val="002B2D32"/>
    <w:rsid w:val="002C4D05"/>
    <w:rsid w:val="002C5653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75ED8"/>
    <w:rsid w:val="00377683"/>
    <w:rsid w:val="00380AD4"/>
    <w:rsid w:val="0038267D"/>
    <w:rsid w:val="00384076"/>
    <w:rsid w:val="00396BAF"/>
    <w:rsid w:val="003B6A5F"/>
    <w:rsid w:val="003C03B3"/>
    <w:rsid w:val="003E6785"/>
    <w:rsid w:val="003F2FE3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1016"/>
    <w:rsid w:val="004835AF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26E91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A071B"/>
    <w:rsid w:val="005A4052"/>
    <w:rsid w:val="005B1513"/>
    <w:rsid w:val="005C1CBC"/>
    <w:rsid w:val="005D3498"/>
    <w:rsid w:val="005D6247"/>
    <w:rsid w:val="005E2A1D"/>
    <w:rsid w:val="00605073"/>
    <w:rsid w:val="00612869"/>
    <w:rsid w:val="006149AB"/>
    <w:rsid w:val="00636911"/>
    <w:rsid w:val="00640F13"/>
    <w:rsid w:val="00647F39"/>
    <w:rsid w:val="00653D0B"/>
    <w:rsid w:val="006611E5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266FE"/>
    <w:rsid w:val="00732A9D"/>
    <w:rsid w:val="00743A79"/>
    <w:rsid w:val="00756806"/>
    <w:rsid w:val="007603C2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25DF"/>
    <w:rsid w:val="00785712"/>
    <w:rsid w:val="00795AA4"/>
    <w:rsid w:val="007A10ED"/>
    <w:rsid w:val="007B1D0B"/>
    <w:rsid w:val="007B26A3"/>
    <w:rsid w:val="007C4888"/>
    <w:rsid w:val="007C4F6B"/>
    <w:rsid w:val="007D0EB6"/>
    <w:rsid w:val="007D3A71"/>
    <w:rsid w:val="007E0CD2"/>
    <w:rsid w:val="007E474B"/>
    <w:rsid w:val="007E639A"/>
    <w:rsid w:val="007F08B2"/>
    <w:rsid w:val="00805635"/>
    <w:rsid w:val="00805812"/>
    <w:rsid w:val="00805837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70D39"/>
    <w:rsid w:val="008A7162"/>
    <w:rsid w:val="008B05D1"/>
    <w:rsid w:val="008B3392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23085"/>
    <w:rsid w:val="00931CF3"/>
    <w:rsid w:val="00935F3A"/>
    <w:rsid w:val="00945056"/>
    <w:rsid w:val="00946ED4"/>
    <w:rsid w:val="00967077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4AD7"/>
    <w:rsid w:val="009B4D61"/>
    <w:rsid w:val="009B5D58"/>
    <w:rsid w:val="009B69E6"/>
    <w:rsid w:val="009E0727"/>
    <w:rsid w:val="009E1134"/>
    <w:rsid w:val="009E4542"/>
    <w:rsid w:val="009E4929"/>
    <w:rsid w:val="009F10FA"/>
    <w:rsid w:val="009F1AF1"/>
    <w:rsid w:val="009F72B3"/>
    <w:rsid w:val="009F79B4"/>
    <w:rsid w:val="009F7FB5"/>
    <w:rsid w:val="00A04EE3"/>
    <w:rsid w:val="00A06F26"/>
    <w:rsid w:val="00A15545"/>
    <w:rsid w:val="00A25EB2"/>
    <w:rsid w:val="00A4279A"/>
    <w:rsid w:val="00A4569D"/>
    <w:rsid w:val="00A563DD"/>
    <w:rsid w:val="00A606F5"/>
    <w:rsid w:val="00A65597"/>
    <w:rsid w:val="00A709E2"/>
    <w:rsid w:val="00A834B9"/>
    <w:rsid w:val="00A91F1E"/>
    <w:rsid w:val="00AA4DD7"/>
    <w:rsid w:val="00AA5718"/>
    <w:rsid w:val="00AB22BC"/>
    <w:rsid w:val="00AB678B"/>
    <w:rsid w:val="00AD3DDA"/>
    <w:rsid w:val="00AD5D5F"/>
    <w:rsid w:val="00AD6C7E"/>
    <w:rsid w:val="00AE3A42"/>
    <w:rsid w:val="00AF4BFB"/>
    <w:rsid w:val="00AF616A"/>
    <w:rsid w:val="00B06759"/>
    <w:rsid w:val="00B07504"/>
    <w:rsid w:val="00B229FE"/>
    <w:rsid w:val="00B25D5A"/>
    <w:rsid w:val="00B33DD3"/>
    <w:rsid w:val="00B35623"/>
    <w:rsid w:val="00B37081"/>
    <w:rsid w:val="00B40A5C"/>
    <w:rsid w:val="00B540C2"/>
    <w:rsid w:val="00B55945"/>
    <w:rsid w:val="00B64755"/>
    <w:rsid w:val="00B74B7C"/>
    <w:rsid w:val="00B80B4E"/>
    <w:rsid w:val="00B94166"/>
    <w:rsid w:val="00B979A4"/>
    <w:rsid w:val="00BC2CD5"/>
    <w:rsid w:val="00BC586B"/>
    <w:rsid w:val="00BD17CE"/>
    <w:rsid w:val="00BD2A37"/>
    <w:rsid w:val="00BE3237"/>
    <w:rsid w:val="00BE33C2"/>
    <w:rsid w:val="00C02982"/>
    <w:rsid w:val="00C02F1E"/>
    <w:rsid w:val="00C05A32"/>
    <w:rsid w:val="00C131B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2A54"/>
    <w:rsid w:val="00C65C2D"/>
    <w:rsid w:val="00C66DA3"/>
    <w:rsid w:val="00C71FA7"/>
    <w:rsid w:val="00C77EBE"/>
    <w:rsid w:val="00C839AD"/>
    <w:rsid w:val="00CA75DF"/>
    <w:rsid w:val="00CB1D12"/>
    <w:rsid w:val="00CB2EA2"/>
    <w:rsid w:val="00CB5F85"/>
    <w:rsid w:val="00CB6A93"/>
    <w:rsid w:val="00CC29FD"/>
    <w:rsid w:val="00CD2F3D"/>
    <w:rsid w:val="00CD5C93"/>
    <w:rsid w:val="00CD6EEC"/>
    <w:rsid w:val="00CF0254"/>
    <w:rsid w:val="00D12966"/>
    <w:rsid w:val="00D14ECC"/>
    <w:rsid w:val="00D24BA1"/>
    <w:rsid w:val="00D32C92"/>
    <w:rsid w:val="00D41A0E"/>
    <w:rsid w:val="00D445C9"/>
    <w:rsid w:val="00D4521A"/>
    <w:rsid w:val="00D5125A"/>
    <w:rsid w:val="00D55238"/>
    <w:rsid w:val="00D55ADE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C7ACB"/>
    <w:rsid w:val="00DD2A32"/>
    <w:rsid w:val="00DD2DC1"/>
    <w:rsid w:val="00DD6EC7"/>
    <w:rsid w:val="00DE2DCD"/>
    <w:rsid w:val="00DE5DED"/>
    <w:rsid w:val="00DE61A8"/>
    <w:rsid w:val="00DF1278"/>
    <w:rsid w:val="00DF7A87"/>
    <w:rsid w:val="00E1066F"/>
    <w:rsid w:val="00E303C4"/>
    <w:rsid w:val="00E43FCC"/>
    <w:rsid w:val="00E44038"/>
    <w:rsid w:val="00E654F1"/>
    <w:rsid w:val="00E76680"/>
    <w:rsid w:val="00E83568"/>
    <w:rsid w:val="00E83C61"/>
    <w:rsid w:val="00E83DBE"/>
    <w:rsid w:val="00EB27FA"/>
    <w:rsid w:val="00EB2BDF"/>
    <w:rsid w:val="00EB56D2"/>
    <w:rsid w:val="00EB61B6"/>
    <w:rsid w:val="00EB755D"/>
    <w:rsid w:val="00EC77F4"/>
    <w:rsid w:val="00EC7B20"/>
    <w:rsid w:val="00ED76F2"/>
    <w:rsid w:val="00EE61C7"/>
    <w:rsid w:val="00EF71BA"/>
    <w:rsid w:val="00F01259"/>
    <w:rsid w:val="00F0477C"/>
    <w:rsid w:val="00F10CE5"/>
    <w:rsid w:val="00F150E9"/>
    <w:rsid w:val="00F15DC2"/>
    <w:rsid w:val="00F32BCF"/>
    <w:rsid w:val="00F355CE"/>
    <w:rsid w:val="00F53C13"/>
    <w:rsid w:val="00F55A6B"/>
    <w:rsid w:val="00F60F68"/>
    <w:rsid w:val="00F86835"/>
    <w:rsid w:val="00F95A63"/>
    <w:rsid w:val="00FB6BB6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NAKIT 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3443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41</cp:revision>
  <dcterms:created xsi:type="dcterms:W3CDTF">2023-06-20T08:09:00Z</dcterms:created>
  <dcterms:modified xsi:type="dcterms:W3CDTF">2025-11-26T14:16:00Z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