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7A66" w14:textId="77777777" w:rsidR="009465DA" w:rsidRPr="00B43973" w:rsidRDefault="00DF56BD" w:rsidP="00DF56BD">
      <w:pPr>
        <w:pStyle w:val="Nzev"/>
        <w:rPr>
          <w:rFonts w:ascii="Arial" w:hAnsi="Arial" w:cs="Arial"/>
          <w:sz w:val="40"/>
        </w:rPr>
      </w:pPr>
      <w:r w:rsidRPr="00B43973">
        <w:rPr>
          <w:rFonts w:ascii="Arial" w:hAnsi="Arial" w:cs="Arial"/>
          <w:sz w:val="40"/>
        </w:rPr>
        <w:t xml:space="preserve">RÁMCOVÁ DOHODA </w:t>
      </w:r>
    </w:p>
    <w:p w14:paraId="62449BDB" w14:textId="77777777" w:rsidR="008E3E2A" w:rsidRPr="00B43973" w:rsidRDefault="008E3E2A">
      <w:pPr>
        <w:jc w:val="center"/>
        <w:rPr>
          <w:rFonts w:ascii="Arial" w:hAnsi="Arial" w:cs="Arial"/>
          <w:b/>
        </w:rPr>
      </w:pPr>
    </w:p>
    <w:p w14:paraId="7D1C03AF" w14:textId="77777777" w:rsidR="00EF6631" w:rsidRPr="002737B9" w:rsidRDefault="00FF1204" w:rsidP="00FF1204">
      <w:pPr>
        <w:jc w:val="center"/>
        <w:rPr>
          <w:rFonts w:ascii="Arial" w:hAnsi="Arial" w:cs="Arial"/>
          <w:b/>
          <w:bCs/>
          <w:sz w:val="24"/>
          <w:szCs w:val="24"/>
        </w:rPr>
      </w:pPr>
      <w:r>
        <w:rPr>
          <w:rFonts w:ascii="Arial" w:hAnsi="Arial" w:cs="Arial"/>
          <w:b/>
          <w:bCs/>
          <w:sz w:val="24"/>
          <w:szCs w:val="24"/>
        </w:rPr>
        <w:t>Dodávka pracovní obuvi pro Oblastní nemocnice Náchod a</w:t>
      </w:r>
      <w:r w:rsidRPr="002737B9">
        <w:rPr>
          <w:b/>
          <w:bCs/>
          <w:sz w:val="24"/>
          <w:szCs w:val="24"/>
        </w:rPr>
        <w:t>. s.</w:t>
      </w:r>
      <w:r w:rsidR="002737B9" w:rsidRPr="002737B9">
        <w:rPr>
          <w:b/>
          <w:bCs/>
          <w:sz w:val="24"/>
          <w:szCs w:val="24"/>
        </w:rPr>
        <w:t xml:space="preserve"> -</w:t>
      </w:r>
      <w:r w:rsidR="002737B9" w:rsidRPr="002737B9">
        <w:rPr>
          <w:rFonts w:ascii="Arial" w:hAnsi="Arial" w:cs="Arial"/>
          <w:b/>
          <w:bCs/>
          <w:sz w:val="24"/>
          <w:szCs w:val="24"/>
        </w:rPr>
        <w:t>lokality Náchodsko a Rychnov nad Kněžnou</w:t>
      </w:r>
      <w:r w:rsidR="00C20280">
        <w:rPr>
          <w:rFonts w:ascii="Arial" w:hAnsi="Arial" w:cs="Arial"/>
          <w:b/>
          <w:bCs/>
          <w:sz w:val="24"/>
          <w:szCs w:val="24"/>
        </w:rPr>
        <w:t xml:space="preserve"> II.</w:t>
      </w:r>
    </w:p>
    <w:p w14:paraId="36C65CB1" w14:textId="77777777" w:rsidR="00FF1204" w:rsidRPr="002737B9" w:rsidRDefault="00FF1204" w:rsidP="00FF1204">
      <w:pPr>
        <w:jc w:val="center"/>
        <w:rPr>
          <w:b/>
          <w:bCs/>
          <w:sz w:val="24"/>
          <w:szCs w:val="24"/>
        </w:rPr>
      </w:pPr>
    </w:p>
    <w:p w14:paraId="72DEBF8D" w14:textId="77777777" w:rsidR="004C58FB" w:rsidRPr="004C58FB" w:rsidRDefault="009465DA" w:rsidP="00F37A2F">
      <w:pPr>
        <w:pStyle w:val="Nadpis1"/>
        <w:numPr>
          <w:ilvl w:val="0"/>
          <w:numId w:val="2"/>
        </w:numPr>
        <w:rPr>
          <w:rFonts w:ascii="Arial" w:hAnsi="Arial" w:cs="Arial"/>
          <w:sz w:val="24"/>
        </w:rPr>
      </w:pPr>
      <w:r w:rsidRPr="00C1175C">
        <w:rPr>
          <w:rFonts w:ascii="Arial" w:hAnsi="Arial" w:cs="Arial"/>
          <w:sz w:val="24"/>
        </w:rPr>
        <w:t>Smluvní strany</w:t>
      </w:r>
    </w:p>
    <w:p w14:paraId="6667687A" w14:textId="77777777" w:rsidR="008E3E2A" w:rsidRPr="00C1175C" w:rsidRDefault="008E3E2A" w:rsidP="008E3E2A"/>
    <w:p w14:paraId="281FEBA9" w14:textId="77777777" w:rsidR="002737B9" w:rsidRPr="00EF43DF" w:rsidRDefault="002737B9" w:rsidP="00301F5A">
      <w:pPr>
        <w:numPr>
          <w:ilvl w:val="0"/>
          <w:numId w:val="27"/>
        </w:numPr>
        <w:spacing w:before="60"/>
        <w:ind w:left="4253" w:hanging="4253"/>
        <w:rPr>
          <w:rFonts w:ascii="Arial" w:hAnsi="Arial" w:cs="Arial"/>
        </w:rPr>
      </w:pPr>
      <w:r w:rsidRPr="00EF43DF">
        <w:rPr>
          <w:rFonts w:ascii="Arial" w:hAnsi="Arial" w:cs="Arial"/>
        </w:rPr>
        <w:t xml:space="preserve">Oblastní nemocnice Náchod a.s., </w:t>
      </w:r>
    </w:p>
    <w:p w14:paraId="6BA075FA" w14:textId="77777777" w:rsidR="007E1FBE" w:rsidRDefault="002737B9" w:rsidP="007E1FBE">
      <w:pPr>
        <w:spacing w:before="60"/>
        <w:ind w:left="3540" w:firstLine="708"/>
        <w:rPr>
          <w:rFonts w:ascii="Arial" w:hAnsi="Arial" w:cs="Arial"/>
        </w:rPr>
      </w:pPr>
      <w:r w:rsidRPr="00EF43DF">
        <w:rPr>
          <w:rFonts w:ascii="Arial" w:hAnsi="Arial" w:cs="Arial"/>
          <w:b/>
          <w:bCs/>
        </w:rPr>
        <w:t>Nemocnice Rychnov nad Kněžnou, o.z.</w:t>
      </w:r>
    </w:p>
    <w:p w14:paraId="05DAF1E2" w14:textId="77777777" w:rsidR="0012068A" w:rsidRPr="00C1175C" w:rsidRDefault="0012068A" w:rsidP="007E1FBE">
      <w:pPr>
        <w:spacing w:before="60"/>
        <w:ind w:left="3402" w:hanging="2693"/>
        <w:rPr>
          <w:rFonts w:ascii="Arial" w:hAnsi="Arial" w:cs="Arial"/>
        </w:rPr>
      </w:pPr>
      <w:r w:rsidRPr="00C1175C">
        <w:rPr>
          <w:rFonts w:ascii="Arial" w:hAnsi="Arial" w:cs="Arial"/>
        </w:rPr>
        <w:t>sídlem:</w:t>
      </w:r>
      <w:r w:rsidRPr="00C1175C">
        <w:rPr>
          <w:rFonts w:ascii="Arial" w:hAnsi="Arial" w:cs="Arial"/>
        </w:rPr>
        <w:tab/>
      </w:r>
      <w:r w:rsidRPr="00C1175C">
        <w:rPr>
          <w:rFonts w:ascii="Arial" w:hAnsi="Arial" w:cs="Arial"/>
        </w:rPr>
        <w:tab/>
      </w:r>
      <w:r w:rsidR="00E42A1C" w:rsidRPr="00C1175C">
        <w:rPr>
          <w:rFonts w:ascii="Arial" w:hAnsi="Arial" w:cs="Arial"/>
        </w:rPr>
        <w:tab/>
      </w:r>
      <w:r w:rsidR="007E1FBE" w:rsidRPr="00EF43DF">
        <w:rPr>
          <w:rFonts w:ascii="Arial" w:hAnsi="Arial" w:cs="Arial"/>
        </w:rPr>
        <w:t>Jiráskova 506, 516 00 Rychnov nad Kněžnou</w:t>
      </w:r>
      <w:r w:rsidRPr="00C1175C">
        <w:rPr>
          <w:rFonts w:ascii="Arial" w:hAnsi="Arial" w:cs="Arial"/>
        </w:rPr>
        <w:tab/>
      </w:r>
    </w:p>
    <w:p w14:paraId="3B7E1A88" w14:textId="77777777" w:rsidR="00E42A1C" w:rsidRPr="00C1175C" w:rsidRDefault="00301F5A" w:rsidP="00FE6987">
      <w:pPr>
        <w:spacing w:before="60"/>
        <w:ind w:left="4253" w:hanging="3544"/>
        <w:rPr>
          <w:rFonts w:ascii="Arial" w:hAnsi="Arial" w:cs="Arial"/>
        </w:rPr>
      </w:pPr>
      <w:r w:rsidRPr="00C1175C">
        <w:rPr>
          <w:rFonts w:ascii="Arial" w:hAnsi="Arial" w:cs="Arial"/>
        </w:rPr>
        <w:t>1.2</w:t>
      </w:r>
      <w:r>
        <w:rPr>
          <w:rFonts w:ascii="Arial" w:hAnsi="Arial" w:cs="Arial"/>
        </w:rPr>
        <w:t>.</w:t>
      </w:r>
      <w:r w:rsidR="00021D09">
        <w:rPr>
          <w:rFonts w:ascii="Arial" w:hAnsi="Arial" w:cs="Arial"/>
        </w:rPr>
        <w:t>zastoupená</w:t>
      </w:r>
      <w:r w:rsidR="00E42A1C" w:rsidRPr="00C1175C">
        <w:rPr>
          <w:rFonts w:ascii="Arial" w:hAnsi="Arial" w:cs="Arial"/>
        </w:rPr>
        <w:t>:</w:t>
      </w:r>
      <w:r w:rsidR="00E42A1C" w:rsidRPr="00C1175C">
        <w:rPr>
          <w:rFonts w:ascii="Arial" w:hAnsi="Arial" w:cs="Arial"/>
        </w:rPr>
        <w:tab/>
      </w:r>
      <w:r w:rsidR="007E1FBE" w:rsidRPr="00EF43DF">
        <w:rPr>
          <w:rFonts w:ascii="Arial" w:hAnsi="Arial" w:cs="Arial"/>
        </w:rPr>
        <w:t>Ing. Luboš Mottl, vedoucí odštěpného závodu</w:t>
      </w:r>
    </w:p>
    <w:p w14:paraId="6FCCAC6B" w14:textId="77777777" w:rsidR="007E1FBE" w:rsidRPr="00EF43DF" w:rsidRDefault="007E1FBE" w:rsidP="007E1FBE">
      <w:pPr>
        <w:spacing w:before="60"/>
        <w:rPr>
          <w:rFonts w:ascii="Arial" w:hAnsi="Arial" w:cs="Arial"/>
        </w:rPr>
      </w:pPr>
      <w:r w:rsidRPr="00EF43DF">
        <w:rPr>
          <w:rFonts w:ascii="Arial" w:hAnsi="Arial" w:cs="Arial"/>
        </w:rPr>
        <w:tab/>
        <w:t>IČO:</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26000202</w:t>
      </w:r>
    </w:p>
    <w:p w14:paraId="19FF7CFC" w14:textId="77777777" w:rsidR="007E1FBE" w:rsidRPr="00EF43DF" w:rsidRDefault="007E1FBE" w:rsidP="007E1FBE">
      <w:pPr>
        <w:spacing w:before="60"/>
        <w:rPr>
          <w:rFonts w:ascii="Arial" w:hAnsi="Arial" w:cs="Arial"/>
        </w:rPr>
      </w:pPr>
      <w:r w:rsidRPr="00EF43DF">
        <w:rPr>
          <w:rFonts w:ascii="Arial" w:hAnsi="Arial" w:cs="Arial"/>
        </w:rPr>
        <w:tab/>
        <w:t>DIČ:</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CZ699004900</w:t>
      </w:r>
    </w:p>
    <w:p w14:paraId="796A899D" w14:textId="77777777" w:rsidR="007E1FBE" w:rsidRPr="00EF43DF" w:rsidRDefault="007E1FBE" w:rsidP="007E1FBE">
      <w:pPr>
        <w:spacing w:before="60"/>
        <w:rPr>
          <w:rFonts w:ascii="Arial" w:hAnsi="Arial" w:cs="Arial"/>
        </w:rPr>
      </w:pPr>
      <w:r w:rsidRPr="00EF43DF">
        <w:rPr>
          <w:rFonts w:ascii="Arial" w:hAnsi="Arial" w:cs="Arial"/>
        </w:rPr>
        <w:tab/>
        <w:t>bankovní spojení:</w:t>
      </w:r>
      <w:r w:rsidRPr="00EF43DF">
        <w:rPr>
          <w:rFonts w:ascii="Arial" w:hAnsi="Arial" w:cs="Arial"/>
        </w:rPr>
        <w:tab/>
      </w:r>
      <w:r w:rsidRPr="00EF43DF">
        <w:rPr>
          <w:rFonts w:ascii="Arial" w:hAnsi="Arial" w:cs="Arial"/>
        </w:rPr>
        <w:tab/>
      </w:r>
      <w:r w:rsidRPr="00EF43DF">
        <w:rPr>
          <w:rFonts w:ascii="Arial" w:hAnsi="Arial" w:cs="Arial"/>
        </w:rPr>
        <w:tab/>
        <w:t>Komerční banka a.s.</w:t>
      </w:r>
      <w:r w:rsidRPr="00EF43DF">
        <w:rPr>
          <w:rFonts w:ascii="Arial" w:hAnsi="Arial" w:cs="Arial"/>
        </w:rPr>
        <w:tab/>
      </w:r>
      <w:r w:rsidRPr="00EF43DF">
        <w:rPr>
          <w:rFonts w:ascii="Arial" w:hAnsi="Arial" w:cs="Arial"/>
        </w:rPr>
        <w:tab/>
      </w:r>
    </w:p>
    <w:p w14:paraId="072E437A" w14:textId="77777777" w:rsidR="007E1FBE" w:rsidRPr="00EF43DF" w:rsidRDefault="007E1FBE" w:rsidP="007E1FBE">
      <w:pPr>
        <w:spacing w:before="60"/>
        <w:rPr>
          <w:rFonts w:ascii="Arial" w:hAnsi="Arial" w:cs="Arial"/>
        </w:rPr>
      </w:pPr>
      <w:r w:rsidRPr="00EF43DF">
        <w:rPr>
          <w:rFonts w:ascii="Arial" w:hAnsi="Arial" w:cs="Arial"/>
        </w:rPr>
        <w:tab/>
        <w:t>číslo účtu:</w:t>
      </w:r>
      <w:r w:rsidRPr="00EF43DF">
        <w:rPr>
          <w:rFonts w:ascii="Arial" w:hAnsi="Arial" w:cs="Arial"/>
        </w:rPr>
        <w:tab/>
      </w:r>
      <w:r w:rsidRPr="00EF43DF">
        <w:rPr>
          <w:rFonts w:ascii="Arial" w:hAnsi="Arial" w:cs="Arial"/>
        </w:rPr>
        <w:tab/>
      </w:r>
      <w:r w:rsidRPr="00EF43DF">
        <w:rPr>
          <w:rFonts w:ascii="Arial" w:hAnsi="Arial" w:cs="Arial"/>
        </w:rPr>
        <w:tab/>
      </w:r>
      <w:r w:rsidRPr="00EF43DF">
        <w:rPr>
          <w:rFonts w:ascii="Arial" w:hAnsi="Arial" w:cs="Arial"/>
        </w:rPr>
        <w:tab/>
        <w:t>78-8883900227/0100</w:t>
      </w:r>
    </w:p>
    <w:p w14:paraId="14DF411E" w14:textId="77777777" w:rsidR="007E1FBE" w:rsidRPr="00EF43DF" w:rsidRDefault="007E1FBE" w:rsidP="007E1FBE">
      <w:pPr>
        <w:spacing w:before="60"/>
        <w:ind w:left="4253" w:hanging="3544"/>
        <w:rPr>
          <w:rFonts w:ascii="Arial" w:hAnsi="Arial" w:cs="Arial"/>
        </w:rPr>
      </w:pPr>
      <w:r w:rsidRPr="00EF43DF">
        <w:rPr>
          <w:rFonts w:ascii="Arial" w:hAnsi="Arial" w:cs="Arial"/>
        </w:rPr>
        <w:t>zapsaná:</w:t>
      </w:r>
      <w:r w:rsidRPr="00EF43DF">
        <w:rPr>
          <w:rFonts w:ascii="Arial" w:hAnsi="Arial" w:cs="Arial"/>
        </w:rPr>
        <w:tab/>
        <w:t>v obchodním rejstříku vedeném Krajským soudem v Hradci Králové, oddíl A, vložka 18554</w:t>
      </w:r>
    </w:p>
    <w:p w14:paraId="53D1CC4D" w14:textId="77777777" w:rsidR="007E1FBE" w:rsidRDefault="007E1FBE" w:rsidP="007E1FBE">
      <w:pPr>
        <w:spacing w:before="60"/>
        <w:ind w:left="4253" w:hanging="3544"/>
        <w:rPr>
          <w:rFonts w:ascii="Arial" w:hAnsi="Arial" w:cs="Arial"/>
        </w:rPr>
      </w:pPr>
      <w:r w:rsidRPr="00EF43DF">
        <w:rPr>
          <w:rFonts w:ascii="Arial" w:hAnsi="Arial" w:cs="Arial"/>
        </w:rPr>
        <w:t>ID datové schránky:</w:t>
      </w:r>
      <w:r w:rsidRPr="00EF43DF">
        <w:rPr>
          <w:rFonts w:ascii="Arial" w:hAnsi="Arial" w:cs="Arial"/>
        </w:rPr>
        <w:tab/>
        <w:t>dn9ff92</w:t>
      </w:r>
    </w:p>
    <w:p w14:paraId="32978CDA" w14:textId="77777777" w:rsidR="00E42A1C" w:rsidRPr="006503FD" w:rsidRDefault="00E42A1C" w:rsidP="00B43973">
      <w:pPr>
        <w:spacing w:before="60"/>
        <w:ind w:left="709"/>
        <w:rPr>
          <w:rFonts w:ascii="Arial" w:hAnsi="Arial" w:cs="Arial"/>
          <w:iCs/>
        </w:rPr>
      </w:pPr>
      <w:r w:rsidRPr="006503FD">
        <w:rPr>
          <w:rFonts w:ascii="Arial" w:hAnsi="Arial" w:cs="Arial"/>
          <w:iCs/>
        </w:rPr>
        <w:t>dále</w:t>
      </w:r>
      <w:r w:rsidR="006E0702" w:rsidRPr="006503FD">
        <w:rPr>
          <w:rFonts w:ascii="Arial" w:hAnsi="Arial" w:cs="Arial"/>
          <w:iCs/>
        </w:rPr>
        <w:t xml:space="preserve"> jen jako</w:t>
      </w:r>
      <w:r w:rsidRPr="006503FD">
        <w:rPr>
          <w:rFonts w:ascii="Arial" w:hAnsi="Arial" w:cs="Arial"/>
          <w:iCs/>
        </w:rPr>
        <w:t xml:space="preserve"> </w:t>
      </w:r>
      <w:r w:rsidR="006E0702" w:rsidRPr="006503FD">
        <w:rPr>
          <w:rFonts w:ascii="Arial" w:hAnsi="Arial" w:cs="Arial"/>
          <w:iCs/>
        </w:rPr>
        <w:t>„</w:t>
      </w:r>
      <w:r w:rsidR="006E0702" w:rsidRPr="006503FD">
        <w:rPr>
          <w:rFonts w:ascii="Arial" w:hAnsi="Arial" w:cs="Arial"/>
          <w:b/>
          <w:bCs/>
          <w:iCs/>
        </w:rPr>
        <w:t>o</w:t>
      </w:r>
      <w:r w:rsidRPr="006503FD">
        <w:rPr>
          <w:rFonts w:ascii="Arial" w:hAnsi="Arial" w:cs="Arial"/>
          <w:b/>
          <w:bCs/>
          <w:iCs/>
        </w:rPr>
        <w:t>bjednatel</w:t>
      </w:r>
      <w:r w:rsidR="007E2C3D" w:rsidRPr="006503FD">
        <w:rPr>
          <w:rFonts w:ascii="Arial" w:hAnsi="Arial" w:cs="Arial"/>
          <w:b/>
          <w:bCs/>
          <w:iCs/>
        </w:rPr>
        <w:t>/kupující</w:t>
      </w:r>
      <w:r w:rsidR="006E0702" w:rsidRPr="006503FD">
        <w:rPr>
          <w:rFonts w:ascii="Arial" w:hAnsi="Arial" w:cs="Arial"/>
          <w:iCs/>
        </w:rPr>
        <w:t>“ či „</w:t>
      </w:r>
      <w:r w:rsidR="00A24080" w:rsidRPr="006503FD">
        <w:rPr>
          <w:rFonts w:ascii="Arial" w:hAnsi="Arial" w:cs="Arial"/>
          <w:b/>
          <w:bCs/>
          <w:iCs/>
        </w:rPr>
        <w:t>NRK</w:t>
      </w:r>
      <w:r w:rsidR="006E0702" w:rsidRPr="006503FD">
        <w:rPr>
          <w:rFonts w:ascii="Arial" w:hAnsi="Arial" w:cs="Arial"/>
          <w:iCs/>
        </w:rPr>
        <w:t>“ na straně jedné</w:t>
      </w:r>
    </w:p>
    <w:p w14:paraId="7B0349BA" w14:textId="77777777" w:rsidR="00E42A1C" w:rsidRPr="006503FD" w:rsidRDefault="00E42A1C" w:rsidP="008E3E2A"/>
    <w:p w14:paraId="48307029" w14:textId="77777777" w:rsidR="0012068A" w:rsidRPr="006503FD" w:rsidRDefault="0012068A" w:rsidP="0012068A">
      <w:pPr>
        <w:rPr>
          <w:rFonts w:ascii="Arial" w:hAnsi="Arial" w:cs="Arial"/>
        </w:rPr>
      </w:pPr>
      <w:r w:rsidRPr="006503FD">
        <w:rPr>
          <w:rFonts w:ascii="Arial" w:hAnsi="Arial" w:cs="Arial"/>
        </w:rPr>
        <w:t>a</w:t>
      </w:r>
    </w:p>
    <w:p w14:paraId="054BBE06" w14:textId="77777777" w:rsidR="0012068A" w:rsidRPr="006503FD" w:rsidRDefault="0012068A" w:rsidP="008E3E2A"/>
    <w:p w14:paraId="45C59996" w14:textId="122736B7" w:rsidR="009465DA" w:rsidRPr="006503FD" w:rsidRDefault="009465DA" w:rsidP="00200E6A">
      <w:pPr>
        <w:spacing w:before="60"/>
        <w:rPr>
          <w:rFonts w:ascii="Arial" w:hAnsi="Arial" w:cs="Arial"/>
          <w:b/>
          <w:sz w:val="24"/>
          <w:szCs w:val="24"/>
        </w:rPr>
      </w:pPr>
      <w:r w:rsidRPr="006503FD">
        <w:rPr>
          <w:rFonts w:ascii="Arial" w:hAnsi="Arial" w:cs="Arial"/>
        </w:rPr>
        <w:t>1.</w:t>
      </w:r>
      <w:r w:rsidR="0012068A" w:rsidRPr="006503FD">
        <w:rPr>
          <w:rFonts w:ascii="Arial" w:hAnsi="Arial" w:cs="Arial"/>
        </w:rPr>
        <w:t>2</w:t>
      </w:r>
      <w:r w:rsidR="00145130" w:rsidRPr="006503FD">
        <w:rPr>
          <w:rFonts w:ascii="Arial" w:hAnsi="Arial" w:cs="Arial"/>
        </w:rPr>
        <w:t>.</w:t>
      </w:r>
      <w:r w:rsidRPr="006503FD">
        <w:rPr>
          <w:rFonts w:ascii="Arial" w:hAnsi="Arial" w:cs="Arial"/>
        </w:rPr>
        <w:tab/>
      </w:r>
      <w:r w:rsidR="006E0702" w:rsidRPr="006503FD">
        <w:rPr>
          <w:rFonts w:ascii="Arial" w:hAnsi="Arial" w:cs="Arial"/>
          <w:b/>
        </w:rPr>
        <w:tab/>
      </w:r>
      <w:r w:rsidR="006E0702" w:rsidRPr="006503FD">
        <w:rPr>
          <w:rFonts w:ascii="Arial" w:hAnsi="Arial" w:cs="Arial"/>
          <w:b/>
        </w:rPr>
        <w:tab/>
      </w:r>
      <w:r w:rsidRPr="006503FD">
        <w:rPr>
          <w:rFonts w:ascii="Arial" w:hAnsi="Arial" w:cs="Arial"/>
        </w:rPr>
        <w:tab/>
      </w:r>
      <w:r w:rsidRPr="006503FD">
        <w:rPr>
          <w:rFonts w:ascii="Arial" w:hAnsi="Arial" w:cs="Arial"/>
        </w:rPr>
        <w:tab/>
      </w:r>
      <w:r w:rsidRPr="006503FD">
        <w:rPr>
          <w:rFonts w:ascii="Arial" w:hAnsi="Arial" w:cs="Arial"/>
        </w:rPr>
        <w:tab/>
      </w:r>
      <w:r w:rsidR="00286D40" w:rsidRPr="006503FD">
        <w:rPr>
          <w:rFonts w:ascii="Arial" w:hAnsi="Arial" w:cs="Arial"/>
          <w:b/>
          <w:bCs/>
          <w:sz w:val="24"/>
          <w:szCs w:val="24"/>
        </w:rPr>
        <w:t>Pro Evolution s.r.o.</w:t>
      </w:r>
    </w:p>
    <w:p w14:paraId="2F00E91F" w14:textId="540B764A" w:rsidR="00286D40" w:rsidRPr="006503FD" w:rsidRDefault="009465DA" w:rsidP="00286D40">
      <w:pPr>
        <w:spacing w:before="60"/>
        <w:rPr>
          <w:rFonts w:ascii="Arial" w:hAnsi="Arial" w:cs="Arial"/>
        </w:rPr>
      </w:pPr>
      <w:r w:rsidRPr="006503FD">
        <w:rPr>
          <w:rFonts w:ascii="Arial" w:hAnsi="Arial" w:cs="Arial"/>
        </w:rPr>
        <w:tab/>
      </w:r>
      <w:r w:rsidR="00E42A1C" w:rsidRPr="006503FD">
        <w:rPr>
          <w:rFonts w:ascii="Arial" w:hAnsi="Arial" w:cs="Arial"/>
        </w:rPr>
        <w:t>s</w:t>
      </w:r>
      <w:r w:rsidRPr="006503FD">
        <w:rPr>
          <w:rFonts w:ascii="Arial" w:hAnsi="Arial" w:cs="Arial"/>
        </w:rPr>
        <w:t>e sídlem:</w:t>
      </w:r>
      <w:r w:rsidRPr="006503FD">
        <w:rPr>
          <w:rFonts w:ascii="Arial" w:hAnsi="Arial" w:cs="Arial"/>
        </w:rPr>
        <w:tab/>
      </w:r>
      <w:r w:rsidRPr="006503FD">
        <w:rPr>
          <w:rFonts w:ascii="Arial" w:hAnsi="Arial" w:cs="Arial"/>
        </w:rPr>
        <w:tab/>
      </w:r>
      <w:r w:rsidRPr="006503FD">
        <w:rPr>
          <w:rFonts w:ascii="Arial" w:hAnsi="Arial" w:cs="Arial"/>
        </w:rPr>
        <w:tab/>
      </w:r>
      <w:r w:rsidR="00E96752" w:rsidRPr="006503FD">
        <w:rPr>
          <w:rFonts w:ascii="Arial" w:hAnsi="Arial" w:cs="Arial"/>
        </w:rPr>
        <w:tab/>
      </w:r>
      <w:r w:rsidR="00286D40" w:rsidRPr="006503FD">
        <w:rPr>
          <w:rFonts w:ascii="Arial" w:hAnsi="Arial" w:cs="Arial"/>
        </w:rPr>
        <w:t>Mělnická 69/7</w:t>
      </w:r>
      <w:r w:rsidR="00AD08EC" w:rsidRPr="006503FD">
        <w:rPr>
          <w:rFonts w:ascii="Arial" w:hAnsi="Arial" w:cs="Arial"/>
        </w:rPr>
        <w:t>7</w:t>
      </w:r>
      <w:r w:rsidR="00286D40" w:rsidRPr="006503FD">
        <w:rPr>
          <w:rFonts w:ascii="Arial" w:hAnsi="Arial" w:cs="Arial"/>
        </w:rPr>
        <w:t>, 277 11 Libiš</w:t>
      </w:r>
    </w:p>
    <w:p w14:paraId="50FC223A" w14:textId="77777777" w:rsidR="00286D40" w:rsidRPr="006503FD" w:rsidRDefault="00286D40" w:rsidP="00286D40">
      <w:pPr>
        <w:spacing w:before="60"/>
        <w:rPr>
          <w:rFonts w:ascii="Arial" w:hAnsi="Arial" w:cs="Arial"/>
        </w:rPr>
      </w:pPr>
      <w:r w:rsidRPr="006503FD">
        <w:rPr>
          <w:rFonts w:ascii="Arial" w:hAnsi="Arial" w:cs="Arial"/>
        </w:rPr>
        <w:tab/>
        <w:t>zastoupená:</w:t>
      </w:r>
      <w:r w:rsidRPr="006503FD">
        <w:rPr>
          <w:rFonts w:ascii="Arial" w:hAnsi="Arial" w:cs="Arial"/>
        </w:rPr>
        <w:tab/>
      </w:r>
      <w:r w:rsidRPr="006503FD">
        <w:rPr>
          <w:rFonts w:ascii="Arial" w:hAnsi="Arial" w:cs="Arial"/>
        </w:rPr>
        <w:tab/>
      </w:r>
      <w:r w:rsidRPr="006503FD">
        <w:rPr>
          <w:rFonts w:ascii="Arial" w:hAnsi="Arial" w:cs="Arial"/>
        </w:rPr>
        <w:tab/>
      </w:r>
      <w:r w:rsidRPr="006503FD">
        <w:rPr>
          <w:rFonts w:ascii="Arial" w:hAnsi="Arial" w:cs="Arial"/>
        </w:rPr>
        <w:tab/>
        <w:t>Martin Šebek, jednatel společnosti</w:t>
      </w:r>
    </w:p>
    <w:p w14:paraId="73B9EE59" w14:textId="77777777" w:rsidR="00286D40" w:rsidRPr="006503FD" w:rsidRDefault="00286D40" w:rsidP="00286D40">
      <w:pPr>
        <w:spacing w:before="60"/>
        <w:rPr>
          <w:rFonts w:ascii="Arial" w:hAnsi="Arial" w:cs="Arial"/>
        </w:rPr>
      </w:pPr>
      <w:r w:rsidRPr="006503FD">
        <w:rPr>
          <w:rFonts w:ascii="Arial" w:hAnsi="Arial" w:cs="Arial"/>
        </w:rPr>
        <w:tab/>
        <w:t>IČO:</w:t>
      </w:r>
      <w:r w:rsidRPr="006503FD">
        <w:rPr>
          <w:rFonts w:ascii="Arial" w:hAnsi="Arial" w:cs="Arial"/>
        </w:rPr>
        <w:tab/>
      </w:r>
      <w:r w:rsidRPr="006503FD">
        <w:rPr>
          <w:rFonts w:ascii="Arial" w:hAnsi="Arial" w:cs="Arial"/>
        </w:rPr>
        <w:tab/>
      </w:r>
      <w:r w:rsidRPr="006503FD">
        <w:rPr>
          <w:rFonts w:ascii="Arial" w:hAnsi="Arial" w:cs="Arial"/>
        </w:rPr>
        <w:tab/>
      </w:r>
      <w:r w:rsidRPr="006503FD">
        <w:rPr>
          <w:rFonts w:ascii="Arial" w:hAnsi="Arial" w:cs="Arial"/>
        </w:rPr>
        <w:tab/>
      </w:r>
      <w:r w:rsidRPr="006503FD">
        <w:rPr>
          <w:rFonts w:ascii="Arial" w:hAnsi="Arial" w:cs="Arial"/>
        </w:rPr>
        <w:tab/>
        <w:t>24779075</w:t>
      </w:r>
    </w:p>
    <w:p w14:paraId="3EF9C006" w14:textId="77777777" w:rsidR="00286D40" w:rsidRPr="006503FD" w:rsidRDefault="00286D40" w:rsidP="00286D40">
      <w:pPr>
        <w:spacing w:before="60"/>
        <w:rPr>
          <w:rFonts w:ascii="Arial" w:hAnsi="Arial" w:cs="Arial"/>
        </w:rPr>
      </w:pPr>
      <w:r w:rsidRPr="006503FD">
        <w:rPr>
          <w:rFonts w:ascii="Arial" w:hAnsi="Arial" w:cs="Arial"/>
        </w:rPr>
        <w:tab/>
        <w:t>DIČ:</w:t>
      </w:r>
      <w:r w:rsidRPr="006503FD">
        <w:rPr>
          <w:rFonts w:ascii="Arial" w:hAnsi="Arial" w:cs="Arial"/>
        </w:rPr>
        <w:tab/>
      </w:r>
      <w:r w:rsidRPr="006503FD">
        <w:rPr>
          <w:rFonts w:ascii="Arial" w:hAnsi="Arial" w:cs="Arial"/>
        </w:rPr>
        <w:tab/>
      </w:r>
      <w:r w:rsidRPr="006503FD">
        <w:rPr>
          <w:rFonts w:ascii="Arial" w:hAnsi="Arial" w:cs="Arial"/>
        </w:rPr>
        <w:tab/>
      </w:r>
      <w:r w:rsidRPr="006503FD">
        <w:rPr>
          <w:rFonts w:ascii="Arial" w:hAnsi="Arial" w:cs="Arial"/>
        </w:rPr>
        <w:tab/>
      </w:r>
      <w:r w:rsidRPr="006503FD">
        <w:rPr>
          <w:rFonts w:ascii="Arial" w:hAnsi="Arial" w:cs="Arial"/>
        </w:rPr>
        <w:tab/>
        <w:t>CZ24779075</w:t>
      </w:r>
    </w:p>
    <w:p w14:paraId="0E486B0B" w14:textId="77777777" w:rsidR="00286D40" w:rsidRPr="006503FD" w:rsidRDefault="00286D40" w:rsidP="00286D40">
      <w:pPr>
        <w:spacing w:before="60"/>
        <w:rPr>
          <w:rFonts w:ascii="Arial" w:hAnsi="Arial" w:cs="Arial"/>
        </w:rPr>
      </w:pPr>
      <w:r w:rsidRPr="006503FD">
        <w:rPr>
          <w:rFonts w:ascii="Arial" w:hAnsi="Arial" w:cs="Arial"/>
        </w:rPr>
        <w:tab/>
        <w:t>bankovní spojení:</w:t>
      </w:r>
      <w:r w:rsidRPr="006503FD">
        <w:rPr>
          <w:rFonts w:ascii="Arial" w:hAnsi="Arial" w:cs="Arial"/>
        </w:rPr>
        <w:tab/>
      </w:r>
      <w:r w:rsidRPr="006503FD">
        <w:rPr>
          <w:rFonts w:ascii="Arial" w:hAnsi="Arial" w:cs="Arial"/>
        </w:rPr>
        <w:tab/>
      </w:r>
      <w:r w:rsidRPr="006503FD">
        <w:rPr>
          <w:rFonts w:ascii="Arial" w:hAnsi="Arial" w:cs="Arial"/>
        </w:rPr>
        <w:tab/>
        <w:t>Raiffeisenbank a.s.</w:t>
      </w:r>
    </w:p>
    <w:p w14:paraId="0B3F35B4" w14:textId="77777777" w:rsidR="00286D40" w:rsidRPr="006503FD" w:rsidRDefault="00286D40" w:rsidP="00286D40">
      <w:pPr>
        <w:spacing w:before="60"/>
        <w:rPr>
          <w:rFonts w:ascii="Arial" w:hAnsi="Arial" w:cs="Arial"/>
        </w:rPr>
      </w:pPr>
      <w:r w:rsidRPr="006503FD">
        <w:rPr>
          <w:rFonts w:ascii="Arial" w:hAnsi="Arial" w:cs="Arial"/>
        </w:rPr>
        <w:tab/>
        <w:t>číslo účtu:</w:t>
      </w:r>
      <w:r w:rsidRPr="006503FD">
        <w:rPr>
          <w:rFonts w:ascii="Arial" w:hAnsi="Arial" w:cs="Arial"/>
        </w:rPr>
        <w:tab/>
      </w:r>
      <w:r w:rsidRPr="006503FD">
        <w:rPr>
          <w:rFonts w:ascii="Arial" w:hAnsi="Arial" w:cs="Arial"/>
        </w:rPr>
        <w:tab/>
      </w:r>
      <w:r w:rsidRPr="006503FD">
        <w:rPr>
          <w:rFonts w:ascii="Arial" w:hAnsi="Arial" w:cs="Arial"/>
        </w:rPr>
        <w:tab/>
      </w:r>
      <w:r w:rsidRPr="006503FD">
        <w:rPr>
          <w:rFonts w:ascii="Arial" w:hAnsi="Arial" w:cs="Arial"/>
        </w:rPr>
        <w:tab/>
        <w:t>5848442028/5500</w:t>
      </w:r>
    </w:p>
    <w:p w14:paraId="12FBF06B" w14:textId="77777777" w:rsidR="00286D40" w:rsidRPr="006503FD" w:rsidRDefault="00286D40" w:rsidP="00286D40">
      <w:pPr>
        <w:spacing w:before="60"/>
        <w:rPr>
          <w:rFonts w:ascii="Arial" w:hAnsi="Arial" w:cs="Arial"/>
        </w:rPr>
      </w:pPr>
      <w:r w:rsidRPr="006503FD">
        <w:rPr>
          <w:rFonts w:ascii="Arial" w:hAnsi="Arial" w:cs="Arial"/>
        </w:rPr>
        <w:tab/>
        <w:t>zapsaná:</w:t>
      </w:r>
      <w:r w:rsidRPr="006503FD">
        <w:rPr>
          <w:rFonts w:ascii="Arial" w:hAnsi="Arial" w:cs="Arial"/>
        </w:rPr>
        <w:tab/>
      </w:r>
      <w:r w:rsidRPr="006503FD">
        <w:rPr>
          <w:rFonts w:ascii="Arial" w:hAnsi="Arial" w:cs="Arial"/>
        </w:rPr>
        <w:tab/>
      </w:r>
      <w:r w:rsidRPr="006503FD">
        <w:rPr>
          <w:rFonts w:ascii="Arial" w:hAnsi="Arial" w:cs="Arial"/>
        </w:rPr>
        <w:tab/>
      </w:r>
      <w:r w:rsidRPr="006503FD">
        <w:rPr>
          <w:rFonts w:ascii="Arial" w:hAnsi="Arial" w:cs="Arial"/>
        </w:rPr>
        <w:tab/>
        <w:t>C 173578 vedená u Městského soudu v Praze</w:t>
      </w:r>
    </w:p>
    <w:p w14:paraId="6642EAEC" w14:textId="77777777" w:rsidR="00286D40" w:rsidRPr="006503FD" w:rsidRDefault="00286D40" w:rsidP="00286D40">
      <w:pPr>
        <w:spacing w:before="60"/>
        <w:rPr>
          <w:rFonts w:ascii="Arial" w:hAnsi="Arial" w:cs="Arial"/>
        </w:rPr>
      </w:pPr>
      <w:r w:rsidRPr="006503FD">
        <w:rPr>
          <w:rFonts w:ascii="Arial" w:hAnsi="Arial" w:cs="Arial"/>
        </w:rPr>
        <w:tab/>
        <w:t xml:space="preserve">ID datové schránky:          </w:t>
      </w:r>
      <w:r w:rsidRPr="006503FD">
        <w:rPr>
          <w:rFonts w:ascii="Arial" w:hAnsi="Arial" w:cs="Arial"/>
        </w:rPr>
        <w:tab/>
      </w:r>
      <w:r w:rsidRPr="006503FD">
        <w:rPr>
          <w:rFonts w:ascii="Arial" w:hAnsi="Arial" w:cs="Arial"/>
        </w:rPr>
        <w:tab/>
        <w:t>nczw9qx</w:t>
      </w:r>
    </w:p>
    <w:p w14:paraId="40183712" w14:textId="77777777" w:rsidR="00E42A1C" w:rsidRPr="00EF76DD" w:rsidRDefault="00E42A1C" w:rsidP="00200E6A">
      <w:pPr>
        <w:spacing w:before="60"/>
        <w:ind w:left="709"/>
        <w:rPr>
          <w:rFonts w:ascii="Arial" w:hAnsi="Arial" w:cs="Arial"/>
          <w:iCs/>
        </w:rPr>
      </w:pPr>
      <w:r w:rsidRPr="006503FD">
        <w:rPr>
          <w:rFonts w:ascii="Arial" w:hAnsi="Arial" w:cs="Arial"/>
          <w:iCs/>
        </w:rPr>
        <w:t xml:space="preserve">dále </w:t>
      </w:r>
      <w:r w:rsidR="00200E6A" w:rsidRPr="006503FD">
        <w:rPr>
          <w:rFonts w:ascii="Arial" w:hAnsi="Arial" w:cs="Arial"/>
          <w:iCs/>
        </w:rPr>
        <w:t>jen jako „</w:t>
      </w:r>
      <w:r w:rsidR="00FF1204" w:rsidRPr="006503FD">
        <w:rPr>
          <w:rFonts w:ascii="Arial" w:hAnsi="Arial" w:cs="Arial"/>
          <w:b/>
          <w:bCs/>
          <w:iCs/>
        </w:rPr>
        <w:t>prodávající</w:t>
      </w:r>
      <w:r w:rsidR="00200E6A" w:rsidRPr="006503FD">
        <w:rPr>
          <w:rFonts w:ascii="Arial" w:hAnsi="Arial" w:cs="Arial"/>
          <w:iCs/>
        </w:rPr>
        <w:t>“ na straně druhé</w:t>
      </w:r>
    </w:p>
    <w:p w14:paraId="7C057F22" w14:textId="77777777" w:rsidR="008E3E2A" w:rsidRDefault="008E3E2A">
      <w:pPr>
        <w:rPr>
          <w:rFonts w:ascii="Arial" w:hAnsi="Arial" w:cs="Arial"/>
        </w:rPr>
      </w:pPr>
    </w:p>
    <w:p w14:paraId="79EB3422" w14:textId="77777777" w:rsidR="00534E64" w:rsidRDefault="00EF76DD" w:rsidP="00534E64">
      <w:pPr>
        <w:jc w:val="both"/>
      </w:pPr>
      <w:r w:rsidRPr="00FA76D9">
        <w:rPr>
          <w:rFonts w:ascii="Arial" w:hAnsi="Arial" w:cs="Arial"/>
          <w:bCs/>
        </w:rPr>
        <w:t>Pro účely této dohody společně též jako „smluvní strany“ a jednotlivě rovněž jako „smluvní strana“</w:t>
      </w:r>
      <w:bookmarkStart w:id="0" w:name="h.gjdgxs"/>
      <w:bookmarkEnd w:id="0"/>
      <w:r w:rsidRPr="00FA76D9">
        <w:rPr>
          <w:rFonts w:ascii="Arial" w:hAnsi="Arial" w:cs="Arial"/>
          <w:bCs/>
        </w:rPr>
        <w:t xml:space="preserve"> </w:t>
      </w:r>
      <w:r w:rsidRPr="00043735">
        <w:rPr>
          <w:rFonts w:ascii="Arial" w:hAnsi="Arial" w:cs="Arial"/>
          <w:bCs/>
        </w:rPr>
        <w:t xml:space="preserve">uzavírají </w:t>
      </w:r>
      <w:r w:rsidR="00FA76D9" w:rsidRPr="00534E64">
        <w:rPr>
          <w:rFonts w:ascii="Arial" w:hAnsi="Arial" w:cs="Arial"/>
          <w:bCs/>
        </w:rPr>
        <w:t xml:space="preserve">níže uvedeného dne, měsíce a roku na základě zadávacího řízení, tuto rámcovou dohodu </w:t>
      </w:r>
      <w:r w:rsidR="00FA76D9" w:rsidRPr="007A0BBC">
        <w:rPr>
          <w:rFonts w:ascii="Arial" w:hAnsi="Arial" w:cs="Arial"/>
          <w:bCs/>
        </w:rPr>
        <w:t>s názvem</w:t>
      </w:r>
      <w:r w:rsidR="00FA76D9" w:rsidRPr="007A0BBC">
        <w:rPr>
          <w:rFonts w:ascii="Arial" w:hAnsi="Arial" w:cs="Arial"/>
        </w:rPr>
        <w:t xml:space="preserve"> „</w:t>
      </w:r>
      <w:r w:rsidR="009752C9" w:rsidRPr="007A0BBC">
        <w:rPr>
          <w:rFonts w:ascii="Arial" w:hAnsi="Arial" w:cs="Arial"/>
          <w:b/>
          <w:bCs/>
        </w:rPr>
        <w:t>Pracovní obuv pro Oblastní nemocnici Náchod a. s.</w:t>
      </w:r>
      <w:r w:rsidR="007E1FBE">
        <w:rPr>
          <w:rFonts w:ascii="Arial" w:hAnsi="Arial" w:cs="Arial"/>
          <w:b/>
          <w:bCs/>
        </w:rPr>
        <w:t xml:space="preserve"> - </w:t>
      </w:r>
      <w:r w:rsidR="007E1FBE" w:rsidRPr="007E1FBE">
        <w:rPr>
          <w:rFonts w:ascii="Arial" w:hAnsi="Arial" w:cs="Arial"/>
          <w:b/>
          <w:bCs/>
        </w:rPr>
        <w:t>lokality Náchodsko a Rychnov nad Kněžnou</w:t>
      </w:r>
      <w:r w:rsidR="00C20280">
        <w:rPr>
          <w:rFonts w:ascii="Arial" w:hAnsi="Arial" w:cs="Arial"/>
          <w:b/>
          <w:bCs/>
        </w:rPr>
        <w:t xml:space="preserve"> II.</w:t>
      </w:r>
      <w:r w:rsidR="00EF6631" w:rsidRPr="007A0BBC">
        <w:rPr>
          <w:rFonts w:ascii="Arial" w:hAnsi="Arial" w:cs="Arial"/>
          <w:b/>
          <w:bCs/>
        </w:rPr>
        <w:t>“</w:t>
      </w:r>
      <w:r w:rsidR="003311FB" w:rsidRPr="007A0BBC">
        <w:rPr>
          <w:rFonts w:ascii="Arial" w:hAnsi="Arial" w:cs="Arial"/>
        </w:rPr>
        <w:t xml:space="preserve"> </w:t>
      </w:r>
      <w:r w:rsidR="00FA76D9" w:rsidRPr="007A0BBC">
        <w:rPr>
          <w:rFonts w:ascii="Arial" w:hAnsi="Arial" w:cs="Arial"/>
          <w:bCs/>
        </w:rPr>
        <w:t>(dále jen „</w:t>
      </w:r>
      <w:r w:rsidR="008529B4" w:rsidRPr="007A0BBC">
        <w:rPr>
          <w:rFonts w:ascii="Arial" w:hAnsi="Arial" w:cs="Arial"/>
          <w:bCs/>
        </w:rPr>
        <w:t>Dohoda</w:t>
      </w:r>
      <w:r w:rsidR="00FA76D9" w:rsidRPr="007A0BBC">
        <w:rPr>
          <w:rFonts w:ascii="Arial" w:hAnsi="Arial" w:cs="Arial"/>
          <w:bCs/>
        </w:rPr>
        <w:t>“)</w:t>
      </w:r>
      <w:r w:rsidR="00534E64" w:rsidRPr="007A0BBC">
        <w:rPr>
          <w:rFonts w:ascii="Arial" w:hAnsi="Arial" w:cs="Arial"/>
          <w:b/>
          <w:bCs/>
        </w:rPr>
        <w:t xml:space="preserve"> </w:t>
      </w:r>
      <w:r w:rsidR="00534E64" w:rsidRPr="007A0BBC">
        <w:rPr>
          <w:rFonts w:ascii="Arial" w:hAnsi="Arial" w:cs="Arial"/>
        </w:rPr>
        <w:t>ve smyslu</w:t>
      </w:r>
      <w:r w:rsidR="00534E64" w:rsidRPr="00534E64">
        <w:rPr>
          <w:rFonts w:ascii="Arial" w:hAnsi="Arial" w:cs="Arial"/>
        </w:rPr>
        <w:t xml:space="preserve"> ustanovení § 2586 a násl. zákona č. 89/2012 Sb., Občanský zákoník (dále jen „Občanský zákoník“), ve znění pozdějších předpisů</w:t>
      </w:r>
      <w:r w:rsidR="00DF70D6">
        <w:rPr>
          <w:rFonts w:ascii="Arial" w:hAnsi="Arial" w:cs="Arial"/>
        </w:rPr>
        <w:t>.</w:t>
      </w:r>
    </w:p>
    <w:p w14:paraId="4F3BF50F" w14:textId="77777777" w:rsidR="00FA76D9" w:rsidRPr="00534E64" w:rsidRDefault="00FA76D9" w:rsidP="00FA76D9">
      <w:pPr>
        <w:pStyle w:val="Nadpis1"/>
        <w:numPr>
          <w:ilvl w:val="0"/>
          <w:numId w:val="0"/>
        </w:numPr>
        <w:spacing w:line="276" w:lineRule="auto"/>
        <w:jc w:val="both"/>
        <w:rPr>
          <w:rFonts w:ascii="Arial" w:hAnsi="Arial" w:cs="Arial"/>
          <w:b w:val="0"/>
          <w:bCs/>
          <w:u w:val="none"/>
        </w:rPr>
      </w:pPr>
    </w:p>
    <w:p w14:paraId="4A353244" w14:textId="77777777" w:rsidR="0036533C" w:rsidRDefault="0036533C" w:rsidP="00F37A2F">
      <w:pPr>
        <w:pStyle w:val="Nadpis1"/>
        <w:numPr>
          <w:ilvl w:val="0"/>
          <w:numId w:val="3"/>
        </w:numPr>
        <w:spacing w:line="276" w:lineRule="auto"/>
        <w:rPr>
          <w:rFonts w:ascii="Arial" w:hAnsi="Arial" w:cs="Arial"/>
          <w:sz w:val="24"/>
        </w:rPr>
      </w:pPr>
      <w:r>
        <w:rPr>
          <w:rFonts w:ascii="Arial" w:hAnsi="Arial" w:cs="Arial"/>
          <w:sz w:val="24"/>
        </w:rPr>
        <w:t>Názvosloví</w:t>
      </w:r>
    </w:p>
    <w:p w14:paraId="6A67676C" w14:textId="77777777" w:rsidR="00F021A2" w:rsidRDefault="00F021A2" w:rsidP="009407C8">
      <w:pPr>
        <w:pStyle w:val="02-ODST-2"/>
        <w:numPr>
          <w:ilvl w:val="0"/>
          <w:numId w:val="30"/>
        </w:numPr>
        <w:tabs>
          <w:tab w:val="clear" w:pos="567"/>
        </w:tabs>
        <w:ind w:left="426" w:hanging="426"/>
      </w:pPr>
      <w:r>
        <w:t>OOPP – osobní ochranné pracovní pomůcky – pracovní obuv, tj. předmět plnění stanovený dílčí objednávkou.</w:t>
      </w:r>
    </w:p>
    <w:p w14:paraId="1BF783D0" w14:textId="77777777" w:rsidR="00F021A2" w:rsidRDefault="00F021A2" w:rsidP="009407C8">
      <w:pPr>
        <w:pStyle w:val="02-ODST-2"/>
        <w:numPr>
          <w:ilvl w:val="0"/>
          <w:numId w:val="30"/>
        </w:numPr>
        <w:ind w:left="426" w:hanging="426"/>
      </w:pPr>
      <w:r>
        <w:t>Dílčí objednávka - je objednávka vystavená Objednatelem Prodávajícímu na jednotlivou dílčí veřejnou zakázku zadávanou na základě této rámcové dohody. Dílčí objednávka může být vystavena pouze v listinné podobě, a to po skutečném podpisu ze strany Objednatele.</w:t>
      </w:r>
    </w:p>
    <w:p w14:paraId="0188736B" w14:textId="77777777" w:rsidR="00F021A2" w:rsidRDefault="00F021A2" w:rsidP="009407C8">
      <w:pPr>
        <w:pStyle w:val="02-ODST-2"/>
        <w:numPr>
          <w:ilvl w:val="0"/>
          <w:numId w:val="30"/>
        </w:numPr>
        <w:ind w:left="426" w:hanging="426"/>
      </w:pPr>
      <w:r>
        <w:t>Dílčí dodávka - se rozumí fyzické dodání OOPP do místa dodání ve stanoveném čase, množství a kvalitě definované dílčí objednávkou.</w:t>
      </w:r>
    </w:p>
    <w:p w14:paraId="6AC093D4" w14:textId="77777777" w:rsidR="00F021A2" w:rsidRDefault="00F021A2" w:rsidP="009407C8">
      <w:pPr>
        <w:pStyle w:val="02-ODST-2"/>
        <w:numPr>
          <w:ilvl w:val="0"/>
          <w:numId w:val="30"/>
        </w:numPr>
        <w:ind w:left="426" w:hanging="426"/>
      </w:pPr>
      <w:r>
        <w:t>Zadávací dokumentace - je soubor dokumentů obsahující informace o předmětu a podmínkách plnění veřejné zakázky.</w:t>
      </w:r>
    </w:p>
    <w:p w14:paraId="2CA12A3D" w14:textId="78F4228D" w:rsidR="0036533C" w:rsidRDefault="00F021A2" w:rsidP="009407C8">
      <w:pPr>
        <w:pStyle w:val="02-ODST-2"/>
        <w:numPr>
          <w:ilvl w:val="0"/>
          <w:numId w:val="30"/>
        </w:numPr>
        <w:ind w:left="426" w:hanging="426"/>
      </w:pPr>
      <w:r>
        <w:lastRenderedPageBreak/>
        <w:t>Místem plnění, resp. místem dodání je</w:t>
      </w:r>
      <w:r w:rsidR="0036533C" w:rsidRPr="00B611C5">
        <w:t xml:space="preserve"> je </w:t>
      </w:r>
      <w:r w:rsidR="003B302A" w:rsidRPr="00B611C5">
        <w:t>Nemocnice Rychnov nad Kněžnou o.z.</w:t>
      </w:r>
      <w:r w:rsidR="0036533C" w:rsidRPr="00B611C5">
        <w:t xml:space="preserve"> (dále jen „</w:t>
      </w:r>
      <w:r w:rsidR="003B302A" w:rsidRPr="00B611C5">
        <w:t>NRK</w:t>
      </w:r>
      <w:r w:rsidR="003B302A">
        <w:t xml:space="preserve"> o.z</w:t>
      </w:r>
      <w:r w:rsidR="0036533C">
        <w:t>.“).</w:t>
      </w:r>
    </w:p>
    <w:p w14:paraId="3DDE3F2D" w14:textId="77777777" w:rsidR="001E17C8" w:rsidRDefault="001E17C8" w:rsidP="001E17C8">
      <w:pPr>
        <w:pStyle w:val="02-ODST-2"/>
        <w:numPr>
          <w:ilvl w:val="0"/>
          <w:numId w:val="0"/>
        </w:numPr>
        <w:ind w:left="567"/>
      </w:pPr>
    </w:p>
    <w:p w14:paraId="493D095F" w14:textId="0685C950" w:rsidR="0036533C" w:rsidRPr="00F021A2" w:rsidRDefault="00FA76D9" w:rsidP="00F021A2">
      <w:pPr>
        <w:pStyle w:val="Nadpis1"/>
        <w:numPr>
          <w:ilvl w:val="0"/>
          <w:numId w:val="3"/>
        </w:numPr>
        <w:spacing w:line="276" w:lineRule="auto"/>
        <w:rPr>
          <w:rFonts w:ascii="Arial" w:hAnsi="Arial" w:cs="Arial"/>
          <w:sz w:val="24"/>
        </w:rPr>
      </w:pPr>
      <w:r w:rsidRPr="00934060">
        <w:rPr>
          <w:rFonts w:ascii="Arial" w:hAnsi="Arial" w:cs="Arial"/>
          <w:sz w:val="24"/>
        </w:rPr>
        <w:t>Základní údaje</w:t>
      </w:r>
    </w:p>
    <w:p w14:paraId="459D4DA4" w14:textId="33C1CAFE" w:rsidR="00FA76D9" w:rsidRPr="008B536A" w:rsidRDefault="00FA76D9" w:rsidP="00F021A2">
      <w:pPr>
        <w:pStyle w:val="02-ODST-2"/>
        <w:ind w:left="426" w:hanging="426"/>
      </w:pPr>
      <w:r w:rsidRPr="008B536A">
        <w:t xml:space="preserve">Tato </w:t>
      </w:r>
      <w:r w:rsidR="008529B4" w:rsidRPr="008B536A">
        <w:t>Dohoda</w:t>
      </w:r>
      <w:r w:rsidRPr="008B536A">
        <w:t xml:space="preserve"> je výsledkem </w:t>
      </w:r>
      <w:r w:rsidR="00534E64" w:rsidRPr="008B536A">
        <w:t>veřejné zakázky malého roz</w:t>
      </w:r>
      <w:r w:rsidR="00D900B7" w:rsidRPr="008B536A">
        <w:t>s</w:t>
      </w:r>
      <w:r w:rsidR="00534E64" w:rsidRPr="008B536A">
        <w:t xml:space="preserve">ahu </w:t>
      </w:r>
      <w:r w:rsidR="00AD08EC">
        <w:t xml:space="preserve">na </w:t>
      </w:r>
      <w:r w:rsidR="00D900B7" w:rsidRPr="008B536A">
        <w:t>dodávky č.</w:t>
      </w:r>
      <w:r w:rsidR="00AD08EC">
        <w:t>049/VS/2025/VZMR</w:t>
      </w:r>
      <w:r w:rsidRPr="008B536A">
        <w:t xml:space="preserve">. </w:t>
      </w:r>
      <w:r w:rsidRPr="008B536A">
        <w:rPr>
          <w:b/>
          <w:bCs/>
        </w:rPr>
        <w:t>„</w:t>
      </w:r>
      <w:r w:rsidR="00534E64" w:rsidRPr="008B536A">
        <w:rPr>
          <w:b/>
          <w:bCs/>
        </w:rPr>
        <w:t xml:space="preserve">Pracovní </w:t>
      </w:r>
      <w:r w:rsidR="00534E64" w:rsidRPr="003B302A">
        <w:rPr>
          <w:b/>
          <w:bCs/>
        </w:rPr>
        <w:t>obuv pro Oblastní nemocnici Náchod a. s.</w:t>
      </w:r>
      <w:r w:rsidR="003B302A" w:rsidRPr="003B302A">
        <w:rPr>
          <w:b/>
          <w:bCs/>
        </w:rPr>
        <w:t xml:space="preserve"> - </w:t>
      </w:r>
      <w:r w:rsidR="003B302A" w:rsidRPr="003B302A">
        <w:rPr>
          <w:rFonts w:cs="Arial"/>
          <w:b/>
          <w:bCs/>
        </w:rPr>
        <w:t>lokality Náchodsko a Rychnov nad Kněžnou</w:t>
      </w:r>
      <w:r w:rsidR="00C20280">
        <w:rPr>
          <w:rFonts w:cs="Arial"/>
          <w:b/>
          <w:bCs/>
        </w:rPr>
        <w:t xml:space="preserve"> II.</w:t>
      </w:r>
      <w:r w:rsidR="00EF6631" w:rsidRPr="003B302A">
        <w:rPr>
          <w:b/>
          <w:bCs/>
        </w:rPr>
        <w:t>“</w:t>
      </w:r>
      <w:r w:rsidRPr="008B536A">
        <w:t xml:space="preserve"> zadávan</w:t>
      </w:r>
      <w:r w:rsidR="00D900B7" w:rsidRPr="008B536A">
        <w:t xml:space="preserve">é postupem </w:t>
      </w:r>
      <w:r w:rsidR="00534E64" w:rsidRPr="008B536A">
        <w:t>mimo režim zákona č.</w:t>
      </w:r>
      <w:r w:rsidR="00EF6631" w:rsidRPr="008B536A">
        <w:t xml:space="preserve">134/2016 Sb., </w:t>
      </w:r>
      <w:r w:rsidRPr="008B536A">
        <w:t xml:space="preserve">o zadávání veřejných zakázek, v účinném </w:t>
      </w:r>
      <w:r w:rsidR="00D900B7" w:rsidRPr="008B536A">
        <w:t xml:space="preserve">znění </w:t>
      </w:r>
      <w:r w:rsidRPr="008B536A">
        <w:t>ke dni zahájení zadávacího řízení.</w:t>
      </w:r>
    </w:p>
    <w:p w14:paraId="3EB86080" w14:textId="77777777" w:rsidR="00FA76D9" w:rsidRPr="008B536A" w:rsidRDefault="00FA76D9" w:rsidP="00FA76D9">
      <w:pPr>
        <w:pStyle w:val="02-ODST-2"/>
        <w:tabs>
          <w:tab w:val="clear" w:pos="567"/>
          <w:tab w:val="left" w:pos="0"/>
          <w:tab w:val="num" w:pos="142"/>
        </w:tabs>
        <w:ind w:left="426" w:hanging="426"/>
      </w:pPr>
      <w:r w:rsidRPr="008B536A">
        <w:t xml:space="preserve">Účelem této </w:t>
      </w:r>
      <w:r w:rsidR="008529B4" w:rsidRPr="008B536A">
        <w:t>Dohody</w:t>
      </w:r>
      <w:r w:rsidRPr="008B536A">
        <w:t xml:space="preserve"> </w:t>
      </w:r>
      <w:r w:rsidR="00DF70D6" w:rsidRPr="008B536A">
        <w:t xml:space="preserve">zabezpečit v následujícím období 48 měsíců plynulé zajišťování osobních ochranných pracovních pomůcek (dále jen „OOPP“) - pracovní obuvi pro </w:t>
      </w:r>
      <w:r w:rsidR="00301F5A">
        <w:t>Nemocnici Rychnov nad Kněžnou o.z.</w:t>
      </w:r>
      <w:r w:rsidR="00DF70D6" w:rsidRPr="008B536A">
        <w:t xml:space="preserve"> v souladu s aktuálními potřebami </w:t>
      </w:r>
      <w:r w:rsidR="0093529F">
        <w:t>objednatele</w:t>
      </w:r>
      <w:r w:rsidR="000C25E3" w:rsidRPr="008B536A">
        <w:t>.</w:t>
      </w:r>
    </w:p>
    <w:p w14:paraId="425AD2C3" w14:textId="77777777" w:rsidR="00FA76D9" w:rsidRPr="008B536A" w:rsidRDefault="007432B1" w:rsidP="00FA76D9">
      <w:pPr>
        <w:pStyle w:val="02-ODST-2"/>
        <w:tabs>
          <w:tab w:val="clear" w:pos="567"/>
          <w:tab w:val="left" w:pos="0"/>
          <w:tab w:val="num" w:pos="142"/>
        </w:tabs>
        <w:ind w:left="426" w:hanging="426"/>
      </w:pPr>
      <w:r w:rsidRPr="008B536A">
        <w:t>Prodávající</w:t>
      </w:r>
      <w:r w:rsidR="00FA76D9" w:rsidRPr="008B536A">
        <w:t xml:space="preserve"> prohlašuje, že má veškerá oprávnění a technické a personální vybavení potřebné k řádnému plnění této </w:t>
      </w:r>
      <w:r w:rsidR="008529B4" w:rsidRPr="008B536A">
        <w:t>Dohod</w:t>
      </w:r>
      <w:r w:rsidR="00FA76D9" w:rsidRPr="008B536A">
        <w:t>y.</w:t>
      </w:r>
    </w:p>
    <w:p w14:paraId="31544886" w14:textId="77777777" w:rsidR="00FA76D9" w:rsidRPr="008B536A" w:rsidRDefault="00FA76D9" w:rsidP="00FA76D9">
      <w:pPr>
        <w:pStyle w:val="Nadpis1"/>
        <w:numPr>
          <w:ilvl w:val="0"/>
          <w:numId w:val="0"/>
        </w:numPr>
        <w:spacing w:line="276" w:lineRule="auto"/>
        <w:ind w:left="360"/>
        <w:rPr>
          <w:rFonts w:ascii="Arial" w:hAnsi="Arial" w:cs="Arial"/>
          <w:sz w:val="24"/>
        </w:rPr>
      </w:pPr>
    </w:p>
    <w:p w14:paraId="096F13AD" w14:textId="77777777" w:rsidR="009465DA" w:rsidRPr="008B536A" w:rsidRDefault="009465DA" w:rsidP="0036533C">
      <w:pPr>
        <w:pStyle w:val="Nadpis1"/>
        <w:numPr>
          <w:ilvl w:val="0"/>
          <w:numId w:val="3"/>
        </w:numPr>
        <w:spacing w:line="276" w:lineRule="auto"/>
        <w:rPr>
          <w:rFonts w:ascii="Arial" w:hAnsi="Arial" w:cs="Arial"/>
          <w:sz w:val="24"/>
        </w:rPr>
      </w:pPr>
      <w:r w:rsidRPr="008B536A">
        <w:rPr>
          <w:rFonts w:ascii="Arial" w:hAnsi="Arial" w:cs="Arial"/>
          <w:sz w:val="24"/>
        </w:rPr>
        <w:t xml:space="preserve">Předmět </w:t>
      </w:r>
      <w:r w:rsidR="0036533C" w:rsidRPr="008B536A">
        <w:rPr>
          <w:rFonts w:ascii="Arial" w:hAnsi="Arial" w:cs="Arial"/>
          <w:sz w:val="24"/>
        </w:rPr>
        <w:t>rámcové dohody</w:t>
      </w:r>
    </w:p>
    <w:p w14:paraId="1D3BAC7F" w14:textId="77777777" w:rsidR="0036533C" w:rsidRDefault="0036533C" w:rsidP="00F021A2">
      <w:pPr>
        <w:pStyle w:val="02-ODST-2"/>
        <w:numPr>
          <w:ilvl w:val="1"/>
          <w:numId w:val="32"/>
        </w:numPr>
        <w:ind w:left="426" w:hanging="426"/>
      </w:pPr>
      <w:r w:rsidRPr="008B536A">
        <w:t xml:space="preserve">Předmětem této rámcové dohody je závazek Prodávajícího na základě dílčích objednávek </w:t>
      </w:r>
      <w:r w:rsidRPr="00B611C5">
        <w:t xml:space="preserve">dodávat OOPP do </w:t>
      </w:r>
      <w:r w:rsidR="00A24080" w:rsidRPr="00B611C5">
        <w:t>NRK o.z.</w:t>
      </w:r>
      <w:r w:rsidRPr="00B611C5">
        <w:t xml:space="preserve"> souladu s potřebami objednatele), vše tak, jak bude specifikováno v dílčí objednávce, až do vyčerpání finančního limitu </w:t>
      </w:r>
      <w:r w:rsidR="001E17C8" w:rsidRPr="00B611C5">
        <w:t>595.</w:t>
      </w:r>
      <w:r w:rsidRPr="00B611C5">
        <w:t>000,- Kč bez DPH nebo uplynutí 48 měsíců, podle toho, která skutečnost nastane dřív. Smluvní strany souhlasí s tím, že uvedená finanční částka nemusí být v průběhu platnosti této dohody vyčerpána a tím nebude vyčerpáno</w:t>
      </w:r>
      <w:r>
        <w:t xml:space="preserve"> tomu odpovídající množství OOPP.</w:t>
      </w:r>
    </w:p>
    <w:p w14:paraId="15553C43" w14:textId="77777777" w:rsidR="0036533C" w:rsidRDefault="0036533C" w:rsidP="00F021A2">
      <w:pPr>
        <w:pStyle w:val="02-ODST-2"/>
        <w:numPr>
          <w:ilvl w:val="1"/>
          <w:numId w:val="32"/>
        </w:numPr>
        <w:ind w:left="426" w:hanging="426"/>
      </w:pPr>
      <w:r>
        <w:t>Na základě dílčí objednávky bude Prodávající povinen dodat Objednateli řádně a včas a za podmínek uvedených v této rámcové dohodě a v dílčí objednávce požadované plnění a Objednatel bude povinen požadované plnění převzít a uhradit Prodávajícímu dohodnutou cenu.</w:t>
      </w:r>
    </w:p>
    <w:p w14:paraId="01F58BB1" w14:textId="77777777" w:rsidR="00132CB4" w:rsidRPr="00CA3DD2" w:rsidRDefault="00132CB4" w:rsidP="00132CB4">
      <w:pPr>
        <w:pStyle w:val="02-ODST-2"/>
        <w:numPr>
          <w:ilvl w:val="0"/>
          <w:numId w:val="0"/>
        </w:numPr>
        <w:ind w:left="567"/>
      </w:pPr>
    </w:p>
    <w:p w14:paraId="43FCC55D" w14:textId="77777777" w:rsidR="007522DA" w:rsidRDefault="007522DA" w:rsidP="007522DA">
      <w:pPr>
        <w:pStyle w:val="Nadpis1"/>
        <w:numPr>
          <w:ilvl w:val="0"/>
          <w:numId w:val="3"/>
        </w:numPr>
        <w:spacing w:line="276" w:lineRule="auto"/>
        <w:rPr>
          <w:rFonts w:ascii="Arial" w:hAnsi="Arial" w:cs="Arial"/>
          <w:sz w:val="24"/>
        </w:rPr>
      </w:pPr>
      <w:r w:rsidRPr="007522DA">
        <w:rPr>
          <w:rFonts w:ascii="Arial" w:hAnsi="Arial" w:cs="Arial"/>
          <w:sz w:val="24"/>
        </w:rPr>
        <w:t>Zadávání a realizace dílčích objednávek, náležitosti dílčí objednávky, místo a čas plnění</w:t>
      </w:r>
    </w:p>
    <w:p w14:paraId="7BE73FC3" w14:textId="77777777" w:rsidR="000D2EBF" w:rsidRPr="005510CF" w:rsidRDefault="000D2EBF" w:rsidP="00F021A2">
      <w:pPr>
        <w:pStyle w:val="02-ODST-2"/>
        <w:numPr>
          <w:ilvl w:val="0"/>
          <w:numId w:val="34"/>
        </w:numPr>
        <w:ind w:left="426" w:hanging="426"/>
      </w:pPr>
      <w:r w:rsidRPr="005510CF">
        <w:t>Jednotlivé dílčí objednávky na základě této rámcové dohody bude Objednatel zadávat Prodávajícímu způsobem uvedeným dále v této rámcové dohodě.</w:t>
      </w:r>
    </w:p>
    <w:p w14:paraId="5317931B" w14:textId="77777777" w:rsidR="00F021A2" w:rsidRDefault="000D2EBF" w:rsidP="00F021A2">
      <w:pPr>
        <w:pStyle w:val="02-ODST-2"/>
        <w:numPr>
          <w:ilvl w:val="0"/>
          <w:numId w:val="34"/>
        </w:numPr>
        <w:ind w:left="426" w:hanging="426"/>
      </w:pPr>
      <w:bookmarkStart w:id="1" w:name="h.1fob9te"/>
      <w:bookmarkEnd w:id="1"/>
      <w:r w:rsidRPr="005510CF">
        <w:t>Objednatel písemně vyzve Prodávajícího ke zpracování a vyhotovení dílčí objednávky.</w:t>
      </w:r>
    </w:p>
    <w:p w14:paraId="421C7617" w14:textId="17953B7B" w:rsidR="000D2EBF" w:rsidRPr="005510CF" w:rsidRDefault="000D2EBF" w:rsidP="00F021A2">
      <w:pPr>
        <w:pStyle w:val="02-ODST-2"/>
        <w:numPr>
          <w:ilvl w:val="0"/>
          <w:numId w:val="34"/>
        </w:numPr>
        <w:ind w:left="426" w:hanging="426"/>
      </w:pPr>
      <w:r w:rsidRPr="005510CF">
        <w:t>Dílčí objednávka musí obsahovat zejména následující údaje:</w:t>
      </w:r>
    </w:p>
    <w:p w14:paraId="58EB1F1B" w14:textId="77777777" w:rsidR="005510CF" w:rsidRPr="005510CF" w:rsidRDefault="000D2EBF" w:rsidP="00F021A2">
      <w:pPr>
        <w:pStyle w:val="Odstavecseseznamem"/>
        <w:numPr>
          <w:ilvl w:val="0"/>
          <w:numId w:val="35"/>
        </w:numPr>
        <w:suppressAutoHyphens w:val="0"/>
        <w:spacing w:after="200" w:line="276" w:lineRule="auto"/>
        <w:ind w:left="709" w:hanging="283"/>
        <w:contextualSpacing/>
        <w:jc w:val="both"/>
        <w:rPr>
          <w:rFonts w:ascii="Arial" w:hAnsi="Arial"/>
        </w:rPr>
      </w:pPr>
      <w:r w:rsidRPr="005510CF">
        <w:rPr>
          <w:rFonts w:ascii="Arial" w:hAnsi="Arial" w:cs="Arial"/>
        </w:rPr>
        <w:t>místo a čas plnění, resp. dodání,</w:t>
      </w:r>
    </w:p>
    <w:p w14:paraId="4F1524FA" w14:textId="77777777" w:rsidR="000D2EBF" w:rsidRPr="005510CF" w:rsidRDefault="000D2EBF" w:rsidP="00F021A2">
      <w:pPr>
        <w:pStyle w:val="Odstavecseseznamem"/>
        <w:numPr>
          <w:ilvl w:val="0"/>
          <w:numId w:val="35"/>
        </w:numPr>
        <w:suppressAutoHyphens w:val="0"/>
        <w:spacing w:after="200" w:line="276" w:lineRule="auto"/>
        <w:ind w:left="709" w:hanging="283"/>
        <w:contextualSpacing/>
        <w:jc w:val="both"/>
        <w:rPr>
          <w:rFonts w:ascii="Arial" w:hAnsi="Arial"/>
        </w:rPr>
      </w:pPr>
      <w:r w:rsidRPr="005510CF">
        <w:rPr>
          <w:rFonts w:ascii="Arial" w:hAnsi="Arial"/>
        </w:rPr>
        <w:t>počty, druhy a velikosti OOPP.</w:t>
      </w:r>
    </w:p>
    <w:p w14:paraId="7938604F" w14:textId="77777777" w:rsidR="000D2EBF" w:rsidRPr="005510CF" w:rsidRDefault="000D2EBF" w:rsidP="00F021A2">
      <w:pPr>
        <w:pStyle w:val="02-ODST-2"/>
        <w:numPr>
          <w:ilvl w:val="0"/>
          <w:numId w:val="34"/>
        </w:numPr>
        <w:ind w:left="426" w:hanging="426"/>
      </w:pPr>
      <w:r w:rsidRPr="005510CF">
        <w:t>Lhůta ke splnění dodání (tj. lhůta stanovená k předání a převzetí OOPP) bude upřesněna v dílčí objednávce.</w:t>
      </w:r>
    </w:p>
    <w:p w14:paraId="02D3C092" w14:textId="77777777" w:rsidR="000D2EBF" w:rsidRDefault="000D2EBF" w:rsidP="00F021A2">
      <w:pPr>
        <w:pStyle w:val="02-ODST-2"/>
        <w:numPr>
          <w:ilvl w:val="0"/>
          <w:numId w:val="34"/>
        </w:numPr>
        <w:ind w:left="426" w:hanging="426"/>
      </w:pPr>
      <w:r w:rsidRPr="005510CF">
        <w:t>Minimální doba plnění, kterou je Objednatel oprávněn požadovat v dílčí objednávce činí 2 týdny od zaslání dílčí objednávky.</w:t>
      </w:r>
    </w:p>
    <w:p w14:paraId="108F5CE9" w14:textId="77777777" w:rsidR="009C54EA" w:rsidRPr="005510CF" w:rsidRDefault="009C54EA" w:rsidP="009C54EA">
      <w:pPr>
        <w:pStyle w:val="02-ODST-2"/>
        <w:numPr>
          <w:ilvl w:val="0"/>
          <w:numId w:val="0"/>
        </w:numPr>
        <w:ind w:left="567"/>
      </w:pPr>
    </w:p>
    <w:p w14:paraId="66EC0F24" w14:textId="77777777" w:rsidR="005510CF" w:rsidRDefault="000D2EBF" w:rsidP="00F021A2">
      <w:pPr>
        <w:pStyle w:val="Odstavecseseznamem"/>
        <w:numPr>
          <w:ilvl w:val="0"/>
          <w:numId w:val="7"/>
        </w:numPr>
        <w:suppressAutoHyphens w:val="0"/>
        <w:spacing w:after="200" w:line="276" w:lineRule="auto"/>
        <w:contextualSpacing/>
        <w:jc w:val="both"/>
        <w:rPr>
          <w:rFonts w:ascii="Arial" w:hAnsi="Arial" w:cs="Arial"/>
          <w:b/>
          <w:bCs/>
          <w:sz w:val="24"/>
          <w:szCs w:val="24"/>
          <w:u w:val="single"/>
        </w:rPr>
      </w:pPr>
      <w:r w:rsidRPr="005510CF">
        <w:rPr>
          <w:rFonts w:ascii="Arial" w:hAnsi="Arial" w:cs="Arial"/>
          <w:b/>
          <w:bCs/>
          <w:sz w:val="24"/>
          <w:szCs w:val="24"/>
          <w:u w:val="single"/>
        </w:rPr>
        <w:t>P</w:t>
      </w:r>
      <w:r w:rsidR="005510CF" w:rsidRPr="005510CF">
        <w:rPr>
          <w:rFonts w:ascii="Arial" w:hAnsi="Arial" w:cs="Arial"/>
          <w:b/>
          <w:bCs/>
          <w:sz w:val="24"/>
          <w:szCs w:val="24"/>
          <w:u w:val="single"/>
        </w:rPr>
        <w:t>odmínky plnění</w:t>
      </w:r>
    </w:p>
    <w:p w14:paraId="230DA076" w14:textId="77777777" w:rsidR="000D2EBF" w:rsidRPr="009C54EA" w:rsidRDefault="000D2EBF" w:rsidP="00F021A2">
      <w:pPr>
        <w:pStyle w:val="02-ODST-2"/>
        <w:numPr>
          <w:ilvl w:val="1"/>
          <w:numId w:val="39"/>
        </w:numPr>
        <w:spacing w:before="0"/>
        <w:ind w:left="425" w:hanging="425"/>
        <w:rPr>
          <w:rFonts w:cs="Arial"/>
        </w:rPr>
      </w:pPr>
      <w:r w:rsidRPr="009C54EA">
        <w:t xml:space="preserve">Dodávky budou odpovídat požadovaným standardům, které jsou uvedeny v zadávací </w:t>
      </w:r>
      <w:r w:rsidR="009C54EA">
        <w:t xml:space="preserve"> </w:t>
      </w:r>
      <w:r w:rsidR="009C54EA">
        <w:rPr>
          <w:rFonts w:cs="Arial"/>
        </w:rPr>
        <w:t xml:space="preserve">      </w:t>
      </w:r>
      <w:r w:rsidRPr="009C54EA">
        <w:t>dokumentaci a zejména pak v dílčí objednávce</w:t>
      </w:r>
      <w:r w:rsidRPr="009C54EA">
        <w:rPr>
          <w:rFonts w:cs="Arial"/>
        </w:rPr>
        <w:t>.</w:t>
      </w:r>
    </w:p>
    <w:p w14:paraId="5CD18FAE" w14:textId="77777777" w:rsidR="000D2EBF" w:rsidRPr="009C54EA" w:rsidRDefault="000D2EBF" w:rsidP="00F021A2">
      <w:pPr>
        <w:pStyle w:val="02-ODST-2"/>
        <w:numPr>
          <w:ilvl w:val="1"/>
          <w:numId w:val="39"/>
        </w:numPr>
        <w:ind w:left="426" w:hanging="426"/>
      </w:pPr>
      <w:r w:rsidRPr="009C54EA">
        <w:t>Součástí dodání OOPP, tj. součástí závazku k dodání pracovní obuvi je vždy i doprava až do místa dodání, včetně jejího vyložení.</w:t>
      </w:r>
    </w:p>
    <w:p w14:paraId="6E81E49E" w14:textId="77777777" w:rsidR="009465DA" w:rsidRPr="00C1175C" w:rsidRDefault="009465DA" w:rsidP="00F021A2">
      <w:pPr>
        <w:spacing w:before="120" w:line="276" w:lineRule="auto"/>
        <w:ind w:left="426" w:hanging="426"/>
        <w:rPr>
          <w:rFonts w:ascii="Arial" w:hAnsi="Arial" w:cs="Arial"/>
        </w:rPr>
      </w:pPr>
    </w:p>
    <w:p w14:paraId="2DB14B7D" w14:textId="0A568078" w:rsidR="00BE0674" w:rsidRPr="00BE0674" w:rsidRDefault="009465DA" w:rsidP="00405367">
      <w:pPr>
        <w:pStyle w:val="Nadpis1"/>
        <w:numPr>
          <w:ilvl w:val="0"/>
          <w:numId w:val="23"/>
        </w:numPr>
        <w:spacing w:after="120" w:line="276" w:lineRule="auto"/>
        <w:ind w:left="357" w:hanging="357"/>
      </w:pPr>
      <w:r w:rsidRPr="006503FD">
        <w:rPr>
          <w:rFonts w:ascii="Arial" w:hAnsi="Arial" w:cs="Arial"/>
          <w:sz w:val="24"/>
        </w:rPr>
        <w:t>Místo plnění</w:t>
      </w:r>
      <w:r w:rsidR="004B6C1C" w:rsidRPr="006503FD">
        <w:rPr>
          <w:rFonts w:ascii="Arial" w:hAnsi="Arial" w:cs="Arial"/>
          <w:sz w:val="24"/>
        </w:rPr>
        <w:t>, kontaktní osoby</w:t>
      </w:r>
    </w:p>
    <w:p w14:paraId="05A9C019" w14:textId="283A8AED" w:rsidR="00A24080" w:rsidRPr="00B611C5" w:rsidRDefault="009465DA" w:rsidP="00E36732">
      <w:pPr>
        <w:numPr>
          <w:ilvl w:val="0"/>
          <w:numId w:val="40"/>
        </w:numPr>
        <w:spacing w:before="60"/>
        <w:ind w:hanging="771"/>
        <w:jc w:val="both"/>
        <w:rPr>
          <w:rFonts w:ascii="Arial" w:hAnsi="Arial" w:cs="Arial"/>
        </w:rPr>
      </w:pPr>
      <w:r w:rsidRPr="00B611C5">
        <w:rPr>
          <w:rFonts w:ascii="Arial" w:hAnsi="Arial" w:cs="Arial"/>
        </w:rPr>
        <w:t>Míst</w:t>
      </w:r>
      <w:r w:rsidR="00A93CCC" w:rsidRPr="00B611C5">
        <w:rPr>
          <w:rFonts w:ascii="Arial" w:hAnsi="Arial" w:cs="Arial"/>
        </w:rPr>
        <w:t>o</w:t>
      </w:r>
      <w:r w:rsidRPr="00B611C5">
        <w:rPr>
          <w:rFonts w:ascii="Arial" w:hAnsi="Arial" w:cs="Arial"/>
        </w:rPr>
        <w:t xml:space="preserve"> plnění j</w:t>
      </w:r>
      <w:r w:rsidR="006823CA" w:rsidRPr="00B611C5">
        <w:rPr>
          <w:rFonts w:ascii="Arial" w:hAnsi="Arial" w:cs="Arial"/>
        </w:rPr>
        <w:t>e</w:t>
      </w:r>
      <w:r w:rsidR="00A24080" w:rsidRPr="00B611C5">
        <w:rPr>
          <w:rFonts w:ascii="Arial" w:hAnsi="Arial" w:cs="Arial"/>
        </w:rPr>
        <w:t xml:space="preserve"> </w:t>
      </w:r>
      <w:r w:rsidR="00A24080" w:rsidRPr="00B611C5">
        <w:rPr>
          <w:rFonts w:ascii="Arial" w:hAnsi="Arial" w:cs="Arial"/>
          <w:b/>
          <w:bCs/>
        </w:rPr>
        <w:t xml:space="preserve">Nemocnice Rychnov nad Kněžnou, o.z., </w:t>
      </w:r>
      <w:r w:rsidR="00A24080" w:rsidRPr="00B611C5">
        <w:rPr>
          <w:rFonts w:ascii="Arial" w:hAnsi="Arial" w:cs="Arial"/>
        </w:rPr>
        <w:t xml:space="preserve">Jiráskova 506, 516 00 Rychnov nad   </w:t>
      </w:r>
    </w:p>
    <w:p w14:paraId="65A22E89" w14:textId="3437F63B" w:rsidR="006F56E2" w:rsidRPr="00DA6774" w:rsidRDefault="009407C8" w:rsidP="009407C8">
      <w:pPr>
        <w:spacing w:before="60"/>
        <w:ind w:hanging="771"/>
        <w:jc w:val="both"/>
        <w:rPr>
          <w:rFonts w:ascii="Arial" w:hAnsi="Arial" w:cs="Arial"/>
        </w:rPr>
      </w:pPr>
      <w:r>
        <w:rPr>
          <w:rFonts w:ascii="Arial" w:hAnsi="Arial" w:cs="Arial"/>
        </w:rPr>
        <w:t xml:space="preserve">           </w:t>
      </w:r>
      <w:r w:rsidR="00A24080" w:rsidRPr="00B611C5">
        <w:rPr>
          <w:rFonts w:ascii="Arial" w:hAnsi="Arial" w:cs="Arial"/>
        </w:rPr>
        <w:t xml:space="preserve"> Kněžnou </w:t>
      </w:r>
      <w:r w:rsidR="006F56E2" w:rsidRPr="00B611C5">
        <w:rPr>
          <w:rFonts w:ascii="Arial" w:hAnsi="Arial" w:cs="Arial"/>
        </w:rPr>
        <w:t>446</w:t>
      </w:r>
      <w:r>
        <w:rPr>
          <w:rFonts w:ascii="Arial" w:hAnsi="Arial" w:cs="Arial"/>
        </w:rPr>
        <w:t xml:space="preserve">, </w:t>
      </w:r>
      <w:r w:rsidR="00DA6774" w:rsidRPr="00B611C5">
        <w:rPr>
          <w:rFonts w:ascii="Arial" w:hAnsi="Arial" w:cs="Arial"/>
        </w:rPr>
        <w:t>sklad v areálu nemocnice</w:t>
      </w:r>
    </w:p>
    <w:p w14:paraId="19E01A4F" w14:textId="77777777" w:rsidR="006F56E2" w:rsidRPr="00DA6774" w:rsidRDefault="006F56E2" w:rsidP="00E36732">
      <w:pPr>
        <w:tabs>
          <w:tab w:val="left" w:pos="2410"/>
        </w:tabs>
        <w:spacing w:before="60"/>
        <w:ind w:hanging="771"/>
        <w:jc w:val="both"/>
        <w:rPr>
          <w:rFonts w:ascii="Arial" w:hAnsi="Arial" w:cs="Arial"/>
          <w:b/>
          <w:bCs/>
        </w:rPr>
      </w:pPr>
      <w:r w:rsidRPr="00DA6774">
        <w:rPr>
          <w:rFonts w:ascii="Arial" w:hAnsi="Arial" w:cs="Arial"/>
          <w:b/>
          <w:bCs/>
        </w:rPr>
        <w:lastRenderedPageBreak/>
        <w:tab/>
      </w:r>
    </w:p>
    <w:p w14:paraId="455E08B0" w14:textId="77777777" w:rsidR="004B6C1C" w:rsidRPr="00C1175C" w:rsidRDefault="004B6C1C" w:rsidP="009407C8">
      <w:pPr>
        <w:numPr>
          <w:ilvl w:val="1"/>
          <w:numId w:val="41"/>
        </w:numPr>
        <w:spacing w:before="120" w:line="276" w:lineRule="auto"/>
        <w:ind w:left="567" w:hanging="567"/>
        <w:jc w:val="both"/>
        <w:rPr>
          <w:rFonts w:ascii="Arial" w:hAnsi="Arial" w:cs="Arial"/>
        </w:rPr>
      </w:pPr>
      <w:r w:rsidRPr="00C1175C">
        <w:rPr>
          <w:rFonts w:ascii="Arial" w:hAnsi="Arial" w:cs="Arial"/>
        </w:rPr>
        <w:t>Kontaktní osoba</w:t>
      </w:r>
      <w:r w:rsidR="00DA6774">
        <w:rPr>
          <w:rFonts w:ascii="Arial" w:hAnsi="Arial" w:cs="Arial"/>
        </w:rPr>
        <w:t xml:space="preserve"> prodávajícího pro </w:t>
      </w:r>
      <w:r w:rsidRPr="00C1175C">
        <w:rPr>
          <w:rFonts w:ascii="Arial" w:hAnsi="Arial" w:cs="Arial"/>
        </w:rPr>
        <w:t>objednávky je:</w:t>
      </w:r>
    </w:p>
    <w:p w14:paraId="3722D1E0" w14:textId="3E6051CE" w:rsidR="0049744D" w:rsidRPr="00F021A2" w:rsidRDefault="00DA6774" w:rsidP="00E36732">
      <w:pPr>
        <w:tabs>
          <w:tab w:val="right" w:pos="7655"/>
        </w:tabs>
        <w:spacing w:before="120" w:line="276" w:lineRule="auto"/>
        <w:ind w:left="993" w:hanging="993"/>
        <w:rPr>
          <w:rFonts w:ascii="Arial" w:hAnsi="Arial" w:cs="Arial"/>
        </w:rPr>
      </w:pPr>
      <w:r w:rsidRPr="00DA6774">
        <w:rPr>
          <w:rFonts w:ascii="Arial" w:hAnsi="Arial" w:cs="Arial"/>
        </w:rPr>
        <w:t xml:space="preserve">          </w:t>
      </w:r>
      <w:r w:rsidR="0049744D" w:rsidRPr="00F021A2">
        <w:rPr>
          <w:rFonts w:ascii="Arial" w:hAnsi="Arial" w:cs="Arial"/>
        </w:rPr>
        <w:t>Pavel Kolovský, Petra Honsová</w:t>
      </w:r>
    </w:p>
    <w:p w14:paraId="264ED8F3" w14:textId="77777777" w:rsidR="008852DE" w:rsidRPr="006823CA" w:rsidRDefault="004B6C1C" w:rsidP="00F021A2">
      <w:pPr>
        <w:numPr>
          <w:ilvl w:val="1"/>
          <w:numId w:val="41"/>
        </w:numPr>
        <w:spacing w:before="120" w:line="276" w:lineRule="auto"/>
        <w:ind w:left="567" w:hanging="567"/>
        <w:rPr>
          <w:rFonts w:ascii="Arial" w:hAnsi="Arial" w:cs="Arial"/>
        </w:rPr>
      </w:pPr>
      <w:r w:rsidRPr="00C1175C">
        <w:rPr>
          <w:rFonts w:ascii="Arial" w:hAnsi="Arial" w:cs="Arial"/>
        </w:rPr>
        <w:t>Kontaktní osob</w:t>
      </w:r>
      <w:r w:rsidR="006823CA">
        <w:rPr>
          <w:rFonts w:ascii="Arial" w:hAnsi="Arial" w:cs="Arial"/>
        </w:rPr>
        <w:t>a</w:t>
      </w:r>
      <w:r w:rsidRPr="00C1175C">
        <w:rPr>
          <w:rFonts w:ascii="Arial" w:hAnsi="Arial" w:cs="Arial"/>
        </w:rPr>
        <w:t xml:space="preserve"> </w:t>
      </w:r>
      <w:r w:rsidR="00892762">
        <w:rPr>
          <w:rFonts w:ascii="Arial" w:hAnsi="Arial" w:cs="Arial"/>
        </w:rPr>
        <w:t>O</w:t>
      </w:r>
      <w:r w:rsidRPr="00C1175C">
        <w:rPr>
          <w:rFonts w:ascii="Arial" w:hAnsi="Arial" w:cs="Arial"/>
        </w:rPr>
        <w:t>bjednatele:</w:t>
      </w:r>
    </w:p>
    <w:p w14:paraId="6FFB14E4" w14:textId="65D1006F" w:rsidR="00F021A2" w:rsidRDefault="00F021A2" w:rsidP="00F021A2">
      <w:pPr>
        <w:spacing w:before="120" w:line="276" w:lineRule="auto"/>
        <w:ind w:left="360"/>
        <w:rPr>
          <w:rFonts w:ascii="Arial" w:hAnsi="Arial" w:cs="Arial"/>
        </w:rPr>
      </w:pPr>
      <w:r w:rsidRPr="00F13ECE">
        <w:rPr>
          <w:rFonts w:ascii="Arial" w:hAnsi="Arial" w:cs="Arial"/>
        </w:rPr>
        <w:t xml:space="preserve">    </w:t>
      </w:r>
      <w:r w:rsidR="00F13ECE" w:rsidRPr="00140443">
        <w:rPr>
          <w:rFonts w:ascii="Arial" w:hAnsi="Arial" w:cs="Arial"/>
        </w:rPr>
        <w:t>Irena Kajnová</w:t>
      </w:r>
    </w:p>
    <w:p w14:paraId="3991C90F" w14:textId="77777777" w:rsidR="00DA6774" w:rsidRPr="00C1175C" w:rsidRDefault="00DA6774" w:rsidP="001704FC">
      <w:pPr>
        <w:spacing w:before="120" w:line="276" w:lineRule="auto"/>
        <w:ind w:left="792"/>
        <w:rPr>
          <w:rFonts w:ascii="Arial" w:hAnsi="Arial" w:cs="Arial"/>
        </w:rPr>
      </w:pPr>
    </w:p>
    <w:p w14:paraId="28DB1C0B" w14:textId="77777777" w:rsidR="00DA6774" w:rsidRDefault="00DA6774" w:rsidP="007E1FBE">
      <w:pPr>
        <w:numPr>
          <w:ilvl w:val="0"/>
          <w:numId w:val="6"/>
        </w:numPr>
        <w:tabs>
          <w:tab w:val="clear" w:pos="720"/>
        </w:tabs>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ředpokládaná hodnota plnění, cenové a platební podmínky</w:t>
      </w:r>
    </w:p>
    <w:p w14:paraId="6D0BEA35" w14:textId="6D3F3E5C" w:rsidR="00DA6774" w:rsidRPr="00B611C5"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Předpokládaná hodnota plnění poskytnutého na základě této rámcové dohody byla stanovena na </w:t>
      </w:r>
      <w:r w:rsidR="00637AA5" w:rsidRPr="00B611C5">
        <w:rPr>
          <w:rFonts w:ascii="Arial" w:hAnsi="Arial" w:cs="Arial"/>
        </w:rPr>
        <w:t>595</w:t>
      </w:r>
      <w:r w:rsidRPr="00B611C5">
        <w:rPr>
          <w:rFonts w:ascii="Arial" w:hAnsi="Arial" w:cs="Arial"/>
        </w:rPr>
        <w:t xml:space="preserve"> 000,- Kč bez DPH (slovy: </w:t>
      </w:r>
      <w:r w:rsidR="00FF0227">
        <w:rPr>
          <w:rFonts w:ascii="Arial" w:hAnsi="Arial" w:cs="Arial"/>
        </w:rPr>
        <w:t>pět set devadesát pět tisíc</w:t>
      </w:r>
      <w:r w:rsidRPr="00B611C5">
        <w:rPr>
          <w:rFonts w:ascii="Arial" w:hAnsi="Arial" w:cs="Arial"/>
        </w:rPr>
        <w:t xml:space="preserve"> korun českých).</w:t>
      </w:r>
    </w:p>
    <w:p w14:paraId="7D24E90A" w14:textId="77777777"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395C88">
        <w:rPr>
          <w:rFonts w:ascii="Arial" w:hAnsi="Arial" w:cs="Arial"/>
        </w:rPr>
        <w:t>Maximální nepřekročitelné jednotkové ceny pracovní obuvi (bez DPH) jsou uvedeny v příloze č. 1 této rámcové dohody. Tato cena je stanovena jako nejvýše přístupná a nemůže být v průběhu</w:t>
      </w:r>
      <w:r w:rsidRPr="00DA6774">
        <w:rPr>
          <w:rFonts w:ascii="Arial" w:hAnsi="Arial" w:cs="Arial"/>
        </w:rPr>
        <w:t xml:space="preserve"> doby trvání této dohody překročena.</w:t>
      </w:r>
    </w:p>
    <w:p w14:paraId="0C0D1328" w14:textId="77777777" w:rsidR="00DA6774" w:rsidRPr="00395C88" w:rsidRDefault="00DA6774" w:rsidP="007E1FBE">
      <w:pPr>
        <w:numPr>
          <w:ilvl w:val="1"/>
          <w:numId w:val="12"/>
        </w:numPr>
        <w:suppressAutoHyphens w:val="0"/>
        <w:spacing w:after="200" w:line="276" w:lineRule="auto"/>
        <w:ind w:left="567" w:hanging="567"/>
        <w:jc w:val="both"/>
        <w:rPr>
          <w:rFonts w:ascii="Arial" w:hAnsi="Arial" w:cs="Arial"/>
        </w:rPr>
      </w:pPr>
      <w:r w:rsidRPr="00395C88">
        <w:rPr>
          <w:rFonts w:ascii="Arial" w:hAnsi="Arial" w:cs="Arial"/>
        </w:rPr>
        <w:t xml:space="preserve">Smluvní strany se dohodly, že celková maximální a nepřekročitelná výše plateb na základě všech dílčích objednávek, které je Objednatel oprávněn po dobu trvání této rámcové dohody Prodávajícímu zaplatit, činí </w:t>
      </w:r>
      <w:r w:rsidR="00637AA5">
        <w:rPr>
          <w:rFonts w:ascii="Arial" w:hAnsi="Arial" w:cs="Arial"/>
        </w:rPr>
        <w:t>595</w:t>
      </w:r>
      <w:r w:rsidRPr="00395C88">
        <w:rPr>
          <w:rFonts w:ascii="Arial" w:hAnsi="Arial" w:cs="Arial"/>
        </w:rPr>
        <w:t xml:space="preserve"> 000,- Kč bez DPH.</w:t>
      </w:r>
    </w:p>
    <w:p w14:paraId="6CA49602" w14:textId="77777777"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Objednatel nebude na realizované zakázky na základě dílčích objednávek poskytovat žádné zálohy. Nestanoví-li dílčí objednávka jinak, má Prodávající právo na zaplacení ceny za pracovní obuv po řádném předání a jejich převzetí Objednatelem. Objednatel se zavazuje uhradit platbu za poskytnuté plnění ze strany Prodávajícího na základě daňového dokladu - faktury. </w:t>
      </w:r>
    </w:p>
    <w:p w14:paraId="011BB893" w14:textId="003B04C6"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Daňový doklad musí obsahovat veškeré zákonné náležitosti daňového dokladu dle příslušných právních předpisů a vzájemně potvrzený předávací protokol fakturované dodávky. Na daňovém dokladu musí být uveden název veřejné zakázky: „Pracovní obuv pro Oblastní nemocnici Náchod a.s.</w:t>
      </w:r>
      <w:r w:rsidR="00B12ACF">
        <w:rPr>
          <w:rFonts w:ascii="Arial" w:hAnsi="Arial" w:cs="Arial"/>
        </w:rPr>
        <w:t xml:space="preserve"> II.</w:t>
      </w:r>
      <w:r w:rsidRPr="00DA6774">
        <w:rPr>
          <w:rFonts w:ascii="Arial" w:hAnsi="Arial" w:cs="Arial"/>
        </w:rPr>
        <w:t>“.</w:t>
      </w:r>
    </w:p>
    <w:p w14:paraId="1F849DF8" w14:textId="77777777" w:rsidR="00DA6774" w:rsidRPr="007A0BBC" w:rsidRDefault="00DA6774" w:rsidP="007E1FBE">
      <w:pPr>
        <w:numPr>
          <w:ilvl w:val="1"/>
          <w:numId w:val="12"/>
        </w:numPr>
        <w:suppressAutoHyphens w:val="0"/>
        <w:spacing w:after="200" w:line="276" w:lineRule="auto"/>
        <w:ind w:left="567" w:hanging="567"/>
        <w:jc w:val="both"/>
        <w:rPr>
          <w:rFonts w:ascii="Arial" w:hAnsi="Arial" w:cs="Arial"/>
        </w:rPr>
      </w:pPr>
      <w:r w:rsidRPr="007A0BBC">
        <w:rPr>
          <w:rFonts w:ascii="Arial" w:hAnsi="Arial" w:cs="Arial"/>
        </w:rPr>
        <w:t xml:space="preserve">Nestanoví-li dílčí objednávka jinak, splatnost daňového dokladu je 30 kalendářních dnů ode dne jeho vystavení Prodávajícím, a to za předpokladu doručení daňového dokladu Objednateli do 3 dnů ode dne jeho vystavení. Daňový doklad bude doručen vždy elektronicky na adresu: </w:t>
      </w:r>
      <w:hyperlink r:id="rId8" w:history="1">
        <w:r w:rsidR="00301F5A" w:rsidRPr="004F47C8">
          <w:rPr>
            <w:rStyle w:val="Hypertextovodkaz"/>
            <w:rFonts w:ascii="Arial" w:hAnsi="Arial" w:cs="Arial"/>
          </w:rPr>
          <w:t>fakturace@nemocnicerk.cz</w:t>
        </w:r>
      </w:hyperlink>
    </w:p>
    <w:p w14:paraId="3DAD0046" w14:textId="77777777"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 xml:space="preserve">Za den úhrady se považuje den, kdy byla fakturovaná částka připsána na účet </w:t>
      </w:r>
      <w:r w:rsidR="007432B1">
        <w:rPr>
          <w:rFonts w:ascii="Arial" w:hAnsi="Arial" w:cs="Arial"/>
        </w:rPr>
        <w:t>prodávajícího</w:t>
      </w:r>
      <w:r w:rsidRPr="00DA6774">
        <w:rPr>
          <w:rFonts w:ascii="Arial" w:hAnsi="Arial" w:cs="Arial"/>
        </w:rPr>
        <w:t xml:space="preserve"> uvedený v záhlaví této rámcové dohody.</w:t>
      </w:r>
    </w:p>
    <w:p w14:paraId="30F03FDB" w14:textId="77777777"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Neobsahuje-li daňový doklad některou povinnou náležitost nebo vykazuje-li vady v obsahu, je Objednatel oprávněn ji ve lhůtě splatnosti Prodávajícímu vrátit bez zaplacení s uvedením důvodu vrácení předmětného daňového dokladu.</w:t>
      </w:r>
    </w:p>
    <w:p w14:paraId="3194ED29" w14:textId="77777777" w:rsidR="00143AE8" w:rsidRDefault="00DA6774" w:rsidP="00143AE8">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Prodávající je povinen podle povahy nesprávnosti daňového dokladu jej opravit nebo nově vystavit. Oprávněným vrácením daňového dokladu přestává běžet původní lhůta splatnosti. Celá lhůta splatnosti běží znovu ode dne doručení (odevzdání) opraveného nebo nově vyhotoveného daňového dokladu na adresu sídla Objednatele uvedenou v záhlaví této rámcové dohody</w:t>
      </w:r>
    </w:p>
    <w:p w14:paraId="0B7F3028" w14:textId="22625649" w:rsidR="00DA6774" w:rsidRPr="00143AE8" w:rsidRDefault="00DA6774" w:rsidP="00143AE8">
      <w:pPr>
        <w:numPr>
          <w:ilvl w:val="1"/>
          <w:numId w:val="12"/>
        </w:numPr>
        <w:suppressAutoHyphens w:val="0"/>
        <w:spacing w:after="200" w:line="276" w:lineRule="auto"/>
        <w:ind w:left="567" w:hanging="567"/>
        <w:jc w:val="both"/>
        <w:rPr>
          <w:rFonts w:ascii="Arial" w:hAnsi="Arial" w:cs="Arial"/>
        </w:rPr>
      </w:pPr>
      <w:r w:rsidRPr="00143AE8">
        <w:rPr>
          <w:rFonts w:ascii="Arial" w:hAnsi="Arial" w:cs="Arial"/>
        </w:rPr>
        <w:t>Za stanovení sazby daně v souladu s platnými předpisy odpovídá Prodávající.</w:t>
      </w:r>
    </w:p>
    <w:p w14:paraId="29672588" w14:textId="77777777"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Smluvní strany se dohodly na, že pokud dojde v průběhu plnění této rámcové dohody ke změně zákonné sazby DPH stanovené pro příslušné plnění vyplývající z této rámcové dohody, bude tato sazba promítnuta do všech cen uvedených v této rámcové dohodě s DPH a Prodávající je od okamžiku nabytí účinnosti změny zákonné sazby DPH povinen účtovat platnou sazbu DPH. O této změně není nutné uzavírat dodatek k této rámcové dohodě.</w:t>
      </w:r>
    </w:p>
    <w:p w14:paraId="75179251" w14:textId="77777777"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lastRenderedPageBreak/>
        <w:t>Pracovní obuv je řádně předána pověřenému zaměstnanci Objednatele podle dohodnutých podmínek. Předání pracovní obuvi je smluvními stranami ověřeno podpisem předávacího protokolu. Prodávající je povinen oznámit Objednateli na jeho kontaktní adresu nejméně 2 pracovní dny předem přesný termín dodání pracovní obuvi.</w:t>
      </w:r>
    </w:p>
    <w:p w14:paraId="24552B4F" w14:textId="77777777" w:rsidR="00DA6774" w:rsidRPr="00DA6774" w:rsidRDefault="00DA6774" w:rsidP="007E1FBE">
      <w:pPr>
        <w:numPr>
          <w:ilvl w:val="1"/>
          <w:numId w:val="12"/>
        </w:numPr>
        <w:suppressAutoHyphens w:val="0"/>
        <w:spacing w:after="200" w:line="276" w:lineRule="auto"/>
        <w:ind w:left="567" w:hanging="567"/>
        <w:jc w:val="both"/>
        <w:rPr>
          <w:rFonts w:ascii="Arial" w:hAnsi="Arial" w:cs="Arial"/>
        </w:rPr>
      </w:pPr>
      <w:r w:rsidRPr="00DA6774">
        <w:rPr>
          <w:rFonts w:ascii="Arial" w:hAnsi="Arial" w:cs="Arial"/>
        </w:rPr>
        <w:t>Zaměstnanci Objednatele pověření k převzetí pracovní obuvi budou určeni v jednotlivých dílčích objednávkách.</w:t>
      </w:r>
    </w:p>
    <w:p w14:paraId="726B2F2B" w14:textId="77777777" w:rsidR="00DA6774" w:rsidRPr="00DA6774" w:rsidRDefault="00DA6774" w:rsidP="007E1FBE">
      <w:pPr>
        <w:numPr>
          <w:ilvl w:val="1"/>
          <w:numId w:val="12"/>
        </w:numPr>
        <w:suppressAutoHyphens w:val="0"/>
        <w:spacing w:after="360" w:line="276" w:lineRule="auto"/>
        <w:ind w:left="567" w:hanging="567"/>
        <w:jc w:val="both"/>
        <w:rPr>
          <w:rFonts w:ascii="Arial" w:hAnsi="Arial" w:cs="Arial"/>
        </w:rPr>
      </w:pPr>
      <w:r w:rsidRPr="00DA6774">
        <w:rPr>
          <w:rFonts w:ascii="Arial" w:hAnsi="Arial" w:cs="Arial"/>
        </w:rPr>
        <w:t>Prodávající je povinen odstranit vytčené vady či nedodělky do 14 pracovních dní od dodání dílčí objednávky.</w:t>
      </w:r>
    </w:p>
    <w:p w14:paraId="0CF1A897" w14:textId="7B84EA84" w:rsidR="008C782F" w:rsidRPr="005339BC" w:rsidRDefault="00DA6774" w:rsidP="005339BC">
      <w:pPr>
        <w:numPr>
          <w:ilvl w:val="0"/>
          <w:numId w:val="6"/>
        </w:numPr>
        <w:suppressAutoHyphens w:val="0"/>
        <w:spacing w:after="120" w:line="276" w:lineRule="auto"/>
        <w:ind w:left="567" w:hanging="567"/>
        <w:jc w:val="both"/>
        <w:rPr>
          <w:rFonts w:ascii="Arial" w:hAnsi="Arial" w:cs="Arial"/>
          <w:b/>
          <w:bCs/>
          <w:sz w:val="24"/>
          <w:szCs w:val="24"/>
          <w:u w:val="single"/>
        </w:rPr>
      </w:pPr>
      <w:r w:rsidRPr="00E86F70">
        <w:rPr>
          <w:rFonts w:ascii="Arial" w:hAnsi="Arial" w:cs="Arial"/>
          <w:b/>
          <w:bCs/>
          <w:sz w:val="24"/>
          <w:szCs w:val="24"/>
          <w:u w:val="single"/>
        </w:rPr>
        <w:t>P</w:t>
      </w:r>
      <w:r w:rsidR="00E86F70">
        <w:rPr>
          <w:rFonts w:ascii="Arial" w:hAnsi="Arial" w:cs="Arial"/>
          <w:b/>
          <w:bCs/>
          <w:sz w:val="24"/>
          <w:szCs w:val="24"/>
          <w:u w:val="single"/>
        </w:rPr>
        <w:t>ovinnosti objednatele</w:t>
      </w:r>
    </w:p>
    <w:p w14:paraId="2DDD58BC" w14:textId="77777777" w:rsidR="00DA6774" w:rsidRPr="00DA6774" w:rsidRDefault="00DA6774" w:rsidP="005339BC">
      <w:pPr>
        <w:numPr>
          <w:ilvl w:val="0"/>
          <w:numId w:val="42"/>
        </w:numPr>
        <w:tabs>
          <w:tab w:val="left" w:pos="567"/>
        </w:tabs>
        <w:suppressAutoHyphens w:val="0"/>
        <w:spacing w:after="200" w:line="276" w:lineRule="auto"/>
        <w:ind w:hanging="720"/>
        <w:jc w:val="both"/>
        <w:rPr>
          <w:rFonts w:ascii="Arial" w:hAnsi="Arial" w:cs="Arial"/>
        </w:rPr>
      </w:pPr>
      <w:r w:rsidRPr="00DA6774">
        <w:rPr>
          <w:rFonts w:ascii="Arial" w:hAnsi="Arial" w:cs="Arial"/>
        </w:rPr>
        <w:t>Objednatel je povinen poskytovat Prodávajícímu nezbytnou součinnost.</w:t>
      </w:r>
    </w:p>
    <w:p w14:paraId="1FA200C3" w14:textId="77777777" w:rsidR="007019B8" w:rsidRPr="00DA6774" w:rsidRDefault="00DA6774" w:rsidP="005339BC">
      <w:pPr>
        <w:numPr>
          <w:ilvl w:val="0"/>
          <w:numId w:val="42"/>
        </w:numPr>
        <w:tabs>
          <w:tab w:val="left" w:pos="567"/>
        </w:tabs>
        <w:suppressAutoHyphens w:val="0"/>
        <w:spacing w:after="360" w:line="276" w:lineRule="auto"/>
        <w:ind w:left="567" w:hanging="567"/>
        <w:jc w:val="both"/>
        <w:rPr>
          <w:rFonts w:ascii="Arial" w:hAnsi="Arial" w:cs="Arial"/>
        </w:rPr>
      </w:pPr>
      <w:r w:rsidRPr="00DA6774">
        <w:rPr>
          <w:rFonts w:ascii="Arial" w:hAnsi="Arial" w:cs="Arial"/>
        </w:rPr>
        <w:t>Prodávající je povinen při předávání pracovní obuvi postupovat v úzké součinnosti s Objednatelem a v případě, že Objednatel zjistí rozpor mezi podklady k předání pracovní obuvi a skutečným stavem, popř. jinou nesrovnalost, je povinen to Prodávajícímu neprodleně písemně oznámit.</w:t>
      </w:r>
    </w:p>
    <w:p w14:paraId="2503F1DD" w14:textId="77777777" w:rsidR="009465DA" w:rsidRDefault="00DA6774" w:rsidP="007E1FBE">
      <w:pPr>
        <w:pStyle w:val="Nadpis1"/>
        <w:numPr>
          <w:ilvl w:val="0"/>
          <w:numId w:val="16"/>
        </w:numPr>
        <w:spacing w:line="276" w:lineRule="auto"/>
        <w:ind w:left="357" w:hanging="357"/>
        <w:rPr>
          <w:rFonts w:ascii="Arial" w:hAnsi="Arial" w:cs="Arial"/>
          <w:sz w:val="24"/>
        </w:rPr>
      </w:pPr>
      <w:r>
        <w:rPr>
          <w:rFonts w:ascii="Arial" w:hAnsi="Arial" w:cs="Arial"/>
          <w:sz w:val="24"/>
        </w:rPr>
        <w:t>Povinnosti prodávajícího</w:t>
      </w:r>
    </w:p>
    <w:p w14:paraId="21268F12" w14:textId="0B667F29" w:rsidR="00DA6774" w:rsidRPr="005339BC" w:rsidRDefault="00DA6774" w:rsidP="00916A86">
      <w:pPr>
        <w:numPr>
          <w:ilvl w:val="0"/>
          <w:numId w:val="43"/>
        </w:numPr>
        <w:tabs>
          <w:tab w:val="left" w:pos="567"/>
        </w:tabs>
        <w:suppressAutoHyphens w:val="0"/>
        <w:spacing w:before="120" w:after="120"/>
        <w:ind w:left="567" w:hanging="567"/>
        <w:jc w:val="both"/>
        <w:rPr>
          <w:rFonts w:ascii="Arial" w:hAnsi="Arial" w:cs="Arial"/>
        </w:rPr>
      </w:pPr>
      <w:r w:rsidRPr="007432B1">
        <w:rPr>
          <w:rFonts w:ascii="Arial" w:hAnsi="Arial" w:cs="Arial"/>
        </w:rPr>
        <w:t xml:space="preserve">Prodávající se zavazuje k dodání OOPP v kvalitě a požadovaných standardech, které odpovídají </w:t>
      </w:r>
      <w:r w:rsidRPr="005339BC">
        <w:rPr>
          <w:rFonts w:ascii="Arial" w:hAnsi="Arial" w:cs="Arial"/>
        </w:rPr>
        <w:t>zadávacím dokumentům a požadavkům blíže specifikovaným v dílčí objednávce.</w:t>
      </w:r>
    </w:p>
    <w:p w14:paraId="5F4B7795" w14:textId="77777777" w:rsidR="007019B8" w:rsidRPr="007432B1" w:rsidRDefault="00DA6774" w:rsidP="005339BC">
      <w:pPr>
        <w:numPr>
          <w:ilvl w:val="0"/>
          <w:numId w:val="43"/>
        </w:numPr>
        <w:tabs>
          <w:tab w:val="left" w:pos="567"/>
        </w:tabs>
        <w:suppressAutoHyphens w:val="0"/>
        <w:spacing w:after="360" w:line="276" w:lineRule="auto"/>
        <w:ind w:left="567" w:hanging="567"/>
        <w:jc w:val="both"/>
        <w:rPr>
          <w:rFonts w:ascii="Arial" w:hAnsi="Arial" w:cs="Arial"/>
        </w:rPr>
      </w:pPr>
      <w:r w:rsidRPr="007432B1">
        <w:rPr>
          <w:rFonts w:ascii="Arial" w:hAnsi="Arial" w:cs="Arial"/>
        </w:rPr>
        <w:t>Prodávající nese plnou odpovědnost za případné škody, které vzniknou v souvislosti s jeho činností dle této rámcové dohody a dle dílčích objednávek.</w:t>
      </w:r>
    </w:p>
    <w:p w14:paraId="5082B562" w14:textId="773E3966" w:rsidR="007432B1" w:rsidRPr="00017869" w:rsidRDefault="007432B1" w:rsidP="00017869">
      <w:pPr>
        <w:pStyle w:val="Nadpis1"/>
        <w:numPr>
          <w:ilvl w:val="0"/>
          <w:numId w:val="16"/>
        </w:numPr>
        <w:spacing w:after="120" w:line="276" w:lineRule="auto"/>
        <w:ind w:left="567" w:hanging="567"/>
        <w:rPr>
          <w:rFonts w:ascii="Arial" w:hAnsi="Arial" w:cs="Arial"/>
          <w:sz w:val="24"/>
        </w:rPr>
      </w:pPr>
      <w:r w:rsidRPr="007432B1">
        <w:rPr>
          <w:rFonts w:ascii="Arial" w:hAnsi="Arial" w:cs="Arial"/>
          <w:sz w:val="24"/>
        </w:rPr>
        <w:t>O</w:t>
      </w:r>
      <w:r w:rsidR="00E86F70">
        <w:rPr>
          <w:rFonts w:ascii="Arial" w:hAnsi="Arial" w:cs="Arial"/>
          <w:sz w:val="24"/>
        </w:rPr>
        <w:t>dpovědnost za vady, záruka za jakost</w:t>
      </w:r>
    </w:p>
    <w:p w14:paraId="4175596D"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Objednatel je povinen reklamovat zjištěné vady u pracovní obuvi u Prodávajícího písemně, a to na elektronickou adresu uvedenou v dílčí objednávce, popř. faxem na číslo uvedené v dílčí objednávce, či poštou na adresu uvedenou v dílčí objednávce. Objednatel je povinen zjištěné vady popsat.</w:t>
      </w:r>
    </w:p>
    <w:p w14:paraId="4DF488DB"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závadu nejpozději ve lhůtě do 14 pracovních dnů ode dne doručení oznámení o reklamaci.</w:t>
      </w:r>
    </w:p>
    <w:p w14:paraId="393326BB"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Prodávající je povinen odstranit vady do 14 pracovních dní, na své náklady tak, aby Objednateli nevznikla jakákoliv škoda a v případě, že taková škoda vznikne, je povinen ji nahradit v plné výši, přičemž je povinen hradit jak škodu skutečnou, tak ušlý zisk.</w:t>
      </w:r>
    </w:p>
    <w:p w14:paraId="7A61A05B" w14:textId="77777777" w:rsidR="007432B1" w:rsidRDefault="007432B1" w:rsidP="007E1FBE">
      <w:pPr>
        <w:pStyle w:val="Nadpis1"/>
        <w:numPr>
          <w:ilvl w:val="0"/>
          <w:numId w:val="16"/>
        </w:numPr>
        <w:spacing w:line="276" w:lineRule="auto"/>
        <w:ind w:left="567" w:hanging="567"/>
        <w:rPr>
          <w:rFonts w:ascii="Arial" w:hAnsi="Arial" w:cs="Arial"/>
          <w:sz w:val="24"/>
        </w:rPr>
      </w:pPr>
      <w:r w:rsidRPr="007432B1">
        <w:rPr>
          <w:rFonts w:ascii="Arial" w:hAnsi="Arial" w:cs="Arial"/>
          <w:sz w:val="24"/>
        </w:rPr>
        <w:t>S</w:t>
      </w:r>
      <w:r w:rsidR="00E86F70">
        <w:rPr>
          <w:rFonts w:ascii="Arial" w:hAnsi="Arial" w:cs="Arial"/>
          <w:sz w:val="24"/>
        </w:rPr>
        <w:t>ankční ustanovení, odstoupení od rámcové dohody</w:t>
      </w:r>
      <w:r w:rsidRPr="007432B1">
        <w:rPr>
          <w:rFonts w:ascii="Arial" w:hAnsi="Arial" w:cs="Arial"/>
          <w:sz w:val="24"/>
        </w:rPr>
        <w:t xml:space="preserve"> </w:t>
      </w:r>
    </w:p>
    <w:p w14:paraId="734F20FA" w14:textId="77777777" w:rsidR="007432B1" w:rsidRPr="00925130" w:rsidRDefault="007432B1" w:rsidP="006503FD">
      <w:pPr>
        <w:numPr>
          <w:ilvl w:val="1"/>
          <w:numId w:val="16"/>
        </w:numPr>
        <w:suppressAutoHyphens w:val="0"/>
        <w:spacing w:before="120" w:after="200" w:line="276" w:lineRule="auto"/>
        <w:ind w:left="567" w:hanging="567"/>
        <w:jc w:val="both"/>
        <w:rPr>
          <w:rFonts w:ascii="Arial" w:hAnsi="Arial" w:cs="Arial"/>
        </w:rPr>
      </w:pPr>
      <w:r w:rsidRPr="007432B1">
        <w:rPr>
          <w:rFonts w:ascii="Arial" w:hAnsi="Arial" w:cs="Arial"/>
        </w:rPr>
        <w:t xml:space="preserve">V případě prodlení Prodávajícího s dodáním pracovní obuvi ve lhůtě stanovené v dílčí objednávce je Prodávající povinen uhradit Objednateli smluvní pokutu ve výši 0,05 % z celkové </w:t>
      </w:r>
      <w:r w:rsidRPr="00925130">
        <w:rPr>
          <w:rFonts w:ascii="Arial" w:hAnsi="Arial" w:cs="Arial"/>
        </w:rPr>
        <w:t>ceny dílčí objednávky bez DPH za každý započatý den prodlení.</w:t>
      </w:r>
    </w:p>
    <w:p w14:paraId="3DB11C0B"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925130">
        <w:rPr>
          <w:rFonts w:ascii="Arial" w:hAnsi="Arial" w:cs="Arial"/>
        </w:rPr>
        <w:t xml:space="preserve">V případě prodlení Prodávajícího s odstraněním reklamovaných vad ve lhůtě určené v čl.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 body </w:t>
      </w:r>
      <w:r w:rsidR="0053070D" w:rsidRPr="00925130">
        <w:rPr>
          <w:rFonts w:ascii="Arial" w:hAnsi="Arial" w:cs="Arial"/>
        </w:rPr>
        <w:t>1</w:t>
      </w:r>
      <w:r w:rsidR="00E932C9" w:rsidRPr="00925130">
        <w:rPr>
          <w:rFonts w:ascii="Arial" w:hAnsi="Arial" w:cs="Arial"/>
        </w:rPr>
        <w:t>1</w:t>
      </w:r>
      <w:r w:rsidRPr="00925130">
        <w:rPr>
          <w:rFonts w:ascii="Arial" w:hAnsi="Arial" w:cs="Arial"/>
        </w:rPr>
        <w:t xml:space="preserve">.2. a </w:t>
      </w:r>
      <w:r w:rsidR="0053070D" w:rsidRPr="00925130">
        <w:rPr>
          <w:rFonts w:ascii="Arial" w:hAnsi="Arial" w:cs="Arial"/>
        </w:rPr>
        <w:t>1</w:t>
      </w:r>
      <w:r w:rsidR="00E932C9" w:rsidRPr="00925130">
        <w:rPr>
          <w:rFonts w:ascii="Arial" w:hAnsi="Arial" w:cs="Arial"/>
        </w:rPr>
        <w:t>1</w:t>
      </w:r>
      <w:r w:rsidRPr="00925130">
        <w:rPr>
          <w:rFonts w:ascii="Arial" w:hAnsi="Arial" w:cs="Arial"/>
        </w:rPr>
        <w:t>.3. je Prodávající povinen uhradit Objednateli smluvní pokutu ve výši 300,- Kč za každý</w:t>
      </w:r>
      <w:r w:rsidRPr="007432B1">
        <w:rPr>
          <w:rFonts w:ascii="Arial" w:hAnsi="Arial" w:cs="Arial"/>
        </w:rPr>
        <w:t xml:space="preserve"> započatý den prodlení.</w:t>
      </w:r>
    </w:p>
    <w:p w14:paraId="4E8DAA56"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pokuta je splatná do 30 dnů po doručení oznámení o uložení smluvní pokuty Objednatelem Prodávajícímu. Objednatel si vyhrazuje právo na určení způsobu úhrady smluvní pokuty, a to i formou zápočtu proti kterékoliv splatné pohledávce Prodávajícího vůči Objednateli.</w:t>
      </w:r>
    </w:p>
    <w:p w14:paraId="2BCC8501"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lastRenderedPageBreak/>
        <w:t>Výše uvedenými smluvními pokutami není dotčeno právo Objednatele na náhradu škody.</w:t>
      </w:r>
    </w:p>
    <w:p w14:paraId="60173015" w14:textId="77777777" w:rsidR="007432B1" w:rsidRDefault="007432B1" w:rsidP="007E1FBE">
      <w:pPr>
        <w:numPr>
          <w:ilvl w:val="1"/>
          <w:numId w:val="16"/>
        </w:numPr>
        <w:suppressAutoHyphens w:val="0"/>
        <w:spacing w:after="200" w:line="276" w:lineRule="auto"/>
        <w:ind w:left="567" w:hanging="567"/>
        <w:jc w:val="both"/>
      </w:pPr>
      <w:r w:rsidRPr="007432B1">
        <w:rPr>
          <w:rFonts w:ascii="Arial" w:hAnsi="Arial" w:cs="Arial"/>
        </w:rPr>
        <w:t>V </w:t>
      </w:r>
      <w:r w:rsidRPr="0053070D">
        <w:rPr>
          <w:rFonts w:ascii="Arial" w:hAnsi="Arial" w:cs="Arial"/>
        </w:rPr>
        <w:t>případě prodlení Objednatele s úhradou ceny činí smluvní úrok z prodlení 0,05 % z dlužné částky za každý den prodlení</w:t>
      </w:r>
      <w:r>
        <w:t>.</w:t>
      </w:r>
    </w:p>
    <w:p w14:paraId="749C82B9"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dílčí objednávky ze zákonných důvodů a v případě, že druhá smluvní strana poruší podstatným způsobem povinnosti stanovené touto rámcovou dohodou nebo dílčí objednávkou, přičemž za podstatné porušení se považuje zejména:</w:t>
      </w:r>
    </w:p>
    <w:p w14:paraId="334FDF08" w14:textId="77777777"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Prodávajícího s dodáním pracovní obuvi o více než 15 pracovních dní;</w:t>
      </w:r>
    </w:p>
    <w:p w14:paraId="1A2BF812" w14:textId="77777777"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jestliže Prodávající nedodá pracovní obuv i přes opakované (2x) písemné upozornění Objednatele řádně, resp. dodává pracovní obuv nekvalitní či vadnou;</w:t>
      </w:r>
    </w:p>
    <w:p w14:paraId="23D88CED" w14:textId="77777777" w:rsidR="007432B1" w:rsidRPr="007432B1" w:rsidRDefault="007432B1" w:rsidP="007E1FBE">
      <w:pPr>
        <w:pStyle w:val="Odstavecseseznamem"/>
        <w:numPr>
          <w:ilvl w:val="0"/>
          <w:numId w:val="20"/>
        </w:numPr>
        <w:suppressAutoHyphens w:val="0"/>
        <w:spacing w:after="200" w:line="276" w:lineRule="auto"/>
        <w:ind w:left="567" w:hanging="567"/>
        <w:contextualSpacing/>
        <w:jc w:val="both"/>
        <w:rPr>
          <w:rFonts w:ascii="Arial" w:hAnsi="Arial" w:cs="Arial"/>
        </w:rPr>
      </w:pPr>
      <w:r w:rsidRPr="007432B1">
        <w:rPr>
          <w:rFonts w:ascii="Arial" w:hAnsi="Arial" w:cs="Arial"/>
        </w:rPr>
        <w:t>prodlení objednatele s platbou ceny za dodanou pracovní obuv o více než 30 pracovních dní přes písemné opakované (2x) upozornění Prodávajícího na takové prodlení.</w:t>
      </w:r>
    </w:p>
    <w:p w14:paraId="45A33764"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Smluvní strany mají právo odstoupit od této rámcové dohody ze zákonných důvodů a v případě, že druhá smluvní strana poruší podstatným způsobem povinnosti stanovené touto rámcovou dohodou, přičemž za podstatné porušení se považuje zejména:</w:t>
      </w:r>
    </w:p>
    <w:p w14:paraId="2190C242" w14:textId="77777777"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opakované porušování smluvních povinností Prodávajícího, které má za následek odstoupení dílčí objednávky Objednatelem;</w:t>
      </w:r>
    </w:p>
    <w:p w14:paraId="49792A07" w14:textId="77777777"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bylo vydáno rozhodnutí o úpadku druhé smluvní strany v rámci insolvenčního řízení vůči majetku této smluvní strany;</w:t>
      </w:r>
    </w:p>
    <w:p w14:paraId="484E3665" w14:textId="77777777"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návrh na zahájení insolvenčního řízení, jehož předmětem je úpadek druhé smluvní strany nebo hrozící úpadek, byl zamítnut pro nedostatek majetku této smluvní strany;</w:t>
      </w:r>
    </w:p>
    <w:p w14:paraId="7B899116" w14:textId="77777777"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konkurs na majetek druhé smluvní strany byl zrušen proto, že majetek této smluvní strany byl zcela nepostačující pro uspokojení věřitelů;</w:t>
      </w:r>
    </w:p>
    <w:p w14:paraId="678FF55F" w14:textId="77777777"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byla vůči druhé smluvní straně zavedena nucená správa podle zvláštních právních předpisů;</w:t>
      </w:r>
    </w:p>
    <w:p w14:paraId="18C52B6F" w14:textId="77777777" w:rsidR="007432B1" w:rsidRPr="007432B1" w:rsidRDefault="007432B1" w:rsidP="007E1FBE">
      <w:pPr>
        <w:pStyle w:val="Odstavecseseznamem"/>
        <w:numPr>
          <w:ilvl w:val="0"/>
          <w:numId w:val="21"/>
        </w:numPr>
        <w:suppressAutoHyphens w:val="0"/>
        <w:spacing w:after="200" w:line="276" w:lineRule="auto"/>
        <w:ind w:left="567" w:hanging="567"/>
        <w:contextualSpacing/>
        <w:jc w:val="both"/>
        <w:rPr>
          <w:rFonts w:ascii="Arial" w:hAnsi="Arial" w:cs="Arial"/>
        </w:rPr>
      </w:pPr>
      <w:r w:rsidRPr="007432B1">
        <w:rPr>
          <w:rFonts w:ascii="Arial" w:hAnsi="Arial" w:cs="Arial"/>
        </w:rPr>
        <w:t>příslušný orgán rozhodl o zrušení druhé smluvní strany s likvidací.</w:t>
      </w:r>
    </w:p>
    <w:p w14:paraId="5F2006B5"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Odstoupení od této rámcové dohody nabývá právních účinků dnem doručení písemného oznámení o odstoupení rámcové dohody druhé smluvní straně.</w:t>
      </w:r>
    </w:p>
    <w:p w14:paraId="6AAE2F3C"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Objednatele od dílčí objednávky z důvodu podstatného porušení smluvních závazků Prodávajícím, nemá Prodávající nárok na zaplacení ceny za pracovní obuv dle dílčí objednávky. Prodávající je oprávněn požadovat po Objednateli pouze to, o co se Objednatel dodáním pracovní obuvi obohatil.</w:t>
      </w:r>
    </w:p>
    <w:p w14:paraId="3756F6B3"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Prodávajícího od rámcové dohody z důvodu podstatného porušení rámcové dohody Objednatelem, má Prodávající nárok na zaplacení poměrné části ceny za pracovní obuv odpovídající rozsahu dodání pracovní obuvi. Odstoupením od rámcové dohody není dotčen nárok Prodávajícího na náhradu případné škody a zaplacení smluvní pokuty.</w:t>
      </w:r>
    </w:p>
    <w:p w14:paraId="1E430C11"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V případě odstoupení od dílčí objednávky provedou smluvní strany vzájemné vypořádání, a to nejpozději do 30 pracovních dnů ode dne účinku odstoupení.</w:t>
      </w:r>
    </w:p>
    <w:p w14:paraId="0D32B641"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i každá dílčí objednávka může být ukončena také dohodou, anebo písemnou výpovědí bez uvedení důvodu s tří měsíční výpovědní lhůtou, která počne běžet prvním dnem následujícím po měsíci, v němž byla písemná výpověď doručena druhé smluvní straně. Za doručení výpovědi se považuje také uložení zásilky u poštovního doručovatele v případě, kdy se zásilku nepodaří doručit adresátovi. Ukončením rámcové dohody výpovědí však nejsou dotčena práva smluvních stran na úhradu smluvní pokuty a na náhradu škody.</w:t>
      </w:r>
    </w:p>
    <w:p w14:paraId="533CF5D8" w14:textId="6EF30949" w:rsidR="005D45B1" w:rsidRPr="006503FD" w:rsidRDefault="007432B1" w:rsidP="006503FD">
      <w:pPr>
        <w:pStyle w:val="Nadpis1"/>
        <w:numPr>
          <w:ilvl w:val="0"/>
          <w:numId w:val="16"/>
        </w:numPr>
        <w:spacing w:after="120" w:line="276" w:lineRule="auto"/>
        <w:ind w:left="567" w:hanging="567"/>
        <w:rPr>
          <w:iCs/>
        </w:rPr>
      </w:pPr>
      <w:r w:rsidRPr="007432B1">
        <w:rPr>
          <w:rFonts w:ascii="Arial" w:hAnsi="Arial" w:cs="Arial"/>
          <w:sz w:val="24"/>
        </w:rPr>
        <w:lastRenderedPageBreak/>
        <w:t>O</w:t>
      </w:r>
      <w:r w:rsidR="00E86F70">
        <w:rPr>
          <w:rFonts w:ascii="Arial" w:hAnsi="Arial" w:cs="Arial"/>
          <w:sz w:val="24"/>
        </w:rPr>
        <w:t>bchodní tajemství</w:t>
      </w:r>
      <w:r w:rsidRPr="007432B1">
        <w:rPr>
          <w:rFonts w:ascii="Arial" w:hAnsi="Arial" w:cs="Arial"/>
          <w:sz w:val="24"/>
        </w:rPr>
        <w:t xml:space="preserve"> </w:t>
      </w:r>
      <w:r w:rsidR="005D45B1" w:rsidRPr="006503FD">
        <w:rPr>
          <w:iCs/>
        </w:rPr>
        <w:t xml:space="preserve"> </w:t>
      </w:r>
    </w:p>
    <w:p w14:paraId="78811483" w14:textId="77777777" w:rsidR="005D45B1" w:rsidRDefault="005D45B1" w:rsidP="00017869">
      <w:pPr>
        <w:pStyle w:val="Zkladntext"/>
        <w:numPr>
          <w:ilvl w:val="1"/>
          <w:numId w:val="44"/>
        </w:numPr>
        <w:spacing w:line="276" w:lineRule="auto"/>
        <w:ind w:left="567" w:hanging="578"/>
        <w:jc w:val="both"/>
        <w:rPr>
          <w:i w:val="0"/>
          <w:sz w:val="20"/>
        </w:rPr>
      </w:pPr>
      <w:r w:rsidRPr="001F0B60">
        <w:rPr>
          <w:i w:val="0"/>
          <w:sz w:val="20"/>
        </w:rPr>
        <w:t xml:space="preserve">Podepsáním této smlouvy smluvní strany výslovně souhlasí s tím, aby byl celý text této smlouvy </w:t>
      </w:r>
      <w:r>
        <w:rPr>
          <w:i w:val="0"/>
          <w:sz w:val="20"/>
        </w:rPr>
        <w:t xml:space="preserve"> </w:t>
      </w:r>
    </w:p>
    <w:p w14:paraId="0AFCCB20" w14:textId="77777777" w:rsidR="005D45B1" w:rsidRDefault="005D45B1" w:rsidP="00017869">
      <w:pPr>
        <w:pStyle w:val="Zkladntext"/>
        <w:spacing w:line="276" w:lineRule="auto"/>
        <w:ind w:left="567" w:hanging="578"/>
        <w:jc w:val="both"/>
        <w:rPr>
          <w:i w:val="0"/>
          <w:sz w:val="20"/>
        </w:rPr>
      </w:pPr>
      <w:r>
        <w:rPr>
          <w:i w:val="0"/>
          <w:sz w:val="20"/>
        </w:rPr>
        <w:t xml:space="preserve">  </w:t>
      </w:r>
      <w:r w:rsidR="00E86F70">
        <w:rPr>
          <w:i w:val="0"/>
          <w:sz w:val="20"/>
        </w:rPr>
        <w:t xml:space="preserve">     </w:t>
      </w:r>
      <w:r>
        <w:rPr>
          <w:i w:val="0"/>
          <w:sz w:val="20"/>
        </w:rPr>
        <w:t xml:space="preserve">   </w:t>
      </w:r>
      <w:r w:rsidRPr="001F0B60">
        <w:rPr>
          <w:i w:val="0"/>
          <w:sz w:val="20"/>
        </w:rPr>
        <w:t xml:space="preserve">a veškeré skutečnosti v ní uvedené zveřejněny, a to včetně výše ceny, způsobu, místa a času </w:t>
      </w:r>
    </w:p>
    <w:p w14:paraId="1F093377" w14:textId="77777777" w:rsidR="005D45B1" w:rsidRPr="001F0B60" w:rsidRDefault="005D45B1" w:rsidP="00017869">
      <w:pPr>
        <w:pStyle w:val="Zkladntext"/>
        <w:spacing w:line="276" w:lineRule="auto"/>
        <w:ind w:left="567" w:hanging="578"/>
        <w:jc w:val="both"/>
        <w:rPr>
          <w:i w:val="0"/>
          <w:sz w:val="20"/>
        </w:rPr>
      </w:pPr>
      <w:r>
        <w:rPr>
          <w:i w:val="0"/>
          <w:sz w:val="20"/>
        </w:rPr>
        <w:t xml:space="preserve">     </w:t>
      </w:r>
      <w:r w:rsidR="00E86F70">
        <w:rPr>
          <w:i w:val="0"/>
          <w:sz w:val="20"/>
        </w:rPr>
        <w:t xml:space="preserve">     </w:t>
      </w:r>
      <w:r w:rsidRPr="001F0B60">
        <w:rPr>
          <w:i w:val="0"/>
          <w:sz w:val="20"/>
        </w:rPr>
        <w:t>plnění předmětu smlouvy.</w:t>
      </w:r>
    </w:p>
    <w:p w14:paraId="3F080F7B" w14:textId="77777777" w:rsidR="005D45B1" w:rsidRDefault="00E86F70" w:rsidP="00017869">
      <w:pPr>
        <w:pStyle w:val="Zkladntext"/>
        <w:spacing w:line="276" w:lineRule="auto"/>
        <w:ind w:left="567" w:hanging="578"/>
        <w:jc w:val="both"/>
        <w:rPr>
          <w:i w:val="0"/>
          <w:sz w:val="20"/>
        </w:rPr>
      </w:pPr>
      <w:r>
        <w:rPr>
          <w:i w:val="0"/>
          <w:sz w:val="20"/>
        </w:rPr>
        <w:t xml:space="preserve">        </w:t>
      </w:r>
      <w:r w:rsidR="005D45B1">
        <w:rPr>
          <w:i w:val="0"/>
          <w:sz w:val="20"/>
        </w:rPr>
        <w:t xml:space="preserve">  </w:t>
      </w:r>
      <w:r w:rsidR="005D45B1" w:rsidRPr="001F0B60">
        <w:rPr>
          <w:i w:val="0"/>
          <w:sz w:val="20"/>
        </w:rPr>
        <w:t xml:space="preserve">Smluvní strany tedy prohlašují, že žádná část smlouvy nenaplňuje znaky obchodního tajemství </w:t>
      </w:r>
      <w:r w:rsidR="005D45B1">
        <w:rPr>
          <w:i w:val="0"/>
          <w:sz w:val="20"/>
        </w:rPr>
        <w:t xml:space="preserve"> </w:t>
      </w:r>
    </w:p>
    <w:p w14:paraId="3346C4D1" w14:textId="77777777" w:rsidR="005D45B1" w:rsidRDefault="00E86F70" w:rsidP="00017869">
      <w:pPr>
        <w:pStyle w:val="Zkladntext"/>
        <w:spacing w:line="276" w:lineRule="auto"/>
        <w:ind w:left="567" w:hanging="578"/>
        <w:jc w:val="both"/>
        <w:rPr>
          <w:i w:val="0"/>
          <w:sz w:val="20"/>
        </w:rPr>
      </w:pPr>
      <w:r>
        <w:rPr>
          <w:i w:val="0"/>
          <w:sz w:val="20"/>
        </w:rPr>
        <w:t xml:space="preserve">         </w:t>
      </w:r>
      <w:r w:rsidR="005D45B1">
        <w:rPr>
          <w:i w:val="0"/>
          <w:sz w:val="20"/>
        </w:rPr>
        <w:t xml:space="preserve"> </w:t>
      </w:r>
      <w:r w:rsidR="005D45B1" w:rsidRPr="001F0B60">
        <w:rPr>
          <w:i w:val="0"/>
          <w:sz w:val="20"/>
        </w:rPr>
        <w:t xml:space="preserve">(ust. § 504 z. č. 89/2012 Sb., občanský zákoník, v platném znění) a udělují svolení k jejich užití </w:t>
      </w:r>
      <w:r w:rsidR="005D45B1">
        <w:rPr>
          <w:i w:val="0"/>
          <w:sz w:val="20"/>
        </w:rPr>
        <w:t xml:space="preserve"> </w:t>
      </w:r>
    </w:p>
    <w:p w14:paraId="3CF94551" w14:textId="77777777" w:rsidR="005D45B1" w:rsidRPr="001F0B60" w:rsidRDefault="005D45B1" w:rsidP="00017869">
      <w:pPr>
        <w:pStyle w:val="Zkladntext"/>
        <w:spacing w:line="276" w:lineRule="auto"/>
        <w:ind w:left="567" w:hanging="578"/>
        <w:jc w:val="both"/>
        <w:rPr>
          <w:i w:val="0"/>
          <w:sz w:val="20"/>
        </w:rPr>
      </w:pPr>
      <w:r>
        <w:rPr>
          <w:i w:val="0"/>
          <w:sz w:val="20"/>
        </w:rPr>
        <w:t xml:space="preserve">  </w:t>
      </w:r>
      <w:r w:rsidR="00E86F70">
        <w:rPr>
          <w:i w:val="0"/>
          <w:sz w:val="20"/>
        </w:rPr>
        <w:t xml:space="preserve">        </w:t>
      </w:r>
      <w:r w:rsidRPr="001F0B60">
        <w:rPr>
          <w:i w:val="0"/>
          <w:sz w:val="20"/>
        </w:rPr>
        <w:t xml:space="preserve">a zveřejnění bez stanovení jakýchkoliv dalších podmínek. </w:t>
      </w:r>
    </w:p>
    <w:p w14:paraId="41E50187" w14:textId="77777777" w:rsidR="005D45B1" w:rsidRPr="00C47582" w:rsidRDefault="005D45B1" w:rsidP="00E86F70">
      <w:pPr>
        <w:pStyle w:val="Zkladntext"/>
        <w:spacing w:line="276" w:lineRule="auto"/>
        <w:ind w:left="567" w:hanging="567"/>
        <w:rPr>
          <w:b/>
          <w:sz w:val="20"/>
        </w:rPr>
      </w:pPr>
    </w:p>
    <w:p w14:paraId="2556E048" w14:textId="77777777" w:rsidR="00B611C5" w:rsidRDefault="00B611C5" w:rsidP="00B611C5">
      <w:pPr>
        <w:pStyle w:val="Nadpis1"/>
        <w:numPr>
          <w:ilvl w:val="0"/>
          <w:numId w:val="16"/>
        </w:numPr>
        <w:spacing w:after="120" w:line="276" w:lineRule="auto"/>
        <w:ind w:left="567" w:hanging="567"/>
        <w:rPr>
          <w:rFonts w:ascii="Arial" w:hAnsi="Arial" w:cs="Arial"/>
          <w:sz w:val="24"/>
        </w:rPr>
      </w:pPr>
      <w:r>
        <w:rPr>
          <w:rFonts w:ascii="Arial" w:hAnsi="Arial" w:cs="Arial"/>
          <w:sz w:val="24"/>
        </w:rPr>
        <w:t>Kybernetická bezpečnost</w:t>
      </w:r>
    </w:p>
    <w:p w14:paraId="10E6E607" w14:textId="77777777" w:rsidR="00B611C5" w:rsidRPr="00A42D3D" w:rsidRDefault="00B611C5" w:rsidP="00B611C5">
      <w:pPr>
        <w:numPr>
          <w:ilvl w:val="1"/>
          <w:numId w:val="16"/>
        </w:numPr>
        <w:suppressAutoHyphens w:val="0"/>
        <w:spacing w:after="200" w:line="276" w:lineRule="auto"/>
        <w:ind w:left="567" w:hanging="567"/>
        <w:jc w:val="both"/>
        <w:rPr>
          <w:rFonts w:ascii="Arial" w:hAnsi="Arial" w:cs="Arial"/>
        </w:rPr>
      </w:pPr>
      <w:r w:rsidRPr="00A42D3D">
        <w:rPr>
          <w:rFonts w:ascii="Arial" w:hAnsi="Arial" w:cs="Arial"/>
          <w:bCs/>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a. s. je osobou povinnou podle §3, odst. g)  zákona o kybernetické bezpečnosti</w:t>
      </w:r>
      <w:r w:rsidRPr="00A42D3D">
        <w:rPr>
          <w:rFonts w:ascii="Arial" w:hAnsi="Arial" w:cs="Arial"/>
        </w:rPr>
        <w:t>.</w:t>
      </w:r>
    </w:p>
    <w:p w14:paraId="0513530B" w14:textId="77777777" w:rsidR="00B611C5" w:rsidRPr="00A42D3D" w:rsidRDefault="00B611C5" w:rsidP="00B611C5">
      <w:pPr>
        <w:numPr>
          <w:ilvl w:val="1"/>
          <w:numId w:val="16"/>
        </w:numPr>
        <w:suppressAutoHyphens w:val="0"/>
        <w:spacing w:after="200" w:line="276" w:lineRule="auto"/>
        <w:ind w:left="567" w:hanging="567"/>
        <w:jc w:val="both"/>
        <w:rPr>
          <w:rFonts w:ascii="Arial" w:hAnsi="Arial" w:cs="Arial"/>
        </w:rPr>
      </w:pPr>
      <w:r w:rsidRPr="00A42D3D">
        <w:rPr>
          <w:rFonts w:ascii="Arial" w:hAnsi="Arial" w:cs="Arial"/>
          <w:bCs/>
        </w:rPr>
        <w:t xml:space="preserve">Dále se zavazujete k plnění podmínek Varování </w:t>
      </w:r>
      <w:r w:rsidRPr="00A42D3D">
        <w:rPr>
          <w:rFonts w:ascii="Arial" w:hAnsi="Arial" w:cs="Arial"/>
        </w:rPr>
        <w:t>Národního úřadu pro kybernetickou a informační bezpečnost ze dne 9. července 2025, spisová značka: 350-544/2025-E, číslo jednací: 4417/2025-NÚKIB-E/350. Varování je uveřejněno na úřední desce zde: </w:t>
      </w:r>
      <w:hyperlink r:id="rId9" w:tgtFrame="_blank" w:history="1">
        <w:r w:rsidRPr="00A42D3D">
          <w:rPr>
            <w:rStyle w:val="Hypertextovodkaz"/>
            <w:rFonts w:ascii="Arial" w:hAnsi="Arial" w:cs="Arial"/>
          </w:rPr>
          <w:t>Národní úřad pro kybernetickou a informační bezpečnost - Úřední deska</w:t>
        </w:r>
      </w:hyperlink>
      <w:r w:rsidRPr="00A42D3D">
        <w:rPr>
          <w:rFonts w:ascii="Arial" w:hAnsi="Arial" w:cs="Arial"/>
        </w:rPr>
        <w:t> a to včetně Metodiky k varování.</w:t>
      </w:r>
    </w:p>
    <w:p w14:paraId="3DBF3679" w14:textId="77777777" w:rsidR="007432B1" w:rsidRDefault="007432B1" w:rsidP="007E1FBE">
      <w:pPr>
        <w:pStyle w:val="Nadpis1"/>
        <w:numPr>
          <w:ilvl w:val="0"/>
          <w:numId w:val="16"/>
        </w:numPr>
        <w:spacing w:after="120" w:line="276" w:lineRule="auto"/>
        <w:ind w:left="567" w:hanging="567"/>
        <w:rPr>
          <w:rFonts w:ascii="Arial" w:hAnsi="Arial" w:cs="Arial"/>
          <w:sz w:val="24"/>
        </w:rPr>
      </w:pPr>
      <w:r w:rsidRPr="007432B1">
        <w:rPr>
          <w:rFonts w:ascii="Arial" w:hAnsi="Arial" w:cs="Arial"/>
          <w:sz w:val="24"/>
        </w:rPr>
        <w:t>Z</w:t>
      </w:r>
      <w:r w:rsidR="00E86F70">
        <w:rPr>
          <w:rFonts w:ascii="Arial" w:hAnsi="Arial" w:cs="Arial"/>
          <w:sz w:val="24"/>
        </w:rPr>
        <w:t>ávěrečná ustanovení</w:t>
      </w:r>
    </w:p>
    <w:p w14:paraId="00B36182"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a veškeré vztahy z ní vyplývající se řídí právem České republiky, zejména příslušnými ustanoveními občanského zákoníku. Veškeré spory mezi smluvními stranami vzniklé z této rámcové dohody, dílčích objednávek nebo v souvislosti s nimi, budou řešeny, pokud možno smírně. Nebude-li smírného řešení dosaženo, budou spory řešeny v soudním řízení.</w:t>
      </w:r>
    </w:p>
    <w:p w14:paraId="7CB05E83"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nabývá účinnosti dnem jejího podpisu oběma smluvními stranami a účinnosti dnem zveřejnění v registru smluv.</w:t>
      </w:r>
    </w:p>
    <w:p w14:paraId="1526C0D4"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Rámcová dohoda může být doplňována nebo měněna pouze v částech, které nemají vliv na podmínky zadávacího řízení. Podstatná změna rámcové dohody není přípustná. Za podstatnou změnu rámcové dohody jsou považovány změny zadávacích podmínek (zejména v předmětu, specifikaci předmětu nebo obchodních a platebních podmínkách), které mohly mít vliv na okruh uchazečů o veřejnou zakázku.</w:t>
      </w:r>
    </w:p>
    <w:p w14:paraId="0AC03FFD" w14:textId="77777777" w:rsidR="008F6E5D" w:rsidRPr="008F6E5D" w:rsidRDefault="008F6E5D" w:rsidP="007E1FBE">
      <w:pPr>
        <w:numPr>
          <w:ilvl w:val="1"/>
          <w:numId w:val="16"/>
        </w:numPr>
        <w:suppressAutoHyphens w:val="0"/>
        <w:spacing w:after="200" w:line="276" w:lineRule="auto"/>
        <w:ind w:left="567" w:hanging="567"/>
        <w:jc w:val="both"/>
        <w:rPr>
          <w:rFonts w:ascii="Arial" w:hAnsi="Arial" w:cs="Arial"/>
        </w:rPr>
      </w:pPr>
      <w:r w:rsidRPr="008F6E5D">
        <w:rPr>
          <w:rFonts w:ascii="Arial" w:hAnsi="Arial" w:cs="Arial"/>
        </w:rPr>
        <w:t>Tato rámcová dohoda je vyhotovena ve dvou stejnopisech s platností originálu, přičemž objednatel obdrží jeden výtisk a zhotovitel obdrží jeden výtisk. V případě dohody vyhotovené v elektronické podobě, s elektronickým uznávaným podpisem, vyhotovuje se pouze jedna elektronická verze, kterou zašle smluvní strana podepisující jako druhá v pořadí do datové schránky smluvního partnera.</w:t>
      </w:r>
    </w:p>
    <w:p w14:paraId="0C637E84"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14:paraId="5FF94ADE"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 xml:space="preserve">Prodávající souhlasí se zpracováním svých v dohodě uvedených osobních údajů (účastník doplní konkrétní druh osobních údajů), konkrétně s jejich zveřejněním v registru smluv ve smyslu z. č. </w:t>
      </w:r>
      <w:r w:rsidRPr="007432B1">
        <w:rPr>
          <w:rFonts w:ascii="Arial" w:hAnsi="Arial" w:cs="Arial"/>
        </w:rPr>
        <w:lastRenderedPageBreak/>
        <w:t xml:space="preserve">340/2015 Sb., o zvláštních podmínkách účinnosti některých smluv, uveřejňování těchto smluv a o registru smluv (zákon o registru smluv). Souhlas uděluje smluvní strana na dobu neurčitou. Osobní údaje poskytuje dobrovolně. </w:t>
      </w:r>
    </w:p>
    <w:p w14:paraId="79BA1A56"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Písemnosti mezi stranami této rámcové dohody, s jejichž obsahem je spojen vznik, změna nebo zánik práv a povinností upravených touto rámcovou dohodou (zejména odstoupení od rámcové dohody) se doručují osobně nebo doporučenou poštou, není-li v této rámcové dohodě stanoveno jinak. Povinnost smluvní strany doručit písemnost doporučeně druhé smluvní straně je splněna při doručování poštou, jakmile pošta písemnost adresátovi doručí proti podpisu. V případě nedoručení nabývá odstoupení od rámcové dohody účinnosti třetí den po prokazatelném odeslání oznámení o odstoupení na adresu druhé smluvní strany.</w:t>
      </w:r>
    </w:p>
    <w:p w14:paraId="73914076" w14:textId="77777777" w:rsidR="0018214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Každá smluvní strana oznámí bez zbytečného odkladu druhé smluvní straně jakékoliv změny svých kontaktních osob a jakoukoliv změnu své doručovací adresy, jakož i sídla, a to formou doporučeného dopisu podepsaného osobou oprávněnou zastupovat příslušnou stranu. Řádným doručením tohoto oznámení dojde ke změně uvedených údajů bez nutnosti uzavření písemného dodatku k této rámcové dohodě.</w:t>
      </w:r>
    </w:p>
    <w:p w14:paraId="2662EC60" w14:textId="77777777" w:rsidR="00182141" w:rsidRPr="00182141" w:rsidRDefault="00182141" w:rsidP="007E1FBE">
      <w:pPr>
        <w:numPr>
          <w:ilvl w:val="1"/>
          <w:numId w:val="16"/>
        </w:numPr>
        <w:suppressAutoHyphens w:val="0"/>
        <w:spacing w:after="120" w:line="276" w:lineRule="auto"/>
        <w:ind w:left="567" w:hanging="567"/>
        <w:jc w:val="both"/>
        <w:rPr>
          <w:rFonts w:ascii="Arial" w:hAnsi="Arial" w:cs="Arial"/>
        </w:rPr>
      </w:pPr>
      <w:r w:rsidRPr="00182141">
        <w:rPr>
          <w:rFonts w:ascii="Arial" w:hAnsi="Arial" w:cs="Arial"/>
        </w:rPr>
        <w:t xml:space="preserve">Prodávající má povinnost do 15. dne po skončení každého kalendářního čtvrtletí zaslat objednavateli, na email: </w:t>
      </w:r>
      <w:hyperlink r:id="rId10" w:history="1">
        <w:r w:rsidRPr="00182141">
          <w:rPr>
            <w:rStyle w:val="Hypertextovodkaz"/>
            <w:rFonts w:ascii="Arial" w:hAnsi="Arial" w:cs="Arial"/>
          </w:rPr>
          <w:t>sokolovaveronika@nemocnicenachod.cz</w:t>
        </w:r>
      </w:hyperlink>
      <w:r w:rsidRPr="00182141">
        <w:rPr>
          <w:rFonts w:ascii="Arial" w:hAnsi="Arial" w:cs="Arial"/>
        </w:rPr>
        <w:t xml:space="preserve"> , přehled dílčího plnění, následně objednavatel přehled uveřejní v souladu s ustanovením § 219 odst. 1 a odst. 3 ZZVZ. V přehledu dílčího plnění musí být uvedeno min. toto: </w:t>
      </w:r>
    </w:p>
    <w:p w14:paraId="3C12DBF1" w14:textId="77777777"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identifikace předmětu plnění, </w:t>
      </w:r>
    </w:p>
    <w:p w14:paraId="3A8C87D0" w14:textId="77777777"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množství předmětu plnění, </w:t>
      </w:r>
    </w:p>
    <w:p w14:paraId="3C43198B" w14:textId="77777777"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cena předmět plnění, </w:t>
      </w:r>
    </w:p>
    <w:p w14:paraId="7537C14F" w14:textId="77777777" w:rsidR="00182141" w:rsidRPr="00182141" w:rsidRDefault="00182141" w:rsidP="007E1FBE">
      <w:pPr>
        <w:pStyle w:val="Odstavecseseznamem"/>
        <w:widowControl w:val="0"/>
        <w:numPr>
          <w:ilvl w:val="0"/>
          <w:numId w:val="24"/>
        </w:numPr>
        <w:suppressAutoHyphens w:val="0"/>
        <w:autoSpaceDE w:val="0"/>
        <w:autoSpaceDN w:val="0"/>
        <w:ind w:left="1134" w:right="114" w:hanging="567"/>
        <w:jc w:val="both"/>
        <w:rPr>
          <w:rFonts w:ascii="Arial" w:hAnsi="Arial" w:cs="Arial"/>
        </w:rPr>
      </w:pPr>
      <w:r w:rsidRPr="00182141">
        <w:rPr>
          <w:rFonts w:ascii="Arial" w:hAnsi="Arial" w:cs="Arial"/>
        </w:rPr>
        <w:t xml:space="preserve">datum dílčího plnění. </w:t>
      </w:r>
    </w:p>
    <w:p w14:paraId="76FFEF67" w14:textId="77777777" w:rsidR="00182141" w:rsidRPr="00182141" w:rsidRDefault="00182141" w:rsidP="00182141">
      <w:pPr>
        <w:suppressAutoHyphens w:val="0"/>
        <w:spacing w:after="200" w:line="276" w:lineRule="auto"/>
        <w:ind w:left="360"/>
        <w:jc w:val="both"/>
        <w:rPr>
          <w:rFonts w:ascii="Arial" w:hAnsi="Arial" w:cs="Arial"/>
        </w:rPr>
      </w:pPr>
      <w:r>
        <w:rPr>
          <w:rFonts w:ascii="Arial" w:hAnsi="Arial" w:cs="Arial"/>
        </w:rPr>
        <w:t xml:space="preserve">    </w:t>
      </w:r>
      <w:r w:rsidRPr="00182141">
        <w:rPr>
          <w:rFonts w:ascii="Arial" w:hAnsi="Arial" w:cs="Arial"/>
        </w:rPr>
        <w:t>Přehled musí být předložen ve formátu MS Excel nebo s ním kompatibilní</w:t>
      </w:r>
      <w:r>
        <w:rPr>
          <w:rFonts w:ascii="Arial" w:hAnsi="Arial" w:cs="Arial"/>
        </w:rPr>
        <w:t>.</w:t>
      </w:r>
    </w:p>
    <w:p w14:paraId="53903E6C" w14:textId="77777777" w:rsidR="007432B1" w:rsidRP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Tato rámcová dohoda bude uveřejněna prostřednictvím registru smluv postupem dle zákona č. 340/2015</w:t>
      </w:r>
      <w:r w:rsidR="00CE1D96">
        <w:rPr>
          <w:rFonts w:ascii="Arial" w:hAnsi="Arial" w:cs="Arial"/>
        </w:rPr>
        <w:t xml:space="preserve"> </w:t>
      </w:r>
      <w:r w:rsidRPr="007432B1">
        <w:rPr>
          <w:rFonts w:ascii="Arial" w:hAnsi="Arial" w:cs="Arial"/>
        </w:rPr>
        <w:t>Sb., o zvláštních podmínkách účinnosti některých smluv, uveřejňování těchto smluv a o registru smluv (zákon o registru smluv), v platném znění. Smluvní strany se dohodly, že uveřejnění v registru smluv (ISRS) včetně uvedení metadat provede Oblastní nemocnice Náchod a.s., která současně zajistí, aby informace o uveřejnění této rámcové dohody byly zaslány druhé smluvní straně, nebyl-li kontaktní údaj této smluvní strany uveden přímo do registru smluv jako kontakt pro notifikaci o uveřejnění.</w:t>
      </w:r>
    </w:p>
    <w:p w14:paraId="5FB7A6C0" w14:textId="77777777" w:rsidR="007432B1" w:rsidRDefault="007432B1" w:rsidP="007E1FBE">
      <w:pPr>
        <w:numPr>
          <w:ilvl w:val="1"/>
          <w:numId w:val="16"/>
        </w:numPr>
        <w:suppressAutoHyphens w:val="0"/>
        <w:spacing w:after="200" w:line="276" w:lineRule="auto"/>
        <w:ind w:left="567" w:hanging="567"/>
        <w:jc w:val="both"/>
        <w:rPr>
          <w:rFonts w:ascii="Arial" w:hAnsi="Arial" w:cs="Arial"/>
        </w:rPr>
      </w:pPr>
      <w:r w:rsidRPr="007432B1">
        <w:rPr>
          <w:rFonts w:ascii="Arial" w:hAnsi="Arial" w:cs="Arial"/>
        </w:rPr>
        <w:t>Na důkaz toho, že smluvní strany s obsahem této rámcové dohody souhlasí, rozumí ji a zavazují se k jejímu plnění, připojují své podpisy a prohlašují, že tato rámcová dohoda byla uzavřena podle jejich svobodné a vážné vůle prosté tísně.</w:t>
      </w:r>
    </w:p>
    <w:p w14:paraId="2384F4B6" w14:textId="77777777" w:rsidR="007432B1" w:rsidRDefault="007432B1" w:rsidP="007432B1">
      <w:pPr>
        <w:rPr>
          <w:rFonts w:ascii="Arial" w:hAnsi="Arial" w:cs="Arial"/>
        </w:rPr>
      </w:pPr>
      <w:r w:rsidRPr="007432B1">
        <w:rPr>
          <w:rFonts w:ascii="Arial" w:hAnsi="Arial" w:cs="Arial"/>
          <w:b/>
        </w:rPr>
        <w:t xml:space="preserve">Nedílnou součástí této rámcové dohody </w:t>
      </w:r>
      <w:r w:rsidR="00AE7106">
        <w:rPr>
          <w:rFonts w:ascii="Arial" w:hAnsi="Arial" w:cs="Arial"/>
          <w:b/>
        </w:rPr>
        <w:t>je</w:t>
      </w:r>
      <w:r w:rsidRPr="007432B1">
        <w:rPr>
          <w:rFonts w:ascii="Arial" w:hAnsi="Arial" w:cs="Arial"/>
        </w:rPr>
        <w:t xml:space="preserve">: </w:t>
      </w:r>
    </w:p>
    <w:p w14:paraId="3EAC9F3E" w14:textId="77777777" w:rsidR="00925130" w:rsidRPr="007432B1" w:rsidRDefault="00925130" w:rsidP="007432B1">
      <w:pPr>
        <w:rPr>
          <w:rFonts w:ascii="Arial" w:hAnsi="Arial" w:cs="Arial"/>
        </w:rPr>
      </w:pPr>
    </w:p>
    <w:p w14:paraId="7F65DF0B" w14:textId="77777777" w:rsidR="007432B1" w:rsidRPr="00182141" w:rsidRDefault="00AE7106" w:rsidP="007E1FBE">
      <w:pPr>
        <w:pStyle w:val="Odstavecseseznamem"/>
        <w:numPr>
          <w:ilvl w:val="0"/>
          <w:numId w:val="22"/>
        </w:numPr>
        <w:suppressAutoHyphens w:val="0"/>
        <w:spacing w:after="200" w:line="276" w:lineRule="auto"/>
        <w:contextualSpacing/>
        <w:rPr>
          <w:rFonts w:ascii="Arial" w:hAnsi="Arial" w:cs="Arial"/>
        </w:rPr>
      </w:pPr>
      <w:r>
        <w:rPr>
          <w:rFonts w:ascii="Arial" w:hAnsi="Arial" w:cs="Arial"/>
          <w:b/>
          <w:bCs/>
        </w:rPr>
        <w:t xml:space="preserve">Příloha </w:t>
      </w:r>
      <w:r w:rsidR="007432B1" w:rsidRPr="00925130">
        <w:rPr>
          <w:rFonts w:ascii="Arial" w:hAnsi="Arial" w:cs="Arial"/>
          <w:b/>
          <w:bCs/>
        </w:rPr>
        <w:t>č. 1</w:t>
      </w:r>
      <w:r>
        <w:rPr>
          <w:rFonts w:ascii="Arial" w:hAnsi="Arial" w:cs="Arial"/>
          <w:b/>
          <w:bCs/>
        </w:rPr>
        <w:t>_Cenová nabídka</w:t>
      </w:r>
      <w:r w:rsidR="007432B1" w:rsidRPr="00925130">
        <w:rPr>
          <w:rFonts w:ascii="Arial" w:hAnsi="Arial" w:cs="Arial"/>
          <w:b/>
          <w:bCs/>
        </w:rPr>
        <w:t xml:space="preserve"> </w:t>
      </w:r>
      <w:r w:rsidR="007432B1" w:rsidRPr="00925130">
        <w:rPr>
          <w:rFonts w:ascii="Arial" w:hAnsi="Arial" w:cs="Arial"/>
        </w:rPr>
        <w:t xml:space="preserve">(tato příloha je přílohou č. 3 zadávací dokumentace – Cenová </w:t>
      </w:r>
      <w:r w:rsidR="007432B1" w:rsidRPr="00182141">
        <w:rPr>
          <w:rFonts w:ascii="Arial" w:hAnsi="Arial" w:cs="Arial"/>
        </w:rPr>
        <w:t>nabídka po položkách)</w:t>
      </w:r>
    </w:p>
    <w:p w14:paraId="022A9AD1" w14:textId="6BAEF4F4" w:rsidR="009465DA" w:rsidRPr="00182141" w:rsidRDefault="009465DA" w:rsidP="00182141">
      <w:pPr>
        <w:pStyle w:val="Nadpis1"/>
        <w:numPr>
          <w:ilvl w:val="0"/>
          <w:numId w:val="0"/>
        </w:numPr>
        <w:spacing w:line="276" w:lineRule="auto"/>
        <w:rPr>
          <w:rFonts w:ascii="Arial" w:hAnsi="Arial" w:cs="Arial"/>
          <w:b w:val="0"/>
          <w:bCs/>
          <w:color w:val="000000"/>
          <w:u w:val="none"/>
        </w:rPr>
      </w:pPr>
      <w:r w:rsidRPr="00182141">
        <w:rPr>
          <w:rFonts w:ascii="Arial" w:hAnsi="Arial" w:cs="Arial"/>
          <w:b w:val="0"/>
          <w:bCs/>
          <w:color w:val="000000"/>
          <w:u w:val="none"/>
        </w:rPr>
        <w:t>V</w:t>
      </w:r>
      <w:r w:rsidR="00313B03">
        <w:rPr>
          <w:rFonts w:ascii="Arial" w:hAnsi="Arial" w:cs="Arial"/>
          <w:b w:val="0"/>
          <w:bCs/>
          <w:color w:val="000000"/>
          <w:u w:val="none"/>
        </w:rPr>
        <w:t> Rychnov n/Kn.</w:t>
      </w:r>
      <w:r w:rsidR="00297F1B" w:rsidRPr="00182141">
        <w:rPr>
          <w:rFonts w:ascii="Arial" w:hAnsi="Arial" w:cs="Arial"/>
          <w:b w:val="0"/>
          <w:bCs/>
          <w:color w:val="000000"/>
          <w:u w:val="none"/>
        </w:rPr>
        <w:t>,</w:t>
      </w:r>
      <w:r w:rsidRPr="00182141">
        <w:rPr>
          <w:rFonts w:ascii="Arial" w:hAnsi="Arial" w:cs="Arial"/>
          <w:b w:val="0"/>
          <w:bCs/>
          <w:color w:val="000000"/>
          <w:u w:val="none"/>
        </w:rPr>
        <w:t xml:space="preserve"> dne</w:t>
      </w:r>
      <w:r w:rsidR="00C41969" w:rsidRPr="00182141">
        <w:rPr>
          <w:rFonts w:ascii="Arial" w:hAnsi="Arial" w:cs="Arial"/>
          <w:b w:val="0"/>
          <w:bCs/>
          <w:color w:val="000000"/>
          <w:u w:val="none"/>
        </w:rPr>
        <w:t>:</w:t>
      </w:r>
      <w:r w:rsidR="00393754">
        <w:rPr>
          <w:rFonts w:ascii="Arial" w:hAnsi="Arial" w:cs="Arial"/>
          <w:b w:val="0"/>
          <w:bCs/>
          <w:color w:val="000000"/>
          <w:u w:val="none"/>
        </w:rPr>
        <w:tab/>
      </w:r>
      <w:r w:rsidR="00393754">
        <w:rPr>
          <w:rFonts w:ascii="Arial" w:hAnsi="Arial" w:cs="Arial"/>
          <w:b w:val="0"/>
          <w:bCs/>
          <w:color w:val="000000"/>
          <w:u w:val="none"/>
        </w:rPr>
        <w:tab/>
      </w:r>
      <w:r w:rsidRPr="00182141">
        <w:rPr>
          <w:rFonts w:ascii="Arial" w:hAnsi="Arial" w:cs="Arial"/>
          <w:b w:val="0"/>
          <w:bCs/>
          <w:color w:val="000000"/>
          <w:u w:val="none"/>
        </w:rPr>
        <w:t xml:space="preserve"> </w:t>
      </w:r>
      <w:r w:rsidRPr="00182141">
        <w:rPr>
          <w:rFonts w:ascii="Arial" w:hAnsi="Arial" w:cs="Arial"/>
          <w:b w:val="0"/>
          <w:bCs/>
          <w:color w:val="000000"/>
          <w:u w:val="none"/>
        </w:rPr>
        <w:tab/>
      </w:r>
      <w:r w:rsidRPr="00182141">
        <w:rPr>
          <w:rFonts w:ascii="Arial" w:hAnsi="Arial" w:cs="Arial"/>
          <w:b w:val="0"/>
          <w:bCs/>
          <w:color w:val="000000"/>
          <w:u w:val="none"/>
        </w:rPr>
        <w:tab/>
      </w:r>
      <w:r w:rsidR="008F286D" w:rsidRPr="00182141">
        <w:rPr>
          <w:rFonts w:ascii="Arial" w:hAnsi="Arial" w:cs="Arial"/>
          <w:b w:val="0"/>
          <w:bCs/>
          <w:color w:val="000000"/>
          <w:u w:val="none"/>
        </w:rPr>
        <w:tab/>
      </w:r>
      <w:r w:rsidRPr="00017869">
        <w:rPr>
          <w:rFonts w:ascii="Arial" w:hAnsi="Arial" w:cs="Arial"/>
          <w:b w:val="0"/>
          <w:bCs/>
          <w:color w:val="000000"/>
          <w:u w:val="none"/>
        </w:rPr>
        <w:t>V</w:t>
      </w:r>
      <w:r w:rsidR="00017869" w:rsidRPr="00017869">
        <w:rPr>
          <w:rFonts w:ascii="Arial" w:hAnsi="Arial" w:cs="Arial"/>
          <w:b w:val="0"/>
          <w:bCs/>
          <w:color w:val="000000"/>
          <w:u w:val="none"/>
        </w:rPr>
        <w:t> </w:t>
      </w:r>
      <w:r w:rsidR="0049744D" w:rsidRPr="00017869">
        <w:rPr>
          <w:rFonts w:ascii="Arial" w:hAnsi="Arial" w:cs="Arial"/>
          <w:b w:val="0"/>
          <w:bCs/>
          <w:color w:val="000000"/>
          <w:u w:val="none"/>
        </w:rPr>
        <w:t>Kozomíně</w:t>
      </w:r>
      <w:r w:rsidR="00017869" w:rsidRPr="00017869">
        <w:rPr>
          <w:rFonts w:ascii="Arial" w:hAnsi="Arial" w:cs="Arial"/>
          <w:b w:val="0"/>
          <w:bCs/>
          <w:color w:val="000000"/>
          <w:u w:val="none"/>
        </w:rPr>
        <w:t>,</w:t>
      </w:r>
      <w:r w:rsidR="0049744D" w:rsidRPr="00017869">
        <w:rPr>
          <w:rFonts w:ascii="Arial" w:hAnsi="Arial" w:cs="Arial"/>
          <w:b w:val="0"/>
          <w:bCs/>
          <w:color w:val="000000"/>
          <w:u w:val="none"/>
        </w:rPr>
        <w:t xml:space="preserve"> </w:t>
      </w:r>
      <w:r w:rsidRPr="00017869">
        <w:rPr>
          <w:rFonts w:ascii="Arial" w:hAnsi="Arial" w:cs="Arial"/>
          <w:b w:val="0"/>
          <w:bCs/>
          <w:color w:val="000000"/>
          <w:u w:val="none"/>
        </w:rPr>
        <w:t>dne</w:t>
      </w:r>
      <w:r w:rsidR="00C41969" w:rsidRPr="00017869">
        <w:rPr>
          <w:rFonts w:ascii="Arial" w:hAnsi="Arial" w:cs="Arial"/>
          <w:b w:val="0"/>
          <w:bCs/>
          <w:color w:val="000000"/>
          <w:u w:val="none"/>
        </w:rPr>
        <w:t>:</w:t>
      </w:r>
      <w:r w:rsidR="0049744D" w:rsidRPr="00017869">
        <w:rPr>
          <w:rFonts w:ascii="Arial" w:hAnsi="Arial" w:cs="Arial"/>
          <w:b w:val="0"/>
          <w:bCs/>
          <w:color w:val="000000"/>
          <w:u w:val="none"/>
        </w:rPr>
        <w:t xml:space="preserve"> </w:t>
      </w:r>
    </w:p>
    <w:p w14:paraId="3781F41B" w14:textId="77777777" w:rsidR="00D92999" w:rsidRPr="00182141" w:rsidRDefault="00D92999" w:rsidP="00182141">
      <w:pPr>
        <w:spacing w:line="276" w:lineRule="auto"/>
        <w:rPr>
          <w:rFonts w:ascii="Arial" w:hAnsi="Arial" w:cs="Arial"/>
          <w:color w:val="000000"/>
        </w:rPr>
      </w:pPr>
    </w:p>
    <w:p w14:paraId="0F7E81C9" w14:textId="77777777" w:rsidR="00BF04D0" w:rsidRPr="00182141" w:rsidRDefault="00BF04D0" w:rsidP="00182141">
      <w:pPr>
        <w:widowControl w:val="0"/>
        <w:autoSpaceDE w:val="0"/>
        <w:autoSpaceDN w:val="0"/>
        <w:adjustRightInd w:val="0"/>
        <w:spacing w:line="276" w:lineRule="auto"/>
        <w:rPr>
          <w:rFonts w:ascii="Arial" w:hAnsi="Arial" w:cs="Arial"/>
          <w:u w:val="single"/>
        </w:rPr>
      </w:pPr>
      <w:r w:rsidRPr="00182141">
        <w:rPr>
          <w:rFonts w:ascii="Arial" w:hAnsi="Arial" w:cs="Arial"/>
          <w:u w:val="single"/>
        </w:rPr>
        <w:t>za Objednatele:</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182141">
        <w:rPr>
          <w:rFonts w:ascii="Arial" w:hAnsi="Arial" w:cs="Arial"/>
          <w:u w:val="single"/>
        </w:rPr>
        <w:t xml:space="preserve">za </w:t>
      </w:r>
      <w:r w:rsidR="007432B1" w:rsidRPr="00182141">
        <w:rPr>
          <w:rFonts w:ascii="Arial" w:hAnsi="Arial" w:cs="Arial"/>
          <w:u w:val="single"/>
        </w:rPr>
        <w:t>Prodávajícího</w:t>
      </w:r>
      <w:r w:rsidRPr="00182141">
        <w:rPr>
          <w:rFonts w:ascii="Arial" w:hAnsi="Arial" w:cs="Arial"/>
          <w:u w:val="single"/>
        </w:rPr>
        <w:t>:</w:t>
      </w:r>
    </w:p>
    <w:p w14:paraId="0345BB90" w14:textId="77777777" w:rsidR="00C9144C" w:rsidRPr="00182141" w:rsidRDefault="00C9144C" w:rsidP="00EF76DD">
      <w:pPr>
        <w:widowControl w:val="0"/>
        <w:autoSpaceDE w:val="0"/>
        <w:autoSpaceDN w:val="0"/>
        <w:adjustRightInd w:val="0"/>
        <w:spacing w:line="276" w:lineRule="auto"/>
        <w:rPr>
          <w:rFonts w:ascii="Arial" w:hAnsi="Arial" w:cs="Arial"/>
        </w:rPr>
      </w:pPr>
    </w:p>
    <w:p w14:paraId="1F25B2FD" w14:textId="77777777" w:rsidR="0053070D" w:rsidRPr="00182141" w:rsidRDefault="0053070D" w:rsidP="00EF76DD">
      <w:pPr>
        <w:widowControl w:val="0"/>
        <w:autoSpaceDE w:val="0"/>
        <w:autoSpaceDN w:val="0"/>
        <w:adjustRightInd w:val="0"/>
        <w:spacing w:line="276" w:lineRule="auto"/>
        <w:rPr>
          <w:rFonts w:ascii="Arial" w:hAnsi="Arial" w:cs="Arial"/>
        </w:rPr>
      </w:pPr>
    </w:p>
    <w:p w14:paraId="045068BC" w14:textId="77777777" w:rsidR="00CF22C5" w:rsidRPr="00182141" w:rsidRDefault="00CF22C5" w:rsidP="00CF22C5">
      <w:pPr>
        <w:spacing w:before="60" w:line="276" w:lineRule="auto"/>
        <w:jc w:val="both"/>
        <w:rPr>
          <w:rFonts w:ascii="Arial" w:hAnsi="Arial" w:cs="Arial"/>
        </w:rPr>
      </w:pPr>
      <w:r w:rsidRPr="00182141">
        <w:rPr>
          <w:rFonts w:ascii="Arial" w:hAnsi="Arial" w:cs="Arial"/>
        </w:rPr>
        <w:t>…………………………</w:t>
      </w:r>
      <w:r w:rsidRPr="00182141">
        <w:rPr>
          <w:rFonts w:ascii="Arial" w:hAnsi="Arial" w:cs="Arial"/>
        </w:rPr>
        <w:tab/>
      </w:r>
      <w:r w:rsidRPr="00182141">
        <w:rPr>
          <w:rFonts w:ascii="Arial" w:hAnsi="Arial" w:cs="Arial"/>
        </w:rPr>
        <w:tab/>
      </w:r>
      <w:r w:rsidRPr="00182141">
        <w:rPr>
          <w:rFonts w:ascii="Arial" w:hAnsi="Arial" w:cs="Arial"/>
        </w:rPr>
        <w:tab/>
      </w:r>
      <w:r w:rsidRPr="00182141">
        <w:rPr>
          <w:rFonts w:ascii="Arial" w:hAnsi="Arial" w:cs="Arial"/>
        </w:rPr>
        <w:tab/>
      </w:r>
      <w:r w:rsidR="00182141">
        <w:rPr>
          <w:rFonts w:ascii="Arial" w:hAnsi="Arial" w:cs="Arial"/>
        </w:rPr>
        <w:tab/>
      </w:r>
      <w:r w:rsidRPr="00017869">
        <w:rPr>
          <w:rFonts w:ascii="Arial" w:hAnsi="Arial" w:cs="Arial"/>
        </w:rPr>
        <w:t>…………………………</w:t>
      </w:r>
    </w:p>
    <w:p w14:paraId="1BCE9917" w14:textId="115E9EEA" w:rsidR="00580606" w:rsidRPr="00182141" w:rsidRDefault="00CE1D96" w:rsidP="00977FBB">
      <w:pPr>
        <w:spacing w:line="276" w:lineRule="auto"/>
        <w:jc w:val="both"/>
        <w:rPr>
          <w:rFonts w:ascii="Arial" w:hAnsi="Arial" w:cs="Arial"/>
        </w:rPr>
      </w:pPr>
      <w:r>
        <w:rPr>
          <w:rFonts w:ascii="Arial" w:hAnsi="Arial" w:cs="Arial"/>
        </w:rPr>
        <w:t>Ing. Luboš Mottl</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49744D">
        <w:rPr>
          <w:rFonts w:ascii="Arial" w:hAnsi="Arial" w:cs="Arial"/>
        </w:rPr>
        <w:t>Martin Šebek</w:t>
      </w:r>
    </w:p>
    <w:p w14:paraId="5FD3C1F3" w14:textId="3F64B54C" w:rsidR="00CF22C5" w:rsidRPr="00182141" w:rsidRDefault="00CE1D96" w:rsidP="00977FBB">
      <w:pPr>
        <w:spacing w:line="276" w:lineRule="auto"/>
        <w:jc w:val="both"/>
        <w:rPr>
          <w:rFonts w:ascii="Arial" w:hAnsi="Arial" w:cs="Arial"/>
        </w:rPr>
      </w:pPr>
      <w:r>
        <w:rPr>
          <w:rFonts w:ascii="Arial" w:hAnsi="Arial" w:cs="Arial"/>
        </w:rPr>
        <w:t>Vedoucí odštěpného závodu</w:t>
      </w:r>
      <w:r w:rsidR="00580606" w:rsidRPr="00182141">
        <w:rPr>
          <w:rFonts w:ascii="Arial" w:hAnsi="Arial" w:cs="Arial"/>
        </w:rPr>
        <w:t xml:space="preserve"> </w:t>
      </w:r>
      <w:r w:rsidR="00580606" w:rsidRPr="00182141">
        <w:rPr>
          <w:rFonts w:ascii="Arial" w:hAnsi="Arial" w:cs="Arial"/>
        </w:rPr>
        <w:tab/>
        <w:t xml:space="preserve">   </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49744D">
        <w:rPr>
          <w:rFonts w:ascii="Arial" w:hAnsi="Arial" w:cs="Arial"/>
        </w:rPr>
        <w:t>Jednatel společnosti</w:t>
      </w:r>
    </w:p>
    <w:p w14:paraId="59C462C3" w14:textId="16ABF816" w:rsidR="0024267A" w:rsidRPr="00182141" w:rsidRDefault="00CE1D96" w:rsidP="00977FBB">
      <w:pPr>
        <w:spacing w:line="276" w:lineRule="auto"/>
        <w:jc w:val="both"/>
        <w:rPr>
          <w:rFonts w:ascii="Arial" w:hAnsi="Arial" w:cs="Arial"/>
        </w:rPr>
      </w:pPr>
      <w:r>
        <w:rPr>
          <w:rFonts w:ascii="Arial" w:hAnsi="Arial" w:cs="Arial"/>
        </w:rPr>
        <w:t>N</w:t>
      </w:r>
      <w:r w:rsidR="00CB4BA9" w:rsidRPr="00182141">
        <w:rPr>
          <w:rFonts w:ascii="Arial" w:hAnsi="Arial" w:cs="Arial"/>
        </w:rPr>
        <w:t xml:space="preserve">emocnice </w:t>
      </w:r>
      <w:r>
        <w:rPr>
          <w:rFonts w:ascii="Arial" w:hAnsi="Arial" w:cs="Arial"/>
        </w:rPr>
        <w:t>Rychnov nad Kněžnou o.z.</w:t>
      </w:r>
      <w:r w:rsidR="0024267A" w:rsidRPr="00182141">
        <w:rPr>
          <w:rFonts w:ascii="Arial" w:hAnsi="Arial" w:cs="Arial"/>
        </w:rPr>
        <w:tab/>
      </w:r>
      <w:r w:rsidR="0024267A" w:rsidRPr="00182141">
        <w:rPr>
          <w:rFonts w:ascii="Arial" w:hAnsi="Arial" w:cs="Arial"/>
        </w:rPr>
        <w:tab/>
      </w:r>
      <w:r w:rsidR="0024267A" w:rsidRPr="00182141">
        <w:rPr>
          <w:rFonts w:ascii="Arial" w:hAnsi="Arial" w:cs="Arial"/>
        </w:rPr>
        <w:tab/>
      </w:r>
      <w:r w:rsidR="0049744D">
        <w:rPr>
          <w:rFonts w:ascii="Arial" w:hAnsi="Arial" w:cs="Arial"/>
        </w:rPr>
        <w:t>Pro Evolution s.r.o.</w:t>
      </w:r>
    </w:p>
    <w:sectPr w:rsidR="0024267A" w:rsidRPr="00182141" w:rsidSect="00025FD2">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6792" w14:textId="77777777" w:rsidR="00F94AED" w:rsidRDefault="00F94AED" w:rsidP="008E3E2A">
      <w:r>
        <w:separator/>
      </w:r>
    </w:p>
  </w:endnote>
  <w:endnote w:type="continuationSeparator" w:id="0">
    <w:p w14:paraId="13A02408" w14:textId="77777777" w:rsidR="00F94AED" w:rsidRDefault="00F94AED" w:rsidP="008E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85F6" w14:textId="77777777" w:rsidR="007E7188" w:rsidRPr="000738CD" w:rsidRDefault="007E7188">
    <w:pPr>
      <w:pStyle w:val="Zpat"/>
      <w:jc w:val="center"/>
      <w:rPr>
        <w:rFonts w:ascii="Arial" w:hAnsi="Arial" w:cs="Arial"/>
        <w:sz w:val="16"/>
        <w:szCs w:val="16"/>
      </w:rPr>
    </w:pPr>
    <w:r w:rsidRPr="000738CD">
      <w:rPr>
        <w:rFonts w:ascii="Arial" w:hAnsi="Arial" w:cs="Arial"/>
        <w:sz w:val="16"/>
        <w:szCs w:val="16"/>
      </w:rPr>
      <w:fldChar w:fldCharType="begin"/>
    </w:r>
    <w:r w:rsidRPr="000738CD">
      <w:rPr>
        <w:rFonts w:ascii="Arial" w:hAnsi="Arial" w:cs="Arial"/>
        <w:sz w:val="16"/>
        <w:szCs w:val="16"/>
      </w:rPr>
      <w:instrText>PAGE   \* MERGEFORMAT</w:instrText>
    </w:r>
    <w:r w:rsidRPr="000738CD">
      <w:rPr>
        <w:rFonts w:ascii="Arial" w:hAnsi="Arial" w:cs="Arial"/>
        <w:sz w:val="16"/>
        <w:szCs w:val="16"/>
      </w:rPr>
      <w:fldChar w:fldCharType="separate"/>
    </w:r>
    <w:r w:rsidRPr="000738CD">
      <w:rPr>
        <w:rFonts w:ascii="Arial" w:hAnsi="Arial" w:cs="Arial"/>
        <w:sz w:val="16"/>
        <w:szCs w:val="16"/>
      </w:rPr>
      <w:t>2</w:t>
    </w:r>
    <w:r w:rsidRPr="000738CD">
      <w:rPr>
        <w:rFonts w:ascii="Arial" w:hAnsi="Arial" w:cs="Arial"/>
        <w:sz w:val="16"/>
        <w:szCs w:val="16"/>
      </w:rPr>
      <w:fldChar w:fldCharType="end"/>
    </w:r>
  </w:p>
  <w:p w14:paraId="0EEDDA6E" w14:textId="77777777" w:rsidR="00763981" w:rsidRPr="007E7188" w:rsidRDefault="00763981" w:rsidP="009446BB">
    <w:pPr>
      <w:pStyle w:val="Zpat"/>
      <w:jc w:val="center"/>
      <w:rPr>
        <w:sz w:val="22"/>
        <w:szCs w:val="22"/>
        <w:lang w:eastAsia="cs-CZ" w:bidi="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0D06" w14:textId="77777777" w:rsidR="00F94AED" w:rsidRDefault="00F94AED" w:rsidP="008E3E2A">
      <w:r>
        <w:separator/>
      </w:r>
    </w:p>
  </w:footnote>
  <w:footnote w:type="continuationSeparator" w:id="0">
    <w:p w14:paraId="014D2C50" w14:textId="77777777" w:rsidR="00F94AED" w:rsidRDefault="00F94AED" w:rsidP="008E3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pStyle w:val="Nadpis1"/>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2"/>
    <w:multiLevelType w:val="multilevel"/>
    <w:tmpl w:val="00000002"/>
    <w:name w:val="WW8Num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1428"/>
        </w:tabs>
        <w:ind w:left="1428" w:hanging="360"/>
      </w:pPr>
      <w:rPr>
        <w:rFonts w:ascii="Symbol" w:hAnsi="Symbol" w:cs="Symbo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7F48D4"/>
    <w:multiLevelType w:val="multilevel"/>
    <w:tmpl w:val="0405001F"/>
    <w:numStyleLink w:val="Styl6"/>
  </w:abstractNum>
  <w:abstractNum w:abstractNumId="6" w15:restartNumberingAfterBreak="0">
    <w:nsid w:val="01221AB7"/>
    <w:multiLevelType w:val="multilevel"/>
    <w:tmpl w:val="7A6A9898"/>
    <w:name w:val="WW8Num222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427B1F"/>
    <w:multiLevelType w:val="hybridMultilevel"/>
    <w:tmpl w:val="4E56D33A"/>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8" w15:restartNumberingAfterBreak="0">
    <w:nsid w:val="01B5196A"/>
    <w:multiLevelType w:val="multilevel"/>
    <w:tmpl w:val="00000002"/>
    <w:name w:val="WW8Num22222"/>
    <w:lvl w:ilvl="0">
      <w:start w:val="1"/>
      <w:numFmt w:val="upperRoman"/>
      <w:lvlText w:val="%1."/>
      <w:lvlJc w:val="left"/>
      <w:pPr>
        <w:tabs>
          <w:tab w:val="num" w:pos="720"/>
        </w:tabs>
        <w:ind w:left="720" w:hanging="72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2094B13"/>
    <w:multiLevelType w:val="hybridMultilevel"/>
    <w:tmpl w:val="E9FC20BE"/>
    <w:lvl w:ilvl="0" w:tplc="B414DD8C">
      <w:start w:val="1"/>
      <w:numFmt w:val="decimal"/>
      <w:lvlText w:val="2.%1."/>
      <w:lvlJc w:val="left"/>
      <w:pPr>
        <w:ind w:left="720" w:hanging="360"/>
      </w:pPr>
      <w:rPr>
        <w:rFonts w:ascii="Arial" w:hAnsi="Arial" w:cs="Arial"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4B71FE9"/>
    <w:multiLevelType w:val="multilevel"/>
    <w:tmpl w:val="0405001F"/>
    <w:numStyleLink w:val="Styl4"/>
  </w:abstractNum>
  <w:abstractNum w:abstractNumId="11" w15:restartNumberingAfterBreak="0">
    <w:nsid w:val="06C72C06"/>
    <w:multiLevelType w:val="hybridMultilevel"/>
    <w:tmpl w:val="25F0C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7F865A1"/>
    <w:multiLevelType w:val="multilevel"/>
    <w:tmpl w:val="07106836"/>
    <w:name w:val="WW8Num2222222222"/>
    <w:lvl w:ilvl="0">
      <w:start w:val="10"/>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8042C31"/>
    <w:multiLevelType w:val="multilevel"/>
    <w:tmpl w:val="523E657A"/>
    <w:lvl w:ilvl="0">
      <w:start w:val="8"/>
      <w:numFmt w:val="decimal"/>
      <w:lvlText w:val="%1."/>
      <w:lvlJc w:val="left"/>
      <w:pPr>
        <w:tabs>
          <w:tab w:val="num" w:pos="720"/>
        </w:tabs>
        <w:ind w:left="720" w:hanging="360"/>
      </w:pPr>
      <w:rPr>
        <w:rFonts w:cs="Times New Roman" w:hint="default"/>
        <w:b/>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4" w15:restartNumberingAfterBreak="0">
    <w:nsid w:val="09791E44"/>
    <w:multiLevelType w:val="hybridMultilevel"/>
    <w:tmpl w:val="D99E2298"/>
    <w:lvl w:ilvl="0" w:tplc="79C2A2FE">
      <w:start w:val="1"/>
      <w:numFmt w:val="decimal"/>
      <w:lvlText w:val="7.%1."/>
      <w:lvlJc w:val="left"/>
      <w:pPr>
        <w:ind w:left="771" w:hanging="360"/>
      </w:pPr>
      <w:rPr>
        <w:rFonts w:ascii="Arial" w:hAnsi="Arial" w:cs="Arial" w:hint="default"/>
        <w:b w:val="0"/>
        <w:i w:val="0"/>
        <w:sz w:val="20"/>
        <w:szCs w:val="20"/>
      </w:rPr>
    </w:lvl>
    <w:lvl w:ilvl="1" w:tplc="04050019" w:tentative="1">
      <w:start w:val="1"/>
      <w:numFmt w:val="lowerLetter"/>
      <w:lvlText w:val="%2."/>
      <w:lvlJc w:val="left"/>
      <w:pPr>
        <w:ind w:left="1491" w:hanging="360"/>
      </w:pPr>
    </w:lvl>
    <w:lvl w:ilvl="2" w:tplc="0405001B" w:tentative="1">
      <w:start w:val="1"/>
      <w:numFmt w:val="lowerRoman"/>
      <w:lvlText w:val="%3."/>
      <w:lvlJc w:val="right"/>
      <w:pPr>
        <w:ind w:left="2211" w:hanging="180"/>
      </w:pPr>
    </w:lvl>
    <w:lvl w:ilvl="3" w:tplc="0405000F" w:tentative="1">
      <w:start w:val="1"/>
      <w:numFmt w:val="decimal"/>
      <w:lvlText w:val="%4."/>
      <w:lvlJc w:val="left"/>
      <w:pPr>
        <w:ind w:left="2931" w:hanging="360"/>
      </w:pPr>
    </w:lvl>
    <w:lvl w:ilvl="4" w:tplc="04050019" w:tentative="1">
      <w:start w:val="1"/>
      <w:numFmt w:val="lowerLetter"/>
      <w:lvlText w:val="%5."/>
      <w:lvlJc w:val="left"/>
      <w:pPr>
        <w:ind w:left="3651" w:hanging="360"/>
      </w:pPr>
    </w:lvl>
    <w:lvl w:ilvl="5" w:tplc="0405001B" w:tentative="1">
      <w:start w:val="1"/>
      <w:numFmt w:val="lowerRoman"/>
      <w:lvlText w:val="%6."/>
      <w:lvlJc w:val="right"/>
      <w:pPr>
        <w:ind w:left="4371" w:hanging="180"/>
      </w:pPr>
    </w:lvl>
    <w:lvl w:ilvl="6" w:tplc="0405000F" w:tentative="1">
      <w:start w:val="1"/>
      <w:numFmt w:val="decimal"/>
      <w:lvlText w:val="%7."/>
      <w:lvlJc w:val="left"/>
      <w:pPr>
        <w:ind w:left="5091" w:hanging="360"/>
      </w:pPr>
    </w:lvl>
    <w:lvl w:ilvl="7" w:tplc="04050019" w:tentative="1">
      <w:start w:val="1"/>
      <w:numFmt w:val="lowerLetter"/>
      <w:lvlText w:val="%8."/>
      <w:lvlJc w:val="left"/>
      <w:pPr>
        <w:ind w:left="5811" w:hanging="360"/>
      </w:pPr>
    </w:lvl>
    <w:lvl w:ilvl="8" w:tplc="0405001B" w:tentative="1">
      <w:start w:val="1"/>
      <w:numFmt w:val="lowerRoman"/>
      <w:lvlText w:val="%9."/>
      <w:lvlJc w:val="right"/>
      <w:pPr>
        <w:ind w:left="6531" w:hanging="180"/>
      </w:pPr>
    </w:lvl>
  </w:abstractNum>
  <w:abstractNum w:abstractNumId="15" w15:restartNumberingAfterBreak="0">
    <w:nsid w:val="0A90712C"/>
    <w:multiLevelType w:val="multilevel"/>
    <w:tmpl w:val="F4EEEA0A"/>
    <w:name w:val="WW8Num22222222232"/>
    <w:lvl w:ilvl="0">
      <w:start w:val="7"/>
      <w:numFmt w:val="decimal"/>
      <w:lvlText w:val="%1."/>
      <w:lvlJc w:val="left"/>
      <w:pPr>
        <w:ind w:left="360" w:hanging="360"/>
      </w:pPr>
      <w:rPr>
        <w:rFonts w:hint="default"/>
      </w:rPr>
    </w:lvl>
    <w:lvl w:ilvl="1">
      <w:start w:val="2"/>
      <w:numFmt w:val="decimal"/>
      <w:lvlText w:val="7.%2."/>
      <w:lvlJc w:val="left"/>
      <w:pPr>
        <w:ind w:left="720" w:hanging="360"/>
      </w:pPr>
      <w:rPr>
        <w:rFonts w:ascii="Arial" w:hAnsi="Arial" w:cs="Arial"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243E44"/>
    <w:multiLevelType w:val="hybridMultilevel"/>
    <w:tmpl w:val="0224727E"/>
    <w:name w:val="WW8Num22232"/>
    <w:lvl w:ilvl="0" w:tplc="D84A2A1E">
      <w:numFmt w:val="bullet"/>
      <w:lvlText w:val="-"/>
      <w:lvlJc w:val="left"/>
      <w:pPr>
        <w:ind w:left="2304" w:hanging="360"/>
      </w:pPr>
      <w:rPr>
        <w:rFonts w:ascii="Arial" w:eastAsia="Times New Roman" w:hAnsi="Arial" w:hint="default"/>
      </w:rPr>
    </w:lvl>
    <w:lvl w:ilvl="1" w:tplc="04050003" w:tentative="1">
      <w:start w:val="1"/>
      <w:numFmt w:val="bullet"/>
      <w:lvlText w:val="o"/>
      <w:lvlJc w:val="left"/>
      <w:pPr>
        <w:ind w:left="3024" w:hanging="360"/>
      </w:pPr>
      <w:rPr>
        <w:rFonts w:ascii="Courier New" w:hAnsi="Courier New" w:cs="Courier New" w:hint="default"/>
      </w:rPr>
    </w:lvl>
    <w:lvl w:ilvl="2" w:tplc="04050005" w:tentative="1">
      <w:start w:val="1"/>
      <w:numFmt w:val="bullet"/>
      <w:lvlText w:val=""/>
      <w:lvlJc w:val="left"/>
      <w:pPr>
        <w:ind w:left="3744" w:hanging="360"/>
      </w:pPr>
      <w:rPr>
        <w:rFonts w:ascii="Wingdings" w:hAnsi="Wingdings" w:hint="default"/>
      </w:rPr>
    </w:lvl>
    <w:lvl w:ilvl="3" w:tplc="04050001" w:tentative="1">
      <w:start w:val="1"/>
      <w:numFmt w:val="bullet"/>
      <w:lvlText w:val=""/>
      <w:lvlJc w:val="left"/>
      <w:pPr>
        <w:ind w:left="4464" w:hanging="360"/>
      </w:pPr>
      <w:rPr>
        <w:rFonts w:ascii="Symbol" w:hAnsi="Symbol" w:hint="default"/>
      </w:rPr>
    </w:lvl>
    <w:lvl w:ilvl="4" w:tplc="04050003" w:tentative="1">
      <w:start w:val="1"/>
      <w:numFmt w:val="bullet"/>
      <w:lvlText w:val="o"/>
      <w:lvlJc w:val="left"/>
      <w:pPr>
        <w:ind w:left="5184" w:hanging="360"/>
      </w:pPr>
      <w:rPr>
        <w:rFonts w:ascii="Courier New" w:hAnsi="Courier New" w:cs="Courier New" w:hint="default"/>
      </w:rPr>
    </w:lvl>
    <w:lvl w:ilvl="5" w:tplc="04050005" w:tentative="1">
      <w:start w:val="1"/>
      <w:numFmt w:val="bullet"/>
      <w:lvlText w:val=""/>
      <w:lvlJc w:val="left"/>
      <w:pPr>
        <w:ind w:left="5904" w:hanging="360"/>
      </w:pPr>
      <w:rPr>
        <w:rFonts w:ascii="Wingdings" w:hAnsi="Wingdings" w:hint="default"/>
      </w:rPr>
    </w:lvl>
    <w:lvl w:ilvl="6" w:tplc="04050001" w:tentative="1">
      <w:start w:val="1"/>
      <w:numFmt w:val="bullet"/>
      <w:lvlText w:val=""/>
      <w:lvlJc w:val="left"/>
      <w:pPr>
        <w:ind w:left="6624" w:hanging="360"/>
      </w:pPr>
      <w:rPr>
        <w:rFonts w:ascii="Symbol" w:hAnsi="Symbol" w:hint="default"/>
      </w:rPr>
    </w:lvl>
    <w:lvl w:ilvl="7" w:tplc="04050003" w:tentative="1">
      <w:start w:val="1"/>
      <w:numFmt w:val="bullet"/>
      <w:lvlText w:val="o"/>
      <w:lvlJc w:val="left"/>
      <w:pPr>
        <w:ind w:left="7344" w:hanging="360"/>
      </w:pPr>
      <w:rPr>
        <w:rFonts w:ascii="Courier New" w:hAnsi="Courier New" w:cs="Courier New" w:hint="default"/>
      </w:rPr>
    </w:lvl>
    <w:lvl w:ilvl="8" w:tplc="04050005" w:tentative="1">
      <w:start w:val="1"/>
      <w:numFmt w:val="bullet"/>
      <w:lvlText w:val=""/>
      <w:lvlJc w:val="left"/>
      <w:pPr>
        <w:ind w:left="8064" w:hanging="360"/>
      </w:pPr>
      <w:rPr>
        <w:rFonts w:ascii="Wingdings" w:hAnsi="Wingdings" w:hint="default"/>
      </w:rPr>
    </w:lvl>
  </w:abstractNum>
  <w:abstractNum w:abstractNumId="17" w15:restartNumberingAfterBreak="0">
    <w:nsid w:val="11E41065"/>
    <w:multiLevelType w:val="hybridMultilevel"/>
    <w:tmpl w:val="4D74D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5B56BE3"/>
    <w:multiLevelType w:val="hybridMultilevel"/>
    <w:tmpl w:val="737027B6"/>
    <w:name w:val="WW8Num222322222"/>
    <w:lvl w:ilvl="0" w:tplc="D84A2A1E">
      <w:numFmt w:val="bullet"/>
      <w:lvlText w:val="-"/>
      <w:lvlJc w:val="left"/>
      <w:pPr>
        <w:ind w:left="2098" w:hanging="360"/>
      </w:pPr>
      <w:rPr>
        <w:rFonts w:ascii="Arial" w:eastAsia="Times New Roman" w:hAnsi="Arial" w:hint="default"/>
      </w:rPr>
    </w:lvl>
    <w:lvl w:ilvl="1" w:tplc="04050003" w:tentative="1">
      <w:start w:val="1"/>
      <w:numFmt w:val="bullet"/>
      <w:lvlText w:val="o"/>
      <w:lvlJc w:val="left"/>
      <w:pPr>
        <w:ind w:left="2818" w:hanging="360"/>
      </w:pPr>
      <w:rPr>
        <w:rFonts w:ascii="Courier New" w:hAnsi="Courier New" w:cs="Courier New" w:hint="default"/>
      </w:rPr>
    </w:lvl>
    <w:lvl w:ilvl="2" w:tplc="04050005" w:tentative="1">
      <w:start w:val="1"/>
      <w:numFmt w:val="bullet"/>
      <w:lvlText w:val=""/>
      <w:lvlJc w:val="left"/>
      <w:pPr>
        <w:ind w:left="3538" w:hanging="360"/>
      </w:pPr>
      <w:rPr>
        <w:rFonts w:ascii="Wingdings" w:hAnsi="Wingdings" w:hint="default"/>
      </w:rPr>
    </w:lvl>
    <w:lvl w:ilvl="3" w:tplc="04050001" w:tentative="1">
      <w:start w:val="1"/>
      <w:numFmt w:val="bullet"/>
      <w:lvlText w:val=""/>
      <w:lvlJc w:val="left"/>
      <w:pPr>
        <w:ind w:left="4258" w:hanging="360"/>
      </w:pPr>
      <w:rPr>
        <w:rFonts w:ascii="Symbol" w:hAnsi="Symbol" w:hint="default"/>
      </w:rPr>
    </w:lvl>
    <w:lvl w:ilvl="4" w:tplc="04050003" w:tentative="1">
      <w:start w:val="1"/>
      <w:numFmt w:val="bullet"/>
      <w:lvlText w:val="o"/>
      <w:lvlJc w:val="left"/>
      <w:pPr>
        <w:ind w:left="4978" w:hanging="360"/>
      </w:pPr>
      <w:rPr>
        <w:rFonts w:ascii="Courier New" w:hAnsi="Courier New" w:cs="Courier New" w:hint="default"/>
      </w:rPr>
    </w:lvl>
    <w:lvl w:ilvl="5" w:tplc="04050005" w:tentative="1">
      <w:start w:val="1"/>
      <w:numFmt w:val="bullet"/>
      <w:lvlText w:val=""/>
      <w:lvlJc w:val="left"/>
      <w:pPr>
        <w:ind w:left="5698" w:hanging="360"/>
      </w:pPr>
      <w:rPr>
        <w:rFonts w:ascii="Wingdings" w:hAnsi="Wingdings" w:hint="default"/>
      </w:rPr>
    </w:lvl>
    <w:lvl w:ilvl="6" w:tplc="04050001" w:tentative="1">
      <w:start w:val="1"/>
      <w:numFmt w:val="bullet"/>
      <w:lvlText w:val=""/>
      <w:lvlJc w:val="left"/>
      <w:pPr>
        <w:ind w:left="6418" w:hanging="360"/>
      </w:pPr>
      <w:rPr>
        <w:rFonts w:ascii="Symbol" w:hAnsi="Symbol" w:hint="default"/>
      </w:rPr>
    </w:lvl>
    <w:lvl w:ilvl="7" w:tplc="04050003" w:tentative="1">
      <w:start w:val="1"/>
      <w:numFmt w:val="bullet"/>
      <w:lvlText w:val="o"/>
      <w:lvlJc w:val="left"/>
      <w:pPr>
        <w:ind w:left="7138" w:hanging="360"/>
      </w:pPr>
      <w:rPr>
        <w:rFonts w:ascii="Courier New" w:hAnsi="Courier New" w:cs="Courier New" w:hint="default"/>
      </w:rPr>
    </w:lvl>
    <w:lvl w:ilvl="8" w:tplc="04050005" w:tentative="1">
      <w:start w:val="1"/>
      <w:numFmt w:val="bullet"/>
      <w:lvlText w:val=""/>
      <w:lvlJc w:val="left"/>
      <w:pPr>
        <w:ind w:left="7858" w:hanging="360"/>
      </w:pPr>
      <w:rPr>
        <w:rFonts w:ascii="Wingdings" w:hAnsi="Wingdings" w:hint="default"/>
      </w:rPr>
    </w:lvl>
  </w:abstractNum>
  <w:abstractNum w:abstractNumId="19" w15:restartNumberingAfterBreak="0">
    <w:nsid w:val="15E4714B"/>
    <w:multiLevelType w:val="multilevel"/>
    <w:tmpl w:val="6EA8A3C2"/>
    <w:name w:val="WW8Num222222222322"/>
    <w:lvl w:ilvl="0">
      <w:start w:val="7"/>
      <w:numFmt w:val="decimal"/>
      <w:lvlText w:val="%1."/>
      <w:lvlJc w:val="left"/>
      <w:pPr>
        <w:ind w:left="360" w:hanging="360"/>
      </w:pPr>
      <w:rPr>
        <w:rFonts w:hint="default"/>
      </w:rPr>
    </w:lvl>
    <w:lvl w:ilvl="1">
      <w:start w:val="1"/>
      <w:numFmt w:val="decimal"/>
      <w:lvlText w:val="13.%2."/>
      <w:lvlJc w:val="left"/>
      <w:pPr>
        <w:ind w:left="720" w:hanging="360"/>
      </w:pPr>
      <w:rPr>
        <w:rFonts w:ascii="Arial" w:hAnsi="Arial" w:cs="Arial" w:hint="default"/>
        <w:b w:val="0"/>
        <w:bCs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6B542B3"/>
    <w:multiLevelType w:val="hybridMultilevel"/>
    <w:tmpl w:val="445267F0"/>
    <w:lvl w:ilvl="0" w:tplc="E60C0902">
      <w:start w:val="1"/>
      <w:numFmt w:val="decimal"/>
      <w:lvlText w:val="2.%1."/>
      <w:lvlJc w:val="left"/>
      <w:pPr>
        <w:ind w:left="108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177D4909"/>
    <w:multiLevelType w:val="hybridMultilevel"/>
    <w:tmpl w:val="4C002FC4"/>
    <w:name w:val="WW8Num2223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2" w15:restartNumberingAfterBreak="0">
    <w:nsid w:val="1DAA396A"/>
    <w:multiLevelType w:val="multilevel"/>
    <w:tmpl w:val="BDA03A12"/>
    <w:styleLink w:val="Styl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2194B57"/>
    <w:multiLevelType w:val="multilevel"/>
    <w:tmpl w:val="778A6962"/>
    <w:lvl w:ilvl="0">
      <w:start w:val="6"/>
      <w:numFmt w:val="decimal"/>
      <w:lvlText w:val="%1."/>
      <w:lvlJc w:val="left"/>
      <w:pPr>
        <w:ind w:left="360" w:hanging="360"/>
      </w:pPr>
      <w:rPr>
        <w:rFonts w:hint="default"/>
      </w:rPr>
    </w:lvl>
    <w:lvl w:ilvl="1">
      <w:start w:val="1"/>
      <w:numFmt w:val="decimal"/>
      <w:lvlText w:val="8.%2."/>
      <w:lvlJc w:val="left"/>
      <w:pPr>
        <w:ind w:left="644" w:hanging="360"/>
      </w:pPr>
      <w:rPr>
        <w:rFonts w:ascii="Arial" w:hAnsi="Arial" w:cs="Arial" w:hint="default"/>
        <w:b w:val="0"/>
        <w:i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3890286"/>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F159E5"/>
    <w:multiLevelType w:val="multilevel"/>
    <w:tmpl w:val="0B4A60CC"/>
    <w:name w:val="WW8Num222222"/>
    <w:lvl w:ilvl="0">
      <w:start w:val="1"/>
      <w:numFmt w:val="decimal"/>
      <w:lvlText w:val="%1."/>
      <w:lvlJc w:val="left"/>
      <w:pPr>
        <w:tabs>
          <w:tab w:val="num" w:pos="720"/>
        </w:tabs>
        <w:ind w:left="720" w:hanging="720"/>
      </w:pPr>
      <w:rPr>
        <w:rFonts w:ascii="Arial" w:hAnsi="Arial" w:hint="default"/>
        <w:b/>
        <w:i w:val="0"/>
        <w:sz w:val="28"/>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2DBE1418"/>
    <w:multiLevelType w:val="multilevel"/>
    <w:tmpl w:val="AD96FF4E"/>
    <w:lvl w:ilvl="0">
      <w:start w:val="1"/>
      <w:numFmt w:val="decimal"/>
      <w:lvlText w:val="%1."/>
      <w:lvlJc w:val="left"/>
      <w:pPr>
        <w:tabs>
          <w:tab w:val="num" w:pos="720"/>
        </w:tabs>
        <w:ind w:left="720" w:hanging="720"/>
      </w:pPr>
      <w:rPr>
        <w:rFonts w:ascii="Arial" w:hAnsi="Arial" w:hint="default"/>
        <w:b/>
        <w:i w:val="0"/>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3030609A"/>
    <w:multiLevelType w:val="multilevel"/>
    <w:tmpl w:val="CDE44A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B0559A"/>
    <w:multiLevelType w:val="hybridMultilevel"/>
    <w:tmpl w:val="7F742AC2"/>
    <w:name w:val="WW8Num2223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9" w15:restartNumberingAfterBreak="0">
    <w:nsid w:val="339927EA"/>
    <w:multiLevelType w:val="hybridMultilevel"/>
    <w:tmpl w:val="3DE6F30A"/>
    <w:lvl w:ilvl="0" w:tplc="79DAFD34">
      <w:start w:val="1"/>
      <w:numFmt w:val="decimal"/>
      <w:lvlText w:val="5.%1."/>
      <w:lvlJc w:val="left"/>
      <w:pPr>
        <w:ind w:left="1288" w:hanging="360"/>
      </w:pPr>
      <w:rPr>
        <w:rFonts w:ascii="Arial" w:hAnsi="Arial" w:cs="Arial" w:hint="default"/>
        <w:b w:val="0"/>
        <w:i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0" w15:restartNumberingAfterBreak="0">
    <w:nsid w:val="3C01238A"/>
    <w:multiLevelType w:val="hybridMultilevel"/>
    <w:tmpl w:val="B1C69736"/>
    <w:name w:val="WW8Num222322"/>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1" w15:restartNumberingAfterBreak="0">
    <w:nsid w:val="3F4E652F"/>
    <w:multiLevelType w:val="hybridMultilevel"/>
    <w:tmpl w:val="EC283A1E"/>
    <w:lvl w:ilvl="0" w:tplc="0BAC42EC">
      <w:start w:val="1"/>
      <w:numFmt w:val="decimal"/>
      <w:lvlText w:val="5.%1."/>
      <w:lvlJc w:val="left"/>
      <w:pPr>
        <w:ind w:left="720" w:hanging="360"/>
      </w:pPr>
      <w:rPr>
        <w:rFonts w:ascii="Times New Roman" w:hAnsi="Times New Roman" w:cs="Times New Roman" w:hint="default"/>
        <w:b w:val="0"/>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A04737"/>
    <w:multiLevelType w:val="multilevel"/>
    <w:tmpl w:val="4DFE9626"/>
    <w:name w:val="WW8Num2222222223"/>
    <w:lvl w:ilvl="0">
      <w:start w:val="7"/>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7FF5291"/>
    <w:multiLevelType w:val="multilevel"/>
    <w:tmpl w:val="A8D2FEC8"/>
    <w:name w:val="WW8Num222222222"/>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84E0D68"/>
    <w:multiLevelType w:val="multilevel"/>
    <w:tmpl w:val="040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5135D9"/>
    <w:multiLevelType w:val="hybridMultilevel"/>
    <w:tmpl w:val="506CBF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4CED75C9"/>
    <w:multiLevelType w:val="hybridMultilevel"/>
    <w:tmpl w:val="D85241B6"/>
    <w:lvl w:ilvl="0" w:tplc="77266B68">
      <w:start w:val="1"/>
      <w:numFmt w:val="decimal"/>
      <w:lvlText w:val="1.%1."/>
      <w:lvlJc w:val="left"/>
      <w:pPr>
        <w:ind w:left="4971" w:hanging="360"/>
      </w:pPr>
      <w:rPr>
        <w:rFonts w:ascii="Arial" w:hAnsi="Arial" w:cs="Arial" w:hint="default"/>
        <w:b w:val="0"/>
        <w:i w:val="0"/>
        <w:sz w:val="20"/>
        <w:szCs w:val="20"/>
      </w:rPr>
    </w:lvl>
    <w:lvl w:ilvl="1" w:tplc="04050019" w:tentative="1">
      <w:start w:val="1"/>
      <w:numFmt w:val="lowerLetter"/>
      <w:lvlText w:val="%2."/>
      <w:lvlJc w:val="left"/>
      <w:pPr>
        <w:ind w:left="5691" w:hanging="360"/>
      </w:pPr>
    </w:lvl>
    <w:lvl w:ilvl="2" w:tplc="0405001B" w:tentative="1">
      <w:start w:val="1"/>
      <w:numFmt w:val="lowerRoman"/>
      <w:lvlText w:val="%3."/>
      <w:lvlJc w:val="right"/>
      <w:pPr>
        <w:ind w:left="6411" w:hanging="180"/>
      </w:pPr>
    </w:lvl>
    <w:lvl w:ilvl="3" w:tplc="0405000F" w:tentative="1">
      <w:start w:val="1"/>
      <w:numFmt w:val="decimal"/>
      <w:lvlText w:val="%4."/>
      <w:lvlJc w:val="left"/>
      <w:pPr>
        <w:ind w:left="7131" w:hanging="360"/>
      </w:pPr>
    </w:lvl>
    <w:lvl w:ilvl="4" w:tplc="04050019" w:tentative="1">
      <w:start w:val="1"/>
      <w:numFmt w:val="lowerLetter"/>
      <w:lvlText w:val="%5."/>
      <w:lvlJc w:val="left"/>
      <w:pPr>
        <w:ind w:left="7851" w:hanging="360"/>
      </w:pPr>
    </w:lvl>
    <w:lvl w:ilvl="5" w:tplc="0405001B" w:tentative="1">
      <w:start w:val="1"/>
      <w:numFmt w:val="lowerRoman"/>
      <w:lvlText w:val="%6."/>
      <w:lvlJc w:val="right"/>
      <w:pPr>
        <w:ind w:left="8571" w:hanging="180"/>
      </w:pPr>
    </w:lvl>
    <w:lvl w:ilvl="6" w:tplc="0405000F" w:tentative="1">
      <w:start w:val="1"/>
      <w:numFmt w:val="decimal"/>
      <w:lvlText w:val="%7."/>
      <w:lvlJc w:val="left"/>
      <w:pPr>
        <w:ind w:left="9291" w:hanging="360"/>
      </w:pPr>
    </w:lvl>
    <w:lvl w:ilvl="7" w:tplc="04050019" w:tentative="1">
      <w:start w:val="1"/>
      <w:numFmt w:val="lowerLetter"/>
      <w:lvlText w:val="%8."/>
      <w:lvlJc w:val="left"/>
      <w:pPr>
        <w:ind w:left="10011" w:hanging="360"/>
      </w:pPr>
    </w:lvl>
    <w:lvl w:ilvl="8" w:tplc="0405001B" w:tentative="1">
      <w:start w:val="1"/>
      <w:numFmt w:val="lowerRoman"/>
      <w:lvlText w:val="%9."/>
      <w:lvlJc w:val="right"/>
      <w:pPr>
        <w:ind w:left="10731" w:hanging="180"/>
      </w:pPr>
    </w:lvl>
  </w:abstractNum>
  <w:abstractNum w:abstractNumId="37" w15:restartNumberingAfterBreak="0">
    <w:nsid w:val="4DDF1C57"/>
    <w:multiLevelType w:val="multilevel"/>
    <w:tmpl w:val="BFB4FFBC"/>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4335E8"/>
    <w:multiLevelType w:val="multilevel"/>
    <w:tmpl w:val="0405001F"/>
    <w:styleLink w:val="Styl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20137A6"/>
    <w:multiLevelType w:val="hybridMultilevel"/>
    <w:tmpl w:val="14821F42"/>
    <w:lvl w:ilvl="0" w:tplc="E60C0902">
      <w:start w:val="1"/>
      <w:numFmt w:val="decimal"/>
      <w:lvlText w:val="2.%1."/>
      <w:lvlJc w:val="left"/>
      <w:pPr>
        <w:ind w:left="1288"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0" w15:restartNumberingAfterBreak="0">
    <w:nsid w:val="56427778"/>
    <w:multiLevelType w:val="hybridMultilevel"/>
    <w:tmpl w:val="34E485DE"/>
    <w:lvl w:ilvl="0" w:tplc="0BAC42EC">
      <w:start w:val="1"/>
      <w:numFmt w:val="decimal"/>
      <w:lvlText w:val="5.%1."/>
      <w:lvlJc w:val="left"/>
      <w:pPr>
        <w:ind w:left="2728"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3448" w:hanging="360"/>
      </w:pPr>
    </w:lvl>
    <w:lvl w:ilvl="2" w:tplc="0405001B" w:tentative="1">
      <w:start w:val="1"/>
      <w:numFmt w:val="lowerRoman"/>
      <w:lvlText w:val="%3."/>
      <w:lvlJc w:val="right"/>
      <w:pPr>
        <w:ind w:left="4168" w:hanging="180"/>
      </w:pPr>
    </w:lvl>
    <w:lvl w:ilvl="3" w:tplc="0405000F" w:tentative="1">
      <w:start w:val="1"/>
      <w:numFmt w:val="decimal"/>
      <w:lvlText w:val="%4."/>
      <w:lvlJc w:val="left"/>
      <w:pPr>
        <w:ind w:left="4888" w:hanging="360"/>
      </w:pPr>
    </w:lvl>
    <w:lvl w:ilvl="4" w:tplc="04050019" w:tentative="1">
      <w:start w:val="1"/>
      <w:numFmt w:val="lowerLetter"/>
      <w:lvlText w:val="%5."/>
      <w:lvlJc w:val="left"/>
      <w:pPr>
        <w:ind w:left="5608" w:hanging="360"/>
      </w:pPr>
    </w:lvl>
    <w:lvl w:ilvl="5" w:tplc="0405001B" w:tentative="1">
      <w:start w:val="1"/>
      <w:numFmt w:val="lowerRoman"/>
      <w:lvlText w:val="%6."/>
      <w:lvlJc w:val="right"/>
      <w:pPr>
        <w:ind w:left="6328" w:hanging="180"/>
      </w:pPr>
    </w:lvl>
    <w:lvl w:ilvl="6" w:tplc="0405000F" w:tentative="1">
      <w:start w:val="1"/>
      <w:numFmt w:val="decimal"/>
      <w:lvlText w:val="%7."/>
      <w:lvlJc w:val="left"/>
      <w:pPr>
        <w:ind w:left="7048" w:hanging="360"/>
      </w:pPr>
    </w:lvl>
    <w:lvl w:ilvl="7" w:tplc="04050019" w:tentative="1">
      <w:start w:val="1"/>
      <w:numFmt w:val="lowerLetter"/>
      <w:lvlText w:val="%8."/>
      <w:lvlJc w:val="left"/>
      <w:pPr>
        <w:ind w:left="7768" w:hanging="360"/>
      </w:pPr>
    </w:lvl>
    <w:lvl w:ilvl="8" w:tplc="0405001B" w:tentative="1">
      <w:start w:val="1"/>
      <w:numFmt w:val="lowerRoman"/>
      <w:lvlText w:val="%9."/>
      <w:lvlJc w:val="right"/>
      <w:pPr>
        <w:ind w:left="8488" w:hanging="180"/>
      </w:pPr>
    </w:lvl>
  </w:abstractNum>
  <w:abstractNum w:abstractNumId="41" w15:restartNumberingAfterBreak="0">
    <w:nsid w:val="5B175D27"/>
    <w:multiLevelType w:val="hybridMultilevel"/>
    <w:tmpl w:val="EBFE229E"/>
    <w:lvl w:ilvl="0" w:tplc="8D3487D2">
      <w:start w:val="1"/>
      <w:numFmt w:val="decimal"/>
      <w:lvlText w:val="9.%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C336B00"/>
    <w:multiLevelType w:val="hybridMultilevel"/>
    <w:tmpl w:val="5A6C3806"/>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43" w15:restartNumberingAfterBreak="0">
    <w:nsid w:val="5F712D2E"/>
    <w:multiLevelType w:val="multilevel"/>
    <w:tmpl w:val="0405001F"/>
    <w:name w:val="WW8Num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03A5BB8"/>
    <w:multiLevelType w:val="hybridMultilevel"/>
    <w:tmpl w:val="82325F8C"/>
    <w:name w:val="WW8Num2223"/>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5" w15:restartNumberingAfterBreak="0">
    <w:nsid w:val="607F3AD8"/>
    <w:multiLevelType w:val="multilevel"/>
    <w:tmpl w:val="235E1C3A"/>
    <w:lvl w:ilvl="0">
      <w:start w:val="1"/>
      <w:numFmt w:val="ordinal"/>
      <w:suff w:val="space"/>
      <w:lvlText w:val="Čl. %1"/>
      <w:lvlJc w:val="left"/>
      <w:pPr>
        <w:ind w:left="18" w:hanging="454"/>
      </w:pPr>
      <w:rPr>
        <w:rFonts w:hint="default"/>
      </w:rPr>
    </w:lvl>
    <w:lvl w:ilvl="1">
      <w:start w:val="1"/>
      <w:numFmt w:val="decimal"/>
      <w:lvlText w:val="4.%2."/>
      <w:lvlJc w:val="left"/>
      <w:pPr>
        <w:ind w:left="928" w:hanging="360"/>
      </w:pPr>
      <w:rPr>
        <w:rFonts w:ascii="Arial" w:hAnsi="Arial" w:cs="Arial" w:hint="default"/>
        <w:b w:val="0"/>
        <w:i w:val="0"/>
        <w:sz w:val="20"/>
        <w:szCs w:val="20"/>
      </w:rPr>
    </w:lvl>
    <w:lvl w:ilvl="2">
      <w:start w:val="1"/>
      <w:numFmt w:val="ordinal"/>
      <w:lvlText w:val="%1%2%3"/>
      <w:lvlJc w:val="left"/>
      <w:pPr>
        <w:tabs>
          <w:tab w:val="num" w:pos="3065"/>
        </w:tabs>
        <w:ind w:left="2835" w:hanging="850"/>
      </w:pPr>
      <w:rPr>
        <w:rFonts w:hint="default"/>
      </w:rPr>
    </w:lvl>
    <w:lvl w:ilvl="3">
      <w:start w:val="1"/>
      <w:numFmt w:val="ordinal"/>
      <w:lvlText w:val="%1%2%3%4"/>
      <w:lvlJc w:val="left"/>
      <w:pPr>
        <w:tabs>
          <w:tab w:val="num" w:pos="1440"/>
        </w:tabs>
        <w:ind w:left="1134"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46" w15:restartNumberingAfterBreak="0">
    <w:nsid w:val="61245BDA"/>
    <w:multiLevelType w:val="hybridMultilevel"/>
    <w:tmpl w:val="14BAA7E8"/>
    <w:lvl w:ilvl="0" w:tplc="0BAC42EC">
      <w:start w:val="1"/>
      <w:numFmt w:val="decimal"/>
      <w:lvlText w:val="5.%1."/>
      <w:lvlJc w:val="left"/>
      <w:pPr>
        <w:ind w:left="2728"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3448" w:hanging="360"/>
      </w:pPr>
    </w:lvl>
    <w:lvl w:ilvl="2" w:tplc="0405001B" w:tentative="1">
      <w:start w:val="1"/>
      <w:numFmt w:val="lowerRoman"/>
      <w:lvlText w:val="%3."/>
      <w:lvlJc w:val="right"/>
      <w:pPr>
        <w:ind w:left="4168" w:hanging="180"/>
      </w:pPr>
    </w:lvl>
    <w:lvl w:ilvl="3" w:tplc="0405000F" w:tentative="1">
      <w:start w:val="1"/>
      <w:numFmt w:val="decimal"/>
      <w:lvlText w:val="%4."/>
      <w:lvlJc w:val="left"/>
      <w:pPr>
        <w:ind w:left="4888" w:hanging="360"/>
      </w:pPr>
    </w:lvl>
    <w:lvl w:ilvl="4" w:tplc="04050019" w:tentative="1">
      <w:start w:val="1"/>
      <w:numFmt w:val="lowerLetter"/>
      <w:lvlText w:val="%5."/>
      <w:lvlJc w:val="left"/>
      <w:pPr>
        <w:ind w:left="5608" w:hanging="360"/>
      </w:pPr>
    </w:lvl>
    <w:lvl w:ilvl="5" w:tplc="0405001B" w:tentative="1">
      <w:start w:val="1"/>
      <w:numFmt w:val="lowerRoman"/>
      <w:lvlText w:val="%6."/>
      <w:lvlJc w:val="right"/>
      <w:pPr>
        <w:ind w:left="6328" w:hanging="180"/>
      </w:pPr>
    </w:lvl>
    <w:lvl w:ilvl="6" w:tplc="0405000F" w:tentative="1">
      <w:start w:val="1"/>
      <w:numFmt w:val="decimal"/>
      <w:lvlText w:val="%7."/>
      <w:lvlJc w:val="left"/>
      <w:pPr>
        <w:ind w:left="7048" w:hanging="360"/>
      </w:pPr>
    </w:lvl>
    <w:lvl w:ilvl="7" w:tplc="04050019" w:tentative="1">
      <w:start w:val="1"/>
      <w:numFmt w:val="lowerLetter"/>
      <w:lvlText w:val="%8."/>
      <w:lvlJc w:val="left"/>
      <w:pPr>
        <w:ind w:left="7768" w:hanging="360"/>
      </w:pPr>
    </w:lvl>
    <w:lvl w:ilvl="8" w:tplc="0405001B" w:tentative="1">
      <w:start w:val="1"/>
      <w:numFmt w:val="lowerRoman"/>
      <w:lvlText w:val="%9."/>
      <w:lvlJc w:val="right"/>
      <w:pPr>
        <w:ind w:left="8488" w:hanging="180"/>
      </w:pPr>
    </w:lvl>
  </w:abstractNum>
  <w:abstractNum w:abstractNumId="47" w15:restartNumberingAfterBreak="0">
    <w:nsid w:val="62D432DC"/>
    <w:multiLevelType w:val="hybridMultilevel"/>
    <w:tmpl w:val="AF9CA918"/>
    <w:name w:val="WW8Num2223222222"/>
    <w:lvl w:ilvl="0" w:tplc="D84A2A1E">
      <w:numFmt w:val="bullet"/>
      <w:lvlText w:val="-"/>
      <w:lvlJc w:val="left"/>
      <w:pPr>
        <w:ind w:left="2484" w:hanging="360"/>
      </w:pPr>
      <w:rPr>
        <w:rFonts w:ascii="Arial" w:eastAsia="Times New Roman" w:hAnsi="Aria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48" w15:restartNumberingAfterBreak="0">
    <w:nsid w:val="63587D7E"/>
    <w:multiLevelType w:val="hybridMultilevel"/>
    <w:tmpl w:val="3F76097A"/>
    <w:name w:val="WW8Num22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3E811CD"/>
    <w:multiLevelType w:val="multilevel"/>
    <w:tmpl w:val="6DEA070A"/>
    <w:lvl w:ilvl="0">
      <w:start w:val="1"/>
      <w:numFmt w:val="ordinal"/>
      <w:suff w:val="space"/>
      <w:lvlText w:val="Čl. %1"/>
      <w:lvlJc w:val="left"/>
      <w:pPr>
        <w:ind w:left="18" w:hanging="454"/>
      </w:pPr>
      <w:rPr>
        <w:rFonts w:hint="default"/>
      </w:rPr>
    </w:lvl>
    <w:lvl w:ilvl="1">
      <w:start w:val="1"/>
      <w:numFmt w:val="decimal"/>
      <w:lvlText w:val="6.%2."/>
      <w:lvlJc w:val="left"/>
      <w:pPr>
        <w:ind w:left="928" w:hanging="360"/>
      </w:pPr>
      <w:rPr>
        <w:rFonts w:ascii="Arial" w:hAnsi="Arial" w:cs="Arial" w:hint="default"/>
        <w:b w:val="0"/>
        <w:i w:val="0"/>
        <w:sz w:val="20"/>
        <w:szCs w:val="20"/>
      </w:rPr>
    </w:lvl>
    <w:lvl w:ilvl="2">
      <w:start w:val="1"/>
      <w:numFmt w:val="ordinal"/>
      <w:lvlText w:val="%1%2%3"/>
      <w:lvlJc w:val="left"/>
      <w:pPr>
        <w:tabs>
          <w:tab w:val="num" w:pos="3065"/>
        </w:tabs>
        <w:ind w:left="2835" w:hanging="850"/>
      </w:pPr>
      <w:rPr>
        <w:rFonts w:hint="default"/>
      </w:rPr>
    </w:lvl>
    <w:lvl w:ilvl="3">
      <w:start w:val="1"/>
      <w:numFmt w:val="ordinal"/>
      <w:lvlText w:val="%1%2%3%4"/>
      <w:lvlJc w:val="left"/>
      <w:pPr>
        <w:tabs>
          <w:tab w:val="num" w:pos="1440"/>
        </w:tabs>
        <w:ind w:left="1134"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50" w15:restartNumberingAfterBreak="0">
    <w:nsid w:val="6504202F"/>
    <w:multiLevelType w:val="multilevel"/>
    <w:tmpl w:val="F9143FEE"/>
    <w:lvl w:ilvl="0">
      <w:start w:val="1"/>
      <w:numFmt w:val="ordinal"/>
      <w:pStyle w:val="01-L"/>
      <w:suff w:val="space"/>
      <w:lvlText w:val="Čl. %1"/>
      <w:lvlJc w:val="left"/>
      <w:pPr>
        <w:ind w:left="18" w:hanging="454"/>
      </w:pPr>
      <w:rPr>
        <w:rFonts w:hint="default"/>
      </w:rPr>
    </w:lvl>
    <w:lvl w:ilvl="1">
      <w:start w:val="1"/>
      <w:numFmt w:val="decimal"/>
      <w:pStyle w:val="02-ODST-2"/>
      <w:lvlText w:val="3.%2."/>
      <w:lvlJc w:val="left"/>
      <w:pPr>
        <w:ind w:left="928" w:hanging="360"/>
      </w:pPr>
      <w:rPr>
        <w:rFonts w:ascii="Arial" w:hAnsi="Arial" w:cs="Arial" w:hint="default"/>
        <w:b w:val="0"/>
        <w:i w:val="0"/>
        <w:sz w:val="20"/>
        <w:szCs w:val="20"/>
      </w:rPr>
    </w:lvl>
    <w:lvl w:ilvl="2">
      <w:start w:val="1"/>
      <w:numFmt w:val="ordinal"/>
      <w:pStyle w:val="05-ODST-3"/>
      <w:lvlText w:val="%1%2%3"/>
      <w:lvlJc w:val="left"/>
      <w:pPr>
        <w:tabs>
          <w:tab w:val="num" w:pos="3065"/>
        </w:tabs>
        <w:ind w:left="2835" w:hanging="850"/>
      </w:pPr>
      <w:rPr>
        <w:rFonts w:hint="default"/>
      </w:rPr>
    </w:lvl>
    <w:lvl w:ilvl="3">
      <w:start w:val="1"/>
      <w:numFmt w:val="ordinal"/>
      <w:pStyle w:val="10-ODST-3"/>
      <w:lvlText w:val="%1%2%3%4"/>
      <w:lvlJc w:val="left"/>
      <w:pPr>
        <w:tabs>
          <w:tab w:val="num" w:pos="1440"/>
        </w:tabs>
        <w:ind w:left="1134"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51" w15:restartNumberingAfterBreak="0">
    <w:nsid w:val="667E2B2C"/>
    <w:multiLevelType w:val="multilevel"/>
    <w:tmpl w:val="0405001F"/>
    <w:numStyleLink w:val="Styl8"/>
  </w:abstractNum>
  <w:abstractNum w:abstractNumId="52" w15:restartNumberingAfterBreak="0">
    <w:nsid w:val="6AB622DB"/>
    <w:multiLevelType w:val="multilevel"/>
    <w:tmpl w:val="0405001F"/>
    <w:styleLink w:val="Styl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C9583C"/>
    <w:multiLevelType w:val="hybridMultilevel"/>
    <w:tmpl w:val="F6860978"/>
    <w:lvl w:ilvl="0" w:tplc="BAFE4E02">
      <w:start w:val="1"/>
      <w:numFmt w:val="decimal"/>
      <w:lvlText w:val="10.%1."/>
      <w:lvlJc w:val="left"/>
      <w:pPr>
        <w:ind w:left="720" w:hanging="360"/>
      </w:pPr>
      <w:rPr>
        <w:rFonts w:ascii="Arial" w:hAnsi="Arial" w:cs="Arial" w:hint="default"/>
        <w:b w:val="0"/>
        <w:bCs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BF97C2B"/>
    <w:multiLevelType w:val="hybridMultilevel"/>
    <w:tmpl w:val="68202826"/>
    <w:name w:val="WW8Num2222222223222"/>
    <w:lvl w:ilvl="0" w:tplc="96C47B94">
      <w:start w:val="1"/>
      <w:numFmt w:val="decimal"/>
      <w:lvlText w:val="2.%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C2634D6"/>
    <w:multiLevelType w:val="hybridMultilevel"/>
    <w:tmpl w:val="4E1E61B2"/>
    <w:name w:val="WW8Num22"/>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6" w15:restartNumberingAfterBreak="0">
    <w:nsid w:val="6E742937"/>
    <w:multiLevelType w:val="hybridMultilevel"/>
    <w:tmpl w:val="DF1021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7" w15:restartNumberingAfterBreak="0">
    <w:nsid w:val="735968A1"/>
    <w:multiLevelType w:val="multilevel"/>
    <w:tmpl w:val="0405001F"/>
    <w:name w:val="WW8Num22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4F114E0"/>
    <w:multiLevelType w:val="hybridMultilevel"/>
    <w:tmpl w:val="0E5E9DBC"/>
    <w:lvl w:ilvl="0" w:tplc="0BAC42EC">
      <w:start w:val="1"/>
      <w:numFmt w:val="decimal"/>
      <w:lvlText w:val="5.%1."/>
      <w:lvlJc w:val="left"/>
      <w:pPr>
        <w:ind w:left="1288" w:hanging="360"/>
      </w:pPr>
      <w:rPr>
        <w:rFonts w:ascii="Times New Roman" w:hAnsi="Times New Roman" w:cs="Times New Roman" w:hint="default"/>
        <w:b w:val="0"/>
        <w:i w:val="0"/>
        <w:sz w:val="24"/>
        <w:szCs w:val="24"/>
      </w:r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num w:numId="1" w16cid:durableId="975530382">
    <w:abstractNumId w:val="0"/>
  </w:num>
  <w:num w:numId="2" w16cid:durableId="876087520">
    <w:abstractNumId w:val="26"/>
  </w:num>
  <w:num w:numId="3" w16cid:durableId="1458330848">
    <w:abstractNumId w:val="33"/>
  </w:num>
  <w:num w:numId="4" w16cid:durableId="615135592">
    <w:abstractNumId w:val="50"/>
  </w:num>
  <w:num w:numId="5" w16cid:durableId="1924416148">
    <w:abstractNumId w:val="37"/>
  </w:num>
  <w:num w:numId="6" w16cid:durableId="1875801754">
    <w:abstractNumId w:val="13"/>
  </w:num>
  <w:num w:numId="7" w16cid:durableId="1594782657">
    <w:abstractNumId w:val="27"/>
  </w:num>
  <w:num w:numId="8" w16cid:durableId="454063853">
    <w:abstractNumId w:val="22"/>
  </w:num>
  <w:num w:numId="9" w16cid:durableId="1694451649">
    <w:abstractNumId w:val="10"/>
    <w:lvlOverride w:ilvl="1">
      <w:lvl w:ilvl="1">
        <w:start w:val="1"/>
        <w:numFmt w:val="decimal"/>
        <w:lvlText w:val="%1.%2."/>
        <w:lvlJc w:val="left"/>
        <w:pPr>
          <w:ind w:left="792" w:hanging="432"/>
        </w:pPr>
      </w:lvl>
    </w:lvlOverride>
  </w:num>
  <w:num w:numId="10" w16cid:durableId="1724911158">
    <w:abstractNumId w:val="34"/>
  </w:num>
  <w:num w:numId="11" w16cid:durableId="1158494791">
    <w:abstractNumId w:val="56"/>
  </w:num>
  <w:num w:numId="12" w16cid:durableId="1346790144">
    <w:abstractNumId w:val="23"/>
  </w:num>
  <w:num w:numId="13" w16cid:durableId="162549993">
    <w:abstractNumId w:val="23"/>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623" w:hanging="62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721902292">
    <w:abstractNumId w:val="5"/>
    <w:lvlOverride w:ilvl="0">
      <w:lvl w:ilvl="0">
        <w:start w:val="1"/>
        <w:numFmt w:val="decimal"/>
        <w:lvlText w:val="9.%1."/>
        <w:lvlJc w:val="left"/>
        <w:pPr>
          <w:ind w:left="720" w:hanging="360"/>
        </w:pPr>
        <w:rPr>
          <w:rFonts w:ascii="Times New Roman" w:hAnsi="Times New Roman" w:cs="Times New Roman" w:hint="default"/>
          <w:b w:val="0"/>
          <w:i w:val="0"/>
          <w:sz w:val="24"/>
          <w:szCs w:val="24"/>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16cid:durableId="193539305">
    <w:abstractNumId w:val="24"/>
  </w:num>
  <w:num w:numId="16" w16cid:durableId="130246512">
    <w:abstractNumId w:val="12"/>
  </w:num>
  <w:num w:numId="17" w16cid:durableId="1231311361">
    <w:abstractNumId w:val="38"/>
  </w:num>
  <w:num w:numId="18" w16cid:durableId="2101023240">
    <w:abstractNumId w:val="51"/>
  </w:num>
  <w:num w:numId="19" w16cid:durableId="1765033710">
    <w:abstractNumId w:val="52"/>
  </w:num>
  <w:num w:numId="20" w16cid:durableId="1002010076">
    <w:abstractNumId w:val="42"/>
  </w:num>
  <w:num w:numId="21" w16cid:durableId="2110081232">
    <w:abstractNumId w:val="7"/>
  </w:num>
  <w:num w:numId="22" w16cid:durableId="1491674693">
    <w:abstractNumId w:val="17"/>
  </w:num>
  <w:num w:numId="23" w16cid:durableId="251165562">
    <w:abstractNumId w:val="32"/>
  </w:num>
  <w:num w:numId="24" w16cid:durableId="1997293320">
    <w:abstractNumId w:val="11"/>
  </w:num>
  <w:num w:numId="25" w16cid:durableId="1570067535">
    <w:abstractNumId w:val="55"/>
  </w:num>
  <w:num w:numId="26" w16cid:durableId="416633412">
    <w:abstractNumId w:val="48"/>
  </w:num>
  <w:num w:numId="27" w16cid:durableId="1329212303">
    <w:abstractNumId w:val="36"/>
  </w:num>
  <w:num w:numId="28" w16cid:durableId="1725905549">
    <w:abstractNumId w:val="54"/>
  </w:num>
  <w:num w:numId="29" w16cid:durableId="1412848332">
    <w:abstractNumId w:val="20"/>
  </w:num>
  <w:num w:numId="30" w16cid:durableId="1356923019">
    <w:abstractNumId w:val="9"/>
  </w:num>
  <w:num w:numId="31" w16cid:durableId="2016640036">
    <w:abstractNumId w:val="39"/>
  </w:num>
  <w:num w:numId="32" w16cid:durableId="1027945418">
    <w:abstractNumId w:val="45"/>
  </w:num>
  <w:num w:numId="33" w16cid:durableId="1697348460">
    <w:abstractNumId w:val="31"/>
  </w:num>
  <w:num w:numId="34" w16cid:durableId="1384020307">
    <w:abstractNumId w:val="29"/>
  </w:num>
  <w:num w:numId="35" w16cid:durableId="571086003">
    <w:abstractNumId w:val="35"/>
  </w:num>
  <w:num w:numId="36" w16cid:durableId="1097360093">
    <w:abstractNumId w:val="58"/>
  </w:num>
  <w:num w:numId="37" w16cid:durableId="1577780336">
    <w:abstractNumId w:val="46"/>
  </w:num>
  <w:num w:numId="38" w16cid:durableId="1947536409">
    <w:abstractNumId w:val="40"/>
  </w:num>
  <w:num w:numId="39" w16cid:durableId="313534023">
    <w:abstractNumId w:val="49"/>
  </w:num>
  <w:num w:numId="40" w16cid:durableId="30425742">
    <w:abstractNumId w:val="14"/>
  </w:num>
  <w:num w:numId="41" w16cid:durableId="709457197">
    <w:abstractNumId w:val="15"/>
  </w:num>
  <w:num w:numId="42" w16cid:durableId="940258416">
    <w:abstractNumId w:val="41"/>
  </w:num>
  <w:num w:numId="43" w16cid:durableId="1843813454">
    <w:abstractNumId w:val="53"/>
  </w:num>
  <w:num w:numId="44" w16cid:durableId="122934575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E2A"/>
    <w:rsid w:val="00000AD3"/>
    <w:rsid w:val="00003FDC"/>
    <w:rsid w:val="00004A50"/>
    <w:rsid w:val="00007E24"/>
    <w:rsid w:val="00011058"/>
    <w:rsid w:val="000127C6"/>
    <w:rsid w:val="00015E83"/>
    <w:rsid w:val="00017869"/>
    <w:rsid w:val="00017941"/>
    <w:rsid w:val="00020E93"/>
    <w:rsid w:val="00021431"/>
    <w:rsid w:val="00021D09"/>
    <w:rsid w:val="00023F32"/>
    <w:rsid w:val="00025FD2"/>
    <w:rsid w:val="00031783"/>
    <w:rsid w:val="000330DE"/>
    <w:rsid w:val="00041C54"/>
    <w:rsid w:val="00043735"/>
    <w:rsid w:val="000437AD"/>
    <w:rsid w:val="00043E1E"/>
    <w:rsid w:val="000600E7"/>
    <w:rsid w:val="00061196"/>
    <w:rsid w:val="00064A7C"/>
    <w:rsid w:val="00070210"/>
    <w:rsid w:val="00073046"/>
    <w:rsid w:val="000738CD"/>
    <w:rsid w:val="0007670D"/>
    <w:rsid w:val="00080EF5"/>
    <w:rsid w:val="0008370B"/>
    <w:rsid w:val="00087572"/>
    <w:rsid w:val="00091052"/>
    <w:rsid w:val="00095665"/>
    <w:rsid w:val="00096237"/>
    <w:rsid w:val="000963B9"/>
    <w:rsid w:val="000A4693"/>
    <w:rsid w:val="000A7D16"/>
    <w:rsid w:val="000C25E3"/>
    <w:rsid w:val="000C271E"/>
    <w:rsid w:val="000C3D03"/>
    <w:rsid w:val="000C646D"/>
    <w:rsid w:val="000C69B9"/>
    <w:rsid w:val="000D2EBF"/>
    <w:rsid w:val="000D4A12"/>
    <w:rsid w:val="000D5687"/>
    <w:rsid w:val="000D7EF6"/>
    <w:rsid w:val="000E47D0"/>
    <w:rsid w:val="000E7E38"/>
    <w:rsid w:val="00102697"/>
    <w:rsid w:val="00111DEE"/>
    <w:rsid w:val="00113FA6"/>
    <w:rsid w:val="001170B2"/>
    <w:rsid w:val="00117709"/>
    <w:rsid w:val="0012068A"/>
    <w:rsid w:val="00121AB0"/>
    <w:rsid w:val="00127DC9"/>
    <w:rsid w:val="00130969"/>
    <w:rsid w:val="00132CB4"/>
    <w:rsid w:val="00136B77"/>
    <w:rsid w:val="00137DFA"/>
    <w:rsid w:val="00140443"/>
    <w:rsid w:val="001411AB"/>
    <w:rsid w:val="00143AE8"/>
    <w:rsid w:val="00144CFD"/>
    <w:rsid w:val="00145130"/>
    <w:rsid w:val="001469ED"/>
    <w:rsid w:val="00153576"/>
    <w:rsid w:val="00153E18"/>
    <w:rsid w:val="001704FC"/>
    <w:rsid w:val="00172D0B"/>
    <w:rsid w:val="00176BAC"/>
    <w:rsid w:val="00177B58"/>
    <w:rsid w:val="00182141"/>
    <w:rsid w:val="00182364"/>
    <w:rsid w:val="00185E70"/>
    <w:rsid w:val="00187E75"/>
    <w:rsid w:val="001A015A"/>
    <w:rsid w:val="001A2B51"/>
    <w:rsid w:val="001A36ED"/>
    <w:rsid w:val="001A613E"/>
    <w:rsid w:val="001E17C8"/>
    <w:rsid w:val="001E20C3"/>
    <w:rsid w:val="001F5E5C"/>
    <w:rsid w:val="00200E6A"/>
    <w:rsid w:val="00203AE1"/>
    <w:rsid w:val="00211552"/>
    <w:rsid w:val="0021297B"/>
    <w:rsid w:val="002151CD"/>
    <w:rsid w:val="002173AB"/>
    <w:rsid w:val="00222847"/>
    <w:rsid w:val="002233F0"/>
    <w:rsid w:val="00223BB1"/>
    <w:rsid w:val="00227828"/>
    <w:rsid w:val="00227CD8"/>
    <w:rsid w:val="002335A6"/>
    <w:rsid w:val="0023508D"/>
    <w:rsid w:val="00236277"/>
    <w:rsid w:val="0024267A"/>
    <w:rsid w:val="00251D61"/>
    <w:rsid w:val="00253F9C"/>
    <w:rsid w:val="00256FF9"/>
    <w:rsid w:val="00262D44"/>
    <w:rsid w:val="002657B8"/>
    <w:rsid w:val="00265D29"/>
    <w:rsid w:val="00267824"/>
    <w:rsid w:val="002716FD"/>
    <w:rsid w:val="00271B2C"/>
    <w:rsid w:val="002737B9"/>
    <w:rsid w:val="0027548A"/>
    <w:rsid w:val="00277AE9"/>
    <w:rsid w:val="00277C54"/>
    <w:rsid w:val="00280752"/>
    <w:rsid w:val="00282F15"/>
    <w:rsid w:val="00283132"/>
    <w:rsid w:val="00286D40"/>
    <w:rsid w:val="002934AC"/>
    <w:rsid w:val="00296692"/>
    <w:rsid w:val="00297F1B"/>
    <w:rsid w:val="002A64C2"/>
    <w:rsid w:val="002B15F2"/>
    <w:rsid w:val="002C41E8"/>
    <w:rsid w:val="002C799F"/>
    <w:rsid w:val="002E12E6"/>
    <w:rsid w:val="002E4698"/>
    <w:rsid w:val="002E4C74"/>
    <w:rsid w:val="002E65C2"/>
    <w:rsid w:val="002E69BB"/>
    <w:rsid w:val="002E6C10"/>
    <w:rsid w:val="002F06CE"/>
    <w:rsid w:val="002F073D"/>
    <w:rsid w:val="002F1880"/>
    <w:rsid w:val="002F29DD"/>
    <w:rsid w:val="002F70A4"/>
    <w:rsid w:val="002F77BD"/>
    <w:rsid w:val="003006B5"/>
    <w:rsid w:val="00300F60"/>
    <w:rsid w:val="00301F5A"/>
    <w:rsid w:val="00302104"/>
    <w:rsid w:val="00302386"/>
    <w:rsid w:val="0030646D"/>
    <w:rsid w:val="00310CD4"/>
    <w:rsid w:val="00310D61"/>
    <w:rsid w:val="00311C32"/>
    <w:rsid w:val="00313B03"/>
    <w:rsid w:val="00315E2C"/>
    <w:rsid w:val="00317597"/>
    <w:rsid w:val="00321B27"/>
    <w:rsid w:val="00323FBF"/>
    <w:rsid w:val="003311FB"/>
    <w:rsid w:val="00334C05"/>
    <w:rsid w:val="003357A3"/>
    <w:rsid w:val="003369E5"/>
    <w:rsid w:val="00336FB7"/>
    <w:rsid w:val="00344A56"/>
    <w:rsid w:val="00347305"/>
    <w:rsid w:val="0035625B"/>
    <w:rsid w:val="00356E1E"/>
    <w:rsid w:val="00363526"/>
    <w:rsid w:val="0036533C"/>
    <w:rsid w:val="0036740A"/>
    <w:rsid w:val="00372817"/>
    <w:rsid w:val="00372C1B"/>
    <w:rsid w:val="003731F0"/>
    <w:rsid w:val="00382484"/>
    <w:rsid w:val="003849BA"/>
    <w:rsid w:val="00387160"/>
    <w:rsid w:val="003925D8"/>
    <w:rsid w:val="00393754"/>
    <w:rsid w:val="00395C88"/>
    <w:rsid w:val="0039668B"/>
    <w:rsid w:val="00397159"/>
    <w:rsid w:val="003A4F0B"/>
    <w:rsid w:val="003A4FA7"/>
    <w:rsid w:val="003A7214"/>
    <w:rsid w:val="003B302A"/>
    <w:rsid w:val="003B326E"/>
    <w:rsid w:val="003B6CD7"/>
    <w:rsid w:val="003C70AD"/>
    <w:rsid w:val="003D5B53"/>
    <w:rsid w:val="003D6435"/>
    <w:rsid w:val="003E0750"/>
    <w:rsid w:val="003E5637"/>
    <w:rsid w:val="003F6083"/>
    <w:rsid w:val="0040228C"/>
    <w:rsid w:val="004031F7"/>
    <w:rsid w:val="00420FBC"/>
    <w:rsid w:val="00430DD7"/>
    <w:rsid w:val="00445E5E"/>
    <w:rsid w:val="00450D4B"/>
    <w:rsid w:val="0045469F"/>
    <w:rsid w:val="004569A5"/>
    <w:rsid w:val="00456A84"/>
    <w:rsid w:val="00460ED7"/>
    <w:rsid w:val="004662DF"/>
    <w:rsid w:val="004712EF"/>
    <w:rsid w:val="00471360"/>
    <w:rsid w:val="00474FFC"/>
    <w:rsid w:val="00480811"/>
    <w:rsid w:val="004820AD"/>
    <w:rsid w:val="0049184C"/>
    <w:rsid w:val="00494F03"/>
    <w:rsid w:val="0049744D"/>
    <w:rsid w:val="004A09AF"/>
    <w:rsid w:val="004A361E"/>
    <w:rsid w:val="004B1464"/>
    <w:rsid w:val="004B25F5"/>
    <w:rsid w:val="004B542B"/>
    <w:rsid w:val="004B6C1C"/>
    <w:rsid w:val="004B76E0"/>
    <w:rsid w:val="004B7D33"/>
    <w:rsid w:val="004C3946"/>
    <w:rsid w:val="004C3BDA"/>
    <w:rsid w:val="004C58FB"/>
    <w:rsid w:val="004C7988"/>
    <w:rsid w:val="004E037B"/>
    <w:rsid w:val="004E3BB9"/>
    <w:rsid w:val="004E3CFD"/>
    <w:rsid w:val="004E48E4"/>
    <w:rsid w:val="004F3514"/>
    <w:rsid w:val="004F59ED"/>
    <w:rsid w:val="004F7412"/>
    <w:rsid w:val="005020F2"/>
    <w:rsid w:val="0050391C"/>
    <w:rsid w:val="005128E6"/>
    <w:rsid w:val="00512DA8"/>
    <w:rsid w:val="00520894"/>
    <w:rsid w:val="00526626"/>
    <w:rsid w:val="00526DA9"/>
    <w:rsid w:val="00527BB0"/>
    <w:rsid w:val="0053070D"/>
    <w:rsid w:val="005339BC"/>
    <w:rsid w:val="00534E64"/>
    <w:rsid w:val="005357C2"/>
    <w:rsid w:val="00536CD5"/>
    <w:rsid w:val="00543093"/>
    <w:rsid w:val="005461F9"/>
    <w:rsid w:val="00550B80"/>
    <w:rsid w:val="005510CF"/>
    <w:rsid w:val="00551256"/>
    <w:rsid w:val="00551827"/>
    <w:rsid w:val="00563832"/>
    <w:rsid w:val="00565C30"/>
    <w:rsid w:val="005717AA"/>
    <w:rsid w:val="005729BC"/>
    <w:rsid w:val="00576345"/>
    <w:rsid w:val="00580606"/>
    <w:rsid w:val="0058338A"/>
    <w:rsid w:val="00584669"/>
    <w:rsid w:val="005A01DA"/>
    <w:rsid w:val="005A2B24"/>
    <w:rsid w:val="005A31A5"/>
    <w:rsid w:val="005B17B0"/>
    <w:rsid w:val="005C1157"/>
    <w:rsid w:val="005C72E3"/>
    <w:rsid w:val="005D0F2C"/>
    <w:rsid w:val="005D45B1"/>
    <w:rsid w:val="005D6EC9"/>
    <w:rsid w:val="005E09AD"/>
    <w:rsid w:val="005E5332"/>
    <w:rsid w:val="005F5939"/>
    <w:rsid w:val="005F7E7A"/>
    <w:rsid w:val="00601D8A"/>
    <w:rsid w:val="00606914"/>
    <w:rsid w:val="00614840"/>
    <w:rsid w:val="0061564D"/>
    <w:rsid w:val="00616F55"/>
    <w:rsid w:val="00617BFB"/>
    <w:rsid w:val="00620C61"/>
    <w:rsid w:val="00620D49"/>
    <w:rsid w:val="006265C0"/>
    <w:rsid w:val="00630688"/>
    <w:rsid w:val="006317AB"/>
    <w:rsid w:val="0063460A"/>
    <w:rsid w:val="00634B0B"/>
    <w:rsid w:val="00637AA5"/>
    <w:rsid w:val="00643CA7"/>
    <w:rsid w:val="00643EC6"/>
    <w:rsid w:val="006460D0"/>
    <w:rsid w:val="006503FD"/>
    <w:rsid w:val="00652984"/>
    <w:rsid w:val="006530F5"/>
    <w:rsid w:val="0066529E"/>
    <w:rsid w:val="006673B5"/>
    <w:rsid w:val="00671839"/>
    <w:rsid w:val="00672570"/>
    <w:rsid w:val="00673FFF"/>
    <w:rsid w:val="006823CA"/>
    <w:rsid w:val="00693227"/>
    <w:rsid w:val="00694D2B"/>
    <w:rsid w:val="0069651E"/>
    <w:rsid w:val="00697BFF"/>
    <w:rsid w:val="006B4B53"/>
    <w:rsid w:val="006B6696"/>
    <w:rsid w:val="006C1151"/>
    <w:rsid w:val="006C4356"/>
    <w:rsid w:val="006C64CC"/>
    <w:rsid w:val="006D32F2"/>
    <w:rsid w:val="006E0702"/>
    <w:rsid w:val="006F56E2"/>
    <w:rsid w:val="007019B8"/>
    <w:rsid w:val="007075AE"/>
    <w:rsid w:val="00711036"/>
    <w:rsid w:val="00713404"/>
    <w:rsid w:val="00720AFD"/>
    <w:rsid w:val="0072320A"/>
    <w:rsid w:val="00734D28"/>
    <w:rsid w:val="00734DE9"/>
    <w:rsid w:val="007376F6"/>
    <w:rsid w:val="0073795F"/>
    <w:rsid w:val="00740F6B"/>
    <w:rsid w:val="007414C7"/>
    <w:rsid w:val="00742060"/>
    <w:rsid w:val="007432B1"/>
    <w:rsid w:val="00743C8F"/>
    <w:rsid w:val="00745818"/>
    <w:rsid w:val="00750AB5"/>
    <w:rsid w:val="007522DA"/>
    <w:rsid w:val="0075452C"/>
    <w:rsid w:val="00756152"/>
    <w:rsid w:val="007627E8"/>
    <w:rsid w:val="00763981"/>
    <w:rsid w:val="007674B8"/>
    <w:rsid w:val="007819C0"/>
    <w:rsid w:val="00785CB5"/>
    <w:rsid w:val="00786C7F"/>
    <w:rsid w:val="00795109"/>
    <w:rsid w:val="00796DA3"/>
    <w:rsid w:val="007A0A48"/>
    <w:rsid w:val="007A0BBC"/>
    <w:rsid w:val="007B17DD"/>
    <w:rsid w:val="007B28DE"/>
    <w:rsid w:val="007B56FC"/>
    <w:rsid w:val="007C3A9E"/>
    <w:rsid w:val="007C65BF"/>
    <w:rsid w:val="007D1E2D"/>
    <w:rsid w:val="007D2EF1"/>
    <w:rsid w:val="007D334E"/>
    <w:rsid w:val="007E1FBE"/>
    <w:rsid w:val="007E2C3D"/>
    <w:rsid w:val="007E5A1D"/>
    <w:rsid w:val="007E7188"/>
    <w:rsid w:val="007E71E9"/>
    <w:rsid w:val="007F14F0"/>
    <w:rsid w:val="007F3A52"/>
    <w:rsid w:val="007F5964"/>
    <w:rsid w:val="007F5B41"/>
    <w:rsid w:val="00811E6D"/>
    <w:rsid w:val="00815951"/>
    <w:rsid w:val="00840672"/>
    <w:rsid w:val="008529B4"/>
    <w:rsid w:val="0086056B"/>
    <w:rsid w:val="00861528"/>
    <w:rsid w:val="00867FF3"/>
    <w:rsid w:val="008700A4"/>
    <w:rsid w:val="0087306F"/>
    <w:rsid w:val="0088000C"/>
    <w:rsid w:val="008852DE"/>
    <w:rsid w:val="00886434"/>
    <w:rsid w:val="008913EA"/>
    <w:rsid w:val="00892762"/>
    <w:rsid w:val="00893BE3"/>
    <w:rsid w:val="00894DA9"/>
    <w:rsid w:val="008959E7"/>
    <w:rsid w:val="008A7465"/>
    <w:rsid w:val="008A778C"/>
    <w:rsid w:val="008B536A"/>
    <w:rsid w:val="008B53DA"/>
    <w:rsid w:val="008B6147"/>
    <w:rsid w:val="008C53A2"/>
    <w:rsid w:val="008C707B"/>
    <w:rsid w:val="008C70C5"/>
    <w:rsid w:val="008C782F"/>
    <w:rsid w:val="008D2710"/>
    <w:rsid w:val="008D28AC"/>
    <w:rsid w:val="008D5C62"/>
    <w:rsid w:val="008E2DC9"/>
    <w:rsid w:val="008E3E2A"/>
    <w:rsid w:val="008E4EC1"/>
    <w:rsid w:val="008F286D"/>
    <w:rsid w:val="008F2F01"/>
    <w:rsid w:val="008F6E5D"/>
    <w:rsid w:val="00900C49"/>
    <w:rsid w:val="009033C7"/>
    <w:rsid w:val="009063E7"/>
    <w:rsid w:val="00906406"/>
    <w:rsid w:val="009078C9"/>
    <w:rsid w:val="00910D15"/>
    <w:rsid w:val="00912C02"/>
    <w:rsid w:val="00916574"/>
    <w:rsid w:val="00916A86"/>
    <w:rsid w:val="009201B1"/>
    <w:rsid w:val="00920433"/>
    <w:rsid w:val="00924CFF"/>
    <w:rsid w:val="00925130"/>
    <w:rsid w:val="00926949"/>
    <w:rsid w:val="0093120B"/>
    <w:rsid w:val="00934060"/>
    <w:rsid w:val="00935087"/>
    <w:rsid w:val="0093529F"/>
    <w:rsid w:val="00936047"/>
    <w:rsid w:val="009407C8"/>
    <w:rsid w:val="00940F66"/>
    <w:rsid w:val="009446BB"/>
    <w:rsid w:val="009465DA"/>
    <w:rsid w:val="00956842"/>
    <w:rsid w:val="00962D59"/>
    <w:rsid w:val="009708E7"/>
    <w:rsid w:val="009715CD"/>
    <w:rsid w:val="009752C9"/>
    <w:rsid w:val="00975761"/>
    <w:rsid w:val="00975D17"/>
    <w:rsid w:val="00977FBB"/>
    <w:rsid w:val="009808C1"/>
    <w:rsid w:val="009826B3"/>
    <w:rsid w:val="00983B8C"/>
    <w:rsid w:val="00993886"/>
    <w:rsid w:val="009A452F"/>
    <w:rsid w:val="009B0E65"/>
    <w:rsid w:val="009B2B46"/>
    <w:rsid w:val="009C07A3"/>
    <w:rsid w:val="009C509E"/>
    <w:rsid w:val="009C54EA"/>
    <w:rsid w:val="009C5E1A"/>
    <w:rsid w:val="009D60B8"/>
    <w:rsid w:val="009D70E3"/>
    <w:rsid w:val="009E0023"/>
    <w:rsid w:val="009E0A28"/>
    <w:rsid w:val="009E137D"/>
    <w:rsid w:val="009E3A72"/>
    <w:rsid w:val="009E46AE"/>
    <w:rsid w:val="009E68C0"/>
    <w:rsid w:val="009F0103"/>
    <w:rsid w:val="009F7F5F"/>
    <w:rsid w:val="00A07180"/>
    <w:rsid w:val="00A12CB9"/>
    <w:rsid w:val="00A15D43"/>
    <w:rsid w:val="00A235AD"/>
    <w:rsid w:val="00A24080"/>
    <w:rsid w:val="00A25743"/>
    <w:rsid w:val="00A357DA"/>
    <w:rsid w:val="00A42D3D"/>
    <w:rsid w:val="00A43126"/>
    <w:rsid w:val="00A46166"/>
    <w:rsid w:val="00A47E8E"/>
    <w:rsid w:val="00A5247D"/>
    <w:rsid w:val="00A557CD"/>
    <w:rsid w:val="00A6272B"/>
    <w:rsid w:val="00A62913"/>
    <w:rsid w:val="00A702C1"/>
    <w:rsid w:val="00A83A72"/>
    <w:rsid w:val="00A87B02"/>
    <w:rsid w:val="00A93CCC"/>
    <w:rsid w:val="00A97746"/>
    <w:rsid w:val="00AA1909"/>
    <w:rsid w:val="00AA3CF7"/>
    <w:rsid w:val="00AA62DD"/>
    <w:rsid w:val="00AA733A"/>
    <w:rsid w:val="00AB1496"/>
    <w:rsid w:val="00AB5BED"/>
    <w:rsid w:val="00AB6E14"/>
    <w:rsid w:val="00AC083D"/>
    <w:rsid w:val="00AC1F0C"/>
    <w:rsid w:val="00AC7959"/>
    <w:rsid w:val="00AC7EE8"/>
    <w:rsid w:val="00AD03FB"/>
    <w:rsid w:val="00AD08EC"/>
    <w:rsid w:val="00AD24DA"/>
    <w:rsid w:val="00AD737B"/>
    <w:rsid w:val="00AE7106"/>
    <w:rsid w:val="00AF346F"/>
    <w:rsid w:val="00AF45A2"/>
    <w:rsid w:val="00AF6330"/>
    <w:rsid w:val="00AF6FE0"/>
    <w:rsid w:val="00B014CE"/>
    <w:rsid w:val="00B022B1"/>
    <w:rsid w:val="00B035E8"/>
    <w:rsid w:val="00B12ACF"/>
    <w:rsid w:val="00B271F3"/>
    <w:rsid w:val="00B40813"/>
    <w:rsid w:val="00B419A8"/>
    <w:rsid w:val="00B43973"/>
    <w:rsid w:val="00B50152"/>
    <w:rsid w:val="00B53920"/>
    <w:rsid w:val="00B611C5"/>
    <w:rsid w:val="00B666BB"/>
    <w:rsid w:val="00B74A42"/>
    <w:rsid w:val="00B821E0"/>
    <w:rsid w:val="00B84317"/>
    <w:rsid w:val="00B869A2"/>
    <w:rsid w:val="00BC285C"/>
    <w:rsid w:val="00BC31D7"/>
    <w:rsid w:val="00BD2A51"/>
    <w:rsid w:val="00BD4458"/>
    <w:rsid w:val="00BD4827"/>
    <w:rsid w:val="00BD6594"/>
    <w:rsid w:val="00BE0674"/>
    <w:rsid w:val="00BE14AA"/>
    <w:rsid w:val="00BF0374"/>
    <w:rsid w:val="00BF04D0"/>
    <w:rsid w:val="00BF27C6"/>
    <w:rsid w:val="00C0168D"/>
    <w:rsid w:val="00C02601"/>
    <w:rsid w:val="00C04430"/>
    <w:rsid w:val="00C1175C"/>
    <w:rsid w:val="00C12DE8"/>
    <w:rsid w:val="00C14874"/>
    <w:rsid w:val="00C1636E"/>
    <w:rsid w:val="00C20280"/>
    <w:rsid w:val="00C2775B"/>
    <w:rsid w:val="00C33957"/>
    <w:rsid w:val="00C33C65"/>
    <w:rsid w:val="00C3432D"/>
    <w:rsid w:val="00C35BC9"/>
    <w:rsid w:val="00C375EF"/>
    <w:rsid w:val="00C41969"/>
    <w:rsid w:val="00C44367"/>
    <w:rsid w:val="00C45194"/>
    <w:rsid w:val="00C522F9"/>
    <w:rsid w:val="00C67937"/>
    <w:rsid w:val="00C70A8C"/>
    <w:rsid w:val="00C74939"/>
    <w:rsid w:val="00C74DDA"/>
    <w:rsid w:val="00C82278"/>
    <w:rsid w:val="00C9144C"/>
    <w:rsid w:val="00C916E4"/>
    <w:rsid w:val="00C93552"/>
    <w:rsid w:val="00C95E48"/>
    <w:rsid w:val="00CA0F76"/>
    <w:rsid w:val="00CA38AC"/>
    <w:rsid w:val="00CA3DD2"/>
    <w:rsid w:val="00CA42A1"/>
    <w:rsid w:val="00CB2A69"/>
    <w:rsid w:val="00CB482F"/>
    <w:rsid w:val="00CB4BA9"/>
    <w:rsid w:val="00CB6A3E"/>
    <w:rsid w:val="00CB6BAF"/>
    <w:rsid w:val="00CD2193"/>
    <w:rsid w:val="00CD372D"/>
    <w:rsid w:val="00CD56FB"/>
    <w:rsid w:val="00CE1C76"/>
    <w:rsid w:val="00CE1D96"/>
    <w:rsid w:val="00CF108A"/>
    <w:rsid w:val="00CF22C5"/>
    <w:rsid w:val="00CF2BEA"/>
    <w:rsid w:val="00CF7806"/>
    <w:rsid w:val="00D00CC9"/>
    <w:rsid w:val="00D019F6"/>
    <w:rsid w:val="00D12EA9"/>
    <w:rsid w:val="00D16564"/>
    <w:rsid w:val="00D20382"/>
    <w:rsid w:val="00D205BF"/>
    <w:rsid w:val="00D21FEA"/>
    <w:rsid w:val="00D2359D"/>
    <w:rsid w:val="00D2576C"/>
    <w:rsid w:val="00D27B84"/>
    <w:rsid w:val="00D3199E"/>
    <w:rsid w:val="00D46436"/>
    <w:rsid w:val="00D5006E"/>
    <w:rsid w:val="00D56E4F"/>
    <w:rsid w:val="00D62E49"/>
    <w:rsid w:val="00D6666E"/>
    <w:rsid w:val="00D72F90"/>
    <w:rsid w:val="00D73FFE"/>
    <w:rsid w:val="00D83086"/>
    <w:rsid w:val="00D87344"/>
    <w:rsid w:val="00D900B7"/>
    <w:rsid w:val="00D905CC"/>
    <w:rsid w:val="00D92999"/>
    <w:rsid w:val="00DA17E9"/>
    <w:rsid w:val="00DA32A5"/>
    <w:rsid w:val="00DA34DE"/>
    <w:rsid w:val="00DA3D79"/>
    <w:rsid w:val="00DA6774"/>
    <w:rsid w:val="00DB0EB5"/>
    <w:rsid w:val="00DB0FE0"/>
    <w:rsid w:val="00DB108E"/>
    <w:rsid w:val="00DB1681"/>
    <w:rsid w:val="00DB3AD0"/>
    <w:rsid w:val="00DB4AF6"/>
    <w:rsid w:val="00DC0618"/>
    <w:rsid w:val="00DC66BE"/>
    <w:rsid w:val="00DC799D"/>
    <w:rsid w:val="00DD6A4E"/>
    <w:rsid w:val="00DE6C35"/>
    <w:rsid w:val="00DE703F"/>
    <w:rsid w:val="00DF1D12"/>
    <w:rsid w:val="00DF55B5"/>
    <w:rsid w:val="00DF56BD"/>
    <w:rsid w:val="00DF70D6"/>
    <w:rsid w:val="00E047DC"/>
    <w:rsid w:val="00E11D2A"/>
    <w:rsid w:val="00E13082"/>
    <w:rsid w:val="00E25402"/>
    <w:rsid w:val="00E271CA"/>
    <w:rsid w:val="00E36732"/>
    <w:rsid w:val="00E40A54"/>
    <w:rsid w:val="00E40BF6"/>
    <w:rsid w:val="00E40E5C"/>
    <w:rsid w:val="00E42A1C"/>
    <w:rsid w:val="00E42DC5"/>
    <w:rsid w:val="00E449B6"/>
    <w:rsid w:val="00E50E4D"/>
    <w:rsid w:val="00E51030"/>
    <w:rsid w:val="00E609A1"/>
    <w:rsid w:val="00E619E7"/>
    <w:rsid w:val="00E660BE"/>
    <w:rsid w:val="00E83411"/>
    <w:rsid w:val="00E86B52"/>
    <w:rsid w:val="00E86F70"/>
    <w:rsid w:val="00E932C9"/>
    <w:rsid w:val="00E96752"/>
    <w:rsid w:val="00E9756B"/>
    <w:rsid w:val="00EB238E"/>
    <w:rsid w:val="00EB6B9A"/>
    <w:rsid w:val="00EC1533"/>
    <w:rsid w:val="00EC4C96"/>
    <w:rsid w:val="00ED2479"/>
    <w:rsid w:val="00ED25D4"/>
    <w:rsid w:val="00ED31AA"/>
    <w:rsid w:val="00ED44DE"/>
    <w:rsid w:val="00EE0B58"/>
    <w:rsid w:val="00EE0DC8"/>
    <w:rsid w:val="00EF2908"/>
    <w:rsid w:val="00EF462F"/>
    <w:rsid w:val="00EF6631"/>
    <w:rsid w:val="00EF76DD"/>
    <w:rsid w:val="00F021A2"/>
    <w:rsid w:val="00F07AAE"/>
    <w:rsid w:val="00F13874"/>
    <w:rsid w:val="00F13ECE"/>
    <w:rsid w:val="00F22588"/>
    <w:rsid w:val="00F2394B"/>
    <w:rsid w:val="00F23A11"/>
    <w:rsid w:val="00F24488"/>
    <w:rsid w:val="00F307DD"/>
    <w:rsid w:val="00F34229"/>
    <w:rsid w:val="00F348CD"/>
    <w:rsid w:val="00F34F36"/>
    <w:rsid w:val="00F36375"/>
    <w:rsid w:val="00F3786E"/>
    <w:rsid w:val="00F37A2F"/>
    <w:rsid w:val="00F37E1A"/>
    <w:rsid w:val="00F461FD"/>
    <w:rsid w:val="00F479E2"/>
    <w:rsid w:val="00F51A2C"/>
    <w:rsid w:val="00F52B55"/>
    <w:rsid w:val="00F621A6"/>
    <w:rsid w:val="00F652C2"/>
    <w:rsid w:val="00F71752"/>
    <w:rsid w:val="00F72EE1"/>
    <w:rsid w:val="00F826B5"/>
    <w:rsid w:val="00F830C9"/>
    <w:rsid w:val="00F8438A"/>
    <w:rsid w:val="00F8535B"/>
    <w:rsid w:val="00F86E60"/>
    <w:rsid w:val="00F94AED"/>
    <w:rsid w:val="00FA116F"/>
    <w:rsid w:val="00FA6D93"/>
    <w:rsid w:val="00FA7592"/>
    <w:rsid w:val="00FA76D9"/>
    <w:rsid w:val="00FB0D68"/>
    <w:rsid w:val="00FB1C53"/>
    <w:rsid w:val="00FB2499"/>
    <w:rsid w:val="00FB7ECB"/>
    <w:rsid w:val="00FC35CD"/>
    <w:rsid w:val="00FD6F57"/>
    <w:rsid w:val="00FE6987"/>
    <w:rsid w:val="00FF0227"/>
    <w:rsid w:val="00FF1204"/>
    <w:rsid w:val="00FF4ABA"/>
    <w:rsid w:val="00FF7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344E82"/>
  <w15:docId w15:val="{F2A018B6-CF90-4641-B914-C4E0EE2A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aliases w:val="Kapitola,Kapitola1,Kapitola2,Kapitola3,kapitola,Chapter,NADPIS1,adpis 1,Kapitola4,Kapitola5,Kapitola11,Kapitola21,Kapitola31,Kapitola41,Kapitola6,Kapitola12,Kapitola22,Kapitola32,Kapitola42,Kapitola51,Kapitola111,Kapitola211,Kapitola311,h1,F8"/>
    <w:basedOn w:val="Normln"/>
    <w:next w:val="Normln"/>
    <w:qFormat/>
    <w:pPr>
      <w:keepNext/>
      <w:numPr>
        <w:numId w:val="1"/>
      </w:numPr>
      <w:outlineLvl w:val="0"/>
    </w:pPr>
    <w:rPr>
      <w:b/>
      <w:u w:val="single"/>
    </w:rPr>
  </w:style>
  <w:style w:type="paragraph" w:styleId="Nadpis2">
    <w:name w:val="heading 2"/>
    <w:basedOn w:val="Normln"/>
    <w:next w:val="Normln"/>
    <w:link w:val="Nadpis2Char"/>
    <w:uiPriority w:val="9"/>
    <w:semiHidden/>
    <w:unhideWhenUsed/>
    <w:qFormat/>
    <w:rsid w:val="00A97746"/>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semiHidden/>
    <w:unhideWhenUsed/>
    <w:qFormat/>
    <w:rsid w:val="00630688"/>
    <w:pPr>
      <w:spacing w:before="240" w:after="60"/>
      <w:outlineLvl w:val="4"/>
    </w:pPr>
    <w:rPr>
      <w:rFonts w:ascii="Calibri" w:hAnsi="Calibri"/>
      <w:b/>
      <w:bCs/>
      <w:i/>
      <w:iCs/>
      <w:sz w:val="26"/>
      <w:szCs w:val="26"/>
    </w:rPr>
  </w:style>
  <w:style w:type="paragraph" w:styleId="Nadpis8">
    <w:name w:val="heading 8"/>
    <w:basedOn w:val="Normln"/>
    <w:next w:val="Normln"/>
    <w:qFormat/>
    <w:pPr>
      <w:keepNext/>
      <w:outlineLvl w:val="7"/>
    </w:pPr>
    <w:rPr>
      <w:rFonts w:ascii="Tahoma" w:hAnsi="Tahoma" w:cs="Tahoma"/>
      <w:b/>
      <w:color w:val="000000"/>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Absatz-Standardschriftart">
    <w:name w:val="Absatz-Standardschriftart"/>
  </w:style>
  <w:style w:type="character" w:customStyle="1" w:styleId="Standardnpsmoodstavce2">
    <w:name w:val="Standardní písmo odstavce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ascii="Arial" w:eastAsia="SimSun" w:hAnsi="Arial" w:cs="Tahoma"/>
      <w:sz w:val="28"/>
      <w:szCs w:val="28"/>
    </w:rPr>
  </w:style>
  <w:style w:type="paragraph" w:styleId="Zkladntext">
    <w:name w:val="Body Text"/>
    <w:basedOn w:val="Normln"/>
    <w:rPr>
      <w:rFonts w:ascii="Arial" w:hAnsi="Arial" w:cs="Arial"/>
      <w:i/>
      <w:sz w:val="24"/>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Zkladntextodsazen">
    <w:name w:val="Body Text Indent"/>
    <w:basedOn w:val="Normln"/>
    <w:pPr>
      <w:ind w:left="360" w:hanging="360"/>
    </w:pPr>
  </w:style>
  <w:style w:type="paragraph" w:styleId="Nzev">
    <w:name w:val="Title"/>
    <w:basedOn w:val="Normln"/>
    <w:next w:val="Podnadpis"/>
    <w:qFormat/>
    <w:pPr>
      <w:jc w:val="center"/>
    </w:pPr>
    <w:rPr>
      <w:b/>
      <w:sz w:val="28"/>
    </w:rPr>
  </w:style>
  <w:style w:type="paragraph" w:styleId="Podnadpis">
    <w:name w:val="Subtitle"/>
    <w:aliases w:val="Podtitul"/>
    <w:basedOn w:val="Nadpis"/>
    <w:next w:val="Zkladntext"/>
    <w:qFormat/>
    <w:pPr>
      <w:jc w:val="center"/>
    </w:pPr>
    <w:rPr>
      <w:i/>
      <w:iCs/>
    </w:rPr>
  </w:style>
  <w:style w:type="paragraph" w:styleId="Zhlav">
    <w:name w:val="header"/>
    <w:basedOn w:val="Normln"/>
    <w:pPr>
      <w:tabs>
        <w:tab w:val="center" w:pos="4536"/>
        <w:tab w:val="right" w:pos="9072"/>
      </w:tabs>
    </w:pPr>
    <w:rPr>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pat">
    <w:name w:val="footer"/>
    <w:basedOn w:val="Normln"/>
    <w:link w:val="ZpatChar"/>
    <w:uiPriority w:val="99"/>
    <w:unhideWhenUsed/>
    <w:rsid w:val="008E3E2A"/>
    <w:pPr>
      <w:tabs>
        <w:tab w:val="center" w:pos="4536"/>
        <w:tab w:val="right" w:pos="9072"/>
      </w:tabs>
    </w:pPr>
  </w:style>
  <w:style w:type="character" w:customStyle="1" w:styleId="ZpatChar">
    <w:name w:val="Zápatí Char"/>
    <w:link w:val="Zpat"/>
    <w:uiPriority w:val="99"/>
    <w:rsid w:val="008E3E2A"/>
    <w:rPr>
      <w:lang w:eastAsia="ar-SA"/>
    </w:rPr>
  </w:style>
  <w:style w:type="character" w:styleId="Odkaznakoment">
    <w:name w:val="annotation reference"/>
    <w:uiPriority w:val="99"/>
    <w:semiHidden/>
    <w:unhideWhenUsed/>
    <w:rsid w:val="005D6EC9"/>
    <w:rPr>
      <w:sz w:val="16"/>
      <w:szCs w:val="16"/>
    </w:rPr>
  </w:style>
  <w:style w:type="paragraph" w:styleId="Textkomente">
    <w:name w:val="annotation text"/>
    <w:basedOn w:val="Normln"/>
    <w:link w:val="TextkomenteChar"/>
    <w:uiPriority w:val="99"/>
    <w:semiHidden/>
    <w:unhideWhenUsed/>
    <w:rsid w:val="005D6EC9"/>
  </w:style>
  <w:style w:type="character" w:customStyle="1" w:styleId="TextkomenteChar">
    <w:name w:val="Text komentáře Char"/>
    <w:link w:val="Textkomente"/>
    <w:uiPriority w:val="99"/>
    <w:semiHidden/>
    <w:rsid w:val="005D6EC9"/>
    <w:rPr>
      <w:lang w:eastAsia="ar-SA"/>
    </w:rPr>
  </w:style>
  <w:style w:type="paragraph" w:styleId="Pedmtkomente">
    <w:name w:val="annotation subject"/>
    <w:basedOn w:val="Textkomente"/>
    <w:next w:val="Textkomente"/>
    <w:link w:val="PedmtkomenteChar"/>
    <w:uiPriority w:val="99"/>
    <w:semiHidden/>
    <w:unhideWhenUsed/>
    <w:rsid w:val="005D6EC9"/>
    <w:rPr>
      <w:b/>
      <w:bCs/>
    </w:rPr>
  </w:style>
  <w:style w:type="character" w:customStyle="1" w:styleId="PedmtkomenteChar">
    <w:name w:val="Předmět komentáře Char"/>
    <w:link w:val="Pedmtkomente"/>
    <w:uiPriority w:val="99"/>
    <w:semiHidden/>
    <w:rsid w:val="005D6EC9"/>
    <w:rPr>
      <w:b/>
      <w:bCs/>
      <w:lang w:eastAsia="ar-SA"/>
    </w:rPr>
  </w:style>
  <w:style w:type="paragraph" w:styleId="Textbubliny">
    <w:name w:val="Balloon Text"/>
    <w:basedOn w:val="Normln"/>
    <w:link w:val="TextbublinyChar"/>
    <w:uiPriority w:val="99"/>
    <w:semiHidden/>
    <w:unhideWhenUsed/>
    <w:rsid w:val="005D6EC9"/>
    <w:rPr>
      <w:rFonts w:ascii="Tahoma" w:hAnsi="Tahoma" w:cs="Tahoma"/>
      <w:sz w:val="16"/>
      <w:szCs w:val="16"/>
    </w:rPr>
  </w:style>
  <w:style w:type="character" w:customStyle="1" w:styleId="TextbublinyChar">
    <w:name w:val="Text bubliny Char"/>
    <w:link w:val="Textbubliny"/>
    <w:uiPriority w:val="99"/>
    <w:semiHidden/>
    <w:rsid w:val="005D6EC9"/>
    <w:rPr>
      <w:rFonts w:ascii="Tahoma" w:hAnsi="Tahoma" w:cs="Tahoma"/>
      <w:sz w:val="16"/>
      <w:szCs w:val="16"/>
      <w:lang w:eastAsia="ar-SA"/>
    </w:rPr>
  </w:style>
  <w:style w:type="character" w:styleId="Nevyeenzmnka">
    <w:name w:val="Unresolved Mention"/>
    <w:uiPriority w:val="99"/>
    <w:semiHidden/>
    <w:unhideWhenUsed/>
    <w:rsid w:val="000C646D"/>
    <w:rPr>
      <w:color w:val="605E5C"/>
      <w:shd w:val="clear" w:color="auto" w:fill="E1DFDD"/>
    </w:rPr>
  </w:style>
  <w:style w:type="character" w:customStyle="1" w:styleId="Nadpis5Char">
    <w:name w:val="Nadpis 5 Char"/>
    <w:link w:val="Nadpis5"/>
    <w:uiPriority w:val="9"/>
    <w:semiHidden/>
    <w:rsid w:val="00630688"/>
    <w:rPr>
      <w:rFonts w:ascii="Calibri" w:eastAsia="Times New Roman" w:hAnsi="Calibri" w:cs="Times New Roman"/>
      <w:b/>
      <w:bCs/>
      <w:i/>
      <w:iCs/>
      <w:sz w:val="26"/>
      <w:szCs w:val="26"/>
      <w:lang w:eastAsia="ar-SA"/>
    </w:rPr>
  </w:style>
  <w:style w:type="character" w:customStyle="1" w:styleId="Nadpis2Char">
    <w:name w:val="Nadpis 2 Char"/>
    <w:link w:val="Nadpis2"/>
    <w:uiPriority w:val="9"/>
    <w:semiHidden/>
    <w:rsid w:val="00A97746"/>
    <w:rPr>
      <w:rFonts w:ascii="Calibri Light" w:eastAsia="Times New Roman" w:hAnsi="Calibri Light" w:cs="Times New Roman"/>
      <w:b/>
      <w:bCs/>
      <w:i/>
      <w:iCs/>
      <w:sz w:val="28"/>
      <w:szCs w:val="28"/>
      <w:lang w:eastAsia="ar-SA"/>
    </w:rPr>
  </w:style>
  <w:style w:type="paragraph" w:styleId="Seznam2">
    <w:name w:val="List 2"/>
    <w:basedOn w:val="Normln"/>
    <w:uiPriority w:val="99"/>
    <w:semiHidden/>
    <w:unhideWhenUsed/>
    <w:rsid w:val="00A97746"/>
    <w:pPr>
      <w:ind w:left="566" w:hanging="283"/>
      <w:contextualSpacing/>
    </w:pPr>
  </w:style>
  <w:style w:type="paragraph" w:styleId="Zkladntext2">
    <w:name w:val="Body Text 2"/>
    <w:basedOn w:val="Normln"/>
    <w:link w:val="Zkladntext2Char"/>
    <w:uiPriority w:val="99"/>
    <w:semiHidden/>
    <w:unhideWhenUsed/>
    <w:rsid w:val="00EF76DD"/>
    <w:pPr>
      <w:spacing w:after="120" w:line="480" w:lineRule="auto"/>
    </w:pPr>
  </w:style>
  <w:style w:type="character" w:customStyle="1" w:styleId="Zkladntext2Char">
    <w:name w:val="Základní text 2 Char"/>
    <w:link w:val="Zkladntext2"/>
    <w:uiPriority w:val="99"/>
    <w:semiHidden/>
    <w:rsid w:val="00EF76DD"/>
    <w:rPr>
      <w:lang w:eastAsia="ar-SA"/>
    </w:rPr>
  </w:style>
  <w:style w:type="paragraph" w:customStyle="1" w:styleId="02-ODST-2">
    <w:name w:val="02-ODST-2"/>
    <w:basedOn w:val="Normln"/>
    <w:qFormat/>
    <w:rsid w:val="00FA76D9"/>
    <w:pPr>
      <w:numPr>
        <w:ilvl w:val="1"/>
        <w:numId w:val="4"/>
      </w:numPr>
      <w:tabs>
        <w:tab w:val="left" w:pos="567"/>
      </w:tabs>
      <w:suppressAutoHyphens w:val="0"/>
      <w:spacing w:before="120"/>
      <w:jc w:val="both"/>
    </w:pPr>
    <w:rPr>
      <w:rFonts w:ascii="Arial" w:hAnsi="Arial"/>
      <w:lang w:eastAsia="cs-CZ"/>
    </w:rPr>
  </w:style>
  <w:style w:type="paragraph" w:customStyle="1" w:styleId="01-L">
    <w:name w:val="01-ČL."/>
    <w:basedOn w:val="Normln"/>
    <w:next w:val="Normln"/>
    <w:qFormat/>
    <w:rsid w:val="00FA76D9"/>
    <w:pPr>
      <w:numPr>
        <w:numId w:val="4"/>
      </w:numPr>
      <w:suppressAutoHyphens w:val="0"/>
      <w:spacing w:before="600"/>
      <w:jc w:val="center"/>
    </w:pPr>
    <w:rPr>
      <w:rFonts w:ascii="Arial" w:hAnsi="Arial"/>
      <w:b/>
      <w:bCs/>
      <w:sz w:val="24"/>
      <w:lang w:eastAsia="cs-CZ"/>
    </w:rPr>
  </w:style>
  <w:style w:type="paragraph" w:customStyle="1" w:styleId="05-ODST-3">
    <w:name w:val="05-ODST-3"/>
    <w:basedOn w:val="02-ODST-2"/>
    <w:qFormat/>
    <w:rsid w:val="00FA76D9"/>
    <w:pPr>
      <w:numPr>
        <w:ilvl w:val="2"/>
      </w:numPr>
      <w:tabs>
        <w:tab w:val="clear" w:pos="567"/>
        <w:tab w:val="left" w:pos="1134"/>
      </w:tabs>
    </w:pPr>
  </w:style>
  <w:style w:type="paragraph" w:customStyle="1" w:styleId="10-ODST-3">
    <w:name w:val="10-ODST-3"/>
    <w:basedOn w:val="05-ODST-3"/>
    <w:qFormat/>
    <w:rsid w:val="00FA76D9"/>
    <w:pPr>
      <w:numPr>
        <w:ilvl w:val="3"/>
      </w:numPr>
      <w:tabs>
        <w:tab w:val="left" w:pos="1701"/>
      </w:tabs>
    </w:pPr>
  </w:style>
  <w:style w:type="paragraph" w:styleId="Odstavecseseznamem">
    <w:name w:val="List Paragraph"/>
    <w:aliases w:val="Nad,Odstavec cíl se seznamem,Odstavec se seznamem5,Odstavec_muj,Odrážky,List Paragraph,NAKIT List Paragraph,Odstavec se seznamem a odrážkou,1 úroveň Odstavec se seznamem,List Paragraph (Czech Tourism),Reference List,Smlouva-Odst."/>
    <w:basedOn w:val="Normln"/>
    <w:link w:val="OdstavecseseznamemChar"/>
    <w:uiPriority w:val="34"/>
    <w:qFormat/>
    <w:rsid w:val="00FA76D9"/>
    <w:pPr>
      <w:ind w:left="708"/>
    </w:pPr>
  </w:style>
  <w:style w:type="character" w:customStyle="1" w:styleId="OdstavecseseznamemChar">
    <w:name w:val="Odstavec se seznamem Char"/>
    <w:aliases w:val="Nad Char,Odstavec cíl se seznamem Char,Odstavec se seznamem5 Char,Odstavec_muj Char,Odrážky Char,List Paragraph Char,NAKIT List Paragraph Char,Odstavec se seznamem a odrážkou Char,1 úroveň Odstavec se seznamem Char"/>
    <w:link w:val="Odstavecseseznamem"/>
    <w:uiPriority w:val="34"/>
    <w:qFormat/>
    <w:locked/>
    <w:rsid w:val="000E7E38"/>
    <w:rPr>
      <w:lang w:eastAsia="ar-SA"/>
    </w:rPr>
  </w:style>
  <w:style w:type="numbering" w:customStyle="1" w:styleId="Styl1">
    <w:name w:val="Styl1"/>
    <w:uiPriority w:val="99"/>
    <w:rsid w:val="0036533C"/>
    <w:pPr>
      <w:numPr>
        <w:numId w:val="5"/>
      </w:numPr>
    </w:pPr>
  </w:style>
  <w:style w:type="numbering" w:customStyle="1" w:styleId="Styl3">
    <w:name w:val="Styl3"/>
    <w:uiPriority w:val="99"/>
    <w:rsid w:val="000D2EBF"/>
    <w:pPr>
      <w:numPr>
        <w:numId w:val="8"/>
      </w:numPr>
    </w:pPr>
  </w:style>
  <w:style w:type="numbering" w:customStyle="1" w:styleId="Styl4">
    <w:name w:val="Styl4"/>
    <w:uiPriority w:val="99"/>
    <w:rsid w:val="000D2EBF"/>
    <w:pPr>
      <w:numPr>
        <w:numId w:val="10"/>
      </w:numPr>
    </w:pPr>
  </w:style>
  <w:style w:type="character" w:customStyle="1" w:styleId="Internetovodkaz">
    <w:name w:val="Internetový odkaz"/>
    <w:basedOn w:val="Standardnpsmoodstavce"/>
    <w:uiPriority w:val="99"/>
    <w:rsid w:val="00DA6774"/>
    <w:rPr>
      <w:rFonts w:cs="Times New Roman"/>
      <w:color w:val="0000FF"/>
      <w:u w:val="single"/>
    </w:rPr>
  </w:style>
  <w:style w:type="numbering" w:customStyle="1" w:styleId="Styl6">
    <w:name w:val="Styl6"/>
    <w:uiPriority w:val="99"/>
    <w:rsid w:val="00DA6774"/>
    <w:pPr>
      <w:numPr>
        <w:numId w:val="15"/>
      </w:numPr>
    </w:pPr>
  </w:style>
  <w:style w:type="numbering" w:customStyle="1" w:styleId="Styl7">
    <w:name w:val="Styl7"/>
    <w:uiPriority w:val="99"/>
    <w:rsid w:val="00DA6774"/>
    <w:pPr>
      <w:numPr>
        <w:numId w:val="17"/>
      </w:numPr>
    </w:pPr>
  </w:style>
  <w:style w:type="numbering" w:customStyle="1" w:styleId="Styl8">
    <w:name w:val="Styl8"/>
    <w:uiPriority w:val="99"/>
    <w:rsid w:val="007432B1"/>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667550">
      <w:bodyDiv w:val="1"/>
      <w:marLeft w:val="0"/>
      <w:marRight w:val="0"/>
      <w:marTop w:val="0"/>
      <w:marBottom w:val="0"/>
      <w:divBdr>
        <w:top w:val="none" w:sz="0" w:space="0" w:color="auto"/>
        <w:left w:val="none" w:sz="0" w:space="0" w:color="auto"/>
        <w:bottom w:val="none" w:sz="0" w:space="0" w:color="auto"/>
        <w:right w:val="none" w:sz="0" w:space="0" w:color="auto"/>
      </w:divBdr>
      <w:divsChild>
        <w:div w:id="437603121">
          <w:marLeft w:val="0"/>
          <w:marRight w:val="0"/>
          <w:marTop w:val="0"/>
          <w:marBottom w:val="0"/>
          <w:divBdr>
            <w:top w:val="none" w:sz="0" w:space="0" w:color="auto"/>
            <w:left w:val="none" w:sz="0" w:space="0" w:color="auto"/>
            <w:bottom w:val="none" w:sz="0" w:space="0" w:color="auto"/>
            <w:right w:val="none" w:sz="0" w:space="0" w:color="auto"/>
          </w:divBdr>
        </w:div>
        <w:div w:id="1427847519">
          <w:marLeft w:val="0"/>
          <w:marRight w:val="0"/>
          <w:marTop w:val="0"/>
          <w:marBottom w:val="0"/>
          <w:divBdr>
            <w:top w:val="none" w:sz="0" w:space="0" w:color="auto"/>
            <w:left w:val="none" w:sz="0" w:space="0" w:color="auto"/>
            <w:bottom w:val="none" w:sz="0" w:space="0" w:color="auto"/>
            <w:right w:val="none" w:sz="0" w:space="0" w:color="auto"/>
          </w:divBdr>
        </w:div>
        <w:div w:id="20877220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okolovaveronika@nemocnicenachod.cz" TargetMode="External"/><Relationship Id="rId4" Type="http://schemas.openxmlformats.org/officeDocument/2006/relationships/settings" Target="settings.xml"/><Relationship Id="rId9" Type="http://schemas.openxmlformats.org/officeDocument/2006/relationships/hyperlink" Target="https://nukib.gov.cz/cs/uredni-deska/"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E22E1-4D0A-457C-B73F-A8039B31A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2940</Words>
  <Characters>17348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SERVISNÍ  SMLOUVA</vt:lpstr>
    </vt:vector>
  </TitlesOfParts>
  <Company>KKN a.s.</Company>
  <LinksUpToDate>false</LinksUpToDate>
  <CharactersWithSpaces>20248</CharactersWithSpaces>
  <SharedDoc>false</SharedDoc>
  <HLinks>
    <vt:vector size="24" baseType="variant">
      <vt:variant>
        <vt:i4>8126533</vt:i4>
      </vt:variant>
      <vt:variant>
        <vt:i4>9</vt:i4>
      </vt:variant>
      <vt:variant>
        <vt:i4>0</vt:i4>
      </vt:variant>
      <vt:variant>
        <vt:i4>5</vt:i4>
      </vt:variant>
      <vt:variant>
        <vt:lpwstr>mailto:fakturace@nemocnicenachod.cz</vt:lpwstr>
      </vt:variant>
      <vt:variant>
        <vt:lpwstr/>
      </vt:variant>
      <vt:variant>
        <vt:i4>7208965</vt:i4>
      </vt:variant>
      <vt:variant>
        <vt:i4>6</vt:i4>
      </vt:variant>
      <vt:variant>
        <vt:i4>0</vt:i4>
      </vt:variant>
      <vt:variant>
        <vt:i4>5</vt:i4>
      </vt:variant>
      <vt:variant>
        <vt:lpwstr>mailto:hajpisl.zdenek@nemocnicenachod.cz</vt:lpwstr>
      </vt:variant>
      <vt:variant>
        <vt:lpwstr/>
      </vt:variant>
      <vt:variant>
        <vt:i4>2097221</vt:i4>
      </vt:variant>
      <vt:variant>
        <vt:i4>3</vt:i4>
      </vt:variant>
      <vt:variant>
        <vt:i4>0</vt:i4>
      </vt:variant>
      <vt:variant>
        <vt:i4>5</vt:i4>
      </vt:variant>
      <vt:variant>
        <vt:lpwstr>mailto:kapucian.vladimir@nemocnicenachod.cz</vt:lpwstr>
      </vt:variant>
      <vt:variant>
        <vt:lpwstr/>
      </vt:variant>
      <vt:variant>
        <vt:i4>3539029</vt:i4>
      </vt:variant>
      <vt:variant>
        <vt:i4>0</vt:i4>
      </vt:variant>
      <vt:variant>
        <vt:i4>0</vt:i4>
      </vt:variant>
      <vt:variant>
        <vt:i4>5</vt:i4>
      </vt:variant>
      <vt:variant>
        <vt:lpwstr>mailto:werner.patrik@nemocnicenachod.cz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
  <dc:creator>SCJI00</dc:creator>
  <cp:keywords/>
  <dc:description/>
  <cp:lastModifiedBy>Veronika Sokolová, DiS.</cp:lastModifiedBy>
  <cp:revision>19</cp:revision>
  <cp:lastPrinted>2024-06-14T10:16:00Z</cp:lastPrinted>
  <dcterms:created xsi:type="dcterms:W3CDTF">2025-10-14T10:37:00Z</dcterms:created>
  <dcterms:modified xsi:type="dcterms:W3CDTF">2025-11-06T10:52:00Z</dcterms:modified>
</cp:coreProperties>
</file>