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B8780E9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8455DA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43BCB4AB" w:rsidR="004B5567" w:rsidRPr="00880F6B" w:rsidRDefault="00AB32E0" w:rsidP="00765C98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Vzdělávání pracovníků NRP</w:t>
            </w:r>
            <w:r w:rsidR="00894E8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94E83" w:rsidRPr="009854E4">
              <w:rPr>
                <w:rFonts w:ascii="Arial" w:hAnsi="Arial" w:cs="Arial"/>
                <w:b/>
                <w:sz w:val="20"/>
                <w:szCs w:val="20"/>
              </w:rPr>
              <w:t>práce s</w:t>
            </w:r>
            <w:r w:rsidR="00894E83">
              <w:rPr>
                <w:rFonts w:ascii="Arial" w:hAnsi="Arial" w:cs="Arial"/>
                <w:b/>
                <w:sz w:val="20"/>
                <w:szCs w:val="20"/>
              </w:rPr>
              <w:t xml:space="preserve"> ohroženým </w:t>
            </w:r>
            <w:r w:rsidR="00894E83" w:rsidRPr="009854E4">
              <w:rPr>
                <w:rFonts w:ascii="Arial" w:hAnsi="Arial" w:cs="Arial"/>
                <w:b/>
                <w:sz w:val="20"/>
                <w:szCs w:val="20"/>
              </w:rPr>
              <w:t>dítětem, psychohygiena, sebezkušenost</w:t>
            </w:r>
            <w:r w:rsidR="00894E83">
              <w:rPr>
                <w:rFonts w:ascii="Arial" w:hAnsi="Arial" w:cs="Arial"/>
                <w:b/>
                <w:sz w:val="20"/>
                <w:szCs w:val="20"/>
              </w:rPr>
              <w:t>ní rozvoj</w:t>
            </w:r>
          </w:p>
        </w:tc>
      </w:tr>
      <w:tr w:rsidR="00FA1A1E" w:rsidRPr="006915D4" w14:paraId="5DD88BC8" w14:textId="77777777" w:rsidTr="005D6154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08C4CE7E" w:rsidR="00FA1A1E" w:rsidRPr="005D6154" w:rsidRDefault="00AB24EC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12809926"/>
            <w:r>
              <w:rPr>
                <w:rFonts w:ascii="Arial" w:hAnsi="Arial" w:cs="Arial"/>
                <w:sz w:val="20"/>
                <w:szCs w:val="20"/>
              </w:rPr>
              <w:t>Sociální pracovníci SPOD v jednotlivých ORP na pozici pracovníka NRP</w:t>
            </w:r>
            <w:bookmarkEnd w:id="0"/>
          </w:p>
        </w:tc>
      </w:tr>
      <w:tr w:rsidR="00FA1A1E" w:rsidRPr="006915D4" w14:paraId="6BC2191C" w14:textId="77777777" w:rsidTr="005D6154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55DE2786" w:rsidR="00FA1A1E" w:rsidRPr="00863A78" w:rsidRDefault="007475B3" w:rsidP="00FA1A1E">
            <w:pPr>
              <w:spacing w:before="0"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</w:tc>
      </w:tr>
      <w:tr w:rsidR="00FA1A1E" w:rsidRPr="006915D4" w14:paraId="25CDB521" w14:textId="77777777" w:rsidTr="005D6154">
        <w:tc>
          <w:tcPr>
            <w:tcW w:w="2830" w:type="dxa"/>
          </w:tcPr>
          <w:p w14:paraId="57775F95" w14:textId="7434EC04" w:rsidR="00FA1A1E" w:rsidRPr="00956235" w:rsidRDefault="00FA1A1E" w:rsidP="00B00A7E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22AAA3F3" w14:textId="0B92C84C" w:rsidR="00B00A7E" w:rsidRPr="00B00A7E" w:rsidRDefault="00B00A7E" w:rsidP="00B00A7E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 xml:space="preserve">Kurz </w:t>
            </w:r>
            <w:r>
              <w:rPr>
                <w:rFonts w:ascii="Arial" w:hAnsi="Arial" w:cs="Arial"/>
                <w:sz w:val="20"/>
                <w:szCs w:val="20"/>
              </w:rPr>
              <w:t>bude</w:t>
            </w:r>
            <w:r w:rsidRPr="00B00A7E">
              <w:rPr>
                <w:rFonts w:ascii="Arial" w:hAnsi="Arial" w:cs="Arial"/>
                <w:sz w:val="20"/>
                <w:szCs w:val="20"/>
              </w:rPr>
              <w:t xml:space="preserve"> zaměřen na praktické dovednosti sociálních pracovníků působících v oblasti náhradní rodinné péče. </w:t>
            </w:r>
            <w:r>
              <w:rPr>
                <w:rFonts w:ascii="Arial" w:hAnsi="Arial" w:cs="Arial"/>
                <w:sz w:val="20"/>
                <w:szCs w:val="20"/>
              </w:rPr>
              <w:t>Bude propojovat</w:t>
            </w:r>
            <w:r w:rsidRPr="00B00A7E">
              <w:rPr>
                <w:rFonts w:ascii="Arial" w:hAnsi="Arial" w:cs="Arial"/>
                <w:sz w:val="20"/>
                <w:szCs w:val="20"/>
              </w:rPr>
              <w:t xml:space="preserve"> teorii a praxi přímé práce s dítětem a rodinou, včetně vedení rozhovorů, mapování potřeb dítěte, práce s kontaktem s biologickou rodinou a citlivého nastavování hranic v souladu s vývojovými potřebami dítěte.</w:t>
            </w:r>
          </w:p>
          <w:p w14:paraId="07606A09" w14:textId="0E6C2C41" w:rsidR="00B00A7E" w:rsidRPr="00B00A7E" w:rsidRDefault="00B00A7E" w:rsidP="00B00A7E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 xml:space="preserve">Účastníci získají nástroje pro porozumění vývoji dítěte z pohledu vztahové vazby, neurologie a psychosomatiky. Kurz </w:t>
            </w:r>
            <w:r>
              <w:rPr>
                <w:rFonts w:ascii="Arial" w:hAnsi="Arial" w:cs="Arial"/>
                <w:sz w:val="20"/>
                <w:szCs w:val="20"/>
              </w:rPr>
              <w:t>bude vycházet</w:t>
            </w:r>
            <w:r w:rsidRPr="00B00A7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B00A7E">
              <w:rPr>
                <w:rFonts w:ascii="Arial" w:hAnsi="Arial" w:cs="Arial"/>
                <w:sz w:val="20"/>
                <w:szCs w:val="20"/>
              </w:rPr>
              <w:t>polyvagální</w:t>
            </w:r>
            <w:proofErr w:type="spellEnd"/>
            <w:r w:rsidRPr="00B00A7E">
              <w:rPr>
                <w:rFonts w:ascii="Arial" w:hAnsi="Arial" w:cs="Arial"/>
                <w:sz w:val="20"/>
                <w:szCs w:val="20"/>
              </w:rPr>
              <w:t xml:space="preserve"> teorie a teorie bezpečné komunikace, které překládají složité neurofyziologické principy do praktických dovedností pro rozhovor. Pracovníci se naučí rozpoznávat tělesné projevy stresu, obranné reakce klienta a vést stabilizující komunikaci, která podporuje důvěru a spolupráci.</w:t>
            </w:r>
          </w:p>
          <w:p w14:paraId="18D09D0F" w14:textId="35C4C882" w:rsidR="00B00A7E" w:rsidRPr="00B00A7E" w:rsidRDefault="00B00A7E" w:rsidP="00B00A7E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 xml:space="preserve">Kurz </w:t>
            </w:r>
            <w:r>
              <w:rPr>
                <w:rFonts w:ascii="Arial" w:hAnsi="Arial" w:cs="Arial"/>
                <w:sz w:val="20"/>
                <w:szCs w:val="20"/>
              </w:rPr>
              <w:t>bude</w:t>
            </w:r>
            <w:r w:rsidRPr="00B00A7E">
              <w:rPr>
                <w:rFonts w:ascii="Arial" w:hAnsi="Arial" w:cs="Arial"/>
                <w:sz w:val="20"/>
                <w:szCs w:val="20"/>
              </w:rPr>
              <w:t xml:space="preserve"> veden sebezkušenostní formou, s důrazem na péči o vlastní psychickou pohodu a psychohygienu pracovníků. Stabilní a kompetentní pracovník je klíčovým nástrojem bezpečného vedení dítěte v systému náhradní péče. Kurz probíhá ve dvou dvoudenních blocích s důrazem na praktický nácvik, sdílení zkušeností a mezioborovou spolupráci.</w:t>
            </w:r>
          </w:p>
          <w:p w14:paraId="27BFDA89" w14:textId="77777777" w:rsidR="00B00A7E" w:rsidRPr="00B00A7E" w:rsidRDefault="00B00A7E" w:rsidP="00B00A7E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Cíle kurzu:</w:t>
            </w:r>
          </w:p>
          <w:p w14:paraId="69D71DFF" w14:textId="77777777" w:rsidR="00B00A7E" w:rsidRPr="00B00A7E" w:rsidRDefault="00B00A7E" w:rsidP="00B00A7E">
            <w:pPr>
              <w:pStyle w:val="Normln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Posílit kompetence pracovníků v oblasti komunikace s dítětem a rodinou</w:t>
            </w:r>
          </w:p>
          <w:p w14:paraId="7CA6BA4A" w14:textId="77777777" w:rsidR="00B00A7E" w:rsidRPr="00B00A7E" w:rsidRDefault="00B00A7E" w:rsidP="00B00A7E">
            <w:pPr>
              <w:pStyle w:val="Normln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Naučit se mapovat potřeby dítěte v kontextu vztahové vazby a traumatu</w:t>
            </w:r>
          </w:p>
          <w:p w14:paraId="2345B659" w14:textId="77777777" w:rsidR="00B00A7E" w:rsidRPr="00B00A7E" w:rsidRDefault="00B00A7E" w:rsidP="00B00A7E">
            <w:pPr>
              <w:pStyle w:val="Normln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Získat dovednosti pro stabilizující a citlivou komunikaci</w:t>
            </w:r>
          </w:p>
          <w:p w14:paraId="44714BC6" w14:textId="77777777" w:rsidR="00B00A7E" w:rsidRPr="00B00A7E" w:rsidRDefault="00B00A7E" w:rsidP="00B00A7E">
            <w:pPr>
              <w:pStyle w:val="Normln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Porozumět neurofyziologickým souvislostem stresu a obranných reakcí</w:t>
            </w:r>
          </w:p>
          <w:p w14:paraId="4974C3CB" w14:textId="77777777" w:rsidR="00B00A7E" w:rsidRPr="00B00A7E" w:rsidRDefault="00B00A7E" w:rsidP="00B00A7E">
            <w:pPr>
              <w:pStyle w:val="Normln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Podpořit psychohygienu a sebezkušenostní rozvoj pracovníků</w:t>
            </w:r>
          </w:p>
          <w:p w14:paraId="7AA07708" w14:textId="77777777" w:rsidR="00B00A7E" w:rsidRDefault="00B00A7E" w:rsidP="00B00A7E">
            <w:pPr>
              <w:pStyle w:val="Normln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Rozvíjet schopnost mezioborové spolupráce</w:t>
            </w:r>
          </w:p>
          <w:p w14:paraId="23251459" w14:textId="77777777" w:rsidR="00B00A7E" w:rsidRPr="00B00A7E" w:rsidRDefault="00B00A7E" w:rsidP="00B00A7E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Obsah kurzu:</w:t>
            </w:r>
          </w:p>
          <w:p w14:paraId="608A56B9" w14:textId="77777777" w:rsidR="00B00A7E" w:rsidRPr="00B00A7E" w:rsidRDefault="00B00A7E" w:rsidP="00B00A7E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1. Vývoj dítěte v kontextu vztahové vazby</w:t>
            </w:r>
          </w:p>
          <w:p w14:paraId="1909B065" w14:textId="77777777" w:rsidR="00B00A7E" w:rsidRPr="00B00A7E" w:rsidRDefault="00B00A7E" w:rsidP="00B00A7E">
            <w:pPr>
              <w:pStyle w:val="Normln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Vliv traumatizujícího prostředí na vývoj mozku, těla a chování</w:t>
            </w:r>
          </w:p>
          <w:p w14:paraId="23C0C0C6" w14:textId="77777777" w:rsidR="00B00A7E" w:rsidRPr="00B00A7E" w:rsidRDefault="00B00A7E" w:rsidP="00B00A7E">
            <w:pPr>
              <w:pStyle w:val="Normln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Psychosomatické souvislosti vývoje dítěte</w:t>
            </w:r>
          </w:p>
          <w:p w14:paraId="34B03A9B" w14:textId="77777777" w:rsidR="00B00A7E" w:rsidRPr="00B00A7E" w:rsidRDefault="00B00A7E" w:rsidP="00B00A7E">
            <w:pPr>
              <w:pStyle w:val="Normln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Signály narušené vazby v každodenní praxi</w:t>
            </w:r>
          </w:p>
          <w:p w14:paraId="0FBD23D8" w14:textId="77777777" w:rsidR="00B00A7E" w:rsidRPr="00B00A7E" w:rsidRDefault="00B00A7E" w:rsidP="00B00A7E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 xml:space="preserve">2. Bezpečná komunikace a </w:t>
            </w:r>
            <w:proofErr w:type="spellStart"/>
            <w:r w:rsidRPr="00B00A7E">
              <w:rPr>
                <w:rFonts w:ascii="Arial" w:hAnsi="Arial" w:cs="Arial"/>
                <w:sz w:val="20"/>
                <w:szCs w:val="20"/>
              </w:rPr>
              <w:t>polyvagální</w:t>
            </w:r>
            <w:proofErr w:type="spellEnd"/>
            <w:r w:rsidRPr="00B00A7E">
              <w:rPr>
                <w:rFonts w:ascii="Arial" w:hAnsi="Arial" w:cs="Arial"/>
                <w:sz w:val="20"/>
                <w:szCs w:val="20"/>
              </w:rPr>
              <w:t xml:space="preserve"> teorie</w:t>
            </w:r>
          </w:p>
          <w:p w14:paraId="47D22D8D" w14:textId="77777777" w:rsidR="00B00A7E" w:rsidRPr="00B00A7E" w:rsidRDefault="00B00A7E" w:rsidP="00B00A7E">
            <w:pPr>
              <w:pStyle w:val="Normln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 xml:space="preserve">Principy </w:t>
            </w:r>
            <w:proofErr w:type="spellStart"/>
            <w:r w:rsidRPr="00B00A7E">
              <w:rPr>
                <w:rFonts w:ascii="Arial" w:hAnsi="Arial" w:cs="Arial"/>
                <w:sz w:val="20"/>
                <w:szCs w:val="20"/>
              </w:rPr>
              <w:t>polyvagální</w:t>
            </w:r>
            <w:proofErr w:type="spellEnd"/>
            <w:r w:rsidRPr="00B00A7E">
              <w:rPr>
                <w:rFonts w:ascii="Arial" w:hAnsi="Arial" w:cs="Arial"/>
                <w:sz w:val="20"/>
                <w:szCs w:val="20"/>
              </w:rPr>
              <w:t xml:space="preserve"> teorie a teorie bezpečné komunikace</w:t>
            </w:r>
          </w:p>
          <w:p w14:paraId="652A4752" w14:textId="77777777" w:rsidR="00B00A7E" w:rsidRPr="00B00A7E" w:rsidRDefault="00B00A7E" w:rsidP="00B00A7E">
            <w:pPr>
              <w:pStyle w:val="Normln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Rozpoznání tělesných projevů stresu a obranných mechanismů</w:t>
            </w:r>
          </w:p>
          <w:p w14:paraId="21FF1179" w14:textId="77777777" w:rsidR="00B00A7E" w:rsidRPr="00B00A7E" w:rsidRDefault="00B00A7E" w:rsidP="00B00A7E">
            <w:pPr>
              <w:pStyle w:val="Normln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Komunikační styl podporující stabilitu a důvěru</w:t>
            </w:r>
          </w:p>
          <w:p w14:paraId="3A301D71" w14:textId="77777777" w:rsidR="00B00A7E" w:rsidRPr="00B00A7E" w:rsidRDefault="00B00A7E" w:rsidP="00B00A7E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3. Praktické vedení rozhovoru</w:t>
            </w:r>
          </w:p>
          <w:p w14:paraId="3A3F19B9" w14:textId="77777777" w:rsidR="00B00A7E" w:rsidRPr="00B00A7E" w:rsidRDefault="00B00A7E" w:rsidP="00B00A7E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Stabilizující komunikace s dítětem a rodičem</w:t>
            </w:r>
          </w:p>
          <w:p w14:paraId="21CAA38D" w14:textId="77777777" w:rsidR="00B00A7E" w:rsidRPr="00B00A7E" w:rsidRDefault="00B00A7E" w:rsidP="00B00A7E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Práce s mocí a vlivem v rozhovoru</w:t>
            </w:r>
          </w:p>
          <w:p w14:paraId="75F12DCA" w14:textId="77777777" w:rsidR="00B00A7E" w:rsidRPr="00B00A7E" w:rsidRDefault="00B00A7E" w:rsidP="00B00A7E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Rozpoznání a zpracování obranných reakcí klienta</w:t>
            </w:r>
          </w:p>
          <w:p w14:paraId="1E6D17BF" w14:textId="77777777" w:rsidR="00B00A7E" w:rsidRPr="00B00A7E" w:rsidRDefault="00B00A7E" w:rsidP="00B00A7E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4. Mapování potřeb dítěte</w:t>
            </w:r>
          </w:p>
          <w:p w14:paraId="33D9139F" w14:textId="77777777" w:rsidR="00B00A7E" w:rsidRPr="00B00A7E" w:rsidRDefault="00B00A7E" w:rsidP="00B00A7E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Citlivé nastavování hranic</w:t>
            </w:r>
          </w:p>
          <w:p w14:paraId="29D2785B" w14:textId="77777777" w:rsidR="00B00A7E" w:rsidRPr="00B00A7E" w:rsidRDefault="00B00A7E" w:rsidP="00B00A7E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Práce s kontaktem s biologickou rodinou</w:t>
            </w:r>
          </w:p>
          <w:p w14:paraId="0A5FFA60" w14:textId="77777777" w:rsidR="00B00A7E" w:rsidRPr="00B00A7E" w:rsidRDefault="00B00A7E" w:rsidP="00B00A7E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Vedení rozhovoru v souladu s potřebami dítěte</w:t>
            </w:r>
          </w:p>
          <w:p w14:paraId="6EEBA222" w14:textId="2C6639EF" w:rsidR="00B00A7E" w:rsidRPr="00B00A7E" w:rsidRDefault="00B00A7E" w:rsidP="00B00A7E">
            <w:pPr>
              <w:spacing w:before="0" w:after="0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B00A7E">
              <w:rPr>
                <w:rFonts w:ascii="Arial" w:hAnsi="Arial" w:cs="Arial"/>
                <w:sz w:val="20"/>
                <w:szCs w:val="20"/>
              </w:rPr>
              <w:t>Sebezkušenostní rozvoj a psychohygiena</w:t>
            </w:r>
          </w:p>
          <w:p w14:paraId="368417DA" w14:textId="77777777" w:rsidR="00B00A7E" w:rsidRPr="00B00A7E" w:rsidRDefault="00B00A7E" w:rsidP="00B00A7E">
            <w:pPr>
              <w:pStyle w:val="Normln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Vědomá práce se sebou a vlastními zdroji</w:t>
            </w:r>
          </w:p>
          <w:p w14:paraId="0493C80D" w14:textId="77777777" w:rsidR="00B00A7E" w:rsidRPr="00B00A7E" w:rsidRDefault="00B00A7E" w:rsidP="00B00A7E">
            <w:pPr>
              <w:pStyle w:val="Normln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Péče o duševní pohodu pracovníka</w:t>
            </w:r>
          </w:p>
          <w:p w14:paraId="346E5851" w14:textId="77777777" w:rsidR="00B00A7E" w:rsidRPr="00B00A7E" w:rsidRDefault="00B00A7E" w:rsidP="00B00A7E">
            <w:pPr>
              <w:pStyle w:val="Normln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lastRenderedPageBreak/>
              <w:t>Prevence vyhoření a podpora profesní stability</w:t>
            </w:r>
          </w:p>
          <w:p w14:paraId="6E5A7127" w14:textId="77777777" w:rsidR="00B00A7E" w:rsidRPr="00B00A7E" w:rsidRDefault="00B00A7E" w:rsidP="00B00A7E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6. Mezioborová spolupráce</w:t>
            </w:r>
          </w:p>
          <w:p w14:paraId="768A3E39" w14:textId="77777777" w:rsidR="00B00A7E" w:rsidRPr="00B00A7E" w:rsidRDefault="00B00A7E" w:rsidP="00B00A7E">
            <w:pPr>
              <w:pStyle w:val="Normln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Základní orientace pro spolupráci s lékaři, psychology, fyzioterapeuty</w:t>
            </w:r>
          </w:p>
          <w:p w14:paraId="4C7E569D" w14:textId="3081F676" w:rsidR="00B00A7E" w:rsidRPr="004803C7" w:rsidRDefault="00B00A7E" w:rsidP="00B00A7E">
            <w:pPr>
              <w:pStyle w:val="Normln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00A7E">
              <w:rPr>
                <w:rFonts w:ascii="Arial" w:hAnsi="Arial" w:cs="Arial"/>
                <w:sz w:val="20"/>
                <w:szCs w:val="20"/>
              </w:rPr>
              <w:t>Sdílení informací v rámci multidisciplinárního týmu</w:t>
            </w:r>
          </w:p>
        </w:tc>
      </w:tr>
      <w:tr w:rsidR="00FA1A1E" w:rsidRPr="006915D4" w14:paraId="7C520658" w14:textId="77777777" w:rsidTr="005D6154">
        <w:tc>
          <w:tcPr>
            <w:tcW w:w="2830" w:type="dxa"/>
          </w:tcPr>
          <w:p w14:paraId="5CF6C40A" w14:textId="05B19521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lastRenderedPageBreak/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45DBDDEC" w:rsidR="00FA1A1E" w:rsidRPr="00B357AA" w:rsidRDefault="00863A78" w:rsidP="00FA1A1E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4A6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FA1A1E" w:rsidRPr="006915D4" w14:paraId="2BCEEABB" w14:textId="77777777" w:rsidTr="005D6154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21154348" w14:textId="77777777" w:rsidR="007475B3" w:rsidRDefault="007475B3" w:rsidP="007475B3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Cs w:val="22"/>
              </w:rPr>
            </w:pPr>
            <w:r w:rsidRPr="0002753C">
              <w:rPr>
                <w:rFonts w:ascii="Arial" w:hAnsi="Arial" w:cs="Arial"/>
                <w:szCs w:val="22"/>
              </w:rPr>
              <w:t>Podpora zahájeného procesu deinstitucionalizace a transformace péče o ohrožené děti v Královéhradeckém kraji</w:t>
            </w:r>
          </w:p>
          <w:p w14:paraId="4FEC0028" w14:textId="47C2E0C5" w:rsidR="00FA1A1E" w:rsidRPr="005D6154" w:rsidRDefault="007475B3" w:rsidP="007475B3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02753C">
              <w:rPr>
                <w:rFonts w:ascii="Arial" w:hAnsi="Arial" w:cs="Arial"/>
                <w:szCs w:val="22"/>
              </w:rPr>
              <w:t>CZ.03.02.02/00/24_063/0004669</w:t>
            </w:r>
          </w:p>
        </w:tc>
      </w:tr>
      <w:tr w:rsidR="00FA1A1E" w:rsidRPr="006915D4" w14:paraId="7D796231" w14:textId="77777777" w:rsidTr="005D6154">
        <w:tc>
          <w:tcPr>
            <w:tcW w:w="2830" w:type="dxa"/>
          </w:tcPr>
          <w:p w14:paraId="5FAA82A3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667A6A01" w:rsidR="00FA1A1E" w:rsidRPr="005D6154" w:rsidRDefault="00FA15E8" w:rsidP="00FA1A1E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hodin</w:t>
            </w:r>
            <w:r w:rsidR="008F0551">
              <w:rPr>
                <w:rFonts w:ascii="Arial" w:hAnsi="Arial" w:cs="Arial"/>
                <w:sz w:val="20"/>
                <w:szCs w:val="20"/>
              </w:rPr>
              <w:t xml:space="preserve"> – dva dvoudenní bloky po 16ti hodinách</w:t>
            </w:r>
          </w:p>
        </w:tc>
      </w:tr>
      <w:tr w:rsidR="00FA1A1E" w:rsidRPr="006915D4" w14:paraId="437079FF" w14:textId="77777777" w:rsidTr="005D6154">
        <w:tc>
          <w:tcPr>
            <w:tcW w:w="2830" w:type="dxa"/>
          </w:tcPr>
          <w:p w14:paraId="34B9002A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B87E381" w:rsidR="00E8742A" w:rsidRPr="00817732" w:rsidRDefault="00AB24EC" w:rsidP="00FA1A1E">
            <w:pPr>
              <w:pStyle w:val="Textkomente"/>
              <w:jc w:val="left"/>
              <w:rPr>
                <w:rFonts w:ascii="Arial" w:hAnsi="Arial" w:cs="Arial"/>
                <w:i/>
                <w:iCs/>
                <w:color w:val="C45911" w:themeColor="accent2" w:themeShade="BF"/>
              </w:rPr>
            </w:pPr>
            <w:r>
              <w:rPr>
                <w:rFonts w:ascii="Arial" w:hAnsi="Arial" w:cs="Arial"/>
              </w:rPr>
              <w:t xml:space="preserve">Květen </w:t>
            </w:r>
            <w:r w:rsidR="00F46380" w:rsidRPr="001312E0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B357AA">
              <w:rPr>
                <w:rFonts w:ascii="Arial" w:hAnsi="Arial" w:cs="Arial"/>
              </w:rPr>
              <w:t xml:space="preserve"> </w:t>
            </w:r>
            <w:r w:rsidR="004803C7">
              <w:rPr>
                <w:rFonts w:ascii="Arial" w:hAnsi="Arial" w:cs="Arial"/>
              </w:rPr>
              <w:t>–</w:t>
            </w:r>
            <w:r w:rsidR="00F46380" w:rsidRPr="001312E0">
              <w:rPr>
                <w:rFonts w:ascii="Arial" w:hAnsi="Arial" w:cs="Arial"/>
              </w:rPr>
              <w:t xml:space="preserve"> </w:t>
            </w:r>
            <w:r w:rsidR="004803C7">
              <w:rPr>
                <w:rFonts w:ascii="Arial" w:hAnsi="Arial" w:cs="Arial"/>
              </w:rPr>
              <w:t xml:space="preserve">červen </w:t>
            </w:r>
            <w:r w:rsidR="001312E0" w:rsidRPr="001312E0">
              <w:rPr>
                <w:rFonts w:ascii="Arial" w:hAnsi="Arial" w:cs="Arial"/>
              </w:rPr>
              <w:t>202</w:t>
            </w:r>
            <w:r w:rsidR="004803C7">
              <w:rPr>
                <w:rFonts w:ascii="Arial" w:hAnsi="Arial" w:cs="Arial"/>
              </w:rPr>
              <w:t>8</w:t>
            </w:r>
          </w:p>
        </w:tc>
      </w:tr>
      <w:tr w:rsidR="00FA1A1E" w:rsidRPr="006915D4" w14:paraId="7B5A5788" w14:textId="77777777" w:rsidTr="005D6154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2C5D98D3" w:rsidR="00FA1A1E" w:rsidRPr="005D6154" w:rsidRDefault="00AB32E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384A64">
              <w:rPr>
                <w:rFonts w:ascii="Arial" w:hAnsi="Arial" w:cs="Arial"/>
                <w:sz w:val="20"/>
                <w:szCs w:val="20"/>
              </w:rPr>
              <w:t xml:space="preserve">běh </w:t>
            </w:r>
          </w:p>
        </w:tc>
      </w:tr>
      <w:tr w:rsidR="00FA1A1E" w:rsidRPr="006915D4" w14:paraId="0648615F" w14:textId="77777777" w:rsidTr="005D6154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025F3929" w:rsidR="00FA1A1E" w:rsidRPr="00817732" w:rsidRDefault="001A1C7D" w:rsidP="00FA1A1E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C45911" w:themeColor="accent2" w:themeShade="BF"/>
                <w:sz w:val="20"/>
                <w:szCs w:val="20"/>
              </w:rPr>
            </w:pPr>
            <w:r w:rsidRPr="00863A78">
              <w:rPr>
                <w:rFonts w:ascii="Arial" w:hAnsi="Arial" w:cs="Arial"/>
                <w:sz w:val="20"/>
                <w:szCs w:val="20"/>
              </w:rPr>
              <w:t>7</w:t>
            </w:r>
            <w:r w:rsidR="004803C7">
              <w:rPr>
                <w:rFonts w:ascii="Arial" w:hAnsi="Arial" w:cs="Arial"/>
                <w:sz w:val="20"/>
                <w:szCs w:val="20"/>
              </w:rPr>
              <w:t>-25</w:t>
            </w:r>
            <w:r w:rsidR="00B357AA" w:rsidRPr="00863A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A1E" w:rsidRPr="00863A78">
              <w:rPr>
                <w:rFonts w:ascii="Arial" w:hAnsi="Arial" w:cs="Arial"/>
                <w:sz w:val="20"/>
                <w:szCs w:val="20"/>
              </w:rPr>
              <w:t>osob</w:t>
            </w:r>
            <w:r w:rsidR="008177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2780FFBC" w14:textId="77777777" w:rsidTr="005D6154">
        <w:tc>
          <w:tcPr>
            <w:tcW w:w="2830" w:type="dxa"/>
          </w:tcPr>
          <w:p w14:paraId="21CC3F59" w14:textId="444B1679" w:rsidR="00FA1A1E" w:rsidRPr="00CD3A34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3A34">
              <w:rPr>
                <w:rFonts w:ascii="Arial" w:hAnsi="Arial" w:cs="Arial"/>
                <w:b/>
                <w:sz w:val="20"/>
                <w:szCs w:val="20"/>
              </w:rPr>
              <w:t>Cílová skupina kurzu</w:t>
            </w:r>
          </w:p>
        </w:tc>
        <w:tc>
          <w:tcPr>
            <w:tcW w:w="5990" w:type="dxa"/>
            <w:vAlign w:val="center"/>
          </w:tcPr>
          <w:p w14:paraId="33A6F7E6" w14:textId="195BB7E0" w:rsidR="00FA1A1E" w:rsidRPr="005D6154" w:rsidRDefault="00AB24EC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Sociální pracovníci NRP v jednotlivých ORP kraje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E38A" w14:textId="77777777" w:rsidR="00A97476" w:rsidRDefault="00A97476">
      <w:r>
        <w:separator/>
      </w:r>
    </w:p>
  </w:endnote>
  <w:endnote w:type="continuationSeparator" w:id="0">
    <w:p w14:paraId="3DD1EAB7" w14:textId="77777777" w:rsidR="00A97476" w:rsidRDefault="00A9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15D2" w14:textId="77777777" w:rsidR="00A97476" w:rsidRDefault="00A97476">
      <w:r>
        <w:separator/>
      </w:r>
    </w:p>
  </w:footnote>
  <w:footnote w:type="continuationSeparator" w:id="0">
    <w:p w14:paraId="4F7547B4" w14:textId="77777777" w:rsidR="00A97476" w:rsidRDefault="00A9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217"/>
        </w:tabs>
        <w:ind w:left="14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7E8E"/>
    <w:multiLevelType w:val="hybridMultilevel"/>
    <w:tmpl w:val="C2D4B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6E4FFF"/>
    <w:multiLevelType w:val="multilevel"/>
    <w:tmpl w:val="6A30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70281"/>
    <w:multiLevelType w:val="multilevel"/>
    <w:tmpl w:val="6B4A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9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3" w15:restartNumberingAfterBreak="0">
    <w:nsid w:val="1A753E8D"/>
    <w:multiLevelType w:val="multilevel"/>
    <w:tmpl w:val="E792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FB6B43"/>
    <w:multiLevelType w:val="hybridMultilevel"/>
    <w:tmpl w:val="81F89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81EBD"/>
    <w:multiLevelType w:val="multilevel"/>
    <w:tmpl w:val="D9E0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63BA5"/>
    <w:multiLevelType w:val="hybridMultilevel"/>
    <w:tmpl w:val="B04E5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B393416"/>
    <w:multiLevelType w:val="hybridMultilevel"/>
    <w:tmpl w:val="FDD22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91A6E"/>
    <w:multiLevelType w:val="hybridMultilevel"/>
    <w:tmpl w:val="21FAE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90A0C"/>
    <w:multiLevelType w:val="hybridMultilevel"/>
    <w:tmpl w:val="38881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955314"/>
    <w:multiLevelType w:val="multilevel"/>
    <w:tmpl w:val="FE18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A57558D"/>
    <w:multiLevelType w:val="hybridMultilevel"/>
    <w:tmpl w:val="853E1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76C83"/>
    <w:multiLevelType w:val="multilevel"/>
    <w:tmpl w:val="6DEA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788943">
    <w:abstractNumId w:val="0"/>
  </w:num>
  <w:num w:numId="2" w16cid:durableId="2139688871">
    <w:abstractNumId w:val="9"/>
  </w:num>
  <w:num w:numId="3" w16cid:durableId="2104648068">
    <w:abstractNumId w:val="8"/>
  </w:num>
  <w:num w:numId="4" w16cid:durableId="1734696579">
    <w:abstractNumId w:val="19"/>
  </w:num>
  <w:num w:numId="5" w16cid:durableId="1208761303">
    <w:abstractNumId w:val="23"/>
  </w:num>
  <w:num w:numId="6" w16cid:durableId="808791910">
    <w:abstractNumId w:val="10"/>
  </w:num>
  <w:num w:numId="7" w16cid:durableId="1963533969">
    <w:abstractNumId w:val="26"/>
  </w:num>
  <w:num w:numId="8" w16cid:durableId="1746681485">
    <w:abstractNumId w:val="20"/>
  </w:num>
  <w:num w:numId="9" w16cid:durableId="927344181">
    <w:abstractNumId w:val="16"/>
  </w:num>
  <w:num w:numId="10" w16cid:durableId="295255173">
    <w:abstractNumId w:val="12"/>
  </w:num>
  <w:num w:numId="11" w16cid:durableId="1421412553">
    <w:abstractNumId w:val="28"/>
  </w:num>
  <w:num w:numId="12" w16cid:durableId="2036614395">
    <w:abstractNumId w:val="29"/>
  </w:num>
  <w:num w:numId="13" w16cid:durableId="1610120065">
    <w:abstractNumId w:val="32"/>
  </w:num>
  <w:num w:numId="14" w16cid:durableId="1687243790">
    <w:abstractNumId w:val="22"/>
  </w:num>
  <w:num w:numId="15" w16cid:durableId="1511288878">
    <w:abstractNumId w:val="17"/>
  </w:num>
  <w:num w:numId="16" w16cid:durableId="257443581">
    <w:abstractNumId w:val="31"/>
  </w:num>
  <w:num w:numId="17" w16cid:durableId="1448238143">
    <w:abstractNumId w:val="11"/>
  </w:num>
  <w:num w:numId="18" w16cid:durableId="647977341">
    <w:abstractNumId w:val="2"/>
  </w:num>
  <w:num w:numId="19" w16cid:durableId="991567333">
    <w:abstractNumId w:val="4"/>
  </w:num>
  <w:num w:numId="20" w16cid:durableId="1230657588">
    <w:abstractNumId w:val="34"/>
  </w:num>
  <w:num w:numId="21" w16cid:durableId="1335373825">
    <w:abstractNumId w:val="1"/>
  </w:num>
  <w:num w:numId="22" w16cid:durableId="89201861">
    <w:abstractNumId w:val="30"/>
  </w:num>
  <w:num w:numId="23" w16cid:durableId="1105615267">
    <w:abstractNumId w:val="6"/>
  </w:num>
  <w:num w:numId="24" w16cid:durableId="950748882">
    <w:abstractNumId w:val="18"/>
  </w:num>
  <w:num w:numId="25" w16cid:durableId="57824600">
    <w:abstractNumId w:val="33"/>
  </w:num>
  <w:num w:numId="26" w16cid:durableId="632755372">
    <w:abstractNumId w:val="21"/>
  </w:num>
  <w:num w:numId="27" w16cid:durableId="1641300292">
    <w:abstractNumId w:val="3"/>
  </w:num>
  <w:num w:numId="28" w16cid:durableId="1705671546">
    <w:abstractNumId w:val="24"/>
  </w:num>
  <w:num w:numId="29" w16cid:durableId="1359116557">
    <w:abstractNumId w:val="25"/>
  </w:num>
  <w:num w:numId="30" w16cid:durableId="1977180791">
    <w:abstractNumId w:val="14"/>
  </w:num>
  <w:num w:numId="31" w16cid:durableId="939337323">
    <w:abstractNumId w:val="5"/>
  </w:num>
  <w:num w:numId="32" w16cid:durableId="1263152125">
    <w:abstractNumId w:val="7"/>
  </w:num>
  <w:num w:numId="33" w16cid:durableId="2037389656">
    <w:abstractNumId w:val="27"/>
  </w:num>
  <w:num w:numId="34" w16cid:durableId="1127241030">
    <w:abstractNumId w:val="35"/>
  </w:num>
  <w:num w:numId="35" w16cid:durableId="1159883864">
    <w:abstractNumId w:val="13"/>
  </w:num>
  <w:num w:numId="36" w16cid:durableId="74214296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27060"/>
    <w:rsid w:val="00033240"/>
    <w:rsid w:val="00034361"/>
    <w:rsid w:val="00036D28"/>
    <w:rsid w:val="000378CD"/>
    <w:rsid w:val="00037BBC"/>
    <w:rsid w:val="000403EA"/>
    <w:rsid w:val="00052AE1"/>
    <w:rsid w:val="000616F8"/>
    <w:rsid w:val="000757E5"/>
    <w:rsid w:val="0008167C"/>
    <w:rsid w:val="00085432"/>
    <w:rsid w:val="000957B6"/>
    <w:rsid w:val="00096A66"/>
    <w:rsid w:val="000B4EF9"/>
    <w:rsid w:val="000D3EB6"/>
    <w:rsid w:val="000D4CBF"/>
    <w:rsid w:val="000E3E63"/>
    <w:rsid w:val="000F04A3"/>
    <w:rsid w:val="000F11EE"/>
    <w:rsid w:val="00104434"/>
    <w:rsid w:val="00105289"/>
    <w:rsid w:val="00105A2A"/>
    <w:rsid w:val="00107DD6"/>
    <w:rsid w:val="00110B87"/>
    <w:rsid w:val="00111857"/>
    <w:rsid w:val="00115AC8"/>
    <w:rsid w:val="00117B76"/>
    <w:rsid w:val="0012273C"/>
    <w:rsid w:val="00124777"/>
    <w:rsid w:val="00125D0A"/>
    <w:rsid w:val="00125F8A"/>
    <w:rsid w:val="00127D48"/>
    <w:rsid w:val="001312E0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1C7D"/>
    <w:rsid w:val="001D44B9"/>
    <w:rsid w:val="001D5A62"/>
    <w:rsid w:val="001D6419"/>
    <w:rsid w:val="001E074E"/>
    <w:rsid w:val="001E2636"/>
    <w:rsid w:val="001F658B"/>
    <w:rsid w:val="00204F3B"/>
    <w:rsid w:val="00205037"/>
    <w:rsid w:val="00212DDA"/>
    <w:rsid w:val="00214B1D"/>
    <w:rsid w:val="00215545"/>
    <w:rsid w:val="002216EE"/>
    <w:rsid w:val="00232738"/>
    <w:rsid w:val="00236F4F"/>
    <w:rsid w:val="00237B15"/>
    <w:rsid w:val="00241CD0"/>
    <w:rsid w:val="00246CEB"/>
    <w:rsid w:val="0025258A"/>
    <w:rsid w:val="002575C9"/>
    <w:rsid w:val="00257B53"/>
    <w:rsid w:val="00261FDE"/>
    <w:rsid w:val="002650DC"/>
    <w:rsid w:val="00266A93"/>
    <w:rsid w:val="00274753"/>
    <w:rsid w:val="002851E6"/>
    <w:rsid w:val="00294664"/>
    <w:rsid w:val="00295EE9"/>
    <w:rsid w:val="00295F43"/>
    <w:rsid w:val="002A131B"/>
    <w:rsid w:val="002A2B24"/>
    <w:rsid w:val="002B1233"/>
    <w:rsid w:val="002C67DC"/>
    <w:rsid w:val="002D125B"/>
    <w:rsid w:val="002D63C2"/>
    <w:rsid w:val="002E0499"/>
    <w:rsid w:val="002E730E"/>
    <w:rsid w:val="002F1B06"/>
    <w:rsid w:val="002F5555"/>
    <w:rsid w:val="003024C0"/>
    <w:rsid w:val="003104C0"/>
    <w:rsid w:val="00310887"/>
    <w:rsid w:val="00312984"/>
    <w:rsid w:val="00320E95"/>
    <w:rsid w:val="003248E3"/>
    <w:rsid w:val="003308B2"/>
    <w:rsid w:val="003309FC"/>
    <w:rsid w:val="00330DEF"/>
    <w:rsid w:val="003344C4"/>
    <w:rsid w:val="00336331"/>
    <w:rsid w:val="00345F22"/>
    <w:rsid w:val="0036100B"/>
    <w:rsid w:val="0036225C"/>
    <w:rsid w:val="003705C3"/>
    <w:rsid w:val="00373E78"/>
    <w:rsid w:val="00380F4A"/>
    <w:rsid w:val="00382B1F"/>
    <w:rsid w:val="00383174"/>
    <w:rsid w:val="00384A64"/>
    <w:rsid w:val="00394C73"/>
    <w:rsid w:val="00395E85"/>
    <w:rsid w:val="00396678"/>
    <w:rsid w:val="003B1986"/>
    <w:rsid w:val="003B48FA"/>
    <w:rsid w:val="003B4EA0"/>
    <w:rsid w:val="003C709D"/>
    <w:rsid w:val="003D1430"/>
    <w:rsid w:val="003D73ED"/>
    <w:rsid w:val="003F239B"/>
    <w:rsid w:val="00400DCA"/>
    <w:rsid w:val="00405280"/>
    <w:rsid w:val="00412634"/>
    <w:rsid w:val="0041274F"/>
    <w:rsid w:val="00415699"/>
    <w:rsid w:val="00415A19"/>
    <w:rsid w:val="00417ECC"/>
    <w:rsid w:val="00421EAE"/>
    <w:rsid w:val="00425F8D"/>
    <w:rsid w:val="00427B4E"/>
    <w:rsid w:val="00431C16"/>
    <w:rsid w:val="00431EA0"/>
    <w:rsid w:val="00432360"/>
    <w:rsid w:val="00440F27"/>
    <w:rsid w:val="0044445E"/>
    <w:rsid w:val="004457FB"/>
    <w:rsid w:val="00450C7E"/>
    <w:rsid w:val="0045479B"/>
    <w:rsid w:val="00455B2A"/>
    <w:rsid w:val="00460129"/>
    <w:rsid w:val="004649CE"/>
    <w:rsid w:val="00465937"/>
    <w:rsid w:val="00473DB2"/>
    <w:rsid w:val="004803C7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27A86"/>
    <w:rsid w:val="0053179D"/>
    <w:rsid w:val="00537D3A"/>
    <w:rsid w:val="00550BAE"/>
    <w:rsid w:val="00571232"/>
    <w:rsid w:val="00571C9A"/>
    <w:rsid w:val="00574983"/>
    <w:rsid w:val="005859A2"/>
    <w:rsid w:val="005863DC"/>
    <w:rsid w:val="00586906"/>
    <w:rsid w:val="005A2B97"/>
    <w:rsid w:val="005A7A18"/>
    <w:rsid w:val="005B056B"/>
    <w:rsid w:val="005B6D5C"/>
    <w:rsid w:val="005C210E"/>
    <w:rsid w:val="005D6154"/>
    <w:rsid w:val="005E0ECD"/>
    <w:rsid w:val="005F63B9"/>
    <w:rsid w:val="005F78D4"/>
    <w:rsid w:val="0060385E"/>
    <w:rsid w:val="0060508B"/>
    <w:rsid w:val="00610FC5"/>
    <w:rsid w:val="006112FF"/>
    <w:rsid w:val="00616ACE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2A2"/>
    <w:rsid w:val="006915D4"/>
    <w:rsid w:val="006959DF"/>
    <w:rsid w:val="006A1727"/>
    <w:rsid w:val="006A6962"/>
    <w:rsid w:val="006A7C4F"/>
    <w:rsid w:val="006B51D2"/>
    <w:rsid w:val="006C0244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37A35"/>
    <w:rsid w:val="00737C51"/>
    <w:rsid w:val="00743329"/>
    <w:rsid w:val="007475B3"/>
    <w:rsid w:val="00750921"/>
    <w:rsid w:val="00753D9A"/>
    <w:rsid w:val="00760753"/>
    <w:rsid w:val="007620EB"/>
    <w:rsid w:val="00765C98"/>
    <w:rsid w:val="00771E0A"/>
    <w:rsid w:val="00777F60"/>
    <w:rsid w:val="007816A5"/>
    <w:rsid w:val="00782CAE"/>
    <w:rsid w:val="007870BE"/>
    <w:rsid w:val="00792DDE"/>
    <w:rsid w:val="00793DA3"/>
    <w:rsid w:val="0079729D"/>
    <w:rsid w:val="00797CD5"/>
    <w:rsid w:val="007A1C5F"/>
    <w:rsid w:val="007A431E"/>
    <w:rsid w:val="007A476A"/>
    <w:rsid w:val="007B412B"/>
    <w:rsid w:val="007C065B"/>
    <w:rsid w:val="007C3F51"/>
    <w:rsid w:val="007D0A13"/>
    <w:rsid w:val="007D15AB"/>
    <w:rsid w:val="007D1E2D"/>
    <w:rsid w:val="007D7F48"/>
    <w:rsid w:val="007E192F"/>
    <w:rsid w:val="007F7D2E"/>
    <w:rsid w:val="00817732"/>
    <w:rsid w:val="00827182"/>
    <w:rsid w:val="008368BD"/>
    <w:rsid w:val="00841BD3"/>
    <w:rsid w:val="00841C97"/>
    <w:rsid w:val="008455DA"/>
    <w:rsid w:val="008465D7"/>
    <w:rsid w:val="00861593"/>
    <w:rsid w:val="008618EE"/>
    <w:rsid w:val="00861CEC"/>
    <w:rsid w:val="00862000"/>
    <w:rsid w:val="00863A78"/>
    <w:rsid w:val="008728DD"/>
    <w:rsid w:val="008757D2"/>
    <w:rsid w:val="00880F6B"/>
    <w:rsid w:val="00885890"/>
    <w:rsid w:val="00894E83"/>
    <w:rsid w:val="00897288"/>
    <w:rsid w:val="00897781"/>
    <w:rsid w:val="008B0BCE"/>
    <w:rsid w:val="008B1A1B"/>
    <w:rsid w:val="008D0DFB"/>
    <w:rsid w:val="008E44E9"/>
    <w:rsid w:val="008F0271"/>
    <w:rsid w:val="008F0551"/>
    <w:rsid w:val="008F24E4"/>
    <w:rsid w:val="009001AB"/>
    <w:rsid w:val="00902188"/>
    <w:rsid w:val="009120C4"/>
    <w:rsid w:val="00917364"/>
    <w:rsid w:val="00923CE1"/>
    <w:rsid w:val="009300EB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A7DE4"/>
    <w:rsid w:val="009D1850"/>
    <w:rsid w:val="009E3CEC"/>
    <w:rsid w:val="009E510E"/>
    <w:rsid w:val="009E6FEF"/>
    <w:rsid w:val="009F3F32"/>
    <w:rsid w:val="00A019CD"/>
    <w:rsid w:val="00A12AAE"/>
    <w:rsid w:val="00A24AB4"/>
    <w:rsid w:val="00A252BD"/>
    <w:rsid w:val="00A32949"/>
    <w:rsid w:val="00A3737C"/>
    <w:rsid w:val="00A41429"/>
    <w:rsid w:val="00A4353A"/>
    <w:rsid w:val="00A4411E"/>
    <w:rsid w:val="00A51F93"/>
    <w:rsid w:val="00A56969"/>
    <w:rsid w:val="00A62388"/>
    <w:rsid w:val="00A66E6A"/>
    <w:rsid w:val="00A75FD7"/>
    <w:rsid w:val="00A817A3"/>
    <w:rsid w:val="00A90488"/>
    <w:rsid w:val="00A9725B"/>
    <w:rsid w:val="00A97476"/>
    <w:rsid w:val="00AB24EC"/>
    <w:rsid w:val="00AB289E"/>
    <w:rsid w:val="00AB32E0"/>
    <w:rsid w:val="00AC11E5"/>
    <w:rsid w:val="00AD02DA"/>
    <w:rsid w:val="00AD070D"/>
    <w:rsid w:val="00AD2598"/>
    <w:rsid w:val="00AE1F07"/>
    <w:rsid w:val="00AE4F0D"/>
    <w:rsid w:val="00AF52BC"/>
    <w:rsid w:val="00B00A7E"/>
    <w:rsid w:val="00B1338B"/>
    <w:rsid w:val="00B1339C"/>
    <w:rsid w:val="00B1367D"/>
    <w:rsid w:val="00B13AA1"/>
    <w:rsid w:val="00B15AF0"/>
    <w:rsid w:val="00B25548"/>
    <w:rsid w:val="00B269DC"/>
    <w:rsid w:val="00B357AA"/>
    <w:rsid w:val="00B35B1C"/>
    <w:rsid w:val="00B43415"/>
    <w:rsid w:val="00B43BA1"/>
    <w:rsid w:val="00B5012C"/>
    <w:rsid w:val="00B50BEC"/>
    <w:rsid w:val="00B51432"/>
    <w:rsid w:val="00B57E05"/>
    <w:rsid w:val="00B617EB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E1B62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A65BC"/>
    <w:rsid w:val="00CB5814"/>
    <w:rsid w:val="00CB7543"/>
    <w:rsid w:val="00CC163F"/>
    <w:rsid w:val="00CD1F9A"/>
    <w:rsid w:val="00CD295C"/>
    <w:rsid w:val="00CD3A34"/>
    <w:rsid w:val="00CE1778"/>
    <w:rsid w:val="00CF12D0"/>
    <w:rsid w:val="00CF5AB3"/>
    <w:rsid w:val="00D10614"/>
    <w:rsid w:val="00D10F2C"/>
    <w:rsid w:val="00D255F3"/>
    <w:rsid w:val="00D37076"/>
    <w:rsid w:val="00D41E2A"/>
    <w:rsid w:val="00D43304"/>
    <w:rsid w:val="00D43B78"/>
    <w:rsid w:val="00D45DDB"/>
    <w:rsid w:val="00D50097"/>
    <w:rsid w:val="00D66B96"/>
    <w:rsid w:val="00D73BDE"/>
    <w:rsid w:val="00D817FF"/>
    <w:rsid w:val="00D84F61"/>
    <w:rsid w:val="00D85CAF"/>
    <w:rsid w:val="00D87940"/>
    <w:rsid w:val="00D922A1"/>
    <w:rsid w:val="00D94419"/>
    <w:rsid w:val="00D94D26"/>
    <w:rsid w:val="00DA0D1D"/>
    <w:rsid w:val="00DA0D37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13919"/>
    <w:rsid w:val="00E23498"/>
    <w:rsid w:val="00E2600C"/>
    <w:rsid w:val="00E31042"/>
    <w:rsid w:val="00E44595"/>
    <w:rsid w:val="00E45A5B"/>
    <w:rsid w:val="00E46318"/>
    <w:rsid w:val="00E52408"/>
    <w:rsid w:val="00E547FC"/>
    <w:rsid w:val="00E554A6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8742A"/>
    <w:rsid w:val="00E90B40"/>
    <w:rsid w:val="00E9440D"/>
    <w:rsid w:val="00E97192"/>
    <w:rsid w:val="00EA282F"/>
    <w:rsid w:val="00EC58B2"/>
    <w:rsid w:val="00EC5D6C"/>
    <w:rsid w:val="00ED320A"/>
    <w:rsid w:val="00EF74FC"/>
    <w:rsid w:val="00F049D1"/>
    <w:rsid w:val="00F04B9F"/>
    <w:rsid w:val="00F04E8D"/>
    <w:rsid w:val="00F131C4"/>
    <w:rsid w:val="00F15793"/>
    <w:rsid w:val="00F377AB"/>
    <w:rsid w:val="00F404DA"/>
    <w:rsid w:val="00F40DDF"/>
    <w:rsid w:val="00F46380"/>
    <w:rsid w:val="00F60346"/>
    <w:rsid w:val="00F700AF"/>
    <w:rsid w:val="00F71266"/>
    <w:rsid w:val="00F834A1"/>
    <w:rsid w:val="00F85F6B"/>
    <w:rsid w:val="00F95F3D"/>
    <w:rsid w:val="00FA0D96"/>
    <w:rsid w:val="00FA0FF0"/>
    <w:rsid w:val="00FA15E8"/>
    <w:rsid w:val="00FA1A1E"/>
    <w:rsid w:val="00FA2FF0"/>
    <w:rsid w:val="00FA68D8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480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424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9</cp:revision>
  <cp:lastPrinted>2022-12-05T09:00:00Z</cp:lastPrinted>
  <dcterms:created xsi:type="dcterms:W3CDTF">2025-10-17T13:36:00Z</dcterms:created>
  <dcterms:modified xsi:type="dcterms:W3CDTF">2025-10-31T12:34:00Z</dcterms:modified>
</cp:coreProperties>
</file>