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2311A0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r w:rsidRPr="008E399E">
        <w:rPr>
          <w:rFonts w:ascii="Arial" w:hAnsi="Arial" w:cs="Arial"/>
          <w:bCs/>
          <w:sz w:val="18"/>
          <w:szCs w:val="20"/>
          <w:highlight w:val="yellow"/>
        </w:rPr>
        <w:t>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035AB4D2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r w:rsidR="00DD0E87" w:rsidRPr="00F64333">
        <w:rPr>
          <w:rFonts w:ascii="Arial" w:hAnsi="Arial" w:cs="Arial"/>
          <w:b/>
          <w:szCs w:val="22"/>
        </w:rPr>
        <w:t>Rozvoj dostupnosti komunitních sociálních služeb – výstavba zázemí služby CHB v lokalitě Nové Město nad Metují – vnitřní vybavení</w:t>
      </w:r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53187165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="00DD0E87" w:rsidRPr="00F64333">
        <w:rPr>
          <w:rFonts w:ascii="Arial" w:hAnsi="Arial" w:cs="Arial"/>
          <w:b/>
          <w:szCs w:val="22"/>
        </w:rPr>
        <w:t>Rozvoj dostupnosti komunitních sociálních služeb – výstavba zázemí služby CHB v lokalitě Nové Město nad Metují</w:t>
      </w:r>
      <w:r w:rsidR="00DD0E87" w:rsidRPr="00DD0E87">
        <w:rPr>
          <w:rFonts w:ascii="Arial" w:hAnsi="Arial" w:cs="Arial"/>
          <w:bCs/>
          <w:szCs w:val="22"/>
        </w:rPr>
        <w:t xml:space="preserve">“ </w:t>
      </w:r>
      <w:r w:rsidRPr="00DE6CCA">
        <w:rPr>
          <w:rFonts w:ascii="Arial" w:hAnsi="Arial" w:cs="Arial"/>
          <w:color w:val="000000"/>
        </w:rPr>
        <w:t xml:space="preserve">(dále jen „projekt“), který je předmětem žádosti o podporu z Národního plánu obnovy.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6A016E6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0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0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1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573559D3" w14:textId="3E77C4AF" w:rsidR="002414C8" w:rsidRDefault="002414C8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r w:rsidR="008C2CB3" w:rsidRPr="004222AB">
          <w:rPr>
            <w:rStyle w:val="Hypertextovodkaz"/>
            <w:rFonts w:ascii="Arial" w:hAnsi="Arial" w:cs="Arial"/>
          </w:rPr>
          <w:t>ijavurkova@khk.cz</w:t>
        </w:r>
      </w:hyperlink>
      <w:r w:rsidRPr="00EA180B">
        <w:rPr>
          <w:rFonts w:ascii="Arial" w:hAnsi="Arial" w:cs="Arial"/>
        </w:rPr>
        <w:t xml:space="preserve">  </w:t>
      </w:r>
    </w:p>
    <w:p w14:paraId="34C3CCBE" w14:textId="2674C843" w:rsidR="002414C8" w:rsidRPr="00EA180B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8C2CB3" w:rsidRPr="004222AB">
          <w:rPr>
            <w:rStyle w:val="Hypertextovodkaz"/>
            <w:rFonts w:ascii="Arial" w:hAnsi="Arial" w:cs="Arial"/>
          </w:rPr>
          <w:t>vnyc@khk.cz</w:t>
        </w:r>
      </w:hyperlink>
      <w:r>
        <w:rPr>
          <w:rFonts w:ascii="Arial" w:hAnsi="Arial" w:cs="Arial"/>
        </w:rPr>
        <w:t xml:space="preserve"> </w:t>
      </w:r>
    </w:p>
    <w:p w14:paraId="5A5E93E3" w14:textId="66CBD6B8" w:rsidR="00762D09" w:rsidRPr="00FA6E91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r w:rsidR="002C2D63">
        <w:rPr>
          <w:rFonts w:ascii="Arial" w:hAnsi="Arial" w:cs="Arial"/>
          <w:color w:val="000000"/>
        </w:rPr>
        <w:t xml:space="preserve">Mgr. </w:t>
      </w:r>
      <w:r w:rsidR="002414C8">
        <w:rPr>
          <w:rFonts w:ascii="Arial" w:hAnsi="Arial" w:cs="Arial"/>
          <w:color w:val="000000"/>
        </w:rPr>
        <w:t>Eva Fremuthová</w:t>
      </w:r>
      <w:r w:rsidR="00B95DAF">
        <w:rPr>
          <w:rFonts w:ascii="Arial" w:hAnsi="Arial" w:cs="Arial"/>
          <w:color w:val="000000"/>
        </w:rPr>
        <w:t xml:space="preserve">, tel. </w:t>
      </w:r>
      <w:r w:rsidR="002414C8">
        <w:rPr>
          <w:rFonts w:ascii="Arial" w:hAnsi="Arial" w:cs="Arial"/>
          <w:color w:val="000000"/>
        </w:rPr>
        <w:t>739 460 286</w:t>
      </w:r>
      <w:r w:rsidR="00B95DAF">
        <w:rPr>
          <w:rFonts w:ascii="Arial" w:hAnsi="Arial" w:cs="Arial"/>
          <w:color w:val="000000"/>
        </w:rPr>
        <w:t xml:space="preserve">, </w:t>
      </w:r>
      <w:r w:rsidR="002414C8">
        <w:rPr>
          <w:rFonts w:ascii="Arial" w:hAnsi="Arial" w:cs="Arial"/>
          <w:color w:val="000000"/>
        </w:rPr>
        <w:br/>
      </w:r>
      <w:r w:rsidR="00B95DAF">
        <w:rPr>
          <w:rFonts w:ascii="Arial" w:hAnsi="Arial" w:cs="Arial"/>
          <w:color w:val="000000"/>
        </w:rPr>
        <w:t xml:space="preserve">email </w:t>
      </w:r>
      <w:bookmarkEnd w:id="1"/>
      <w:r w:rsidR="002414C8">
        <w:rPr>
          <w:rFonts w:ascii="Arial" w:hAnsi="Arial" w:cs="Arial"/>
        </w:rPr>
        <w:fldChar w:fldCharType="begin"/>
      </w:r>
      <w:r w:rsidR="002414C8">
        <w:rPr>
          <w:rFonts w:ascii="Arial" w:hAnsi="Arial" w:cs="Arial"/>
        </w:rPr>
        <w:instrText>HYPERLINK "mailto:</w:instrText>
      </w:r>
      <w:r w:rsidR="002414C8" w:rsidRPr="002414C8">
        <w:rPr>
          <w:rFonts w:ascii="Arial" w:hAnsi="Arial" w:cs="Arial"/>
        </w:rPr>
        <w:instrText>frem</w:instrText>
      </w:r>
      <w:r w:rsidR="002414C8">
        <w:rPr>
          <w:rFonts w:ascii="Arial" w:hAnsi="Arial" w:cs="Arial"/>
        </w:rPr>
        <w:instrText>uthova@dnsv.cz"</w:instrText>
      </w:r>
      <w:r w:rsidR="002414C8">
        <w:rPr>
          <w:rFonts w:ascii="Arial" w:hAnsi="Arial" w:cs="Arial"/>
        </w:rPr>
      </w:r>
      <w:r w:rsidR="002414C8">
        <w:rPr>
          <w:rFonts w:ascii="Arial" w:hAnsi="Arial" w:cs="Arial"/>
        </w:rPr>
        <w:fldChar w:fldCharType="separate"/>
      </w:r>
      <w:r w:rsidR="002414C8" w:rsidRPr="007622F9">
        <w:rPr>
          <w:rStyle w:val="Hypertextovodkaz"/>
          <w:rFonts w:ascii="Arial" w:hAnsi="Arial" w:cs="Arial"/>
        </w:rPr>
        <w:t>fremuthova@dnsv.cz</w:t>
      </w:r>
      <w:r w:rsidR="002414C8">
        <w:rPr>
          <w:rFonts w:ascii="Arial" w:hAnsi="Arial" w:cs="Arial"/>
        </w:rPr>
        <w:fldChar w:fldCharType="end"/>
      </w:r>
      <w:r w:rsidR="002414C8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152D6873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2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2"/>
    </w:p>
    <w:p w14:paraId="7BD7D581" w14:textId="62946B72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[dopln</w:t>
      </w:r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769DD944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8A771E">
        <w:rPr>
          <w:rFonts w:ascii="Arial" w:hAnsi="Arial" w:cs="Arial"/>
        </w:rPr>
        <w:t xml:space="preserve">vybavení – </w:t>
      </w:r>
      <w:r w:rsidR="00A16C40">
        <w:rPr>
          <w:rFonts w:ascii="Arial" w:hAnsi="Arial" w:cs="Arial"/>
        </w:rPr>
        <w:t>interiér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7481C6BD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Pr="0018767E">
        <w:t xml:space="preserve"> </w:t>
      </w:r>
    </w:p>
    <w:p w14:paraId="0176E086" w14:textId="502376C5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Pr="00D24617">
        <w:rPr>
          <w:rFonts w:ascii="Arial" w:hAnsi="Arial" w:cs="Arial"/>
          <w:color w:val="000000"/>
        </w:rPr>
        <w:t xml:space="preserve"> </w:t>
      </w:r>
    </w:p>
    <w:p w14:paraId="69CC1CCE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</w:p>
    <w:p w14:paraId="567A0D6F" w14:textId="77777777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</w:p>
    <w:p w14:paraId="7B90311D" w14:textId="34CE5474" w:rsidR="00126E79" w:rsidRP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0C5972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základě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08D58C24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F6588E">
        <w:rPr>
          <w:rFonts w:ascii="Arial" w:hAnsi="Arial" w:cs="Arial"/>
          <w:color w:val="000000"/>
        </w:rPr>
        <w:t>vnitřní vybavení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3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3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676AE518" w14:textId="49833798" w:rsidR="008C2CB3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S ohledem na prováděné stavební práce v rámci předmětného projektu je p</w:t>
      </w:r>
      <w:r w:rsidR="008151CD" w:rsidRPr="008E0AD4">
        <w:rPr>
          <w:rFonts w:ascii="Arial" w:hAnsi="Arial" w:cs="Arial"/>
          <w:color w:val="000000"/>
        </w:rPr>
        <w:t xml:space="preserve">řed </w:t>
      </w:r>
      <w:r w:rsidRPr="008E0AD4">
        <w:rPr>
          <w:rFonts w:ascii="Arial" w:hAnsi="Arial" w:cs="Arial"/>
          <w:color w:val="000000"/>
        </w:rPr>
        <w:t xml:space="preserve">samotnou </w:t>
      </w:r>
      <w:r w:rsidR="008151CD" w:rsidRPr="008E0AD4">
        <w:rPr>
          <w:rFonts w:ascii="Arial" w:hAnsi="Arial" w:cs="Arial"/>
          <w:color w:val="000000"/>
        </w:rPr>
        <w:t>výrobou a dodání</w:t>
      </w:r>
      <w:r w:rsidR="00905A4E" w:rsidRPr="008E0AD4">
        <w:rPr>
          <w:rFonts w:ascii="Arial" w:hAnsi="Arial" w:cs="Arial"/>
          <w:color w:val="000000"/>
        </w:rPr>
        <w:t>m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>zboží</w:t>
      </w:r>
      <w:r w:rsidR="008151CD" w:rsidRPr="008E0AD4">
        <w:rPr>
          <w:rFonts w:ascii="Arial" w:hAnsi="Arial" w:cs="Arial"/>
          <w:color w:val="000000"/>
        </w:rPr>
        <w:t xml:space="preserve"> </w:t>
      </w:r>
      <w:r w:rsidR="00905A4E" w:rsidRPr="008E0AD4">
        <w:rPr>
          <w:rFonts w:ascii="Arial" w:hAnsi="Arial" w:cs="Arial"/>
          <w:color w:val="000000"/>
        </w:rPr>
        <w:t xml:space="preserve">prodávající povinen provést </w:t>
      </w:r>
      <w:r w:rsidR="008151CD" w:rsidRPr="008E0AD4">
        <w:rPr>
          <w:rFonts w:ascii="Arial" w:hAnsi="Arial" w:cs="Arial"/>
          <w:color w:val="000000"/>
        </w:rPr>
        <w:t xml:space="preserve">zaměření </w:t>
      </w:r>
      <w:r w:rsidR="00EF7F40" w:rsidRPr="008E0AD4">
        <w:rPr>
          <w:rFonts w:ascii="Arial" w:hAnsi="Arial" w:cs="Arial"/>
          <w:color w:val="000000"/>
        </w:rPr>
        <w:t xml:space="preserve">jednotlivých položek </w:t>
      </w:r>
      <w:r w:rsidR="008151CD" w:rsidRPr="008E0AD4">
        <w:rPr>
          <w:rFonts w:ascii="Arial" w:hAnsi="Arial" w:cs="Arial"/>
          <w:color w:val="000000"/>
        </w:rPr>
        <w:t>v místě umístění</w:t>
      </w:r>
      <w:r w:rsidRPr="008E0AD4">
        <w:rPr>
          <w:rFonts w:ascii="Arial" w:hAnsi="Arial" w:cs="Arial"/>
          <w:color w:val="000000"/>
        </w:rPr>
        <w:t xml:space="preserve">, tak, aby zboží bylo možné umístit v místě umístění dle požadavků </w:t>
      </w:r>
      <w:r w:rsidR="007E20B4" w:rsidRPr="008E0AD4">
        <w:rPr>
          <w:rFonts w:ascii="Arial" w:hAnsi="Arial" w:cs="Arial"/>
          <w:color w:val="000000"/>
        </w:rPr>
        <w:t>kupujícího</w:t>
      </w:r>
      <w:r w:rsidR="00C456ED" w:rsidRPr="008E0AD4">
        <w:rPr>
          <w:rFonts w:ascii="Arial" w:hAnsi="Arial" w:cs="Arial"/>
          <w:color w:val="000000"/>
        </w:rPr>
        <w:t>.</w:t>
      </w:r>
      <w:r w:rsidR="00DB7E01" w:rsidRPr="008E0AD4">
        <w:rPr>
          <w:rFonts w:ascii="Arial" w:hAnsi="Arial" w:cs="Arial"/>
          <w:color w:val="000000"/>
        </w:rPr>
        <w:t xml:space="preserve"> Při zaměření je kupující </w:t>
      </w:r>
      <w:r w:rsidR="00DB7E01" w:rsidRPr="008E0AD4">
        <w:rPr>
          <w:rFonts w:ascii="Arial" w:hAnsi="Arial" w:cs="Arial"/>
          <w:color w:val="000000"/>
        </w:rPr>
        <w:lastRenderedPageBreak/>
        <w:t xml:space="preserve">povinen </w:t>
      </w:r>
      <w:r w:rsidR="005B3BFD" w:rsidRPr="008E0AD4">
        <w:rPr>
          <w:rFonts w:ascii="Arial" w:hAnsi="Arial" w:cs="Arial"/>
          <w:color w:val="000000"/>
        </w:rPr>
        <w:t>sjednotit barevný odstín s dodávkou vestavěného nábytku dodávaného zhotovitelem stavby.</w:t>
      </w:r>
      <w:r w:rsidR="00C456ED" w:rsidRPr="008E0AD4">
        <w:rPr>
          <w:rFonts w:ascii="Arial" w:hAnsi="Arial" w:cs="Arial"/>
          <w:color w:val="000000"/>
        </w:rPr>
        <w:t xml:space="preserve"> </w:t>
      </w:r>
      <w:r w:rsidR="008C2CB3" w:rsidRPr="008C2CB3">
        <w:rPr>
          <w:rFonts w:ascii="Arial" w:hAnsi="Arial" w:cs="Arial"/>
          <w:color w:val="000000"/>
        </w:rPr>
        <w:t>Pro dodávku prvků volně stojícího vnitřního vybavení jsou požadované rozměry s tolerancí ± 5 %. Všechny rozměry nutno před zahájením prací ověřit na místě se skutečností a případné odchylky nebo rozpory s dokumentací konzultovat s architektem a odsouhlasit se zadavatelem.</w:t>
      </w:r>
      <w:r w:rsidR="008C2CB3" w:rsidRPr="008C2CB3">
        <w:t xml:space="preserve"> </w:t>
      </w:r>
      <w:r w:rsidR="008C2CB3" w:rsidRPr="008C2CB3">
        <w:rPr>
          <w:rFonts w:ascii="Arial" w:hAnsi="Arial" w:cs="Arial"/>
          <w:color w:val="000000"/>
        </w:rPr>
        <w:t>Pro dodávku prvků vestavných (do stavebně připraveného otvoru)</w:t>
      </w:r>
      <w:r w:rsidR="002311A0">
        <w:rPr>
          <w:rFonts w:ascii="Arial" w:hAnsi="Arial" w:cs="Arial"/>
          <w:color w:val="000000"/>
        </w:rPr>
        <w:t xml:space="preserve"> budou</w:t>
      </w:r>
      <w:r w:rsidR="008C2CB3" w:rsidRPr="008C2CB3">
        <w:rPr>
          <w:rFonts w:ascii="Arial" w:hAnsi="Arial" w:cs="Arial"/>
          <w:color w:val="000000"/>
        </w:rPr>
        <w:t xml:space="preserve"> </w:t>
      </w:r>
      <w:r w:rsidR="002311A0">
        <w:rPr>
          <w:rFonts w:ascii="Arial" w:hAnsi="Arial" w:cs="Arial"/>
          <w:color w:val="000000"/>
        </w:rPr>
        <w:t>p</w:t>
      </w:r>
      <w:r w:rsidR="008C2CB3" w:rsidRPr="008C2CB3">
        <w:rPr>
          <w:rFonts w:ascii="Arial" w:hAnsi="Arial" w:cs="Arial"/>
          <w:color w:val="000000"/>
        </w:rPr>
        <w:t>řesné skutečné rozměry zaměřeny přímo na stavbě v konkrétním místě. Za zaměření těchto výrobků odpovídá dodavatel.</w:t>
      </w:r>
    </w:p>
    <w:p w14:paraId="5F701CDE" w14:textId="732BC382" w:rsidR="0067361B" w:rsidRPr="008E0AD4" w:rsidRDefault="0067361B" w:rsidP="0067361B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8E0AD4">
        <w:rPr>
          <w:rFonts w:ascii="Arial" w:hAnsi="Arial" w:cs="Arial"/>
          <w:color w:val="000000"/>
        </w:rPr>
        <w:t>V případě požadavků na barevné provedení prvků je možné za předpokladu odsouhlasení architektem a zadavatelem přistoupit ke změně barevnosti, pokud tato barevnost nemá vliv na výslednou cenu prvku.</w:t>
      </w:r>
    </w:p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4D87C54A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4" w:name="_Hlk179374554"/>
      <w:r w:rsidRPr="00AF44AE">
        <w:rPr>
          <w:rFonts w:ascii="Arial" w:hAnsi="Arial" w:cs="Arial"/>
          <w:color w:val="000000"/>
        </w:rPr>
        <w:t xml:space="preserve">Místem plnění veřejné zakázky </w:t>
      </w:r>
      <w:r w:rsidR="00F6588E" w:rsidRPr="00F6588E">
        <w:rPr>
          <w:rFonts w:ascii="Arial" w:hAnsi="Arial" w:cs="Arial"/>
          <w:color w:val="000000"/>
        </w:rPr>
        <w:t>jsou tři objekty novostavby na p.č. 961 v k.ú. Nové Město nad Metují (vjezd totožný jako k objektu na adrese Na Hradčanech 1135)</w:t>
      </w:r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4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5E2010C0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2BD0">
        <w:rPr>
          <w:rFonts w:ascii="Arial" w:hAnsi="Arial" w:cs="Arial"/>
          <w:b/>
          <w:color w:val="000000"/>
        </w:rPr>
        <w:t>12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5" w:name="_Hlk123565358"/>
      <w:bookmarkStart w:id="6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5"/>
    </w:p>
    <w:bookmarkEnd w:id="6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077E004B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Faktura </w:t>
      </w:r>
      <w:r w:rsidR="00196F93">
        <w:rPr>
          <w:rFonts w:ascii="Arial" w:hAnsi="Arial" w:cs="Arial"/>
          <w:color w:val="000000"/>
        </w:rPr>
        <w:t>–</w:t>
      </w:r>
      <w:r w:rsidRPr="008750B6">
        <w:rPr>
          <w:rFonts w:ascii="Arial" w:hAnsi="Arial" w:cs="Arial"/>
          <w:color w:val="000000"/>
        </w:rPr>
        <w:t xml:space="preserve">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5724D371" w:rsidR="008750B6" w:rsidRPr="007E6D6D" w:rsidRDefault="00F9525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identifikaci</w:t>
      </w:r>
      <w:r w:rsidR="008750B6" w:rsidRPr="007E6D6D">
        <w:rPr>
          <w:rFonts w:ascii="Arial" w:hAnsi="Arial" w:cs="Arial"/>
          <w:color w:val="000000"/>
        </w:rPr>
        <w:t xml:space="preserve">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054A3B76" w14:textId="3339192E" w:rsidR="0054266A" w:rsidRPr="00D66C70" w:rsidRDefault="002C349D" w:rsidP="00D66C70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66C70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  <w:r w:rsidR="0054266A" w:rsidRPr="00D66C70">
        <w:rPr>
          <w:rFonts w:ascii="Arial" w:hAnsi="Arial" w:cs="Arial"/>
          <w:b/>
          <w:color w:val="000000"/>
        </w:rPr>
        <w:br w:type="page"/>
      </w: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08B3A8E0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2B1E130" w14:textId="77777777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br w:type="page"/>
      </w:r>
    </w:p>
    <w:p w14:paraId="73B0C04B" w14:textId="0BD7D924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00EAF609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3AC114E0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48A07A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1B7B0A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1B7B0A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3CC5CF4E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119"/>
        <w:gridCol w:w="120"/>
        <w:gridCol w:w="709"/>
        <w:gridCol w:w="736"/>
        <w:gridCol w:w="901"/>
        <w:gridCol w:w="523"/>
        <w:gridCol w:w="434"/>
        <w:gridCol w:w="431"/>
        <w:gridCol w:w="486"/>
        <w:gridCol w:w="471"/>
        <w:gridCol w:w="442"/>
        <w:gridCol w:w="303"/>
        <w:gridCol w:w="697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7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7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 - specialistu: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FA219A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3B8A" w14:textId="77777777" w:rsidR="002B4513" w:rsidRDefault="002B4513">
      <w:r>
        <w:separator/>
      </w:r>
    </w:p>
  </w:endnote>
  <w:endnote w:type="continuationSeparator" w:id="0">
    <w:p w14:paraId="6E17D3EF" w14:textId="77777777" w:rsidR="002B4513" w:rsidRDefault="002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C3B" w14:textId="77777777" w:rsidR="002B4513" w:rsidRDefault="002B4513">
      <w:r>
        <w:separator/>
      </w:r>
    </w:p>
  </w:footnote>
  <w:footnote w:type="continuationSeparator" w:id="0">
    <w:p w14:paraId="24BDD9A8" w14:textId="77777777" w:rsidR="002B4513" w:rsidRDefault="002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5633" w14:textId="28AA2BDB" w:rsidR="00FA219A" w:rsidRDefault="00FA219A">
    <w:pPr>
      <w:pStyle w:val="Zhlav"/>
    </w:pPr>
    <w:r>
      <w:rPr>
        <w:noProof/>
      </w:rPr>
      <w:drawing>
        <wp:inline distT="0" distB="0" distL="0" distR="0" wp14:anchorId="23613CD6" wp14:editId="55901959">
          <wp:extent cx="5760085" cy="837565"/>
          <wp:effectExtent l="0" t="0" r="0" b="635"/>
          <wp:docPr id="13715539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539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4FF0"/>
    <w:rsid w:val="000C561E"/>
    <w:rsid w:val="000C597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ADE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96F93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1A0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14C8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49B7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192A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0A29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361B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5028"/>
    <w:rsid w:val="00726870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CB3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0AD4"/>
    <w:rsid w:val="008E1EB8"/>
    <w:rsid w:val="008E24CB"/>
    <w:rsid w:val="008E399E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30BC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28EF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3FCD"/>
    <w:rsid w:val="00D66256"/>
    <w:rsid w:val="00D66C70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0E8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31E1"/>
    <w:rsid w:val="00F57CB1"/>
    <w:rsid w:val="00F630EA"/>
    <w:rsid w:val="00F633F6"/>
    <w:rsid w:val="00F63C9E"/>
    <w:rsid w:val="00F65132"/>
    <w:rsid w:val="00F6588E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5256"/>
    <w:rsid w:val="00F962D9"/>
    <w:rsid w:val="00F973C0"/>
    <w:rsid w:val="00FA219A"/>
    <w:rsid w:val="00FA261F"/>
    <w:rsid w:val="00FA2FCA"/>
    <w:rsid w:val="00FA4832"/>
    <w:rsid w:val="00FA4D9E"/>
    <w:rsid w:val="00FA4DC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28CC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17</Pages>
  <Words>5366</Words>
  <Characters>31661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36954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Matoušková Petra</cp:lastModifiedBy>
  <cp:revision>179</cp:revision>
  <cp:lastPrinted>2016-03-15T12:30:00Z</cp:lastPrinted>
  <dcterms:created xsi:type="dcterms:W3CDTF">2018-09-27T07:44:00Z</dcterms:created>
  <dcterms:modified xsi:type="dcterms:W3CDTF">2025-09-25T07:39:00Z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