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73817D4D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143A81">
        <w:rPr>
          <w:rFonts w:ascii="Times New Roman" w:hAnsi="Times New Roman"/>
          <w:b/>
          <w:sz w:val="24"/>
          <w:szCs w:val="24"/>
        </w:rPr>
        <w:t>„</w:t>
      </w:r>
      <w:r w:rsidR="00143A81" w:rsidRPr="00143A81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="005254AD" w:rsidRPr="00143A81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143A81">
        <w:rPr>
          <w:rFonts w:ascii="Times New Roman" w:hAnsi="Times New Roman"/>
          <w:b/>
          <w:lang w:val="cs-CZ"/>
        </w:rPr>
        <w:t>DPH</w:t>
      </w:r>
      <w:r w:rsidR="00B86D44" w:rsidRPr="00143A81">
        <w:rPr>
          <w:rFonts w:ascii="Times New Roman" w:hAnsi="Times New Roman"/>
          <w:b/>
          <w:lang w:val="cs-CZ"/>
        </w:rPr>
        <w:t xml:space="preserve"> (</w:t>
      </w:r>
      <w:r w:rsidR="00B86D44" w:rsidRPr="00143A81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143A81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1DC8B201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143A81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11D5E774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143A81">
        <w:rPr>
          <w:rFonts w:ascii="Times New Roman" w:hAnsi="Times New Roman"/>
          <w:b/>
          <w:sz w:val="24"/>
          <w:szCs w:val="24"/>
        </w:rPr>
        <w:t>„</w:t>
      </w:r>
      <w:r w:rsidR="00143A81" w:rsidRPr="00143A81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Pr="00143A81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51BE9E2B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143A81" w:rsidRPr="00143A81">
              <w:rPr>
                <w:rFonts w:ascii="Times New Roman" w:hAnsi="Times New Roman"/>
                <w:szCs w:val="22"/>
              </w:rPr>
              <w:t xml:space="preserve">mosty </w:t>
            </w:r>
            <w:r w:rsidR="00143A81">
              <w:rPr>
                <w:rFonts w:ascii="Times New Roman" w:hAnsi="Times New Roman"/>
                <w:szCs w:val="22"/>
              </w:rPr>
              <w:br/>
            </w:r>
            <w:r w:rsidR="00143A81" w:rsidRPr="00143A81">
              <w:rPr>
                <w:rFonts w:ascii="Times New Roman" w:hAnsi="Times New Roman"/>
                <w:szCs w:val="22"/>
              </w:rPr>
              <w:t>a inženýrské konstrukce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18C6B6EF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143A8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49B7C1B5" w:rsidR="00B61FE2" w:rsidRPr="002E731A" w:rsidRDefault="00143A81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29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B78759F" w:rsidR="007C47C1" w:rsidRPr="009F3F48" w:rsidRDefault="00143A81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143A81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4A20CE79" w:rsidR="0000482B" w:rsidRPr="00656F3D" w:rsidRDefault="0010239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F13" w14:textId="77777777" w:rsidR="00D956F2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  <w:p w14:paraId="29A87EB0" w14:textId="2C5A1DF8" w:rsidR="00D956F2" w:rsidRPr="00656F3D" w:rsidRDefault="00D956F2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102392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02392">
              <w:rPr>
                <w:rFonts w:ascii="Times New Roman" w:hAnsi="Times New Roman"/>
              </w:rPr>
              <w:t>hodnota násobitelů úpravy (</w:t>
            </w:r>
            <w:proofErr w:type="spellStart"/>
            <w:r w:rsidRPr="00102392">
              <w:rPr>
                <w:rFonts w:ascii="Times New Roman" w:hAnsi="Times New Roman"/>
              </w:rPr>
              <w:t>Pnz</w:t>
            </w:r>
            <w:proofErr w:type="spellEnd"/>
            <w:r w:rsidRPr="00102392">
              <w:rPr>
                <w:rFonts w:ascii="Times New Roman" w:hAnsi="Times New Roman"/>
              </w:rPr>
              <w:t xml:space="preserve"> a </w:t>
            </w:r>
            <w:proofErr w:type="spellStart"/>
            <w:r w:rsidRPr="00102392">
              <w:rPr>
                <w:rFonts w:ascii="Times New Roman" w:hAnsi="Times New Roman"/>
              </w:rPr>
              <w:t>Pnd</w:t>
            </w:r>
            <w:proofErr w:type="spellEnd"/>
            <w:r w:rsidRPr="00102392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9610B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9610B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9610B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9610B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9610B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9610B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9610B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9610B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9610B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9610B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9610B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102392">
      <w:pPr>
        <w:pStyle w:val="Zkladntext2"/>
        <w:spacing w:before="12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102392">
      <w:pPr>
        <w:pStyle w:val="Zkladntext2"/>
        <w:spacing w:before="12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271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2392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3A81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3F5A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9610B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55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56F2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4736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1459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2025-10-13T09:26:00Z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