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3D83" w14:textId="36013892" w:rsidR="0056011A" w:rsidRPr="0056011A" w:rsidRDefault="006F1138" w:rsidP="0056011A">
      <w:pPr>
        <w:pStyle w:val="Ne1zev"/>
        <w:ind w:firstLine="0"/>
        <w:rPr>
          <w:rFonts w:ascii="Times New Roman" w:hAnsi="Times New Roman" w:cs="Times New Roman"/>
          <w:i w:val="0"/>
        </w:rPr>
      </w:pPr>
      <w:r>
        <w:rPr>
          <w:rFonts w:ascii="Times New Roman" w:hAnsi="Times New Roman" w:cs="Times New Roman"/>
          <w:i w:val="0"/>
        </w:rPr>
        <w:t>Licenční smlouva</w:t>
      </w:r>
    </w:p>
    <w:p w14:paraId="3C891F90" w14:textId="567FDACA" w:rsidR="006F1138" w:rsidRDefault="006F1138" w:rsidP="006F1138">
      <w:pPr>
        <w:rPr>
          <w:rFonts w:ascii="Times New Roman" w:eastAsia="Times New Roman" w:hAnsi="Times New Roman" w:cs="Times New Roman"/>
          <w:color w:val="000000"/>
          <w:sz w:val="20"/>
          <w:szCs w:val="20"/>
          <w:lang w:bidi="ar-SA"/>
        </w:rPr>
      </w:pPr>
      <w:r w:rsidRPr="006F1138">
        <w:rPr>
          <w:rFonts w:ascii="Times New Roman" w:eastAsia="Times New Roman" w:hAnsi="Times New Roman" w:cs="Times New Roman"/>
          <w:color w:val="000000"/>
          <w:sz w:val="20"/>
          <w:szCs w:val="20"/>
          <w:lang w:bidi="ar-SA"/>
        </w:rPr>
        <w:t>uzavřená podle ustanovení § 2358 a násl. zákona č. 89/2012 Sb., občanského zákoníku, v platném znění mezi Smluvními stranami, kterými jsou:</w:t>
      </w:r>
    </w:p>
    <w:p w14:paraId="55D2FC30" w14:textId="77777777" w:rsidR="006F1138" w:rsidRDefault="006F1138" w:rsidP="006F1138">
      <w:pPr>
        <w:rPr>
          <w:lang w:bidi="ar-SA"/>
        </w:rPr>
      </w:pPr>
    </w:p>
    <w:p w14:paraId="716FEF0A" w14:textId="77777777" w:rsidR="00C77170" w:rsidRPr="006F1138" w:rsidRDefault="00C77170" w:rsidP="006F1138">
      <w:pPr>
        <w:rPr>
          <w:lang w:bidi="ar-SA"/>
        </w:rPr>
      </w:pPr>
    </w:p>
    <w:p w14:paraId="6A528353" w14:textId="77777777" w:rsidR="00FE13C5" w:rsidRPr="009C2633" w:rsidRDefault="00767874" w:rsidP="00613188">
      <w:pPr>
        <w:pStyle w:val="Nadpis1"/>
        <w:ind w:left="0"/>
        <w:rPr>
          <w:rFonts w:cs="Times New Roman"/>
        </w:rPr>
      </w:pPr>
      <w:r w:rsidRPr="009C2633">
        <w:rPr>
          <w:rFonts w:cs="Times New Roman"/>
        </w:rPr>
        <w:t>Smluvní strany:</w:t>
      </w:r>
    </w:p>
    <w:p w14:paraId="019E80A7" w14:textId="10BE36B7" w:rsidR="00613188" w:rsidRPr="00CD6D5F" w:rsidRDefault="00613188" w:rsidP="00613188">
      <w:pPr>
        <w:tabs>
          <w:tab w:val="left" w:pos="2552"/>
        </w:tabs>
        <w:rPr>
          <w:rFonts w:ascii="Times New Roman" w:hAnsi="Times New Roman"/>
          <w:b/>
          <w:sz w:val="20"/>
          <w:szCs w:val="20"/>
        </w:rPr>
      </w:pPr>
      <w:r w:rsidRPr="00CD6D5F">
        <w:rPr>
          <w:rFonts w:ascii="Times New Roman" w:hAnsi="Times New Roman"/>
          <w:sz w:val="20"/>
          <w:szCs w:val="20"/>
        </w:rPr>
        <w:t>Obchodní firma:</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b/>
          <w:sz w:val="20"/>
          <w:szCs w:val="20"/>
          <w:highlight w:val="yellow"/>
        </w:rPr>
        <w:t>……………………</w:t>
      </w:r>
    </w:p>
    <w:p w14:paraId="38BA2564" w14:textId="77777777" w:rsidR="00613188" w:rsidRPr="00CD6D5F" w:rsidRDefault="00613188" w:rsidP="00613188">
      <w:pPr>
        <w:tabs>
          <w:tab w:val="left" w:pos="2552"/>
        </w:tabs>
        <w:rPr>
          <w:rFonts w:ascii="Times New Roman" w:hAnsi="Times New Roman"/>
          <w:sz w:val="20"/>
          <w:szCs w:val="20"/>
        </w:rPr>
      </w:pPr>
      <w:r w:rsidRPr="00CD6D5F">
        <w:rPr>
          <w:rFonts w:ascii="Times New Roman" w:hAnsi="Times New Roman"/>
          <w:sz w:val="20"/>
          <w:szCs w:val="20"/>
        </w:rPr>
        <w:t>IČO:</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
    <w:p w14:paraId="583932F0" w14:textId="77777777" w:rsidR="00613188" w:rsidRPr="00CD6D5F" w:rsidRDefault="00613188" w:rsidP="00613188">
      <w:pPr>
        <w:rPr>
          <w:rFonts w:ascii="Times New Roman" w:hAnsi="Times New Roman"/>
          <w:sz w:val="20"/>
          <w:szCs w:val="20"/>
        </w:rPr>
      </w:pPr>
      <w:r w:rsidRPr="00CD6D5F">
        <w:rPr>
          <w:rFonts w:ascii="Times New Roman" w:hAnsi="Times New Roman"/>
          <w:sz w:val="20"/>
          <w:szCs w:val="20"/>
        </w:rPr>
        <w:t>DIČ:</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
    <w:p w14:paraId="2563FCAD" w14:textId="77777777" w:rsidR="00613188" w:rsidRPr="00CD6D5F" w:rsidRDefault="00613188" w:rsidP="00613188">
      <w:pPr>
        <w:tabs>
          <w:tab w:val="left" w:pos="2552"/>
        </w:tabs>
        <w:rPr>
          <w:rFonts w:ascii="Times New Roman" w:hAnsi="Times New Roman"/>
          <w:sz w:val="20"/>
          <w:szCs w:val="20"/>
        </w:rPr>
      </w:pPr>
      <w:r w:rsidRPr="00CD6D5F">
        <w:rPr>
          <w:rFonts w:ascii="Times New Roman" w:hAnsi="Times New Roman"/>
          <w:sz w:val="20"/>
          <w:szCs w:val="20"/>
        </w:rPr>
        <w:t>Sídlem:</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
    <w:p w14:paraId="07E14A60" w14:textId="77777777" w:rsidR="00613188" w:rsidRPr="00CD6D5F" w:rsidRDefault="00613188" w:rsidP="00613188">
      <w:pPr>
        <w:tabs>
          <w:tab w:val="left" w:pos="2552"/>
        </w:tabs>
        <w:rPr>
          <w:rFonts w:ascii="Times New Roman" w:hAnsi="Times New Roman"/>
          <w:sz w:val="20"/>
          <w:szCs w:val="20"/>
        </w:rPr>
      </w:pPr>
      <w:r w:rsidRPr="00CD6D5F">
        <w:rPr>
          <w:rFonts w:ascii="Times New Roman" w:hAnsi="Times New Roman"/>
          <w:sz w:val="20"/>
          <w:szCs w:val="20"/>
        </w:rPr>
        <w:t>Zastoupena:</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r w:rsidRPr="00CD6D5F">
        <w:rPr>
          <w:rFonts w:ascii="Times New Roman" w:hAnsi="Times New Roman"/>
          <w:sz w:val="20"/>
          <w:szCs w:val="20"/>
        </w:rPr>
        <w:t xml:space="preserve"> jednatel / předseda, člen představenstva</w:t>
      </w:r>
      <w:r w:rsidRPr="00CD6D5F">
        <w:rPr>
          <w:rStyle w:val="Znakapoznpodarou"/>
          <w:rFonts w:ascii="Times New Roman" w:hAnsi="Times New Roman"/>
          <w:sz w:val="20"/>
          <w:szCs w:val="20"/>
        </w:rPr>
        <w:footnoteReference w:id="1"/>
      </w:r>
    </w:p>
    <w:p w14:paraId="68EEE9F6" w14:textId="77777777" w:rsidR="00613188" w:rsidRPr="00CD6D5F" w:rsidRDefault="00613188" w:rsidP="00613188">
      <w:pPr>
        <w:tabs>
          <w:tab w:val="left" w:pos="2552"/>
        </w:tabs>
        <w:rPr>
          <w:rFonts w:ascii="Times New Roman" w:hAnsi="Times New Roman"/>
          <w:sz w:val="20"/>
          <w:szCs w:val="20"/>
        </w:rPr>
      </w:pPr>
      <w:r w:rsidRPr="00CD6D5F">
        <w:rPr>
          <w:rFonts w:ascii="Times New Roman" w:hAnsi="Times New Roman"/>
          <w:sz w:val="20"/>
          <w:szCs w:val="20"/>
        </w:rPr>
        <w:t>Bankovní spojení:</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
    <w:p w14:paraId="30927F33" w14:textId="77777777" w:rsidR="00613188" w:rsidRPr="00CD6D5F" w:rsidRDefault="00613188" w:rsidP="00613188">
      <w:pPr>
        <w:tabs>
          <w:tab w:val="left" w:pos="2552"/>
        </w:tabs>
        <w:rPr>
          <w:rFonts w:ascii="Times New Roman" w:hAnsi="Times New Roman"/>
          <w:sz w:val="20"/>
          <w:szCs w:val="20"/>
        </w:rPr>
      </w:pPr>
      <w:r w:rsidRPr="00CD6D5F">
        <w:rPr>
          <w:rFonts w:ascii="Times New Roman" w:hAnsi="Times New Roman"/>
          <w:sz w:val="20"/>
          <w:szCs w:val="20"/>
        </w:rPr>
        <w:t>Číslo účtu:</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
    <w:p w14:paraId="7F269287" w14:textId="03DEA07C" w:rsidR="00613188" w:rsidRPr="00CD6D5F" w:rsidRDefault="00613188" w:rsidP="00613188">
      <w:pPr>
        <w:tabs>
          <w:tab w:val="left" w:pos="2552"/>
        </w:tabs>
        <w:rPr>
          <w:rFonts w:ascii="Times New Roman" w:hAnsi="Times New Roman"/>
          <w:sz w:val="20"/>
          <w:szCs w:val="20"/>
        </w:rPr>
      </w:pPr>
      <w:proofErr w:type="spellStart"/>
      <w:r w:rsidRPr="00CD6D5F">
        <w:rPr>
          <w:rFonts w:ascii="Times New Roman" w:hAnsi="Times New Roman"/>
          <w:sz w:val="20"/>
          <w:szCs w:val="20"/>
        </w:rPr>
        <w:t>Sp</w:t>
      </w:r>
      <w:proofErr w:type="spellEnd"/>
      <w:r w:rsidRPr="00CD6D5F">
        <w:rPr>
          <w:rFonts w:ascii="Times New Roman" w:hAnsi="Times New Roman"/>
          <w:sz w:val="20"/>
          <w:szCs w:val="20"/>
        </w:rPr>
        <w:t>. zn.:</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
    <w:p w14:paraId="05D03E6E" w14:textId="5F016AF6" w:rsidR="00613188" w:rsidRPr="00CD6D5F" w:rsidRDefault="00613188" w:rsidP="00613188">
      <w:pPr>
        <w:tabs>
          <w:tab w:val="left" w:pos="2552"/>
        </w:tabs>
        <w:rPr>
          <w:rFonts w:ascii="Times New Roman" w:hAnsi="Times New Roman"/>
          <w:sz w:val="20"/>
          <w:szCs w:val="20"/>
        </w:rPr>
      </w:pPr>
      <w:r w:rsidRPr="00CD6D5F">
        <w:rPr>
          <w:rFonts w:ascii="Times New Roman" w:hAnsi="Times New Roman"/>
          <w:sz w:val="20"/>
          <w:szCs w:val="20"/>
        </w:rPr>
        <w:t>Datová schránka:</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sz w:val="20"/>
          <w:szCs w:val="20"/>
          <w:highlight w:val="yellow"/>
        </w:rPr>
        <w:t>………</w:t>
      </w:r>
      <w:proofErr w:type="gramStart"/>
      <w:r w:rsidRPr="00CD6D5F">
        <w:rPr>
          <w:rFonts w:ascii="Times New Roman" w:hAnsi="Times New Roman"/>
          <w:sz w:val="20"/>
          <w:szCs w:val="20"/>
          <w:highlight w:val="yellow"/>
        </w:rPr>
        <w:t>…….</w:t>
      </w:r>
      <w:proofErr w:type="gramEnd"/>
      <w:r w:rsidRPr="00CD6D5F">
        <w:rPr>
          <w:rFonts w:ascii="Times New Roman" w:hAnsi="Times New Roman"/>
          <w:sz w:val="20"/>
          <w:szCs w:val="20"/>
          <w:highlight w:val="yellow"/>
        </w:rPr>
        <w:t>.</w:t>
      </w:r>
      <w:proofErr w:type="gramStart"/>
      <w:r w:rsidRPr="00CD6D5F">
        <w:rPr>
          <w:rFonts w:ascii="Times New Roman" w:hAnsi="Times New Roman"/>
          <w:sz w:val="20"/>
          <w:szCs w:val="20"/>
          <w:highlight w:val="yellow"/>
        </w:rPr>
        <w:t>…….</w:t>
      </w:r>
      <w:proofErr w:type="gramEnd"/>
      <w:r w:rsidRPr="00CD6D5F">
        <w:rPr>
          <w:rFonts w:ascii="Times New Roman" w:hAnsi="Times New Roman"/>
          <w:sz w:val="20"/>
          <w:szCs w:val="20"/>
          <w:highlight w:val="yellow"/>
        </w:rPr>
        <w:t>.</w:t>
      </w:r>
    </w:p>
    <w:p w14:paraId="20F7BF54" w14:textId="77777777" w:rsidR="00613188" w:rsidRPr="00CD6D5F" w:rsidRDefault="00613188" w:rsidP="00613188">
      <w:pPr>
        <w:tabs>
          <w:tab w:val="left" w:pos="2552"/>
        </w:tabs>
        <w:rPr>
          <w:rFonts w:ascii="Times New Roman" w:hAnsi="Times New Roman"/>
          <w:snapToGrid w:val="0"/>
          <w:sz w:val="20"/>
          <w:szCs w:val="20"/>
        </w:rPr>
      </w:pPr>
    </w:p>
    <w:p w14:paraId="5B73CA49" w14:textId="77777777" w:rsidR="00613188" w:rsidRPr="00CD6D5F" w:rsidRDefault="00613188" w:rsidP="00613188">
      <w:pPr>
        <w:spacing w:before="120"/>
        <w:rPr>
          <w:rFonts w:ascii="Times New Roman" w:hAnsi="Times New Roman"/>
          <w:sz w:val="20"/>
          <w:szCs w:val="20"/>
          <w:highlight w:val="yellow"/>
        </w:rPr>
      </w:pPr>
      <w:r w:rsidRPr="00CD6D5F">
        <w:rPr>
          <w:rFonts w:ascii="Times New Roman" w:hAnsi="Times New Roman"/>
          <w:sz w:val="20"/>
          <w:szCs w:val="20"/>
        </w:rPr>
        <w:t xml:space="preserve">Kontaktní osoba ve věcech technických a smluvních: </w:t>
      </w:r>
      <w:r w:rsidRPr="00CD6D5F">
        <w:rPr>
          <w:rFonts w:ascii="Times New Roman" w:hAnsi="Times New Roman"/>
          <w:sz w:val="20"/>
          <w:szCs w:val="20"/>
          <w:highlight w:val="yellow"/>
        </w:rPr>
        <w:t>………</w:t>
      </w:r>
      <w:proofErr w:type="gramStart"/>
      <w:r w:rsidRPr="00CD6D5F">
        <w:rPr>
          <w:rFonts w:ascii="Times New Roman" w:hAnsi="Times New Roman"/>
          <w:sz w:val="20"/>
          <w:szCs w:val="20"/>
          <w:highlight w:val="yellow"/>
        </w:rPr>
        <w:t>…….</w:t>
      </w:r>
      <w:proofErr w:type="gramEnd"/>
      <w:r w:rsidRPr="00CD6D5F">
        <w:rPr>
          <w:rFonts w:ascii="Times New Roman" w:hAnsi="Times New Roman"/>
          <w:sz w:val="20"/>
          <w:szCs w:val="20"/>
          <w:highlight w:val="yellow"/>
        </w:rPr>
        <w:t>……….</w:t>
      </w:r>
    </w:p>
    <w:p w14:paraId="04244B62" w14:textId="7349279D" w:rsidR="00613188" w:rsidRPr="00CD6D5F" w:rsidRDefault="00613188" w:rsidP="00613188">
      <w:pPr>
        <w:rPr>
          <w:rFonts w:ascii="Times New Roman" w:hAnsi="Times New Roman"/>
          <w:sz w:val="20"/>
          <w:szCs w:val="20"/>
        </w:rPr>
      </w:pPr>
      <w:r w:rsidRPr="00CD6D5F">
        <w:rPr>
          <w:rFonts w:ascii="Times New Roman" w:hAnsi="Times New Roman"/>
          <w:sz w:val="20"/>
          <w:szCs w:val="20"/>
          <w:highlight w:val="yellow"/>
        </w:rPr>
        <w:t>……………………………………………………………….</w:t>
      </w:r>
    </w:p>
    <w:p w14:paraId="7F6CA18D" w14:textId="77777777" w:rsidR="00613188" w:rsidRPr="00CD6D5F" w:rsidRDefault="00613188" w:rsidP="00613188">
      <w:pPr>
        <w:rPr>
          <w:rFonts w:ascii="Times New Roman" w:hAnsi="Times New Roman"/>
          <w:snapToGrid w:val="0"/>
          <w:sz w:val="20"/>
          <w:szCs w:val="20"/>
        </w:rPr>
      </w:pPr>
    </w:p>
    <w:p w14:paraId="057E8BD9" w14:textId="3200E5C2" w:rsidR="00613188" w:rsidRPr="00CD6D5F" w:rsidRDefault="00613188" w:rsidP="00613188">
      <w:pPr>
        <w:rPr>
          <w:rFonts w:ascii="Times New Roman" w:hAnsi="Times New Roman"/>
          <w:snapToGrid w:val="0"/>
          <w:sz w:val="20"/>
          <w:szCs w:val="20"/>
        </w:rPr>
      </w:pPr>
      <w:r w:rsidRPr="00CD6D5F">
        <w:rPr>
          <w:rFonts w:ascii="Times New Roman" w:hAnsi="Times New Roman"/>
          <w:snapToGrid w:val="0"/>
          <w:sz w:val="20"/>
          <w:szCs w:val="20"/>
        </w:rPr>
        <w:t>dále jen jako „</w:t>
      </w:r>
      <w:r w:rsidR="006F1138">
        <w:rPr>
          <w:rFonts w:ascii="Times New Roman" w:hAnsi="Times New Roman"/>
          <w:b/>
          <w:snapToGrid w:val="0"/>
          <w:sz w:val="20"/>
          <w:szCs w:val="20"/>
        </w:rPr>
        <w:t>Poskytovatel</w:t>
      </w:r>
      <w:r w:rsidRPr="00CD6D5F">
        <w:rPr>
          <w:rFonts w:ascii="Times New Roman" w:hAnsi="Times New Roman"/>
          <w:snapToGrid w:val="0"/>
          <w:sz w:val="20"/>
          <w:szCs w:val="20"/>
        </w:rPr>
        <w:t>“ na straně jedné</w:t>
      </w:r>
    </w:p>
    <w:p w14:paraId="62C7AD6A" w14:textId="77777777" w:rsidR="00613188" w:rsidRPr="00CD6D5F" w:rsidRDefault="00613188" w:rsidP="00613188">
      <w:pPr>
        <w:rPr>
          <w:rFonts w:ascii="Times New Roman" w:hAnsi="Times New Roman"/>
          <w:snapToGrid w:val="0"/>
          <w:sz w:val="20"/>
          <w:szCs w:val="20"/>
        </w:rPr>
      </w:pPr>
    </w:p>
    <w:p w14:paraId="2154B472" w14:textId="77777777" w:rsidR="00613188" w:rsidRPr="00CD6D5F" w:rsidRDefault="00613188" w:rsidP="00613188">
      <w:pPr>
        <w:ind w:left="2126" w:hanging="2126"/>
        <w:jc w:val="center"/>
        <w:rPr>
          <w:rFonts w:ascii="Times New Roman" w:hAnsi="Times New Roman"/>
          <w:snapToGrid w:val="0"/>
          <w:sz w:val="20"/>
          <w:szCs w:val="20"/>
        </w:rPr>
      </w:pPr>
      <w:r w:rsidRPr="00CD6D5F">
        <w:rPr>
          <w:rFonts w:ascii="Times New Roman" w:hAnsi="Times New Roman"/>
          <w:snapToGrid w:val="0"/>
          <w:sz w:val="20"/>
          <w:szCs w:val="20"/>
        </w:rPr>
        <w:t>a</w:t>
      </w:r>
    </w:p>
    <w:p w14:paraId="499B3355" w14:textId="77777777" w:rsidR="00613188" w:rsidRPr="00CD6D5F" w:rsidRDefault="00613188" w:rsidP="00613188">
      <w:pPr>
        <w:ind w:left="2126" w:firstLine="709"/>
        <w:rPr>
          <w:rFonts w:ascii="Times New Roman" w:hAnsi="Times New Roman"/>
          <w:snapToGrid w:val="0"/>
          <w:sz w:val="20"/>
          <w:szCs w:val="20"/>
        </w:rPr>
      </w:pPr>
    </w:p>
    <w:p w14:paraId="620D2D60" w14:textId="4735C279" w:rsidR="00613188" w:rsidRPr="00CD6D5F" w:rsidRDefault="00613188" w:rsidP="00613188">
      <w:pPr>
        <w:ind w:left="2835" w:hanging="2835"/>
        <w:rPr>
          <w:rFonts w:ascii="Times New Roman" w:hAnsi="Times New Roman"/>
          <w:b/>
          <w:sz w:val="20"/>
          <w:szCs w:val="20"/>
        </w:rPr>
      </w:pPr>
      <w:r w:rsidRPr="00CD6D5F">
        <w:rPr>
          <w:rFonts w:ascii="Times New Roman" w:hAnsi="Times New Roman"/>
          <w:sz w:val="20"/>
          <w:szCs w:val="20"/>
        </w:rPr>
        <w:t>Název:</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b/>
          <w:sz w:val="20"/>
          <w:szCs w:val="20"/>
        </w:rPr>
        <w:t>Oblastní nemocnice Náchod a.s.</w:t>
      </w:r>
    </w:p>
    <w:p w14:paraId="2E92B27D" w14:textId="77777777"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 xml:space="preserve">IČO: </w:t>
      </w:r>
      <w:r w:rsidRPr="00CD6D5F">
        <w:rPr>
          <w:rFonts w:ascii="Times New Roman" w:hAnsi="Times New Roman"/>
          <w:sz w:val="20"/>
          <w:szCs w:val="20"/>
        </w:rPr>
        <w:tab/>
      </w:r>
      <w:r w:rsidRPr="00CD6D5F">
        <w:rPr>
          <w:rFonts w:ascii="Times New Roman" w:hAnsi="Times New Roman"/>
          <w:sz w:val="20"/>
          <w:szCs w:val="20"/>
        </w:rPr>
        <w:tab/>
        <w:t>26000202</w:t>
      </w:r>
    </w:p>
    <w:p w14:paraId="4CD62D7E" w14:textId="77777777"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 xml:space="preserve">DIČ: </w:t>
      </w:r>
      <w:r w:rsidRPr="00CD6D5F">
        <w:rPr>
          <w:rFonts w:ascii="Times New Roman" w:hAnsi="Times New Roman"/>
          <w:sz w:val="20"/>
          <w:szCs w:val="20"/>
        </w:rPr>
        <w:tab/>
      </w:r>
      <w:r w:rsidRPr="00CD6D5F">
        <w:rPr>
          <w:rFonts w:ascii="Times New Roman" w:hAnsi="Times New Roman"/>
          <w:sz w:val="20"/>
          <w:szCs w:val="20"/>
        </w:rPr>
        <w:tab/>
        <w:t>CZ 26000202</w:t>
      </w:r>
    </w:p>
    <w:p w14:paraId="4F9C0A92" w14:textId="77777777"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 xml:space="preserve">DIČ pro účely DPH: </w:t>
      </w:r>
      <w:r w:rsidRPr="00CD6D5F">
        <w:rPr>
          <w:rFonts w:ascii="Times New Roman" w:hAnsi="Times New Roman"/>
          <w:sz w:val="20"/>
          <w:szCs w:val="20"/>
        </w:rPr>
        <w:tab/>
      </w:r>
      <w:r w:rsidRPr="00CD6D5F">
        <w:rPr>
          <w:rFonts w:ascii="Times New Roman" w:hAnsi="Times New Roman"/>
          <w:sz w:val="20"/>
          <w:szCs w:val="20"/>
        </w:rPr>
        <w:tab/>
        <w:t>CZ 699004900</w:t>
      </w:r>
    </w:p>
    <w:p w14:paraId="304E6E0A" w14:textId="5EAEAA06"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Sídlem:</w:t>
      </w:r>
      <w:r w:rsidRPr="00CD6D5F">
        <w:rPr>
          <w:rFonts w:ascii="Times New Roman" w:hAnsi="Times New Roman"/>
          <w:sz w:val="20"/>
          <w:szCs w:val="20"/>
        </w:rPr>
        <w:tab/>
      </w:r>
      <w:r w:rsidRPr="00CD6D5F">
        <w:rPr>
          <w:rFonts w:ascii="Times New Roman" w:hAnsi="Times New Roman"/>
          <w:sz w:val="20"/>
          <w:szCs w:val="20"/>
        </w:rPr>
        <w:tab/>
        <w:t>Purkyňova 446, 547 01 Náchod</w:t>
      </w:r>
    </w:p>
    <w:p w14:paraId="4BE037CB" w14:textId="768CD501"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Zastoupena:</w:t>
      </w:r>
      <w:r w:rsidRPr="00CD6D5F">
        <w:rPr>
          <w:rFonts w:ascii="Times New Roman" w:hAnsi="Times New Roman"/>
          <w:sz w:val="20"/>
          <w:szCs w:val="20"/>
        </w:rPr>
        <w:tab/>
      </w:r>
      <w:r w:rsidRPr="00CD6D5F">
        <w:rPr>
          <w:rFonts w:ascii="Times New Roman" w:hAnsi="Times New Roman"/>
          <w:sz w:val="20"/>
          <w:szCs w:val="20"/>
        </w:rPr>
        <w:tab/>
      </w:r>
      <w:r w:rsidRPr="00CD6D5F">
        <w:rPr>
          <w:rFonts w:ascii="Times New Roman" w:hAnsi="Times New Roman"/>
          <w:bCs/>
          <w:sz w:val="20"/>
          <w:szCs w:val="20"/>
        </w:rPr>
        <w:t>RNDr. Bc. Jan Mach, předseda správní rady</w:t>
      </w:r>
    </w:p>
    <w:p w14:paraId="73C94F7E" w14:textId="77777777"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 xml:space="preserve">Bankovní spojení: </w:t>
      </w:r>
      <w:r w:rsidRPr="00CD6D5F">
        <w:rPr>
          <w:rFonts w:ascii="Times New Roman" w:hAnsi="Times New Roman"/>
          <w:sz w:val="20"/>
          <w:szCs w:val="20"/>
        </w:rPr>
        <w:tab/>
      </w:r>
      <w:r w:rsidRPr="00CD6D5F">
        <w:rPr>
          <w:rFonts w:ascii="Times New Roman" w:hAnsi="Times New Roman"/>
          <w:sz w:val="20"/>
          <w:szCs w:val="20"/>
        </w:rPr>
        <w:tab/>
        <w:t>Komerční banka a.s.</w:t>
      </w:r>
    </w:p>
    <w:p w14:paraId="0CFB926E" w14:textId="6E2ADC48" w:rsidR="00613188" w:rsidRPr="00CD6D5F" w:rsidRDefault="00613188" w:rsidP="00CD6D5F">
      <w:pPr>
        <w:tabs>
          <w:tab w:val="left" w:pos="2835"/>
        </w:tabs>
        <w:rPr>
          <w:rFonts w:ascii="Times New Roman" w:hAnsi="Times New Roman"/>
          <w:sz w:val="20"/>
          <w:szCs w:val="20"/>
        </w:rPr>
      </w:pPr>
      <w:proofErr w:type="spellStart"/>
      <w:proofErr w:type="gramStart"/>
      <w:r w:rsidRPr="00CD6D5F">
        <w:rPr>
          <w:rFonts w:ascii="Times New Roman" w:hAnsi="Times New Roman"/>
          <w:sz w:val="20"/>
          <w:szCs w:val="20"/>
        </w:rPr>
        <w:t>č.účtu</w:t>
      </w:r>
      <w:proofErr w:type="spellEnd"/>
      <w:proofErr w:type="gramEnd"/>
      <w:r w:rsidRPr="00CD6D5F">
        <w:rPr>
          <w:rFonts w:ascii="Times New Roman" w:hAnsi="Times New Roman"/>
          <w:sz w:val="20"/>
          <w:szCs w:val="20"/>
        </w:rPr>
        <w:t xml:space="preserve">: </w:t>
      </w:r>
      <w:r w:rsidRPr="00CD6D5F">
        <w:rPr>
          <w:rFonts w:ascii="Times New Roman" w:hAnsi="Times New Roman"/>
          <w:sz w:val="20"/>
          <w:szCs w:val="20"/>
        </w:rPr>
        <w:tab/>
      </w:r>
      <w:r w:rsidRPr="00CD6D5F">
        <w:rPr>
          <w:rFonts w:ascii="Times New Roman" w:hAnsi="Times New Roman"/>
          <w:sz w:val="20"/>
          <w:szCs w:val="20"/>
        </w:rPr>
        <w:tab/>
        <w:t>78-88839000227/0100</w:t>
      </w:r>
    </w:p>
    <w:p w14:paraId="2A2D50F7" w14:textId="6EB5F5D3" w:rsidR="00613188" w:rsidRPr="00CD6D5F" w:rsidRDefault="00613188" w:rsidP="00CD6D5F">
      <w:pPr>
        <w:tabs>
          <w:tab w:val="left" w:pos="2835"/>
        </w:tabs>
        <w:rPr>
          <w:rFonts w:ascii="Times New Roman" w:hAnsi="Times New Roman"/>
          <w:sz w:val="20"/>
          <w:szCs w:val="20"/>
        </w:rPr>
      </w:pPr>
      <w:r w:rsidRPr="00CD6D5F">
        <w:rPr>
          <w:rFonts w:ascii="Times New Roman" w:hAnsi="Times New Roman"/>
          <w:sz w:val="20"/>
          <w:szCs w:val="20"/>
        </w:rPr>
        <w:t>Datová schránka:</w:t>
      </w:r>
      <w:r w:rsidRPr="00CD6D5F">
        <w:rPr>
          <w:rFonts w:ascii="Times New Roman" w:hAnsi="Times New Roman"/>
          <w:sz w:val="20"/>
          <w:szCs w:val="20"/>
        </w:rPr>
        <w:tab/>
      </w:r>
      <w:r w:rsidRPr="00CD6D5F">
        <w:rPr>
          <w:rFonts w:ascii="Times New Roman" w:hAnsi="Times New Roman"/>
          <w:sz w:val="20"/>
          <w:szCs w:val="20"/>
        </w:rPr>
        <w:tab/>
        <w:t>dn9ff92</w:t>
      </w:r>
    </w:p>
    <w:p w14:paraId="2787E6C1" w14:textId="77777777" w:rsidR="00613188" w:rsidRPr="005A40DA" w:rsidRDefault="00613188" w:rsidP="00CD6D5F">
      <w:pPr>
        <w:tabs>
          <w:tab w:val="left" w:pos="2835"/>
        </w:tabs>
        <w:ind w:left="2835"/>
        <w:rPr>
          <w:rFonts w:ascii="Times New Roman" w:hAnsi="Times New Roman"/>
        </w:rPr>
      </w:pPr>
    </w:p>
    <w:p w14:paraId="23AC377B" w14:textId="77777777" w:rsidR="00613188" w:rsidRPr="00CD6D5F" w:rsidRDefault="00613188" w:rsidP="00613188">
      <w:pPr>
        <w:spacing w:before="60"/>
        <w:jc w:val="both"/>
        <w:rPr>
          <w:rFonts w:ascii="Times New Roman" w:hAnsi="Times New Roman"/>
          <w:sz w:val="20"/>
          <w:szCs w:val="20"/>
        </w:rPr>
      </w:pPr>
      <w:r w:rsidRPr="00CD6D5F">
        <w:rPr>
          <w:rFonts w:ascii="Times New Roman" w:hAnsi="Times New Roman"/>
          <w:sz w:val="20"/>
          <w:szCs w:val="20"/>
        </w:rPr>
        <w:t>Kontaktní osoba ve věcech technických:</w:t>
      </w:r>
    </w:p>
    <w:p w14:paraId="46018CA6" w14:textId="26676C92" w:rsidR="00FE13C5" w:rsidRPr="00CD6D5F" w:rsidRDefault="00613188" w:rsidP="00613188">
      <w:pPr>
        <w:pStyle w:val="Zkladntext"/>
        <w:spacing w:before="3"/>
        <w:rPr>
          <w:rFonts w:ascii="Times New Roman" w:hAnsi="Times New Roman" w:cs="Times New Roman"/>
        </w:rPr>
      </w:pPr>
      <w:r w:rsidRPr="00CD6D5F">
        <w:rPr>
          <w:rFonts w:ascii="Times New Roman" w:hAnsi="Times New Roman" w:cs="Times New Roman"/>
          <w:highlight w:val="lightGray"/>
        </w:rPr>
        <w:t>(osoba odpovědná bude doplněna před podpisem této smlouvy)</w:t>
      </w:r>
    </w:p>
    <w:p w14:paraId="309AB27A" w14:textId="77777777" w:rsidR="00613188" w:rsidRDefault="00613188" w:rsidP="00613188">
      <w:pPr>
        <w:pStyle w:val="Zkladntext"/>
        <w:spacing w:before="3"/>
        <w:rPr>
          <w:rFonts w:ascii="Times New Roman" w:hAnsi="Times New Roman" w:cs="Times New Roman"/>
        </w:rPr>
      </w:pPr>
    </w:p>
    <w:p w14:paraId="3493F3C4" w14:textId="36893978" w:rsidR="00CD6D5F" w:rsidRDefault="00CD6D5F" w:rsidP="00613188">
      <w:pPr>
        <w:pStyle w:val="Zkladntext"/>
        <w:spacing w:before="3"/>
        <w:rPr>
          <w:rFonts w:ascii="Times New Roman" w:hAnsi="Times New Roman"/>
          <w:snapToGrid w:val="0"/>
        </w:rPr>
      </w:pPr>
      <w:r w:rsidRPr="00CD6D5F">
        <w:rPr>
          <w:rFonts w:ascii="Times New Roman" w:hAnsi="Times New Roman"/>
          <w:snapToGrid w:val="0"/>
        </w:rPr>
        <w:t>dále jen jako „</w:t>
      </w:r>
      <w:r w:rsidR="006F1138">
        <w:rPr>
          <w:rFonts w:ascii="Times New Roman" w:hAnsi="Times New Roman"/>
          <w:b/>
          <w:snapToGrid w:val="0"/>
        </w:rPr>
        <w:t>Nabyvatel</w:t>
      </w:r>
      <w:r w:rsidRPr="00CD6D5F">
        <w:rPr>
          <w:rFonts w:ascii="Times New Roman" w:hAnsi="Times New Roman"/>
          <w:snapToGrid w:val="0"/>
        </w:rPr>
        <w:t xml:space="preserve">“ na straně </w:t>
      </w:r>
      <w:r>
        <w:rPr>
          <w:rFonts w:ascii="Times New Roman" w:hAnsi="Times New Roman"/>
          <w:snapToGrid w:val="0"/>
        </w:rPr>
        <w:t>druhé</w:t>
      </w:r>
    </w:p>
    <w:p w14:paraId="72368276" w14:textId="77777777" w:rsidR="00CD6D5F" w:rsidRPr="00CD6D5F" w:rsidRDefault="00CD6D5F" w:rsidP="00613188">
      <w:pPr>
        <w:pStyle w:val="Zkladntext"/>
        <w:spacing w:before="3"/>
        <w:rPr>
          <w:rFonts w:ascii="Times New Roman" w:hAnsi="Times New Roman" w:cs="Times New Roman"/>
        </w:rPr>
      </w:pPr>
    </w:p>
    <w:p w14:paraId="4221C380" w14:textId="6C552CD8" w:rsidR="006F1138" w:rsidRPr="006F1138" w:rsidRDefault="00767874" w:rsidP="006F1138">
      <w:pPr>
        <w:pStyle w:val="Zkladntext"/>
        <w:ind w:right="4"/>
        <w:jc w:val="both"/>
        <w:rPr>
          <w:rFonts w:ascii="Times New Roman" w:hAnsi="Times New Roman" w:cs="Times New Roman"/>
        </w:rPr>
      </w:pPr>
      <w:r w:rsidRPr="009C2633">
        <w:rPr>
          <w:rFonts w:ascii="Times New Roman" w:hAnsi="Times New Roman" w:cs="Times New Roman"/>
        </w:rPr>
        <w:t>se dnešního dne dohodly</w:t>
      </w:r>
      <w:r w:rsidR="00247D8B">
        <w:rPr>
          <w:rFonts w:ascii="Times New Roman" w:hAnsi="Times New Roman" w:cs="Times New Roman"/>
        </w:rPr>
        <w:t xml:space="preserve"> </w:t>
      </w:r>
      <w:r w:rsidR="006F1138" w:rsidRPr="006F1138">
        <w:rPr>
          <w:rFonts w:ascii="Times New Roman" w:hAnsi="Times New Roman" w:cs="Times New Roman"/>
        </w:rPr>
        <w:t>(společně též jako „Smluvní strany“ nebo každý zvlášť jako „Smluvní stra- na“) uzavřeli níže uvedeného dne ve smyslu ustanovení § 1746 odst. 2 a § 2358 a násl. zákona č. 89/2012 Sb., občanský zákoník, v platném znění, tuto</w:t>
      </w:r>
    </w:p>
    <w:p w14:paraId="2455E14A" w14:textId="77777777" w:rsidR="006F1138" w:rsidRPr="006F1138" w:rsidRDefault="006F1138" w:rsidP="006F1138">
      <w:pPr>
        <w:pStyle w:val="Zkladntext"/>
        <w:ind w:right="4"/>
        <w:jc w:val="center"/>
        <w:rPr>
          <w:rFonts w:ascii="Times New Roman" w:hAnsi="Times New Roman" w:cs="Times New Roman"/>
        </w:rPr>
      </w:pPr>
    </w:p>
    <w:p w14:paraId="59FB0BC2" w14:textId="77777777" w:rsidR="006F1138" w:rsidRDefault="006F1138" w:rsidP="006F1138">
      <w:pPr>
        <w:pStyle w:val="Zkladntext"/>
        <w:ind w:right="4"/>
        <w:jc w:val="center"/>
        <w:rPr>
          <w:rFonts w:ascii="Times New Roman" w:hAnsi="Times New Roman" w:cs="Times New Roman"/>
        </w:rPr>
      </w:pPr>
      <w:r w:rsidRPr="006F1138">
        <w:rPr>
          <w:rFonts w:ascii="Times New Roman" w:hAnsi="Times New Roman" w:cs="Times New Roman"/>
        </w:rPr>
        <w:t xml:space="preserve">Smlouvu o poskytnutí licence na užívání software </w:t>
      </w:r>
    </w:p>
    <w:p w14:paraId="1EBCB4B9" w14:textId="4F64681D" w:rsidR="00FE13C5" w:rsidRDefault="006F1138" w:rsidP="006F1138">
      <w:pPr>
        <w:pStyle w:val="Zkladntext"/>
        <w:ind w:right="4"/>
        <w:jc w:val="center"/>
        <w:rPr>
          <w:rFonts w:ascii="Times New Roman" w:hAnsi="Times New Roman" w:cs="Times New Roman"/>
        </w:rPr>
      </w:pPr>
      <w:r w:rsidRPr="006F1138">
        <w:rPr>
          <w:rFonts w:ascii="Times New Roman" w:hAnsi="Times New Roman" w:cs="Times New Roman"/>
        </w:rPr>
        <w:t>(dále jen „</w:t>
      </w:r>
      <w:r w:rsidRPr="006F1138">
        <w:rPr>
          <w:rFonts w:ascii="Times New Roman" w:hAnsi="Times New Roman" w:cs="Times New Roman"/>
          <w:b/>
          <w:bCs/>
        </w:rPr>
        <w:t>Smlouva</w:t>
      </w:r>
      <w:r w:rsidRPr="006F1138">
        <w:rPr>
          <w:rFonts w:ascii="Times New Roman" w:hAnsi="Times New Roman" w:cs="Times New Roman"/>
        </w:rPr>
        <w:t>“)</w:t>
      </w:r>
    </w:p>
    <w:p w14:paraId="17FD5765" w14:textId="77777777" w:rsidR="00C77170" w:rsidRPr="009C2633" w:rsidRDefault="00C77170" w:rsidP="006F1138">
      <w:pPr>
        <w:pStyle w:val="Zkladntext"/>
        <w:ind w:right="4"/>
        <w:jc w:val="center"/>
        <w:rPr>
          <w:rFonts w:ascii="Times New Roman" w:hAnsi="Times New Roman" w:cs="Times New Roman"/>
          <w:sz w:val="22"/>
        </w:rPr>
      </w:pPr>
    </w:p>
    <w:p w14:paraId="486DDA93" w14:textId="77777777" w:rsidR="00FE13C5" w:rsidRPr="009C2633" w:rsidRDefault="00767874" w:rsidP="004D11D6">
      <w:pPr>
        <w:pStyle w:val="Nadpis1"/>
        <w:spacing w:before="138"/>
        <w:ind w:left="0" w:right="-43"/>
        <w:jc w:val="center"/>
        <w:rPr>
          <w:rFonts w:cs="Times New Roman"/>
        </w:rPr>
      </w:pPr>
      <w:r w:rsidRPr="009C2633">
        <w:rPr>
          <w:rFonts w:cs="Times New Roman"/>
        </w:rPr>
        <w:t>Preambule</w:t>
      </w:r>
    </w:p>
    <w:p w14:paraId="39670A2D" w14:textId="78E302F1" w:rsidR="00FE13C5" w:rsidRDefault="006F1138" w:rsidP="001264CA">
      <w:pPr>
        <w:pStyle w:val="Zkladntext"/>
        <w:numPr>
          <w:ilvl w:val="0"/>
          <w:numId w:val="27"/>
        </w:numPr>
        <w:spacing w:before="127"/>
        <w:ind w:left="567" w:right="4" w:hanging="567"/>
        <w:jc w:val="both"/>
        <w:rPr>
          <w:rFonts w:ascii="Times New Roman" w:hAnsi="Times New Roman" w:cs="Times New Roman"/>
        </w:rPr>
      </w:pPr>
      <w:r>
        <w:rPr>
          <w:rFonts w:ascii="Times New Roman" w:hAnsi="Times New Roman" w:cs="Times New Roman"/>
        </w:rPr>
        <w:t>Smluvní strany</w:t>
      </w:r>
      <w:r w:rsidR="00767874" w:rsidRPr="009C2633">
        <w:rPr>
          <w:rFonts w:ascii="Times New Roman" w:hAnsi="Times New Roman" w:cs="Times New Roman"/>
        </w:rPr>
        <w:t xml:space="preserve"> </w:t>
      </w:r>
      <w:r>
        <w:rPr>
          <w:rFonts w:ascii="Times New Roman" w:hAnsi="Times New Roman" w:cs="Times New Roman"/>
        </w:rPr>
        <w:t>uzavírají</w:t>
      </w:r>
      <w:r w:rsidR="00767874" w:rsidRPr="009C2633">
        <w:rPr>
          <w:rFonts w:ascii="Times New Roman" w:hAnsi="Times New Roman" w:cs="Times New Roman"/>
        </w:rPr>
        <w:t xml:space="preserve"> na základě výsledku veřejné zakázky malého rozsahu s názvem </w:t>
      </w:r>
      <w:r w:rsidR="0056011A" w:rsidRPr="0056011A">
        <w:rPr>
          <w:rFonts w:ascii="Times New Roman" w:hAnsi="Times New Roman" w:cs="Times New Roman"/>
          <w:b/>
          <w:bCs/>
        </w:rPr>
        <w:t>„Software pro evidenci zdravotnických prostředků a technických pasportů včetně instalace a podpory“</w:t>
      </w:r>
      <w:r w:rsidR="0056011A">
        <w:rPr>
          <w:rFonts w:ascii="Times New Roman" w:hAnsi="Times New Roman" w:cs="Times New Roman"/>
          <w:b/>
          <w:bCs/>
        </w:rPr>
        <w:t xml:space="preserve"> </w:t>
      </w:r>
      <w:r w:rsidR="009C2633" w:rsidRPr="009C2633">
        <w:rPr>
          <w:rFonts w:ascii="Times New Roman" w:hAnsi="Times New Roman" w:cs="Times New Roman"/>
        </w:rPr>
        <w:t xml:space="preserve">evidenční číslo zakázky: </w:t>
      </w:r>
      <w:r w:rsidR="0056011A">
        <w:rPr>
          <w:rFonts w:ascii="Times New Roman" w:hAnsi="Times New Roman" w:cs="Times New Roman"/>
        </w:rPr>
        <w:t>045/KS/2025</w:t>
      </w:r>
      <w:r w:rsidR="009C2633" w:rsidRPr="009C2633">
        <w:rPr>
          <w:rFonts w:ascii="Times New Roman" w:hAnsi="Times New Roman" w:cs="Times New Roman"/>
        </w:rPr>
        <w:t>/VZMR</w:t>
      </w:r>
      <w:r w:rsidR="00767874" w:rsidRPr="009C2633">
        <w:rPr>
          <w:rFonts w:ascii="Times New Roman" w:hAnsi="Times New Roman" w:cs="Times New Roman"/>
        </w:rPr>
        <w:t xml:space="preserve"> (dále jen „veřejná zakázka“), na kterou podal </w:t>
      </w:r>
      <w:r>
        <w:rPr>
          <w:rFonts w:ascii="Times New Roman" w:hAnsi="Times New Roman" w:cs="Times New Roman"/>
        </w:rPr>
        <w:t xml:space="preserve">poskytovatel </w:t>
      </w:r>
      <w:r w:rsidR="00767874" w:rsidRPr="009C2633">
        <w:rPr>
          <w:rFonts w:ascii="Times New Roman" w:hAnsi="Times New Roman" w:cs="Times New Roman"/>
        </w:rPr>
        <w:t>nejvýhodnější nabídku. Smluvní strany činí nesporným, že disponují výzvou včetně zadávací dokumentace na veřejnou zakázku a prohlašují, že předmět plnění dle této smlouvy musí být mimo jiné v souladu s jejími podmínkami.</w:t>
      </w:r>
    </w:p>
    <w:p w14:paraId="713CE52D" w14:textId="41F2C708" w:rsidR="0056011A" w:rsidRPr="0056011A" w:rsidRDefault="0056011A" w:rsidP="001264CA">
      <w:pPr>
        <w:pStyle w:val="Zkladntext"/>
        <w:numPr>
          <w:ilvl w:val="0"/>
          <w:numId w:val="27"/>
        </w:numPr>
        <w:spacing w:before="127"/>
        <w:ind w:left="567" w:right="4" w:hanging="567"/>
        <w:jc w:val="both"/>
        <w:rPr>
          <w:rFonts w:ascii="Times New Roman" w:hAnsi="Times New Roman" w:cs="Times New Roman"/>
        </w:rPr>
      </w:pPr>
      <w:r w:rsidRPr="0056011A">
        <w:rPr>
          <w:rFonts w:ascii="Times New Roman" w:hAnsi="Times New Roman" w:cs="Times New Roman"/>
        </w:rPr>
        <w:t xml:space="preserve">Tato Smlouva stanovuje základní obsah právního vztahu na poskytování požadovaného předmětu plnění mezi smluvními stranami. Ustanovení této Smlouvy je třeba vykládat v souladu se zadávacími </w:t>
      </w:r>
      <w:r w:rsidRPr="0056011A">
        <w:rPr>
          <w:rFonts w:ascii="Times New Roman" w:hAnsi="Times New Roman" w:cs="Times New Roman"/>
        </w:rPr>
        <w:lastRenderedPageBreak/>
        <w:t>podmínkami výše uvedené veřejné zakázky.</w:t>
      </w:r>
    </w:p>
    <w:p w14:paraId="0BE40F0B" w14:textId="655C9D57" w:rsidR="0056011A" w:rsidRPr="009C2633" w:rsidRDefault="006F1138" w:rsidP="001264CA">
      <w:pPr>
        <w:pStyle w:val="Zkladntext"/>
        <w:numPr>
          <w:ilvl w:val="0"/>
          <w:numId w:val="27"/>
        </w:numPr>
        <w:spacing w:before="127"/>
        <w:ind w:left="567" w:right="4" w:hanging="567"/>
        <w:jc w:val="both"/>
        <w:rPr>
          <w:rFonts w:ascii="Times New Roman" w:hAnsi="Times New Roman" w:cs="Times New Roman"/>
        </w:rPr>
      </w:pPr>
      <w:r>
        <w:rPr>
          <w:rFonts w:ascii="Times New Roman" w:hAnsi="Times New Roman" w:cs="Times New Roman"/>
        </w:rPr>
        <w:t xml:space="preserve">Poskytovatel </w:t>
      </w:r>
      <w:r w:rsidR="0056011A" w:rsidRPr="0056011A">
        <w:rPr>
          <w:rFonts w:ascii="Times New Roman" w:hAnsi="Times New Roman" w:cs="Times New Roman"/>
        </w:rPr>
        <w:t>tímto prohlašuje, že náležitě seznámil se všemi zadávacími podmínkami předmětné veřejné zakázky malého rozsahu, že jsou mu známy veškeré technické, kvalitativní a jiné podmínky plnění a že je oprávněn poskytovat plnění dle této Smlouvy.</w:t>
      </w:r>
    </w:p>
    <w:p w14:paraId="40FE32D8" w14:textId="77777777" w:rsidR="00FE13C5" w:rsidRDefault="00FE13C5" w:rsidP="001264CA">
      <w:pPr>
        <w:pStyle w:val="Zkladntext"/>
        <w:spacing w:before="10"/>
        <w:ind w:left="567" w:right="4" w:hanging="567"/>
        <w:jc w:val="both"/>
        <w:rPr>
          <w:rFonts w:ascii="Times New Roman" w:hAnsi="Times New Roman" w:cs="Times New Roman"/>
          <w:sz w:val="23"/>
        </w:rPr>
      </w:pPr>
    </w:p>
    <w:p w14:paraId="32A4D24D" w14:textId="144ACA8E" w:rsidR="006F1138" w:rsidRDefault="006F1138" w:rsidP="001264CA">
      <w:pPr>
        <w:pStyle w:val="Zkladntext"/>
        <w:numPr>
          <w:ilvl w:val="0"/>
          <w:numId w:val="27"/>
        </w:numPr>
        <w:spacing w:before="10"/>
        <w:ind w:left="567" w:right="4" w:hanging="567"/>
        <w:jc w:val="both"/>
        <w:rPr>
          <w:rFonts w:ascii="Times New Roman" w:hAnsi="Times New Roman" w:cs="Times New Roman"/>
        </w:rPr>
      </w:pPr>
      <w:r w:rsidRPr="006F1138">
        <w:rPr>
          <w:rFonts w:ascii="Times New Roman" w:hAnsi="Times New Roman" w:cs="Times New Roman"/>
        </w:rPr>
        <w:t>Poskytovatel prohlašuje, že je výlučným vlastníkem a vykonavatelem autorských majetkových práv, jakožto i ke všem zpracovaným autorským materiálům s autorským dílem souvisejícím, čímž se mají na mysli zejména</w:t>
      </w:r>
      <w:r>
        <w:rPr>
          <w:rFonts w:ascii="Times New Roman" w:hAnsi="Times New Roman" w:cs="Times New Roman"/>
        </w:rPr>
        <w:t xml:space="preserve"> </w:t>
      </w:r>
      <w:r w:rsidRPr="006F1138">
        <w:rPr>
          <w:rFonts w:ascii="Times New Roman" w:hAnsi="Times New Roman" w:cs="Times New Roman"/>
        </w:rPr>
        <w:t>nikoliv však výlučně veškeré podklady, zdrojové kódy, detaily, plány, specifikace, rozvrhy, zprávy, kalkulace a ostatní obdobná díla, včetně designu v nich obsaženého k uvedenému autorskému dílu S</w:t>
      </w:r>
      <w:r>
        <w:rPr>
          <w:rFonts w:ascii="Times New Roman" w:hAnsi="Times New Roman" w:cs="Times New Roman"/>
        </w:rPr>
        <w:t>W</w:t>
      </w:r>
      <w:r w:rsidRPr="006F1138">
        <w:rPr>
          <w:rFonts w:ascii="Times New Roman" w:hAnsi="Times New Roman" w:cs="Times New Roman"/>
        </w:rPr>
        <w:t>, který splňuje veškeré požadavky Nabyvatele dle zadávací dokumentace. Poskytovatel prohlašuje, že majetková práva k S</w:t>
      </w:r>
      <w:r>
        <w:rPr>
          <w:rFonts w:ascii="Times New Roman" w:hAnsi="Times New Roman" w:cs="Times New Roman"/>
        </w:rPr>
        <w:t>W</w:t>
      </w:r>
      <w:r w:rsidRPr="006F1138">
        <w:rPr>
          <w:rFonts w:ascii="Times New Roman" w:hAnsi="Times New Roman" w:cs="Times New Roman"/>
        </w:rPr>
        <w:t xml:space="preserve"> vykonává na základě vlastního autorství S</w:t>
      </w:r>
      <w:r w:rsidR="00D510D7">
        <w:rPr>
          <w:rFonts w:ascii="Times New Roman" w:hAnsi="Times New Roman" w:cs="Times New Roman"/>
        </w:rPr>
        <w:t>W</w:t>
      </w:r>
      <w:r w:rsidRPr="006F1138">
        <w:rPr>
          <w:rFonts w:ascii="Times New Roman" w:hAnsi="Times New Roman" w:cs="Times New Roman"/>
        </w:rPr>
        <w:t xml:space="preserve"> nebo jeho částí, popřípadě na základě § 58 (příp. § 59 odst. 2) autorského zákona, a že majetková práva k S</w:t>
      </w:r>
      <w:r w:rsidR="00D510D7">
        <w:rPr>
          <w:rFonts w:ascii="Times New Roman" w:hAnsi="Times New Roman" w:cs="Times New Roman"/>
        </w:rPr>
        <w:t>W</w:t>
      </w:r>
      <w:r w:rsidRPr="006F1138">
        <w:rPr>
          <w:rFonts w:ascii="Times New Roman" w:hAnsi="Times New Roman" w:cs="Times New Roman"/>
        </w:rPr>
        <w:t xml:space="preserve"> vykonává v plném rozsahu po celou dobu existence S</w:t>
      </w:r>
      <w:r w:rsidR="00D510D7">
        <w:rPr>
          <w:rFonts w:ascii="Times New Roman" w:hAnsi="Times New Roman" w:cs="Times New Roman"/>
        </w:rPr>
        <w:t>W</w:t>
      </w:r>
      <w:r w:rsidRPr="006F1138">
        <w:rPr>
          <w:rFonts w:ascii="Times New Roman" w:hAnsi="Times New Roman" w:cs="Times New Roman"/>
        </w:rPr>
        <w:t>.</w:t>
      </w:r>
    </w:p>
    <w:p w14:paraId="2C6D3C49" w14:textId="77777777" w:rsidR="00D510D7" w:rsidRDefault="00D510D7" w:rsidP="001264CA">
      <w:pPr>
        <w:pStyle w:val="Zkladntext"/>
        <w:spacing w:before="10"/>
        <w:ind w:left="567" w:right="4"/>
        <w:jc w:val="both"/>
        <w:rPr>
          <w:rFonts w:ascii="Times New Roman" w:hAnsi="Times New Roman" w:cs="Times New Roman"/>
        </w:rPr>
      </w:pPr>
    </w:p>
    <w:p w14:paraId="39B6D162" w14:textId="5F845218" w:rsidR="00D510D7" w:rsidRDefault="00D510D7" w:rsidP="001264CA">
      <w:pPr>
        <w:pStyle w:val="Zkladntext"/>
        <w:numPr>
          <w:ilvl w:val="0"/>
          <w:numId w:val="27"/>
        </w:numPr>
        <w:spacing w:before="10"/>
        <w:ind w:left="567" w:right="4" w:hanging="567"/>
        <w:jc w:val="both"/>
        <w:rPr>
          <w:rFonts w:ascii="Times New Roman" w:hAnsi="Times New Roman" w:cs="Times New Roman"/>
        </w:rPr>
      </w:pPr>
      <w:r w:rsidRPr="0056011A">
        <w:rPr>
          <w:rFonts w:ascii="Times New Roman" w:hAnsi="Times New Roman" w:cs="Times New Roman"/>
        </w:rPr>
        <w:t>Účelem této Smlouv</w:t>
      </w:r>
      <w:r>
        <w:rPr>
          <w:rFonts w:ascii="Times New Roman" w:hAnsi="Times New Roman" w:cs="Times New Roman"/>
        </w:rPr>
        <w:t>y</w:t>
      </w:r>
      <w:r w:rsidRPr="0056011A">
        <w:rPr>
          <w:rFonts w:ascii="Times New Roman" w:hAnsi="Times New Roman" w:cs="Times New Roman"/>
        </w:rPr>
        <w:t xml:space="preserve"> je zavést, implementovat a zajistit servisní podporu v Oblastní nemocnici Náchod a.s. software pro evidenci zdravotnických prostředků a technických pasportů. </w:t>
      </w:r>
    </w:p>
    <w:p w14:paraId="40E2F19C" w14:textId="77777777" w:rsidR="00D510D7" w:rsidRPr="0056011A" w:rsidRDefault="00D510D7" w:rsidP="001264CA">
      <w:pPr>
        <w:pStyle w:val="Zkladntext"/>
        <w:spacing w:before="10"/>
        <w:ind w:left="567" w:right="4"/>
        <w:jc w:val="both"/>
        <w:rPr>
          <w:rFonts w:ascii="Times New Roman" w:hAnsi="Times New Roman" w:cs="Times New Roman"/>
        </w:rPr>
      </w:pPr>
    </w:p>
    <w:p w14:paraId="52868042" w14:textId="05FBCC9C" w:rsidR="006F1138" w:rsidRPr="006F1138" w:rsidRDefault="006F1138" w:rsidP="001264CA">
      <w:pPr>
        <w:pStyle w:val="Zkladntext"/>
        <w:numPr>
          <w:ilvl w:val="0"/>
          <w:numId w:val="27"/>
        </w:numPr>
        <w:spacing w:before="10"/>
        <w:ind w:left="567" w:right="4" w:hanging="567"/>
        <w:jc w:val="both"/>
        <w:rPr>
          <w:rFonts w:ascii="Times New Roman" w:hAnsi="Times New Roman" w:cs="Times New Roman"/>
        </w:rPr>
      </w:pPr>
      <w:r w:rsidRPr="006F1138">
        <w:rPr>
          <w:rFonts w:ascii="Times New Roman" w:hAnsi="Times New Roman" w:cs="Times New Roman"/>
        </w:rPr>
        <w:t>Poskytovatel dále provede instalaci S</w:t>
      </w:r>
      <w:r w:rsidR="00D510D7">
        <w:rPr>
          <w:rFonts w:ascii="Times New Roman" w:hAnsi="Times New Roman" w:cs="Times New Roman"/>
        </w:rPr>
        <w:t>W</w:t>
      </w:r>
      <w:r w:rsidRPr="006F1138">
        <w:rPr>
          <w:rFonts w:ascii="Times New Roman" w:hAnsi="Times New Roman" w:cs="Times New Roman"/>
        </w:rPr>
        <w:t xml:space="preserve"> na zařízení Nabyvatele a bude poskytovat podporu a služby související s provozem S</w:t>
      </w:r>
      <w:r w:rsidR="00D510D7">
        <w:rPr>
          <w:rFonts w:ascii="Times New Roman" w:hAnsi="Times New Roman" w:cs="Times New Roman"/>
        </w:rPr>
        <w:t>W</w:t>
      </w:r>
      <w:r w:rsidRPr="006F1138">
        <w:rPr>
          <w:rFonts w:ascii="Times New Roman" w:hAnsi="Times New Roman" w:cs="Times New Roman"/>
        </w:rPr>
        <w:t xml:space="preserve"> (dále jen „Podpora“), přičemž o Podpoře bude mezi Smluvními stranami uzavřená samostatná Smlouva bezprostředně po uzavření této Smlouvy (dále jen „Servisní Smlouva“).</w:t>
      </w:r>
    </w:p>
    <w:p w14:paraId="030A95C8" w14:textId="77777777" w:rsidR="0056011A" w:rsidRPr="009C2633" w:rsidRDefault="0056011A" w:rsidP="00D510D7">
      <w:pPr>
        <w:pStyle w:val="Zkladntext"/>
        <w:spacing w:before="10"/>
        <w:ind w:left="567" w:right="4" w:hanging="567"/>
        <w:jc w:val="both"/>
        <w:rPr>
          <w:rFonts w:ascii="Times New Roman" w:hAnsi="Times New Roman" w:cs="Times New Roman"/>
          <w:sz w:val="23"/>
        </w:rPr>
      </w:pPr>
    </w:p>
    <w:p w14:paraId="72F161C8" w14:textId="673D5052" w:rsidR="00FE13C5" w:rsidRPr="00773BC5" w:rsidRDefault="004D11D6" w:rsidP="00773BC5">
      <w:pPr>
        <w:pStyle w:val="Nadpis1"/>
        <w:spacing w:line="275" w:lineRule="exact"/>
        <w:ind w:left="0"/>
        <w:jc w:val="center"/>
        <w:rPr>
          <w:rFonts w:cs="Times New Roman"/>
          <w:szCs w:val="22"/>
        </w:rPr>
      </w:pPr>
      <w:r w:rsidRPr="00773BC5">
        <w:rPr>
          <w:rFonts w:cs="Times New Roman"/>
          <w:szCs w:val="22"/>
        </w:rPr>
        <w:t>Čl. 1</w:t>
      </w:r>
    </w:p>
    <w:p w14:paraId="352D50D0" w14:textId="69D70F51" w:rsidR="004D11D6" w:rsidRPr="00773BC5" w:rsidRDefault="004D11D6" w:rsidP="00773BC5">
      <w:pPr>
        <w:pStyle w:val="Nadpis1"/>
        <w:spacing w:line="275" w:lineRule="exact"/>
        <w:ind w:left="0"/>
        <w:jc w:val="center"/>
        <w:rPr>
          <w:rFonts w:cs="Times New Roman"/>
          <w:szCs w:val="22"/>
        </w:rPr>
      </w:pPr>
      <w:r w:rsidRPr="00773BC5">
        <w:rPr>
          <w:rFonts w:cs="Times New Roman"/>
          <w:szCs w:val="22"/>
        </w:rPr>
        <w:t>Předmět plnění</w:t>
      </w:r>
    </w:p>
    <w:p w14:paraId="5BB20599" w14:textId="564F459F" w:rsidR="004D11D6" w:rsidRDefault="00767874" w:rsidP="001264CA">
      <w:pPr>
        <w:pStyle w:val="Odstavecseseznamem"/>
        <w:numPr>
          <w:ilvl w:val="0"/>
          <w:numId w:val="15"/>
        </w:numPr>
        <w:ind w:left="567" w:hanging="567"/>
        <w:jc w:val="both"/>
        <w:rPr>
          <w:rFonts w:ascii="Times New Roman" w:hAnsi="Times New Roman" w:cs="Times New Roman"/>
          <w:sz w:val="20"/>
          <w:szCs w:val="20"/>
        </w:rPr>
      </w:pPr>
      <w:r w:rsidRPr="004D11D6">
        <w:rPr>
          <w:rFonts w:ascii="Times New Roman" w:hAnsi="Times New Roman" w:cs="Times New Roman"/>
          <w:sz w:val="20"/>
          <w:szCs w:val="20"/>
        </w:rPr>
        <w:t xml:space="preserve">Předmětem této smlouvy je závazek </w:t>
      </w:r>
      <w:r w:rsidR="00F75105">
        <w:rPr>
          <w:rFonts w:ascii="Times New Roman" w:hAnsi="Times New Roman" w:cs="Times New Roman"/>
          <w:sz w:val="20"/>
          <w:szCs w:val="20"/>
        </w:rPr>
        <w:t>poskytovatele</w:t>
      </w:r>
      <w:r w:rsidRPr="004D11D6">
        <w:rPr>
          <w:rFonts w:ascii="Times New Roman" w:hAnsi="Times New Roman" w:cs="Times New Roman"/>
          <w:sz w:val="20"/>
          <w:szCs w:val="20"/>
        </w:rPr>
        <w:t xml:space="preserve"> </w:t>
      </w:r>
      <w:r w:rsidR="0056011A">
        <w:rPr>
          <w:rFonts w:ascii="Times New Roman" w:hAnsi="Times New Roman" w:cs="Times New Roman"/>
          <w:sz w:val="20"/>
          <w:szCs w:val="20"/>
        </w:rPr>
        <w:t>dodat funkční SW</w:t>
      </w:r>
      <w:r w:rsidRPr="004D11D6">
        <w:rPr>
          <w:rFonts w:ascii="Times New Roman" w:hAnsi="Times New Roman" w:cs="Times New Roman"/>
          <w:sz w:val="20"/>
          <w:szCs w:val="20"/>
        </w:rPr>
        <w:t xml:space="preserve">, </w:t>
      </w:r>
      <w:r w:rsidR="004D11D6" w:rsidRPr="004D11D6">
        <w:rPr>
          <w:rFonts w:ascii="Times New Roman" w:hAnsi="Times New Roman" w:cs="Times New Roman"/>
          <w:sz w:val="20"/>
          <w:szCs w:val="20"/>
        </w:rPr>
        <w:t xml:space="preserve">včetně </w:t>
      </w:r>
      <w:r w:rsidRPr="004D11D6">
        <w:rPr>
          <w:rFonts w:ascii="Times New Roman" w:hAnsi="Times New Roman" w:cs="Times New Roman"/>
          <w:sz w:val="20"/>
          <w:szCs w:val="20"/>
        </w:rPr>
        <w:t>jeho implementac</w:t>
      </w:r>
      <w:r w:rsidR="004D11D6" w:rsidRPr="004D11D6">
        <w:rPr>
          <w:rFonts w:ascii="Times New Roman" w:hAnsi="Times New Roman" w:cs="Times New Roman"/>
          <w:sz w:val="20"/>
          <w:szCs w:val="20"/>
        </w:rPr>
        <w:t>e</w:t>
      </w:r>
      <w:r w:rsidRPr="004D11D6">
        <w:rPr>
          <w:rFonts w:ascii="Times New Roman" w:hAnsi="Times New Roman" w:cs="Times New Roman"/>
          <w:sz w:val="20"/>
          <w:szCs w:val="20"/>
        </w:rPr>
        <w:t xml:space="preserve"> do systémové infrastruktury objednatele a </w:t>
      </w:r>
      <w:r w:rsidR="004D11D6" w:rsidRPr="004D11D6">
        <w:rPr>
          <w:rFonts w:ascii="Times New Roman" w:hAnsi="Times New Roman" w:cs="Times New Roman"/>
          <w:sz w:val="20"/>
          <w:szCs w:val="20"/>
        </w:rPr>
        <w:t xml:space="preserve">dále </w:t>
      </w:r>
      <w:r w:rsidR="0056011A">
        <w:rPr>
          <w:rFonts w:ascii="Times New Roman" w:hAnsi="Times New Roman" w:cs="Times New Roman"/>
          <w:sz w:val="20"/>
          <w:szCs w:val="20"/>
        </w:rPr>
        <w:t xml:space="preserve">zajištění </w:t>
      </w:r>
      <w:r w:rsidRPr="004D11D6">
        <w:rPr>
          <w:rFonts w:ascii="Times New Roman" w:hAnsi="Times New Roman" w:cs="Times New Roman"/>
          <w:sz w:val="20"/>
          <w:szCs w:val="20"/>
        </w:rPr>
        <w:t>podpor</w:t>
      </w:r>
      <w:r w:rsidR="0056011A">
        <w:rPr>
          <w:rFonts w:ascii="Times New Roman" w:hAnsi="Times New Roman" w:cs="Times New Roman"/>
          <w:sz w:val="20"/>
          <w:szCs w:val="20"/>
        </w:rPr>
        <w:t>y</w:t>
      </w:r>
      <w:r w:rsidRPr="004D11D6">
        <w:rPr>
          <w:rFonts w:ascii="Times New Roman" w:hAnsi="Times New Roman" w:cs="Times New Roman"/>
          <w:sz w:val="20"/>
          <w:szCs w:val="20"/>
        </w:rPr>
        <w:t xml:space="preserve"> provozu dodaného Systému</w:t>
      </w:r>
      <w:r w:rsidR="004D11D6" w:rsidRPr="004D11D6">
        <w:rPr>
          <w:rFonts w:ascii="Times New Roman" w:hAnsi="Times New Roman" w:cs="Times New Roman"/>
          <w:sz w:val="20"/>
          <w:szCs w:val="20"/>
        </w:rPr>
        <w:t xml:space="preserve"> v délce 48 měsíců</w:t>
      </w:r>
      <w:r w:rsidRPr="004D11D6">
        <w:rPr>
          <w:rFonts w:ascii="Times New Roman" w:hAnsi="Times New Roman" w:cs="Times New Roman"/>
          <w:sz w:val="20"/>
          <w:szCs w:val="20"/>
        </w:rPr>
        <w:t>. Podrobný popis požadovaných funkcionalit Systému a technické a věcné podmínky pro implementaci Systému, které byly součástí zadávacích podmínek na veřejnou zakázku, jsou uvedeny v Příloze č. 1 k této smlouv</w:t>
      </w:r>
      <w:r w:rsidR="004D11D6" w:rsidRPr="004D11D6">
        <w:rPr>
          <w:rFonts w:ascii="Times New Roman" w:hAnsi="Times New Roman" w:cs="Times New Roman"/>
          <w:sz w:val="20"/>
          <w:szCs w:val="20"/>
        </w:rPr>
        <w:t>y.</w:t>
      </w:r>
    </w:p>
    <w:p w14:paraId="1266DF65" w14:textId="77777777" w:rsidR="00D510D7" w:rsidRDefault="00D510D7" w:rsidP="001264CA">
      <w:pPr>
        <w:pStyle w:val="Odstavecseseznamem"/>
        <w:ind w:left="567" w:firstLine="0"/>
        <w:jc w:val="both"/>
        <w:rPr>
          <w:rFonts w:ascii="Times New Roman" w:hAnsi="Times New Roman" w:cs="Times New Roman"/>
          <w:sz w:val="20"/>
          <w:szCs w:val="20"/>
        </w:rPr>
      </w:pPr>
    </w:p>
    <w:p w14:paraId="49E35CCC" w14:textId="14495B44" w:rsidR="00D510D7" w:rsidRPr="00AF6577" w:rsidRDefault="00D510D7" w:rsidP="001264CA">
      <w:pPr>
        <w:pStyle w:val="Odstavecseseznamem"/>
        <w:numPr>
          <w:ilvl w:val="0"/>
          <w:numId w:val="15"/>
        </w:numPr>
        <w:ind w:left="567" w:hanging="567"/>
        <w:jc w:val="both"/>
        <w:rPr>
          <w:rFonts w:ascii="Times New Roman" w:hAnsi="Times New Roman" w:cs="Times New Roman"/>
          <w:sz w:val="20"/>
          <w:szCs w:val="20"/>
        </w:rPr>
      </w:pPr>
      <w:r w:rsidRPr="00AF6577">
        <w:rPr>
          <w:rFonts w:ascii="Times New Roman" w:hAnsi="Times New Roman" w:cs="Times New Roman"/>
          <w:sz w:val="20"/>
          <w:szCs w:val="20"/>
        </w:rPr>
        <w:t>Užívací právo Nabyvatele se odvozuje od poskytnutého S</w:t>
      </w:r>
      <w:r w:rsidR="00AF6577" w:rsidRPr="00AF6577">
        <w:rPr>
          <w:rFonts w:ascii="Times New Roman" w:hAnsi="Times New Roman" w:cs="Times New Roman"/>
          <w:sz w:val="20"/>
          <w:szCs w:val="20"/>
        </w:rPr>
        <w:t>W</w:t>
      </w:r>
      <w:r w:rsidRPr="00AF6577">
        <w:rPr>
          <w:rFonts w:ascii="Times New Roman" w:hAnsi="Times New Roman" w:cs="Times New Roman"/>
          <w:sz w:val="20"/>
          <w:szCs w:val="20"/>
        </w:rPr>
        <w:t xml:space="preserve"> Poskytovatele v tzv. elektronické formě uloženém na serverech Poskytovatele nebo na hmotném nosiči dat (CD, DVD…) a může obsahovat další materiály v tištěné či elektronické podobě.</w:t>
      </w:r>
    </w:p>
    <w:p w14:paraId="316766C0" w14:textId="77777777" w:rsidR="00D510D7" w:rsidRDefault="00D510D7" w:rsidP="001264CA">
      <w:pPr>
        <w:pStyle w:val="Odstavecseseznamem"/>
        <w:ind w:left="567" w:firstLine="0"/>
        <w:jc w:val="both"/>
        <w:rPr>
          <w:rFonts w:ascii="Times New Roman" w:hAnsi="Times New Roman" w:cs="Times New Roman"/>
          <w:sz w:val="20"/>
          <w:szCs w:val="20"/>
        </w:rPr>
      </w:pPr>
    </w:p>
    <w:p w14:paraId="0926A27D" w14:textId="4750E36C" w:rsidR="00AF6577" w:rsidRDefault="00AF6577" w:rsidP="001264CA">
      <w:pPr>
        <w:pStyle w:val="Odstavecseseznamem"/>
        <w:numPr>
          <w:ilvl w:val="0"/>
          <w:numId w:val="15"/>
        </w:numPr>
        <w:spacing w:before="2"/>
        <w:ind w:left="567" w:right="4" w:hanging="567"/>
        <w:jc w:val="both"/>
        <w:rPr>
          <w:rFonts w:ascii="Times New Roman" w:hAnsi="Times New Roman" w:cs="Times New Roman"/>
          <w:sz w:val="20"/>
          <w:szCs w:val="20"/>
        </w:rPr>
      </w:pPr>
      <w:r w:rsidRPr="00AF6577">
        <w:rPr>
          <w:rFonts w:ascii="Times New Roman" w:hAnsi="Times New Roman" w:cs="Times New Roman"/>
          <w:sz w:val="20"/>
          <w:szCs w:val="20"/>
        </w:rPr>
        <w:t>Předmětem Smlouvy je rovněž instalace, zaškolení a prvotní nastavení systému dle požadavků</w:t>
      </w:r>
      <w:r>
        <w:rPr>
          <w:rFonts w:ascii="Times New Roman" w:hAnsi="Times New Roman" w:cs="Times New Roman"/>
          <w:sz w:val="20"/>
          <w:szCs w:val="20"/>
        </w:rPr>
        <w:t xml:space="preserve"> nabyvatele</w:t>
      </w:r>
    </w:p>
    <w:p w14:paraId="3CAD7E8F" w14:textId="77777777" w:rsidR="000C6E16" w:rsidRDefault="00AF6577" w:rsidP="001264CA">
      <w:pPr>
        <w:pStyle w:val="Odstavecseseznamem"/>
        <w:spacing w:before="2"/>
        <w:ind w:left="567" w:right="4" w:firstLine="0"/>
        <w:jc w:val="both"/>
        <w:rPr>
          <w:rFonts w:ascii="Times New Roman" w:hAnsi="Times New Roman" w:cs="Times New Roman"/>
          <w:sz w:val="20"/>
          <w:szCs w:val="20"/>
        </w:rPr>
      </w:pPr>
      <w:r>
        <w:rPr>
          <w:rFonts w:ascii="Times New Roman" w:hAnsi="Times New Roman" w:cs="Times New Roman"/>
          <w:sz w:val="20"/>
          <w:szCs w:val="20"/>
        </w:rPr>
        <w:t xml:space="preserve">V rozsahu vymezeném v Příloze č. 1 této smlouvy. </w:t>
      </w:r>
    </w:p>
    <w:p w14:paraId="4613F656" w14:textId="77777777" w:rsidR="000C6E16" w:rsidRDefault="000C6E16" w:rsidP="001264CA">
      <w:pPr>
        <w:pStyle w:val="Odstavecseseznamem"/>
        <w:spacing w:before="2"/>
        <w:ind w:left="567" w:right="4" w:firstLine="0"/>
        <w:jc w:val="both"/>
        <w:rPr>
          <w:rFonts w:ascii="Times New Roman" w:hAnsi="Times New Roman" w:cs="Times New Roman"/>
          <w:sz w:val="20"/>
          <w:szCs w:val="20"/>
        </w:rPr>
      </w:pPr>
    </w:p>
    <w:p w14:paraId="2A6424E8" w14:textId="4AEAD4B9" w:rsidR="000C6E16" w:rsidRPr="000C6E16" w:rsidRDefault="000C6E16" w:rsidP="001264CA">
      <w:pPr>
        <w:pStyle w:val="Odstavecseseznamem"/>
        <w:numPr>
          <w:ilvl w:val="0"/>
          <w:numId w:val="15"/>
        </w:numPr>
        <w:spacing w:before="2"/>
        <w:ind w:left="567" w:right="4" w:hanging="567"/>
        <w:jc w:val="both"/>
        <w:rPr>
          <w:rFonts w:ascii="Times New Roman" w:hAnsi="Times New Roman" w:cs="Times New Roman"/>
          <w:sz w:val="20"/>
          <w:szCs w:val="20"/>
        </w:rPr>
      </w:pPr>
      <w:r w:rsidRPr="000C6E16">
        <w:rPr>
          <w:rFonts w:ascii="Times New Roman" w:hAnsi="Times New Roman" w:cs="Times New Roman"/>
          <w:sz w:val="20"/>
          <w:szCs w:val="20"/>
        </w:rPr>
        <w:t xml:space="preserve">Instalaci </w:t>
      </w:r>
      <w:r>
        <w:rPr>
          <w:rFonts w:ascii="Times New Roman" w:hAnsi="Times New Roman" w:cs="Times New Roman"/>
          <w:sz w:val="20"/>
          <w:szCs w:val="20"/>
        </w:rPr>
        <w:t>SW</w:t>
      </w:r>
      <w:r w:rsidRPr="000C6E16">
        <w:rPr>
          <w:rFonts w:ascii="Times New Roman" w:hAnsi="Times New Roman" w:cs="Times New Roman"/>
          <w:sz w:val="20"/>
          <w:szCs w:val="20"/>
        </w:rPr>
        <w:t xml:space="preserve">, zaškolení a prvotní nastavení systému dle požadavků klienta se Poskytovatel zavazuje provést </w:t>
      </w:r>
      <w:r w:rsidRPr="00A32F1B">
        <w:rPr>
          <w:rFonts w:ascii="Times New Roman" w:hAnsi="Times New Roman" w:cs="Times New Roman"/>
          <w:sz w:val="20"/>
          <w:szCs w:val="20"/>
        </w:rPr>
        <w:t xml:space="preserve">do </w:t>
      </w:r>
      <w:r w:rsidR="00957306" w:rsidRPr="00A32F1B">
        <w:rPr>
          <w:rFonts w:ascii="Times New Roman" w:hAnsi="Times New Roman" w:cs="Times New Roman"/>
          <w:sz w:val="20"/>
          <w:szCs w:val="20"/>
        </w:rPr>
        <w:t>14</w:t>
      </w:r>
      <w:r w:rsidRPr="00A32F1B">
        <w:rPr>
          <w:rFonts w:ascii="Times New Roman" w:hAnsi="Times New Roman" w:cs="Times New Roman"/>
          <w:sz w:val="20"/>
          <w:szCs w:val="20"/>
        </w:rPr>
        <w:t xml:space="preserve"> dní</w:t>
      </w:r>
      <w:r w:rsidRPr="000C6E16">
        <w:rPr>
          <w:rFonts w:ascii="Times New Roman" w:hAnsi="Times New Roman" w:cs="Times New Roman"/>
          <w:sz w:val="20"/>
          <w:szCs w:val="20"/>
        </w:rPr>
        <w:t xml:space="preserve"> ode </w:t>
      </w:r>
      <w:r w:rsidR="00A32F1B">
        <w:rPr>
          <w:rFonts w:ascii="Times New Roman" w:hAnsi="Times New Roman" w:cs="Times New Roman"/>
          <w:sz w:val="20"/>
          <w:szCs w:val="20"/>
        </w:rPr>
        <w:t>dne písemné výzvy nabyvatele k zahájení plnění</w:t>
      </w:r>
      <w:r w:rsidRPr="000C6E16">
        <w:rPr>
          <w:rFonts w:ascii="Times New Roman" w:hAnsi="Times New Roman" w:cs="Times New Roman"/>
          <w:sz w:val="20"/>
          <w:szCs w:val="20"/>
        </w:rPr>
        <w:t xml:space="preserve">. Pro instalaci </w:t>
      </w:r>
      <w:r>
        <w:rPr>
          <w:rFonts w:ascii="Times New Roman" w:hAnsi="Times New Roman" w:cs="Times New Roman"/>
          <w:sz w:val="20"/>
          <w:szCs w:val="20"/>
        </w:rPr>
        <w:t>SW</w:t>
      </w:r>
      <w:r w:rsidRPr="000C6E16">
        <w:rPr>
          <w:rFonts w:ascii="Times New Roman" w:hAnsi="Times New Roman" w:cs="Times New Roman"/>
          <w:sz w:val="20"/>
          <w:szCs w:val="20"/>
        </w:rPr>
        <w:t xml:space="preserve"> je Nabyvatel. povinen poskytnout potřebnou součinnost:</w:t>
      </w:r>
    </w:p>
    <w:p w14:paraId="5EE89592" w14:textId="2388976B" w:rsidR="000C6E16" w:rsidRPr="000C6E16" w:rsidRDefault="000C6E16"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rPr>
        <w:tab/>
      </w:r>
      <w:r w:rsidRPr="000C6E16">
        <w:rPr>
          <w:rFonts w:ascii="Times New Roman" w:hAnsi="Times New Roman" w:cs="Times New Roman"/>
          <w:sz w:val="20"/>
          <w:szCs w:val="20"/>
        </w:rPr>
        <w:t>zajistit účast pověřeného zástupce Nabyvatele znalého IT infrastruktury a potřeb Nabyvatele;</w:t>
      </w:r>
    </w:p>
    <w:p w14:paraId="1BBEF236" w14:textId="7E4E2D50" w:rsidR="000C6E16" w:rsidRPr="000C6E16" w:rsidRDefault="000C6E16"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4.2</w:t>
      </w:r>
      <w:r>
        <w:rPr>
          <w:rFonts w:ascii="Times New Roman" w:hAnsi="Times New Roman" w:cs="Times New Roman"/>
          <w:sz w:val="20"/>
          <w:szCs w:val="20"/>
        </w:rPr>
        <w:tab/>
      </w:r>
      <w:r w:rsidRPr="000C6E16">
        <w:rPr>
          <w:rFonts w:ascii="Times New Roman" w:hAnsi="Times New Roman" w:cs="Times New Roman"/>
          <w:sz w:val="20"/>
          <w:szCs w:val="20"/>
        </w:rPr>
        <w:t>zajistit aktivní spolupráci osob pověřených Nabyvatelem s Poskytovatelem;</w:t>
      </w:r>
    </w:p>
    <w:p w14:paraId="075EB1E0" w14:textId="2E9E27BF" w:rsidR="000C6E16" w:rsidRPr="000C6E16" w:rsidRDefault="000C6E16"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4.3</w:t>
      </w:r>
      <w:r>
        <w:rPr>
          <w:rFonts w:ascii="Times New Roman" w:hAnsi="Times New Roman" w:cs="Times New Roman"/>
          <w:sz w:val="20"/>
          <w:szCs w:val="20"/>
        </w:rPr>
        <w:tab/>
      </w:r>
      <w:r w:rsidRPr="000C6E16">
        <w:rPr>
          <w:rFonts w:ascii="Times New Roman" w:hAnsi="Times New Roman" w:cs="Times New Roman"/>
          <w:sz w:val="20"/>
          <w:szCs w:val="20"/>
        </w:rPr>
        <w:t>umožnit vstup zaměstnanců osob Poskytovatele do prostor Nabyvatele;</w:t>
      </w:r>
    </w:p>
    <w:p w14:paraId="56DA90F3" w14:textId="79F4BCEA" w:rsidR="000C6E16" w:rsidRPr="000C6E16" w:rsidRDefault="000C6E16"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4.4</w:t>
      </w:r>
      <w:r>
        <w:rPr>
          <w:rFonts w:ascii="Times New Roman" w:hAnsi="Times New Roman" w:cs="Times New Roman"/>
          <w:sz w:val="20"/>
          <w:szCs w:val="20"/>
        </w:rPr>
        <w:tab/>
      </w:r>
      <w:r w:rsidRPr="000C6E16">
        <w:rPr>
          <w:rFonts w:ascii="Times New Roman" w:hAnsi="Times New Roman" w:cs="Times New Roman"/>
          <w:sz w:val="20"/>
          <w:szCs w:val="20"/>
        </w:rPr>
        <w:t>poskytnout jiné formy součinnosti vyžádané Poskytovatelem, pokud bude nutná a účelná;</w:t>
      </w:r>
    </w:p>
    <w:p w14:paraId="19F7AB6C" w14:textId="5C889086" w:rsidR="000C6E16" w:rsidRDefault="000C6E16"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rPr>
        <w:tab/>
      </w:r>
      <w:r w:rsidRPr="000C6E16">
        <w:rPr>
          <w:rFonts w:ascii="Times New Roman" w:hAnsi="Times New Roman" w:cs="Times New Roman"/>
          <w:sz w:val="20"/>
          <w:szCs w:val="20"/>
        </w:rPr>
        <w:t>umožnit vzdálený přístup Poskytovali do sítě Nabyvatele</w:t>
      </w:r>
      <w:r>
        <w:rPr>
          <w:rFonts w:ascii="Times New Roman" w:hAnsi="Times New Roman" w:cs="Times New Roman"/>
          <w:sz w:val="20"/>
          <w:szCs w:val="20"/>
        </w:rPr>
        <w:t>.</w:t>
      </w:r>
    </w:p>
    <w:p w14:paraId="4330A346" w14:textId="77777777" w:rsidR="000C6E16" w:rsidRPr="000C6E16" w:rsidRDefault="000C6E16" w:rsidP="001264CA">
      <w:pPr>
        <w:ind w:left="1134" w:hanging="567"/>
        <w:jc w:val="both"/>
        <w:rPr>
          <w:rFonts w:ascii="Times New Roman" w:hAnsi="Times New Roman" w:cs="Times New Roman"/>
          <w:sz w:val="20"/>
          <w:szCs w:val="20"/>
        </w:rPr>
      </w:pPr>
    </w:p>
    <w:p w14:paraId="4D780C59" w14:textId="40F30045" w:rsidR="000C6E16" w:rsidRPr="000C6E16" w:rsidRDefault="000C6E16" w:rsidP="001264CA">
      <w:pPr>
        <w:pStyle w:val="Odstavecseseznamem"/>
        <w:numPr>
          <w:ilvl w:val="0"/>
          <w:numId w:val="15"/>
        </w:numPr>
        <w:spacing w:after="240"/>
        <w:ind w:left="567" w:hanging="567"/>
        <w:jc w:val="both"/>
        <w:rPr>
          <w:rFonts w:ascii="Times New Roman" w:hAnsi="Times New Roman" w:cs="Times New Roman"/>
          <w:sz w:val="20"/>
          <w:szCs w:val="20"/>
        </w:rPr>
      </w:pPr>
      <w:r w:rsidRPr="000C6E16">
        <w:rPr>
          <w:rFonts w:ascii="Times New Roman" w:hAnsi="Times New Roman" w:cs="Times New Roman"/>
          <w:sz w:val="20"/>
          <w:szCs w:val="20"/>
        </w:rPr>
        <w:t xml:space="preserve">Poskytovatel zavazeje k finálnímu předání </w:t>
      </w:r>
      <w:r>
        <w:rPr>
          <w:rFonts w:ascii="Times New Roman" w:hAnsi="Times New Roman" w:cs="Times New Roman"/>
          <w:sz w:val="20"/>
          <w:szCs w:val="20"/>
        </w:rPr>
        <w:t>SW</w:t>
      </w:r>
      <w:r w:rsidRPr="000C6E16">
        <w:rPr>
          <w:rFonts w:ascii="Times New Roman" w:hAnsi="Times New Roman" w:cs="Times New Roman"/>
          <w:sz w:val="20"/>
          <w:szCs w:val="20"/>
        </w:rPr>
        <w:t xml:space="preserve"> podle bodu 3. tohoto článku do </w:t>
      </w:r>
      <w:r w:rsidR="00957306">
        <w:rPr>
          <w:rFonts w:ascii="Times New Roman" w:hAnsi="Times New Roman" w:cs="Times New Roman"/>
          <w:sz w:val="20"/>
          <w:szCs w:val="20"/>
        </w:rPr>
        <w:t>60</w:t>
      </w:r>
      <w:r>
        <w:rPr>
          <w:rFonts w:ascii="Times New Roman" w:hAnsi="Times New Roman" w:cs="Times New Roman"/>
          <w:sz w:val="20"/>
          <w:szCs w:val="20"/>
        </w:rPr>
        <w:t xml:space="preserve"> </w:t>
      </w:r>
      <w:r w:rsidRPr="000C6E16">
        <w:rPr>
          <w:rFonts w:ascii="Times New Roman" w:hAnsi="Times New Roman" w:cs="Times New Roman"/>
          <w:sz w:val="20"/>
          <w:szCs w:val="20"/>
        </w:rPr>
        <w:t xml:space="preserve">dní ode dne uzavření této Smlouvy. V případě prodlení Poskytovatele vznikne Poskytovateli povinnost uhradit Nabyvateli Smluvní pokutu ve výši </w:t>
      </w:r>
      <w:r>
        <w:rPr>
          <w:rFonts w:ascii="Times New Roman" w:hAnsi="Times New Roman" w:cs="Times New Roman"/>
          <w:sz w:val="20"/>
          <w:szCs w:val="20"/>
        </w:rPr>
        <w:t xml:space="preserve">500,00 </w:t>
      </w:r>
      <w:r w:rsidRPr="000C6E16">
        <w:rPr>
          <w:rFonts w:ascii="Times New Roman" w:hAnsi="Times New Roman" w:cs="Times New Roman"/>
          <w:sz w:val="20"/>
          <w:szCs w:val="20"/>
        </w:rPr>
        <w:t>Kč za každý den prodlení. Zaplacením Smluvní pokuty není dotčen nárok Poskytovatele na náhradu škody.</w:t>
      </w:r>
    </w:p>
    <w:p w14:paraId="7A850AF9" w14:textId="31944D5D" w:rsidR="000C6E16" w:rsidRDefault="000C6E16" w:rsidP="001264CA">
      <w:pPr>
        <w:pStyle w:val="Odstavecseseznamem"/>
        <w:numPr>
          <w:ilvl w:val="0"/>
          <w:numId w:val="15"/>
        </w:numPr>
        <w:spacing w:after="240"/>
        <w:ind w:left="567" w:hanging="567"/>
        <w:jc w:val="both"/>
        <w:rPr>
          <w:rFonts w:ascii="Times New Roman" w:hAnsi="Times New Roman" w:cs="Times New Roman"/>
          <w:sz w:val="20"/>
          <w:szCs w:val="20"/>
        </w:rPr>
      </w:pPr>
      <w:r w:rsidRPr="000C6E16">
        <w:rPr>
          <w:rFonts w:ascii="Times New Roman" w:hAnsi="Times New Roman" w:cs="Times New Roman"/>
          <w:sz w:val="20"/>
          <w:szCs w:val="20"/>
        </w:rPr>
        <w:t xml:space="preserve">Poskytovatel je </w:t>
      </w:r>
      <w:r w:rsidRPr="00957306">
        <w:rPr>
          <w:rFonts w:ascii="Times New Roman" w:hAnsi="Times New Roman" w:cs="Times New Roman"/>
          <w:sz w:val="20"/>
          <w:szCs w:val="20"/>
        </w:rPr>
        <w:t xml:space="preserve">povinen Nabyvatele prokazatelně seznámit s pokyny k obsluze SW, přičemž tyto jsou rovněž uvedeny v uživatelské příručce, kterou Poskytovatel předá Nabyvateli spolu s elektronickou podobou SW ve lhůtě </w:t>
      </w:r>
      <w:r w:rsidR="00957306" w:rsidRPr="00957306">
        <w:rPr>
          <w:rFonts w:ascii="Times New Roman" w:hAnsi="Times New Roman" w:cs="Times New Roman"/>
          <w:sz w:val="20"/>
          <w:szCs w:val="20"/>
        </w:rPr>
        <w:t xml:space="preserve">14 </w:t>
      </w:r>
      <w:r w:rsidRPr="00957306">
        <w:rPr>
          <w:rFonts w:ascii="Times New Roman" w:hAnsi="Times New Roman" w:cs="Times New Roman"/>
          <w:sz w:val="20"/>
          <w:szCs w:val="20"/>
        </w:rPr>
        <w:t>dní ode dne podpisu této Smlouvy</w:t>
      </w:r>
    </w:p>
    <w:p w14:paraId="66087EF2" w14:textId="77777777" w:rsidR="000C6E16" w:rsidRPr="000C6E16" w:rsidRDefault="00767874" w:rsidP="001264CA">
      <w:pPr>
        <w:pStyle w:val="Odstavecseseznamem"/>
        <w:numPr>
          <w:ilvl w:val="0"/>
          <w:numId w:val="15"/>
        </w:numPr>
        <w:spacing w:after="240"/>
        <w:ind w:left="567" w:hanging="567"/>
        <w:jc w:val="both"/>
        <w:rPr>
          <w:rFonts w:ascii="Times New Roman" w:hAnsi="Times New Roman" w:cs="Times New Roman"/>
          <w:sz w:val="20"/>
          <w:szCs w:val="20"/>
        </w:rPr>
      </w:pPr>
      <w:r w:rsidRPr="000C6E16">
        <w:rPr>
          <w:rFonts w:ascii="Times New Roman" w:hAnsi="Times New Roman" w:cs="Times New Roman"/>
          <w:sz w:val="20"/>
        </w:rPr>
        <w:t xml:space="preserve">Poskytovatel tímto výslovně prohlašuje, že je subjektem oprávněným k zajištění předmětu plnění této smlouvy v </w:t>
      </w:r>
      <w:r w:rsidRPr="000C6E16">
        <w:rPr>
          <w:rFonts w:ascii="Times New Roman" w:hAnsi="Times New Roman" w:cs="Times New Roman"/>
          <w:spacing w:val="-3"/>
          <w:sz w:val="20"/>
        </w:rPr>
        <w:t>uvedeném</w:t>
      </w:r>
      <w:r w:rsidRPr="000C6E16">
        <w:rPr>
          <w:rFonts w:ascii="Times New Roman" w:hAnsi="Times New Roman" w:cs="Times New Roman"/>
          <w:spacing w:val="4"/>
          <w:sz w:val="20"/>
        </w:rPr>
        <w:t xml:space="preserve"> </w:t>
      </w:r>
      <w:r w:rsidRPr="000C6E16">
        <w:rPr>
          <w:rFonts w:ascii="Times New Roman" w:hAnsi="Times New Roman" w:cs="Times New Roman"/>
          <w:sz w:val="20"/>
        </w:rPr>
        <w:t>rozsahu.</w:t>
      </w:r>
    </w:p>
    <w:p w14:paraId="232EDB1C" w14:textId="6CADAE1C" w:rsidR="00FE13C5" w:rsidRPr="000C6E16" w:rsidRDefault="000C6E16" w:rsidP="001264CA">
      <w:pPr>
        <w:pStyle w:val="Odstavecseseznamem"/>
        <w:numPr>
          <w:ilvl w:val="0"/>
          <w:numId w:val="15"/>
        </w:numPr>
        <w:spacing w:after="240"/>
        <w:ind w:left="567" w:hanging="567"/>
        <w:jc w:val="both"/>
        <w:rPr>
          <w:rFonts w:ascii="Times New Roman" w:hAnsi="Times New Roman" w:cs="Times New Roman"/>
          <w:sz w:val="20"/>
          <w:szCs w:val="20"/>
        </w:rPr>
      </w:pPr>
      <w:r w:rsidRPr="000C6E16">
        <w:rPr>
          <w:rFonts w:ascii="Times New Roman" w:hAnsi="Times New Roman" w:cs="Times New Roman"/>
          <w:sz w:val="20"/>
        </w:rPr>
        <w:t xml:space="preserve">Nabyvatel </w:t>
      </w:r>
      <w:r w:rsidR="00767874" w:rsidRPr="000C6E16">
        <w:rPr>
          <w:rFonts w:ascii="Times New Roman" w:hAnsi="Times New Roman" w:cs="Times New Roman"/>
          <w:spacing w:val="-3"/>
          <w:sz w:val="20"/>
        </w:rPr>
        <w:t xml:space="preserve">se </w:t>
      </w:r>
      <w:r w:rsidR="00767874" w:rsidRPr="000C6E16">
        <w:rPr>
          <w:rFonts w:ascii="Times New Roman" w:hAnsi="Times New Roman" w:cs="Times New Roman"/>
          <w:sz w:val="20"/>
        </w:rPr>
        <w:t xml:space="preserve">touto smlouvou zavazuje zaplatit poskytovateli za předmět plnění této smlouvy dohodnutou </w:t>
      </w:r>
      <w:r w:rsidR="00767874" w:rsidRPr="000C6E16">
        <w:rPr>
          <w:rFonts w:ascii="Times New Roman" w:hAnsi="Times New Roman" w:cs="Times New Roman"/>
          <w:sz w:val="20"/>
        </w:rPr>
        <w:lastRenderedPageBreak/>
        <w:t xml:space="preserve">smluvní cenu a dále </w:t>
      </w:r>
      <w:r w:rsidR="00767874" w:rsidRPr="000C6E16">
        <w:rPr>
          <w:rFonts w:ascii="Times New Roman" w:hAnsi="Times New Roman" w:cs="Times New Roman"/>
          <w:spacing w:val="-3"/>
          <w:sz w:val="20"/>
        </w:rPr>
        <w:t xml:space="preserve">se </w:t>
      </w:r>
      <w:r w:rsidR="00767874" w:rsidRPr="000C6E16">
        <w:rPr>
          <w:rFonts w:ascii="Times New Roman" w:hAnsi="Times New Roman" w:cs="Times New Roman"/>
          <w:sz w:val="20"/>
        </w:rPr>
        <w:t>zavazuje vyvinout součinnost k převzetí předmětu plnění a dodržovat všechna omezení užívání stanovená zákonem a touto</w:t>
      </w:r>
      <w:r w:rsidR="00767874" w:rsidRPr="000C6E16">
        <w:rPr>
          <w:rFonts w:ascii="Times New Roman" w:hAnsi="Times New Roman" w:cs="Times New Roman"/>
          <w:spacing w:val="-7"/>
          <w:sz w:val="20"/>
        </w:rPr>
        <w:t xml:space="preserve"> </w:t>
      </w:r>
      <w:r w:rsidR="00767874" w:rsidRPr="000C6E16">
        <w:rPr>
          <w:rFonts w:ascii="Times New Roman" w:hAnsi="Times New Roman" w:cs="Times New Roman"/>
          <w:sz w:val="20"/>
        </w:rPr>
        <w:t>smlouvou</w:t>
      </w:r>
      <w:r>
        <w:rPr>
          <w:rFonts w:ascii="Times New Roman" w:hAnsi="Times New Roman" w:cs="Times New Roman"/>
          <w:sz w:val="20"/>
        </w:rPr>
        <w:t>.</w:t>
      </w:r>
    </w:p>
    <w:p w14:paraId="3C426380" w14:textId="57932D90" w:rsidR="00F07B5E" w:rsidRPr="00773BC5" w:rsidRDefault="00F07B5E" w:rsidP="00CF10E1">
      <w:pPr>
        <w:pStyle w:val="Nadpis1"/>
        <w:spacing w:line="275" w:lineRule="exact"/>
        <w:ind w:left="0"/>
        <w:jc w:val="center"/>
        <w:rPr>
          <w:rFonts w:cs="Times New Roman"/>
          <w:szCs w:val="22"/>
        </w:rPr>
      </w:pPr>
      <w:r w:rsidRPr="00773BC5">
        <w:rPr>
          <w:rFonts w:cs="Times New Roman"/>
          <w:szCs w:val="22"/>
        </w:rPr>
        <w:t>Čl. 2</w:t>
      </w:r>
    </w:p>
    <w:p w14:paraId="57987AF1" w14:textId="387DE264" w:rsidR="00FE13C5" w:rsidRPr="00773BC5" w:rsidRDefault="00957306" w:rsidP="00CF10E1">
      <w:pPr>
        <w:pStyle w:val="Nadpis1"/>
        <w:spacing w:line="275" w:lineRule="exact"/>
        <w:ind w:left="0"/>
        <w:jc w:val="center"/>
        <w:rPr>
          <w:rFonts w:cs="Times New Roman"/>
          <w:szCs w:val="22"/>
        </w:rPr>
      </w:pPr>
      <w:r>
        <w:rPr>
          <w:rFonts w:cs="Times New Roman"/>
          <w:szCs w:val="22"/>
        </w:rPr>
        <w:t>Cenová ujednání</w:t>
      </w:r>
    </w:p>
    <w:p w14:paraId="7ED29DFE" w14:textId="6AE29E18" w:rsidR="00A32F1B" w:rsidRPr="00A32F1B" w:rsidRDefault="00F75105" w:rsidP="001264CA">
      <w:pPr>
        <w:tabs>
          <w:tab w:val="left" w:pos="567"/>
        </w:tabs>
        <w:ind w:left="567" w:hanging="567"/>
        <w:jc w:val="both"/>
        <w:rPr>
          <w:rFonts w:ascii="Times New Roman" w:hAnsi="Times New Roman" w:cs="Times New Roman"/>
          <w:sz w:val="20"/>
          <w:szCs w:val="20"/>
        </w:rPr>
      </w:pPr>
      <w:r>
        <w:rPr>
          <w:rFonts w:ascii="Times New Roman" w:hAnsi="Times New Roman" w:cs="Times New Roman"/>
          <w:sz w:val="20"/>
          <w:szCs w:val="20"/>
        </w:rPr>
        <w:t>1.</w:t>
      </w:r>
      <w:r w:rsidR="00A32F1B">
        <w:rPr>
          <w:rFonts w:ascii="Times New Roman" w:hAnsi="Times New Roman" w:cs="Times New Roman"/>
          <w:sz w:val="20"/>
          <w:szCs w:val="20"/>
        </w:rPr>
        <w:tab/>
      </w:r>
      <w:r w:rsidR="00A32F1B" w:rsidRPr="00A32F1B">
        <w:rPr>
          <w:rFonts w:ascii="Times New Roman" w:hAnsi="Times New Roman" w:cs="Times New Roman"/>
          <w:sz w:val="20"/>
          <w:szCs w:val="20"/>
        </w:rPr>
        <w:t xml:space="preserve">Celková cena za předmět plnění dle této smlouvy je stanovena v příloze č. </w:t>
      </w:r>
      <w:r w:rsidR="00A32F1B">
        <w:rPr>
          <w:rFonts w:ascii="Times New Roman" w:hAnsi="Times New Roman" w:cs="Times New Roman"/>
          <w:sz w:val="20"/>
          <w:szCs w:val="20"/>
        </w:rPr>
        <w:t>1</w:t>
      </w:r>
      <w:r w:rsidR="00A32F1B" w:rsidRPr="00A32F1B">
        <w:rPr>
          <w:rFonts w:ascii="Times New Roman" w:hAnsi="Times New Roman" w:cs="Times New Roman"/>
          <w:sz w:val="20"/>
          <w:szCs w:val="20"/>
        </w:rPr>
        <w:t xml:space="preserve"> této smlouvy</w:t>
      </w:r>
      <w:r>
        <w:rPr>
          <w:rFonts w:ascii="Times New Roman" w:hAnsi="Times New Roman" w:cs="Times New Roman"/>
          <w:sz w:val="20"/>
          <w:szCs w:val="20"/>
        </w:rPr>
        <w:t xml:space="preserve"> (</w:t>
      </w:r>
      <w:r w:rsidRPr="00F75105">
        <w:rPr>
          <w:rFonts w:ascii="Times New Roman" w:hAnsi="Times New Roman" w:cs="Times New Roman"/>
          <w:i/>
          <w:iCs/>
          <w:sz w:val="20"/>
          <w:szCs w:val="20"/>
        </w:rPr>
        <w:t>část Licence a implementace, vyjma servisní podpory).</w:t>
      </w:r>
    </w:p>
    <w:p w14:paraId="4914E54F" w14:textId="77777777" w:rsidR="00DD515B" w:rsidRPr="00957306" w:rsidRDefault="00DD515B" w:rsidP="001264CA">
      <w:pPr>
        <w:pStyle w:val="Odstavecseseznamem"/>
        <w:ind w:left="1134" w:firstLine="0"/>
        <w:jc w:val="both"/>
        <w:rPr>
          <w:rFonts w:ascii="Times New Roman" w:hAnsi="Times New Roman" w:cs="Times New Roman"/>
          <w:sz w:val="20"/>
          <w:szCs w:val="20"/>
        </w:rPr>
      </w:pPr>
    </w:p>
    <w:p w14:paraId="39878F4D" w14:textId="77777777" w:rsidR="00DD515B" w:rsidRDefault="00DD515B" w:rsidP="001264CA">
      <w:pPr>
        <w:ind w:left="567" w:hanging="567"/>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957306" w:rsidRPr="00957306">
        <w:rPr>
          <w:rFonts w:ascii="Times New Roman" w:hAnsi="Times New Roman" w:cs="Times New Roman"/>
          <w:sz w:val="20"/>
          <w:szCs w:val="20"/>
        </w:rPr>
        <w:t>Celková cena dle této Smlouvy je splatná na základě daňového dokladu vystaveného Poskytovatelem.</w:t>
      </w:r>
    </w:p>
    <w:p w14:paraId="491F20DF" w14:textId="77777777" w:rsidR="00DD515B" w:rsidRDefault="00DD515B" w:rsidP="001264CA">
      <w:pPr>
        <w:jc w:val="both"/>
        <w:rPr>
          <w:rFonts w:ascii="Times New Roman" w:hAnsi="Times New Roman" w:cs="Times New Roman"/>
          <w:sz w:val="20"/>
          <w:szCs w:val="20"/>
        </w:rPr>
      </w:pPr>
    </w:p>
    <w:p w14:paraId="5B425015" w14:textId="74B1AD4F" w:rsidR="00DD515B" w:rsidRDefault="00DD515B" w:rsidP="001264CA">
      <w:pPr>
        <w:ind w:left="567" w:hanging="567"/>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00957306" w:rsidRPr="00957306">
        <w:rPr>
          <w:rFonts w:ascii="Times New Roman" w:hAnsi="Times New Roman" w:cs="Times New Roman"/>
          <w:sz w:val="20"/>
          <w:szCs w:val="20"/>
        </w:rPr>
        <w:t>Poskytovatel vystaví daňový doklad ve výši 100</w:t>
      </w:r>
      <w:r w:rsidR="00247D8B">
        <w:rPr>
          <w:rFonts w:ascii="Times New Roman" w:hAnsi="Times New Roman" w:cs="Times New Roman"/>
          <w:sz w:val="20"/>
          <w:szCs w:val="20"/>
        </w:rPr>
        <w:t xml:space="preserve"> </w:t>
      </w:r>
      <w:r w:rsidR="00957306" w:rsidRPr="00957306">
        <w:rPr>
          <w:rFonts w:ascii="Times New Roman" w:hAnsi="Times New Roman" w:cs="Times New Roman"/>
          <w:sz w:val="20"/>
          <w:szCs w:val="20"/>
        </w:rPr>
        <w:t>% celkové ceny</w:t>
      </w:r>
      <w:r w:rsidR="00247D8B">
        <w:rPr>
          <w:rFonts w:ascii="Times New Roman" w:hAnsi="Times New Roman" w:cs="Times New Roman"/>
          <w:sz w:val="20"/>
          <w:szCs w:val="20"/>
        </w:rPr>
        <w:t xml:space="preserve"> </w:t>
      </w:r>
      <w:r w:rsidR="00247D8B" w:rsidRPr="00247D8B">
        <w:rPr>
          <w:rFonts w:ascii="Times New Roman" w:hAnsi="Times New Roman" w:cs="Times New Roman"/>
          <w:i/>
          <w:iCs/>
          <w:sz w:val="20"/>
          <w:szCs w:val="20"/>
        </w:rPr>
        <w:t>(Licence a implementace)</w:t>
      </w:r>
      <w:r w:rsidR="00957306" w:rsidRPr="00247D8B">
        <w:rPr>
          <w:rFonts w:ascii="Times New Roman" w:hAnsi="Times New Roman" w:cs="Times New Roman"/>
          <w:i/>
          <w:iCs/>
          <w:sz w:val="20"/>
          <w:szCs w:val="20"/>
        </w:rPr>
        <w:t xml:space="preserve"> </w:t>
      </w:r>
      <w:r w:rsidR="00957306" w:rsidRPr="00957306">
        <w:rPr>
          <w:rFonts w:ascii="Times New Roman" w:hAnsi="Times New Roman" w:cs="Times New Roman"/>
          <w:sz w:val="20"/>
          <w:szCs w:val="20"/>
        </w:rPr>
        <w:t xml:space="preserve">v den </w:t>
      </w:r>
      <w:r w:rsidR="00247D8B">
        <w:rPr>
          <w:rFonts w:ascii="Times New Roman" w:hAnsi="Times New Roman" w:cs="Times New Roman"/>
          <w:sz w:val="20"/>
          <w:szCs w:val="20"/>
        </w:rPr>
        <w:t>protokolárního předání</w:t>
      </w:r>
      <w:r w:rsidR="00957306" w:rsidRPr="00957306">
        <w:rPr>
          <w:rFonts w:ascii="Times New Roman" w:hAnsi="Times New Roman" w:cs="Times New Roman"/>
          <w:sz w:val="20"/>
          <w:szCs w:val="20"/>
        </w:rPr>
        <w:t xml:space="preserve"> SW</w:t>
      </w:r>
      <w:r w:rsidR="00247D8B">
        <w:rPr>
          <w:rFonts w:ascii="Times New Roman" w:hAnsi="Times New Roman" w:cs="Times New Roman"/>
          <w:sz w:val="20"/>
          <w:szCs w:val="20"/>
        </w:rPr>
        <w:t xml:space="preserve"> Nabyvateli. </w:t>
      </w:r>
    </w:p>
    <w:p w14:paraId="3027A6D4" w14:textId="77777777" w:rsidR="00DD515B" w:rsidRDefault="00DD515B" w:rsidP="001264CA">
      <w:pPr>
        <w:ind w:left="567" w:hanging="567"/>
        <w:jc w:val="both"/>
        <w:rPr>
          <w:rFonts w:ascii="Times New Roman" w:hAnsi="Times New Roman" w:cs="Times New Roman"/>
          <w:sz w:val="20"/>
          <w:szCs w:val="20"/>
        </w:rPr>
      </w:pPr>
    </w:p>
    <w:p w14:paraId="50DBCFA2" w14:textId="540D3724" w:rsidR="00DD515B" w:rsidRDefault="00DD515B" w:rsidP="001264CA">
      <w:pPr>
        <w:ind w:left="567" w:hanging="567"/>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00957306" w:rsidRPr="00957306">
        <w:rPr>
          <w:rFonts w:ascii="Times New Roman" w:hAnsi="Times New Roman" w:cs="Times New Roman"/>
          <w:sz w:val="20"/>
          <w:szCs w:val="20"/>
        </w:rPr>
        <w:t xml:space="preserve">Lhůta splatnosti činí </w:t>
      </w:r>
      <w:r>
        <w:rPr>
          <w:rFonts w:ascii="Times New Roman" w:hAnsi="Times New Roman" w:cs="Times New Roman"/>
          <w:sz w:val="20"/>
          <w:szCs w:val="20"/>
        </w:rPr>
        <w:t>30</w:t>
      </w:r>
      <w:r w:rsidR="00957306" w:rsidRPr="00957306">
        <w:rPr>
          <w:rFonts w:ascii="Times New Roman" w:hAnsi="Times New Roman" w:cs="Times New Roman"/>
          <w:sz w:val="20"/>
          <w:szCs w:val="20"/>
        </w:rPr>
        <w:t xml:space="preserve"> dní ode dne vystavení daňového dokladu. K ceně bude připočtena DPH</w:t>
      </w:r>
      <w:r>
        <w:rPr>
          <w:rFonts w:ascii="Times New Roman" w:hAnsi="Times New Roman" w:cs="Times New Roman"/>
          <w:sz w:val="20"/>
          <w:szCs w:val="20"/>
        </w:rPr>
        <w:t xml:space="preserve"> </w:t>
      </w:r>
      <w:r w:rsidR="00957306" w:rsidRPr="00957306">
        <w:rPr>
          <w:rFonts w:ascii="Times New Roman" w:hAnsi="Times New Roman" w:cs="Times New Roman"/>
          <w:sz w:val="20"/>
          <w:szCs w:val="20"/>
        </w:rPr>
        <w:t>v zákonné výši ke dni uskutečnění zdanitelného plnění. Smluvní strany sjednaly pro případ prodlení Nabyvatele s úhradou sjednané Ceny Smluvní pokutu ve výši 0,05</w:t>
      </w:r>
      <w:r w:rsidR="00247D8B">
        <w:rPr>
          <w:rFonts w:ascii="Times New Roman" w:hAnsi="Times New Roman" w:cs="Times New Roman"/>
          <w:sz w:val="20"/>
          <w:szCs w:val="20"/>
        </w:rPr>
        <w:t xml:space="preserve"> </w:t>
      </w:r>
      <w:r w:rsidR="00957306" w:rsidRPr="00957306">
        <w:rPr>
          <w:rFonts w:ascii="Times New Roman" w:hAnsi="Times New Roman" w:cs="Times New Roman"/>
          <w:sz w:val="20"/>
          <w:szCs w:val="20"/>
        </w:rPr>
        <w:t>% z dlužné částky za každý</w:t>
      </w:r>
      <w:r w:rsidR="00EA2B86">
        <w:rPr>
          <w:rFonts w:ascii="Times New Roman" w:hAnsi="Times New Roman" w:cs="Times New Roman"/>
          <w:sz w:val="20"/>
          <w:szCs w:val="20"/>
        </w:rPr>
        <w:t xml:space="preserve">, </w:t>
      </w:r>
      <w:r w:rsidR="00957306" w:rsidRPr="00957306">
        <w:rPr>
          <w:rFonts w:ascii="Times New Roman" w:hAnsi="Times New Roman" w:cs="Times New Roman"/>
          <w:sz w:val="20"/>
          <w:szCs w:val="20"/>
        </w:rPr>
        <w:t>byť i započatý den prodlení.</w:t>
      </w:r>
    </w:p>
    <w:p w14:paraId="5C997707" w14:textId="77777777" w:rsidR="00DD515B" w:rsidRDefault="00DD515B" w:rsidP="001264CA">
      <w:pPr>
        <w:ind w:left="567" w:hanging="567"/>
        <w:jc w:val="both"/>
        <w:rPr>
          <w:rFonts w:ascii="Times New Roman" w:hAnsi="Times New Roman" w:cs="Times New Roman"/>
          <w:sz w:val="20"/>
          <w:szCs w:val="20"/>
        </w:rPr>
      </w:pPr>
    </w:p>
    <w:p w14:paraId="1D31740C" w14:textId="18EBD6C2" w:rsidR="00957306" w:rsidRPr="00957306" w:rsidRDefault="00DD515B" w:rsidP="001264CA">
      <w:pPr>
        <w:ind w:left="567" w:hanging="567"/>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00957306" w:rsidRPr="00957306">
        <w:rPr>
          <w:rFonts w:ascii="Times New Roman" w:hAnsi="Times New Roman" w:cs="Times New Roman"/>
          <w:sz w:val="20"/>
          <w:szCs w:val="20"/>
        </w:rPr>
        <w:t xml:space="preserve">Faktura bude vystavena ke dni finálního předání </w:t>
      </w:r>
      <w:r>
        <w:rPr>
          <w:rFonts w:ascii="Times New Roman" w:hAnsi="Times New Roman" w:cs="Times New Roman"/>
          <w:sz w:val="20"/>
          <w:szCs w:val="20"/>
        </w:rPr>
        <w:t>SW dle</w:t>
      </w:r>
      <w:r w:rsidR="00957306" w:rsidRPr="00957306">
        <w:rPr>
          <w:rFonts w:ascii="Times New Roman" w:hAnsi="Times New Roman" w:cs="Times New Roman"/>
          <w:sz w:val="20"/>
          <w:szCs w:val="20"/>
        </w:rPr>
        <w:t xml:space="preserve"> této Smlouvy a Smluvní strany se dohodly, že faktura bude zaslána v elektronické podobě na mailovou adresu: </w:t>
      </w:r>
      <w:hyperlink r:id="rId8" w:history="1">
        <w:r w:rsidRPr="00BE36AD">
          <w:rPr>
            <w:rStyle w:val="Hypertextovodkaz"/>
            <w:rFonts w:ascii="Times New Roman" w:hAnsi="Times New Roman"/>
            <w:sz w:val="20"/>
            <w:szCs w:val="20"/>
          </w:rPr>
          <w:t>fakturace@nemocnicenchod.cz</w:t>
        </w:r>
      </w:hyperlink>
      <w:r>
        <w:rPr>
          <w:rFonts w:ascii="Times New Roman" w:hAnsi="Times New Roman" w:cs="Times New Roman"/>
          <w:sz w:val="20"/>
          <w:szCs w:val="20"/>
        </w:rPr>
        <w:t xml:space="preserve"> . </w:t>
      </w:r>
    </w:p>
    <w:p w14:paraId="0D3DA915" w14:textId="77777777" w:rsidR="00957306" w:rsidRPr="00957306" w:rsidRDefault="00957306" w:rsidP="00957306">
      <w:pPr>
        <w:rPr>
          <w:rFonts w:ascii="Times New Roman" w:hAnsi="Times New Roman" w:cs="Times New Roman"/>
          <w:sz w:val="20"/>
          <w:szCs w:val="20"/>
        </w:rPr>
      </w:pPr>
    </w:p>
    <w:p w14:paraId="3292F1AB" w14:textId="0363BC13" w:rsidR="00FE13C5" w:rsidRPr="00773BC5" w:rsidRDefault="00995F2A" w:rsidP="00773BC5">
      <w:pPr>
        <w:pStyle w:val="Nadpis1"/>
        <w:spacing w:line="275" w:lineRule="exact"/>
        <w:ind w:left="0"/>
        <w:jc w:val="center"/>
        <w:rPr>
          <w:rFonts w:cs="Times New Roman"/>
          <w:szCs w:val="22"/>
        </w:rPr>
      </w:pPr>
      <w:r w:rsidRPr="00773BC5">
        <w:rPr>
          <w:rFonts w:cs="Times New Roman"/>
          <w:szCs w:val="22"/>
        </w:rPr>
        <w:t>Čl. 3</w:t>
      </w:r>
    </w:p>
    <w:p w14:paraId="1151F030" w14:textId="02E71F58" w:rsidR="00995F2A" w:rsidRPr="00773BC5" w:rsidRDefault="00A32F1B" w:rsidP="00773BC5">
      <w:pPr>
        <w:pStyle w:val="Nadpis1"/>
        <w:spacing w:line="275" w:lineRule="exact"/>
        <w:ind w:left="0"/>
        <w:jc w:val="center"/>
        <w:rPr>
          <w:rFonts w:cs="Times New Roman"/>
          <w:szCs w:val="22"/>
        </w:rPr>
      </w:pPr>
      <w:r>
        <w:rPr>
          <w:rFonts w:cs="Times New Roman"/>
          <w:szCs w:val="22"/>
        </w:rPr>
        <w:t>Záruční podmínky</w:t>
      </w:r>
    </w:p>
    <w:p w14:paraId="704344D6" w14:textId="32559EF6" w:rsidR="00A32F1B" w:rsidRDefault="00A32F1B" w:rsidP="001264CA">
      <w:pPr>
        <w:pStyle w:val="Odstavecseseznamem"/>
        <w:numPr>
          <w:ilvl w:val="0"/>
          <w:numId w:val="33"/>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 xml:space="preserve">Poskytovatel poskytuje na </w:t>
      </w:r>
      <w:r>
        <w:rPr>
          <w:rFonts w:ascii="Times New Roman" w:hAnsi="Times New Roman" w:cs="Times New Roman"/>
          <w:sz w:val="20"/>
          <w:szCs w:val="20"/>
        </w:rPr>
        <w:t>SW</w:t>
      </w:r>
      <w:r w:rsidRPr="00A32F1B">
        <w:rPr>
          <w:rFonts w:ascii="Times New Roman" w:hAnsi="Times New Roman" w:cs="Times New Roman"/>
          <w:sz w:val="20"/>
          <w:szCs w:val="20"/>
        </w:rPr>
        <w:t xml:space="preserve"> záruku v trvání 24 měsíců ode dne jeho převzetí Nabyvatelem. Zárukou se rozumí, že </w:t>
      </w:r>
      <w:r>
        <w:rPr>
          <w:rFonts w:ascii="Times New Roman" w:hAnsi="Times New Roman" w:cs="Times New Roman"/>
          <w:sz w:val="20"/>
          <w:szCs w:val="20"/>
        </w:rPr>
        <w:t>SW</w:t>
      </w:r>
      <w:r w:rsidRPr="00A32F1B">
        <w:rPr>
          <w:rFonts w:ascii="Times New Roman" w:hAnsi="Times New Roman" w:cs="Times New Roman"/>
          <w:sz w:val="20"/>
          <w:szCs w:val="20"/>
        </w:rPr>
        <w:t xml:space="preserve"> bude mít vlastnosti a funkčnosti uvedené v dokumentaci platné v době jeho předání Nabyvateli. Nabyvatel má během trvání záruční doby právo na bezplatné odstranění chybné funkce </w:t>
      </w:r>
      <w:r>
        <w:rPr>
          <w:rFonts w:ascii="Times New Roman" w:hAnsi="Times New Roman" w:cs="Times New Roman"/>
          <w:sz w:val="20"/>
          <w:szCs w:val="20"/>
        </w:rPr>
        <w:t>SW</w:t>
      </w:r>
      <w:r w:rsidRPr="00A32F1B">
        <w:rPr>
          <w:rFonts w:ascii="Times New Roman" w:hAnsi="Times New Roman" w:cs="Times New Roman"/>
          <w:sz w:val="20"/>
          <w:szCs w:val="20"/>
        </w:rPr>
        <w:t>, přičemž chybná funkce S</w:t>
      </w:r>
      <w:r>
        <w:rPr>
          <w:rFonts w:ascii="Times New Roman" w:hAnsi="Times New Roman" w:cs="Times New Roman"/>
          <w:sz w:val="20"/>
          <w:szCs w:val="20"/>
        </w:rPr>
        <w:t>W</w:t>
      </w:r>
      <w:r w:rsidRPr="00A32F1B">
        <w:rPr>
          <w:rFonts w:ascii="Times New Roman" w:hAnsi="Times New Roman" w:cs="Times New Roman"/>
          <w:sz w:val="20"/>
          <w:szCs w:val="20"/>
        </w:rPr>
        <w:t xml:space="preserve"> bude odstraněna způsobem dle Servisní smlouvy (neurčí-li tato Smlouva jinak), avšak mimo tam sjednané předplacené období. Chybnou funkcí </w:t>
      </w:r>
      <w:r>
        <w:rPr>
          <w:rFonts w:ascii="Times New Roman" w:hAnsi="Times New Roman" w:cs="Times New Roman"/>
          <w:sz w:val="20"/>
          <w:szCs w:val="20"/>
        </w:rPr>
        <w:t>SW</w:t>
      </w:r>
      <w:r w:rsidRPr="00A32F1B">
        <w:rPr>
          <w:rFonts w:ascii="Times New Roman" w:hAnsi="Times New Roman" w:cs="Times New Roman"/>
          <w:sz w:val="20"/>
          <w:szCs w:val="20"/>
        </w:rPr>
        <w:t xml:space="preserve"> se pro účely této Smlouvy rozumí skutečnost, že program neumožňuje uživateli vykonat danou funkci správně. Chybnou funkcí se tedy nerozumí stupeň automatické podpory daného problému poskytované programem, pokud taková automatizovaná podpora nebyla součástí plnění dle této Smlouvy.</w:t>
      </w:r>
    </w:p>
    <w:p w14:paraId="00066B04" w14:textId="77777777" w:rsidR="00A32F1B" w:rsidRPr="00A32F1B" w:rsidRDefault="00A32F1B" w:rsidP="001264CA">
      <w:pPr>
        <w:pStyle w:val="Odstavecseseznamem"/>
        <w:ind w:left="567" w:firstLine="0"/>
        <w:jc w:val="both"/>
        <w:rPr>
          <w:rFonts w:ascii="Times New Roman" w:hAnsi="Times New Roman" w:cs="Times New Roman"/>
          <w:sz w:val="20"/>
          <w:szCs w:val="20"/>
        </w:rPr>
      </w:pPr>
    </w:p>
    <w:p w14:paraId="5FB4B9CE" w14:textId="3A9D3CAD" w:rsidR="00A32F1B" w:rsidRDefault="00A32F1B" w:rsidP="001264CA">
      <w:pPr>
        <w:pStyle w:val="Odstavecseseznamem"/>
        <w:numPr>
          <w:ilvl w:val="0"/>
          <w:numId w:val="33"/>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 xml:space="preserve">Během trvání záruční doby odstraní Poskytovatel bezplatně vady, na které bude v souladu s touto Smlouvou Nabyvatelem upozorněn, a to do 10 pracovních dnů od jejich nahlášení Nabyvatelem. Poskytovatel je oprávněn odstranit vady dodáním funkční verze </w:t>
      </w:r>
      <w:r>
        <w:rPr>
          <w:rFonts w:ascii="Times New Roman" w:hAnsi="Times New Roman" w:cs="Times New Roman"/>
          <w:sz w:val="20"/>
          <w:szCs w:val="20"/>
        </w:rPr>
        <w:t>SW</w:t>
      </w:r>
      <w:r w:rsidRPr="00A32F1B">
        <w:rPr>
          <w:rFonts w:ascii="Times New Roman" w:hAnsi="Times New Roman" w:cs="Times New Roman"/>
          <w:sz w:val="20"/>
          <w:szCs w:val="20"/>
        </w:rPr>
        <w:t xml:space="preserve"> s vyšším vývojovým označením.</w:t>
      </w:r>
    </w:p>
    <w:p w14:paraId="7E2288F8" w14:textId="77777777" w:rsidR="00A32F1B" w:rsidRPr="00A32F1B" w:rsidRDefault="00A32F1B" w:rsidP="001264CA">
      <w:pPr>
        <w:pStyle w:val="Odstavecseseznamem"/>
        <w:ind w:left="567" w:firstLine="0"/>
        <w:jc w:val="both"/>
        <w:rPr>
          <w:rFonts w:ascii="Times New Roman" w:hAnsi="Times New Roman" w:cs="Times New Roman"/>
          <w:sz w:val="20"/>
          <w:szCs w:val="20"/>
        </w:rPr>
      </w:pPr>
    </w:p>
    <w:p w14:paraId="3348FB9D" w14:textId="032EF8A3" w:rsidR="00A32F1B" w:rsidRPr="00A32F1B" w:rsidRDefault="00A32F1B" w:rsidP="001264CA">
      <w:pPr>
        <w:pStyle w:val="Odstavecseseznamem"/>
        <w:numPr>
          <w:ilvl w:val="0"/>
          <w:numId w:val="33"/>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Záruka se nevztahuje na</w:t>
      </w:r>
      <w:r>
        <w:rPr>
          <w:rFonts w:ascii="Times New Roman" w:hAnsi="Times New Roman" w:cs="Times New Roman"/>
          <w:sz w:val="20"/>
          <w:szCs w:val="20"/>
        </w:rPr>
        <w:t>:</w:t>
      </w:r>
    </w:p>
    <w:p w14:paraId="11E97F78" w14:textId="2DCD21F4" w:rsidR="00A32F1B" w:rsidRPr="00A32F1B" w:rsidRDefault="00A32F1B" w:rsidP="001264CA">
      <w:pPr>
        <w:pStyle w:val="Odstavecseseznamem"/>
        <w:numPr>
          <w:ilvl w:val="0"/>
          <w:numId w:val="34"/>
        </w:numPr>
        <w:ind w:left="1134" w:hanging="567"/>
        <w:jc w:val="both"/>
        <w:rPr>
          <w:rFonts w:ascii="Times New Roman" w:hAnsi="Times New Roman" w:cs="Times New Roman"/>
          <w:sz w:val="20"/>
          <w:szCs w:val="20"/>
        </w:rPr>
      </w:pPr>
      <w:r w:rsidRPr="00A32F1B">
        <w:rPr>
          <w:rFonts w:ascii="Times New Roman" w:hAnsi="Times New Roman" w:cs="Times New Roman"/>
          <w:sz w:val="20"/>
          <w:szCs w:val="20"/>
        </w:rPr>
        <w:t>případy, kdy k závadě dojde nedodržením správných postupů obsluhy výpočetní techniky</w:t>
      </w:r>
      <w:r>
        <w:rPr>
          <w:rFonts w:ascii="Times New Roman" w:hAnsi="Times New Roman" w:cs="Times New Roman"/>
          <w:sz w:val="20"/>
          <w:szCs w:val="20"/>
        </w:rPr>
        <w:t>;</w:t>
      </w:r>
    </w:p>
    <w:p w14:paraId="45CBD25F" w14:textId="6622DA58" w:rsidR="00A32F1B" w:rsidRPr="00A32F1B" w:rsidRDefault="00A32F1B" w:rsidP="001264CA">
      <w:pPr>
        <w:pStyle w:val="Odstavecseseznamem"/>
        <w:numPr>
          <w:ilvl w:val="0"/>
          <w:numId w:val="34"/>
        </w:numPr>
        <w:ind w:left="1134" w:hanging="567"/>
        <w:jc w:val="both"/>
        <w:rPr>
          <w:rFonts w:ascii="Times New Roman" w:hAnsi="Times New Roman" w:cs="Times New Roman"/>
          <w:sz w:val="20"/>
          <w:szCs w:val="20"/>
        </w:rPr>
      </w:pPr>
      <w:r w:rsidRPr="00A32F1B">
        <w:rPr>
          <w:rFonts w:ascii="Times New Roman" w:hAnsi="Times New Roman" w:cs="Times New Roman"/>
          <w:sz w:val="20"/>
          <w:szCs w:val="20"/>
        </w:rPr>
        <w:t>situace vzniklé chybným zadáním vstupních dat či chybným provedením uživatelského nastavení programu</w:t>
      </w:r>
      <w:r>
        <w:rPr>
          <w:rFonts w:ascii="Times New Roman" w:hAnsi="Times New Roman" w:cs="Times New Roman"/>
          <w:sz w:val="20"/>
          <w:szCs w:val="20"/>
        </w:rPr>
        <w:t>;</w:t>
      </w:r>
    </w:p>
    <w:p w14:paraId="37524DB2" w14:textId="19236D43" w:rsidR="00A32F1B" w:rsidRPr="00A32F1B" w:rsidRDefault="00A32F1B" w:rsidP="001264CA">
      <w:pPr>
        <w:pStyle w:val="Odstavecseseznamem"/>
        <w:numPr>
          <w:ilvl w:val="0"/>
          <w:numId w:val="34"/>
        </w:numPr>
        <w:ind w:left="1134" w:hanging="567"/>
        <w:jc w:val="both"/>
        <w:rPr>
          <w:rFonts w:ascii="Times New Roman" w:hAnsi="Times New Roman" w:cs="Times New Roman"/>
          <w:sz w:val="20"/>
          <w:szCs w:val="20"/>
        </w:rPr>
      </w:pPr>
      <w:r w:rsidRPr="00A32F1B">
        <w:rPr>
          <w:rFonts w:ascii="Times New Roman" w:hAnsi="Times New Roman" w:cs="Times New Roman"/>
          <w:sz w:val="20"/>
          <w:szCs w:val="20"/>
        </w:rPr>
        <w:t>na závady způsobené chybnou či nedostatečnou funkcí IT infrastruktury Nabyvatele (např. hardwarová závada, výpadky komunikace LAN/WAN, chybná instalace operačního systému, popř. dalšího software, který tyto operační systémy ovlivňuje) pokud i tato část IT infrastruktury není předmětem plnění Nabyvatele dle této Smlouvy</w:t>
      </w:r>
      <w:r>
        <w:rPr>
          <w:rFonts w:ascii="Times New Roman" w:hAnsi="Times New Roman" w:cs="Times New Roman"/>
          <w:sz w:val="20"/>
          <w:szCs w:val="20"/>
        </w:rPr>
        <w:t>;</w:t>
      </w:r>
    </w:p>
    <w:p w14:paraId="6B7B6E91" w14:textId="50F85CBD" w:rsidR="00A32F1B" w:rsidRPr="00A32F1B" w:rsidRDefault="00A32F1B" w:rsidP="001264CA">
      <w:pPr>
        <w:pStyle w:val="Odstavecseseznamem"/>
        <w:numPr>
          <w:ilvl w:val="0"/>
          <w:numId w:val="34"/>
        </w:numPr>
        <w:ind w:left="1134" w:hanging="567"/>
        <w:jc w:val="both"/>
        <w:rPr>
          <w:rFonts w:ascii="Times New Roman" w:hAnsi="Times New Roman" w:cs="Times New Roman"/>
          <w:sz w:val="20"/>
          <w:szCs w:val="20"/>
        </w:rPr>
      </w:pPr>
      <w:r w:rsidRPr="00A32F1B">
        <w:rPr>
          <w:rFonts w:ascii="Times New Roman" w:hAnsi="Times New Roman" w:cs="Times New Roman"/>
          <w:sz w:val="20"/>
          <w:szCs w:val="20"/>
        </w:rPr>
        <w:t>na závady způsobené zavirováním počítačů Nabyvatele</w:t>
      </w:r>
      <w:r>
        <w:rPr>
          <w:rFonts w:ascii="Times New Roman" w:hAnsi="Times New Roman" w:cs="Times New Roman"/>
          <w:sz w:val="20"/>
          <w:szCs w:val="20"/>
        </w:rPr>
        <w:t>;</w:t>
      </w:r>
    </w:p>
    <w:p w14:paraId="794DA6C2" w14:textId="2AB6DF16" w:rsidR="00A32F1B" w:rsidRPr="00A32F1B" w:rsidRDefault="00A32F1B" w:rsidP="001264CA">
      <w:pPr>
        <w:pStyle w:val="Odstavecseseznamem"/>
        <w:numPr>
          <w:ilvl w:val="0"/>
          <w:numId w:val="34"/>
        </w:numPr>
        <w:ind w:left="1134" w:hanging="567"/>
        <w:jc w:val="both"/>
        <w:rPr>
          <w:rFonts w:ascii="Times New Roman" w:hAnsi="Times New Roman" w:cs="Times New Roman"/>
          <w:sz w:val="20"/>
          <w:szCs w:val="20"/>
        </w:rPr>
      </w:pPr>
      <w:r w:rsidRPr="00A32F1B">
        <w:rPr>
          <w:rFonts w:ascii="Times New Roman" w:hAnsi="Times New Roman" w:cs="Times New Roman"/>
          <w:sz w:val="20"/>
          <w:szCs w:val="20"/>
        </w:rPr>
        <w:t>jiné poškození způsobené Nabyvatelem, jeho zaměstnanci nebo dalšími osobami, které měly přístup k výpočetní technice</w:t>
      </w:r>
      <w:r>
        <w:rPr>
          <w:rFonts w:ascii="Times New Roman" w:hAnsi="Times New Roman" w:cs="Times New Roman"/>
          <w:sz w:val="20"/>
          <w:szCs w:val="20"/>
        </w:rPr>
        <w:t>;</w:t>
      </w:r>
    </w:p>
    <w:p w14:paraId="4BB96834" w14:textId="77777777" w:rsidR="00A32F1B" w:rsidRDefault="00A32F1B" w:rsidP="001264CA">
      <w:pPr>
        <w:pStyle w:val="Odstavecseseznamem"/>
        <w:numPr>
          <w:ilvl w:val="0"/>
          <w:numId w:val="34"/>
        </w:numPr>
        <w:ind w:left="1134" w:hanging="567"/>
        <w:jc w:val="both"/>
        <w:rPr>
          <w:rFonts w:ascii="Times New Roman" w:hAnsi="Times New Roman" w:cs="Times New Roman"/>
          <w:sz w:val="20"/>
          <w:szCs w:val="20"/>
        </w:rPr>
      </w:pPr>
      <w:r w:rsidRPr="00A32F1B">
        <w:rPr>
          <w:rFonts w:ascii="Times New Roman" w:hAnsi="Times New Roman" w:cs="Times New Roman"/>
          <w:sz w:val="20"/>
          <w:szCs w:val="20"/>
        </w:rPr>
        <w:t>předmětem záruky rovněž nejsou úpravy programů v souvislosti s požadavky Nabyvatele, měnící se legislativou či změnou procesů u Nabyvatele, kterou není možno stávající verzí programového vybavení realizovat.</w:t>
      </w:r>
    </w:p>
    <w:p w14:paraId="6D246209" w14:textId="77777777" w:rsidR="00A32F1B" w:rsidRDefault="00A32F1B" w:rsidP="001264CA">
      <w:pPr>
        <w:pStyle w:val="Odstavecseseznamem"/>
        <w:ind w:left="1134" w:firstLine="0"/>
        <w:jc w:val="both"/>
        <w:rPr>
          <w:rFonts w:ascii="Times New Roman" w:hAnsi="Times New Roman" w:cs="Times New Roman"/>
          <w:sz w:val="20"/>
          <w:szCs w:val="20"/>
        </w:rPr>
      </w:pPr>
    </w:p>
    <w:p w14:paraId="2527B35F" w14:textId="696A1CAE" w:rsid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Nabyvatel bere na vědomí, že administrace systému je možná pouze po řádném zaškolení uživatelů. Zaškolení uživatelů musí být realizováno přímo Poskytovatelem. Poskytovatel nenese zodpovědnost za chyby a škody vzniklé užitím systému obsluhou, která nebyla pro užití systému zaškolena v souladu s tímto ustanovením.</w:t>
      </w:r>
    </w:p>
    <w:p w14:paraId="3D34A167" w14:textId="77777777" w:rsidR="00247D8B" w:rsidRPr="00A32F1B" w:rsidRDefault="00247D8B" w:rsidP="00247D8B">
      <w:pPr>
        <w:pStyle w:val="Odstavecseseznamem"/>
        <w:ind w:left="567" w:firstLine="0"/>
        <w:jc w:val="both"/>
        <w:rPr>
          <w:rFonts w:ascii="Times New Roman" w:hAnsi="Times New Roman" w:cs="Times New Roman"/>
          <w:sz w:val="20"/>
          <w:szCs w:val="20"/>
        </w:rPr>
      </w:pPr>
    </w:p>
    <w:p w14:paraId="7F190C7D" w14:textId="77777777" w:rsidR="00A32F1B" w:rsidRP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Poskytovatel se odpovědnosti za vady zprostí, pokud:</w:t>
      </w:r>
    </w:p>
    <w:p w14:paraId="7F011476" w14:textId="500AB149" w:rsidR="00A32F1B" w:rsidRPr="00A32F1B" w:rsidRDefault="00A32F1B"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5.1</w:t>
      </w:r>
      <w:r>
        <w:rPr>
          <w:rFonts w:ascii="Times New Roman" w:hAnsi="Times New Roman" w:cs="Times New Roman"/>
          <w:sz w:val="20"/>
          <w:szCs w:val="20"/>
        </w:rPr>
        <w:tab/>
      </w:r>
      <w:r w:rsidRPr="00A32F1B">
        <w:rPr>
          <w:rFonts w:ascii="Times New Roman" w:hAnsi="Times New Roman" w:cs="Times New Roman"/>
          <w:sz w:val="20"/>
          <w:szCs w:val="20"/>
        </w:rPr>
        <w:t>Nabyvatel neoznámí Poskytovateli dohodnutým způsobem zjištěné vady bez zbytečného odkladu, nejpozději však do 10 pracovních dnů od jejich zjištění.</w:t>
      </w:r>
    </w:p>
    <w:p w14:paraId="677AF936" w14:textId="39B4BA46" w:rsidR="00A32F1B" w:rsidRPr="00A32F1B" w:rsidRDefault="00A32F1B"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lastRenderedPageBreak/>
        <w:t>5.2</w:t>
      </w:r>
      <w:r>
        <w:rPr>
          <w:rFonts w:ascii="Times New Roman" w:hAnsi="Times New Roman" w:cs="Times New Roman"/>
          <w:sz w:val="20"/>
          <w:szCs w:val="20"/>
        </w:rPr>
        <w:tab/>
      </w:r>
      <w:r w:rsidRPr="00A32F1B">
        <w:rPr>
          <w:rFonts w:ascii="Times New Roman" w:hAnsi="Times New Roman" w:cs="Times New Roman"/>
          <w:sz w:val="20"/>
          <w:szCs w:val="20"/>
        </w:rPr>
        <w:t>Nabyvatel na vyžádání opakovaně neposkytne objektivně nezbytnou specifikaci vady či její demonstraci na S</w:t>
      </w:r>
      <w:r>
        <w:rPr>
          <w:rFonts w:ascii="Times New Roman" w:hAnsi="Times New Roman" w:cs="Times New Roman"/>
          <w:sz w:val="20"/>
          <w:szCs w:val="20"/>
        </w:rPr>
        <w:t>W.</w:t>
      </w:r>
    </w:p>
    <w:p w14:paraId="7641EAF6" w14:textId="334D4CA0" w:rsidR="00A32F1B" w:rsidRDefault="00A32F1B"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5.3</w:t>
      </w:r>
      <w:r>
        <w:rPr>
          <w:rFonts w:ascii="Times New Roman" w:hAnsi="Times New Roman" w:cs="Times New Roman"/>
          <w:sz w:val="20"/>
          <w:szCs w:val="20"/>
        </w:rPr>
        <w:tab/>
      </w:r>
      <w:r w:rsidRPr="00A32F1B">
        <w:rPr>
          <w:rFonts w:ascii="Times New Roman" w:hAnsi="Times New Roman" w:cs="Times New Roman"/>
          <w:sz w:val="20"/>
          <w:szCs w:val="20"/>
        </w:rPr>
        <w:t>prokáže, že vada byla způsobena zásahem jiné osoby než pracovníkem vyškoleným na provádění příslušných činností na systému, nesprávnou obsluhou a užíváním softwaru nebo jeho části v rozporu s podmínkami uvedenými v dokumentaci, změnami konfigurace systému, které nebyly konzultovány se Poskytovatelem a/nebo nebyly dohodnutým způsobem zdokumentovány.</w:t>
      </w:r>
    </w:p>
    <w:p w14:paraId="16082579" w14:textId="393E5852" w:rsidR="00A32F1B" w:rsidRDefault="00A32F1B"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5.4</w:t>
      </w:r>
      <w:r>
        <w:rPr>
          <w:rFonts w:ascii="Times New Roman" w:hAnsi="Times New Roman" w:cs="Times New Roman"/>
          <w:sz w:val="20"/>
          <w:szCs w:val="20"/>
        </w:rPr>
        <w:tab/>
      </w:r>
      <w:r w:rsidRPr="00A32F1B">
        <w:rPr>
          <w:rFonts w:ascii="Times New Roman" w:hAnsi="Times New Roman" w:cs="Times New Roman"/>
          <w:sz w:val="20"/>
          <w:szCs w:val="20"/>
        </w:rPr>
        <w:t xml:space="preserve">Poskytovatel v žádném případě nenese odpovědnost za data, které pomocí </w:t>
      </w:r>
      <w:r>
        <w:rPr>
          <w:rFonts w:ascii="Times New Roman" w:hAnsi="Times New Roman" w:cs="Times New Roman"/>
          <w:sz w:val="20"/>
          <w:szCs w:val="20"/>
        </w:rPr>
        <w:t>SW</w:t>
      </w:r>
      <w:r w:rsidRPr="00A32F1B">
        <w:rPr>
          <w:rFonts w:ascii="Times New Roman" w:hAnsi="Times New Roman" w:cs="Times New Roman"/>
          <w:sz w:val="20"/>
          <w:szCs w:val="20"/>
        </w:rPr>
        <w:t xml:space="preserve"> Nabyvatel zpracovává a bude zpracovávat. Poskytovatel neodpovídá ani za vady funkčních částí, které sám nedodal a také škody tímto způsobené.</w:t>
      </w:r>
    </w:p>
    <w:p w14:paraId="4ED6E77F" w14:textId="77777777" w:rsidR="00A32F1B" w:rsidRPr="00A32F1B" w:rsidRDefault="00A32F1B" w:rsidP="001264CA">
      <w:pPr>
        <w:ind w:left="1134" w:hanging="567"/>
        <w:jc w:val="both"/>
        <w:rPr>
          <w:rFonts w:ascii="Times New Roman" w:hAnsi="Times New Roman" w:cs="Times New Roman"/>
          <w:sz w:val="20"/>
          <w:szCs w:val="20"/>
        </w:rPr>
      </w:pPr>
    </w:p>
    <w:p w14:paraId="51924ADA" w14:textId="77777777" w:rsid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Veškeré závady je Nabyvatel povinen uplatnit u Poskytovatele bez zbytečného odkladu, zadáním incidentu na Helpdesk. Poskytovatel neodpovídá za škody způsobené porušením této povinnosti.</w:t>
      </w:r>
    </w:p>
    <w:p w14:paraId="0EDB85C2" w14:textId="77777777" w:rsidR="00643524" w:rsidRPr="00A32F1B" w:rsidRDefault="00643524" w:rsidP="001264CA">
      <w:pPr>
        <w:pStyle w:val="Odstavecseseznamem"/>
        <w:ind w:left="567" w:firstLine="0"/>
        <w:jc w:val="both"/>
        <w:rPr>
          <w:rFonts w:ascii="Times New Roman" w:hAnsi="Times New Roman" w:cs="Times New Roman"/>
          <w:sz w:val="20"/>
          <w:szCs w:val="20"/>
        </w:rPr>
      </w:pPr>
    </w:p>
    <w:p w14:paraId="744E7A5D" w14:textId="5F4DC385" w:rsid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Při nahlášení závady jiným způsobem není možné uplatnit žádné sankce za nesplnění dohodnutých termínů plnění daných touto Smlouvou.</w:t>
      </w:r>
    </w:p>
    <w:p w14:paraId="221A2C79" w14:textId="77777777" w:rsidR="00643524" w:rsidRPr="00A32F1B" w:rsidRDefault="00643524" w:rsidP="001264CA">
      <w:pPr>
        <w:pStyle w:val="Odstavecseseznamem"/>
        <w:ind w:left="567" w:firstLine="0"/>
        <w:jc w:val="both"/>
        <w:rPr>
          <w:rFonts w:ascii="Times New Roman" w:hAnsi="Times New Roman" w:cs="Times New Roman"/>
          <w:sz w:val="20"/>
          <w:szCs w:val="20"/>
        </w:rPr>
      </w:pPr>
    </w:p>
    <w:p w14:paraId="01B93494" w14:textId="77777777" w:rsid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Prokáže-li Poskytovatel, že ohlášená reklamace není vadou záruční, je povinen navrhnout způsob řešení, včetně stanovení předpokládané ceny a termínu opravy, to vše způsobem a ta podmínek Servisní smlouvy.</w:t>
      </w:r>
    </w:p>
    <w:p w14:paraId="7675DB4D" w14:textId="77777777" w:rsidR="00643524" w:rsidRPr="00A32F1B" w:rsidRDefault="00643524" w:rsidP="001264CA">
      <w:pPr>
        <w:pStyle w:val="Odstavecseseznamem"/>
        <w:ind w:left="567" w:firstLine="0"/>
        <w:jc w:val="both"/>
        <w:rPr>
          <w:rFonts w:ascii="Times New Roman" w:hAnsi="Times New Roman" w:cs="Times New Roman"/>
          <w:sz w:val="20"/>
          <w:szCs w:val="20"/>
        </w:rPr>
      </w:pPr>
    </w:p>
    <w:p w14:paraId="3922CFBB" w14:textId="0332D3C5" w:rsid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V případě oprávněné reklamace zahájí Poskytovatel řešení reklamace bez zbytečného odkladu a navrhne další postup řešení reklamace, jinak Poskytovatel oznámí a doloží Nabyvateli neoprávněnost reklamace.</w:t>
      </w:r>
    </w:p>
    <w:p w14:paraId="323F468B" w14:textId="77777777" w:rsidR="00643524" w:rsidRPr="00A32F1B" w:rsidRDefault="00643524" w:rsidP="001264CA">
      <w:pPr>
        <w:pStyle w:val="Odstavecseseznamem"/>
        <w:ind w:left="567" w:firstLine="0"/>
        <w:jc w:val="both"/>
        <w:rPr>
          <w:rFonts w:ascii="Times New Roman" w:hAnsi="Times New Roman" w:cs="Times New Roman"/>
          <w:sz w:val="20"/>
          <w:szCs w:val="20"/>
        </w:rPr>
      </w:pPr>
    </w:p>
    <w:p w14:paraId="07881B19" w14:textId="77777777" w:rsidR="00A32F1B" w:rsidRPr="00A32F1B" w:rsidRDefault="00A32F1B" w:rsidP="001264CA">
      <w:pPr>
        <w:pStyle w:val="Odstavecseseznamem"/>
        <w:numPr>
          <w:ilvl w:val="0"/>
          <w:numId w:val="36"/>
        </w:numPr>
        <w:ind w:left="567" w:hanging="567"/>
        <w:jc w:val="both"/>
        <w:rPr>
          <w:rFonts w:ascii="Times New Roman" w:hAnsi="Times New Roman" w:cs="Times New Roman"/>
          <w:sz w:val="20"/>
          <w:szCs w:val="20"/>
        </w:rPr>
      </w:pPr>
      <w:r w:rsidRPr="00A32F1B">
        <w:rPr>
          <w:rFonts w:ascii="Times New Roman" w:hAnsi="Times New Roman" w:cs="Times New Roman"/>
          <w:sz w:val="20"/>
          <w:szCs w:val="20"/>
        </w:rPr>
        <w:t>Vada (reklamace) se považuje za vyřešenou, jestliže:</w:t>
      </w:r>
    </w:p>
    <w:p w14:paraId="7EC2B0FD" w14:textId="77777777" w:rsidR="00643524" w:rsidRDefault="00643524"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10.1</w:t>
      </w:r>
      <w:r>
        <w:rPr>
          <w:rFonts w:ascii="Times New Roman" w:hAnsi="Times New Roman" w:cs="Times New Roman"/>
          <w:sz w:val="20"/>
          <w:szCs w:val="20"/>
        </w:rPr>
        <w:tab/>
      </w:r>
      <w:r w:rsidR="00A32F1B" w:rsidRPr="00643524">
        <w:rPr>
          <w:rFonts w:ascii="Times New Roman" w:hAnsi="Times New Roman" w:cs="Times New Roman"/>
          <w:sz w:val="20"/>
          <w:szCs w:val="20"/>
        </w:rPr>
        <w:t>Poskytovatel odstranil reklamovanou vadu a Nabyvatel akceptoval její odstranění. Nebude-li do 3 pracovních dnů od předání řešení vady Nabyvatelem její odstranění rozporová- no, považuje se odstranění vady za akceptované.</w:t>
      </w:r>
    </w:p>
    <w:p w14:paraId="693BDA7E" w14:textId="5D86EA8E" w:rsidR="00A32F1B" w:rsidRPr="00643524" w:rsidRDefault="00643524" w:rsidP="001264CA">
      <w:pPr>
        <w:ind w:left="1134" w:hanging="567"/>
        <w:jc w:val="both"/>
        <w:rPr>
          <w:rFonts w:ascii="Times New Roman" w:hAnsi="Times New Roman" w:cs="Times New Roman"/>
          <w:sz w:val="20"/>
          <w:szCs w:val="20"/>
        </w:rPr>
      </w:pPr>
      <w:r>
        <w:rPr>
          <w:rFonts w:ascii="Times New Roman" w:hAnsi="Times New Roman" w:cs="Times New Roman"/>
          <w:sz w:val="20"/>
          <w:szCs w:val="20"/>
        </w:rPr>
        <w:t>10.2</w:t>
      </w:r>
      <w:r>
        <w:rPr>
          <w:rFonts w:ascii="Times New Roman" w:hAnsi="Times New Roman" w:cs="Times New Roman"/>
          <w:sz w:val="20"/>
          <w:szCs w:val="20"/>
        </w:rPr>
        <w:tab/>
      </w:r>
      <w:r w:rsidR="00A32F1B" w:rsidRPr="00643524">
        <w:rPr>
          <w:rFonts w:ascii="Times New Roman" w:hAnsi="Times New Roman" w:cs="Times New Roman"/>
          <w:sz w:val="20"/>
          <w:szCs w:val="20"/>
        </w:rPr>
        <w:t>Nabyvatel uznal neoprávněnost reklamace.</w:t>
      </w:r>
    </w:p>
    <w:p w14:paraId="56AEEE38" w14:textId="383A0C69" w:rsidR="00FE13C5" w:rsidRPr="009C2633" w:rsidRDefault="00FE13C5" w:rsidP="00A32F1B">
      <w:pPr>
        <w:spacing w:line="275" w:lineRule="exact"/>
        <w:ind w:left="567" w:hanging="567"/>
        <w:jc w:val="both"/>
        <w:rPr>
          <w:rFonts w:ascii="Times New Roman" w:hAnsi="Times New Roman" w:cs="Times New Roman"/>
        </w:rPr>
      </w:pPr>
    </w:p>
    <w:p w14:paraId="0FF5D00F" w14:textId="31741970" w:rsidR="00FE13C5" w:rsidRPr="00773BC5" w:rsidRDefault="00EE17C8" w:rsidP="00CF10E1">
      <w:pPr>
        <w:pStyle w:val="Nadpis1"/>
        <w:spacing w:line="275" w:lineRule="exact"/>
        <w:ind w:left="0"/>
        <w:jc w:val="center"/>
        <w:rPr>
          <w:rFonts w:cs="Times New Roman"/>
          <w:szCs w:val="22"/>
        </w:rPr>
      </w:pPr>
      <w:r w:rsidRPr="00773BC5">
        <w:rPr>
          <w:rFonts w:cs="Times New Roman"/>
          <w:szCs w:val="22"/>
        </w:rPr>
        <w:t>Čl. 4</w:t>
      </w:r>
    </w:p>
    <w:p w14:paraId="643B90A3" w14:textId="5F3405A9" w:rsidR="00FE13C5" w:rsidRPr="00773BC5" w:rsidRDefault="00CF10E1" w:rsidP="001264CA">
      <w:pPr>
        <w:pStyle w:val="Nadpis1"/>
        <w:ind w:left="0"/>
        <w:jc w:val="center"/>
        <w:rPr>
          <w:rFonts w:cs="Times New Roman"/>
          <w:szCs w:val="22"/>
        </w:rPr>
      </w:pPr>
      <w:r>
        <w:rPr>
          <w:rFonts w:cs="Times New Roman"/>
          <w:szCs w:val="22"/>
        </w:rPr>
        <w:t xml:space="preserve">Aktualizace </w:t>
      </w:r>
      <w:r w:rsidR="006F0736">
        <w:rPr>
          <w:rFonts w:cs="Times New Roman"/>
          <w:szCs w:val="22"/>
        </w:rPr>
        <w:t>softwaru</w:t>
      </w:r>
    </w:p>
    <w:p w14:paraId="21A34E3E" w14:textId="62668551" w:rsidR="00CF10E1" w:rsidRPr="00CF10E1" w:rsidRDefault="00CF10E1" w:rsidP="001264CA">
      <w:pPr>
        <w:pStyle w:val="Odstavecseseznamem"/>
        <w:numPr>
          <w:ilvl w:val="0"/>
          <w:numId w:val="42"/>
        </w:numPr>
        <w:ind w:left="567" w:right="4" w:hanging="567"/>
        <w:jc w:val="both"/>
        <w:rPr>
          <w:rFonts w:ascii="Times New Roman" w:hAnsi="Times New Roman" w:cs="Times New Roman"/>
          <w:sz w:val="20"/>
        </w:rPr>
      </w:pPr>
      <w:r w:rsidRPr="00CF10E1">
        <w:rPr>
          <w:rFonts w:ascii="Times New Roman" w:hAnsi="Times New Roman" w:cs="Times New Roman"/>
          <w:sz w:val="20"/>
        </w:rPr>
        <w:t>Poskytovatel se zavazuje k průběžné aktualizaci a podpoře softwaru v návaznosti na analytický vývoj a změny trendů v oblasti použití software a k poskytování změněných verzí dokumentace ve formě Update</w:t>
      </w:r>
      <w:r w:rsidR="00F75105">
        <w:rPr>
          <w:rFonts w:ascii="Times New Roman" w:hAnsi="Times New Roman" w:cs="Times New Roman"/>
          <w:sz w:val="20"/>
        </w:rPr>
        <w:t>, jež je zahrnut v ceně servisní podpory</w:t>
      </w:r>
      <w:r w:rsidRPr="00CF10E1">
        <w:rPr>
          <w:rFonts w:ascii="Times New Roman" w:hAnsi="Times New Roman" w:cs="Times New Roman"/>
          <w:sz w:val="20"/>
        </w:rPr>
        <w:t>.</w:t>
      </w:r>
    </w:p>
    <w:p w14:paraId="6591675F" w14:textId="467FE7CB" w:rsidR="00CF10E1" w:rsidRPr="00F75105" w:rsidRDefault="00CF10E1" w:rsidP="001264CA">
      <w:pPr>
        <w:pStyle w:val="Odstavecseseznamem"/>
        <w:numPr>
          <w:ilvl w:val="0"/>
          <w:numId w:val="42"/>
        </w:numPr>
        <w:spacing w:before="127"/>
        <w:ind w:left="567" w:right="4" w:hanging="567"/>
        <w:jc w:val="both"/>
        <w:rPr>
          <w:rFonts w:ascii="Times New Roman" w:hAnsi="Times New Roman" w:cs="Times New Roman"/>
          <w:sz w:val="20"/>
        </w:rPr>
      </w:pPr>
      <w:r w:rsidRPr="00CF10E1">
        <w:rPr>
          <w:rFonts w:ascii="Times New Roman" w:hAnsi="Times New Roman" w:cs="Times New Roman"/>
          <w:sz w:val="20"/>
        </w:rPr>
        <w:t>Každý Update, specifikovaný co do rozsahu a ceny, nabídne Poskytovatel Nabyvateli. Poskytovatel dodá Update Nabyvateli na základě písemné nebo emailové objednávky do 14 dnů ode dne jejího doručení.</w:t>
      </w:r>
    </w:p>
    <w:p w14:paraId="64059C91" w14:textId="77777777" w:rsidR="002F3F1B" w:rsidRPr="002F3F1B" w:rsidRDefault="002F3F1B" w:rsidP="002F3F1B">
      <w:pPr>
        <w:pStyle w:val="Odstavecseseznamem"/>
        <w:spacing w:before="127"/>
        <w:ind w:left="567" w:right="4" w:firstLine="0"/>
        <w:jc w:val="both"/>
        <w:rPr>
          <w:rFonts w:ascii="Times New Roman" w:hAnsi="Times New Roman" w:cs="Times New Roman"/>
          <w:sz w:val="20"/>
        </w:rPr>
      </w:pPr>
    </w:p>
    <w:p w14:paraId="51AF2E07" w14:textId="5082DFEF" w:rsidR="00EE17C8" w:rsidRPr="00773BC5" w:rsidRDefault="00EE17C8" w:rsidP="00CF10E1">
      <w:pPr>
        <w:pStyle w:val="Nadpis1"/>
        <w:spacing w:line="275" w:lineRule="exact"/>
        <w:ind w:left="0"/>
        <w:jc w:val="center"/>
        <w:rPr>
          <w:rFonts w:cs="Times New Roman"/>
          <w:szCs w:val="22"/>
        </w:rPr>
      </w:pPr>
      <w:r w:rsidRPr="00773BC5">
        <w:rPr>
          <w:rFonts w:cs="Times New Roman"/>
          <w:szCs w:val="22"/>
        </w:rPr>
        <w:t>Čl. 5</w:t>
      </w:r>
    </w:p>
    <w:p w14:paraId="6F2B999F" w14:textId="2BA26A38" w:rsidR="00EE17C8" w:rsidRPr="00773BC5" w:rsidRDefault="00CF10E1" w:rsidP="00CF10E1">
      <w:pPr>
        <w:pStyle w:val="Nadpis1"/>
        <w:spacing w:line="275" w:lineRule="exact"/>
        <w:ind w:left="0"/>
        <w:jc w:val="center"/>
        <w:rPr>
          <w:rFonts w:cs="Times New Roman"/>
          <w:szCs w:val="22"/>
        </w:rPr>
      </w:pPr>
      <w:r>
        <w:rPr>
          <w:rFonts w:cs="Times New Roman"/>
          <w:szCs w:val="22"/>
        </w:rPr>
        <w:t>Licenční podmínky</w:t>
      </w:r>
    </w:p>
    <w:p w14:paraId="73381D1A" w14:textId="70FC8952"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 xml:space="preserve">Nabyvatel se zavazuje užívat </w:t>
      </w:r>
      <w:r>
        <w:rPr>
          <w:rFonts w:cs="Times New Roman"/>
          <w:b w:val="0"/>
          <w:bCs w:val="0"/>
          <w:sz w:val="20"/>
          <w:szCs w:val="22"/>
        </w:rPr>
        <w:t>SW</w:t>
      </w:r>
      <w:r w:rsidRPr="00CF10E1">
        <w:rPr>
          <w:rFonts w:cs="Times New Roman"/>
          <w:b w:val="0"/>
          <w:bCs w:val="0"/>
          <w:sz w:val="20"/>
          <w:szCs w:val="22"/>
        </w:rPr>
        <w:t xml:space="preserve"> výhradně pro vlastní potřebu a chránit softwarové produkty i jejich části, zejména dokumentaci a instalační média, před neautorizovaným využitím, jakýmikoli úpravami, reprodukcí, či distribucí. Nabyvatel není oprávněn S</w:t>
      </w:r>
      <w:r>
        <w:rPr>
          <w:rFonts w:cs="Times New Roman"/>
          <w:b w:val="0"/>
          <w:bCs w:val="0"/>
          <w:sz w:val="20"/>
          <w:szCs w:val="22"/>
        </w:rPr>
        <w:t>W</w:t>
      </w:r>
      <w:r w:rsidRPr="00CF10E1">
        <w:rPr>
          <w:rFonts w:cs="Times New Roman"/>
          <w:b w:val="0"/>
          <w:bCs w:val="0"/>
          <w:sz w:val="20"/>
          <w:szCs w:val="22"/>
        </w:rPr>
        <w:t xml:space="preserve"> dekompilovat, pronajímat, půjčovat nebo přenechat k užívání třetí osobě bez výslovného písemného souhlasu Poskytovatele. Pořídit kopii software je povoleno pouze jako zálohu pro provoz počítačů, na nichž je software instalován, nebo pro archivní účely. Stejně tak není Nabyvatel oprávněn vytvářet software, který bude odvozen od </w:t>
      </w:r>
      <w:r>
        <w:rPr>
          <w:rFonts w:cs="Times New Roman"/>
          <w:b w:val="0"/>
          <w:bCs w:val="0"/>
          <w:sz w:val="20"/>
          <w:szCs w:val="22"/>
        </w:rPr>
        <w:t>SW</w:t>
      </w:r>
      <w:r w:rsidRPr="00CF10E1">
        <w:rPr>
          <w:rFonts w:cs="Times New Roman"/>
          <w:b w:val="0"/>
          <w:bCs w:val="0"/>
          <w:sz w:val="20"/>
          <w:szCs w:val="22"/>
        </w:rPr>
        <w:t>, či rozmnožovat písemné materiály vztahující se k softwaru.</w:t>
      </w:r>
    </w:p>
    <w:p w14:paraId="4AC1631C" w14:textId="20F99FEC"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 xml:space="preserve">Nabyvatel není oprávněn bez výslovného souhlasu Poskytovatele udělit podlicenci nebo postoupit licenci či práva k </w:t>
      </w:r>
      <w:r>
        <w:rPr>
          <w:rFonts w:cs="Times New Roman"/>
          <w:b w:val="0"/>
          <w:bCs w:val="0"/>
          <w:sz w:val="20"/>
          <w:szCs w:val="22"/>
        </w:rPr>
        <w:t>SW</w:t>
      </w:r>
      <w:r w:rsidRPr="00CF10E1">
        <w:rPr>
          <w:rFonts w:cs="Times New Roman"/>
          <w:b w:val="0"/>
          <w:bCs w:val="0"/>
          <w:sz w:val="20"/>
          <w:szCs w:val="22"/>
        </w:rPr>
        <w:t xml:space="preserve"> jejich výkon, ani software zpřístupnit jiným způsobem, než jak vyplývá z jeho běžného užívání.</w:t>
      </w:r>
    </w:p>
    <w:p w14:paraId="7803FBF7" w14:textId="6F0A1AEC"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Rozsah nasazení softwaru je limitován zakoupenými licencemi. V případě zvýšení počtu uživatelů nad uvedený limit je Nabyvatel povinen písemně požádat o rozšíření licenčních podmínek. Pokud Nabyvatel o toto rozšíření nepožádá, je Poskytovatel oprávněn vyúčtovat cenu náležející za příslušné rozšíření.</w:t>
      </w:r>
    </w:p>
    <w:p w14:paraId="3A0F2F99" w14:textId="3340109F"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 xml:space="preserve">Nabyvatel tímto bere na vědomí, že je jeho povinností zajistit k </w:t>
      </w:r>
      <w:r>
        <w:rPr>
          <w:rFonts w:cs="Times New Roman"/>
          <w:b w:val="0"/>
          <w:bCs w:val="0"/>
          <w:sz w:val="20"/>
          <w:szCs w:val="22"/>
        </w:rPr>
        <w:t>SW</w:t>
      </w:r>
      <w:r w:rsidRPr="00CF10E1">
        <w:rPr>
          <w:rFonts w:cs="Times New Roman"/>
          <w:b w:val="0"/>
          <w:bCs w:val="0"/>
          <w:sz w:val="20"/>
          <w:szCs w:val="22"/>
        </w:rPr>
        <w:t xml:space="preserve"> přístup pouze takovým osobám, u nichž bude nabyvatel vůči poskytovateli garantovat zachování veškerých práv Poskytovatele. Pro případ </w:t>
      </w:r>
      <w:r w:rsidRPr="00CF10E1">
        <w:rPr>
          <w:rFonts w:cs="Times New Roman"/>
          <w:b w:val="0"/>
          <w:bCs w:val="0"/>
          <w:sz w:val="20"/>
          <w:szCs w:val="22"/>
        </w:rPr>
        <w:lastRenderedPageBreak/>
        <w:t>porušení této povinnosti odpovídá Nabyvatel Poskytovateli za veškerou škodu vzniklou v souvislosti s tímto porušením.</w:t>
      </w:r>
    </w:p>
    <w:p w14:paraId="73A1E475" w14:textId="16B9EAD7"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 xml:space="preserve">Nabyvatel se zavazuje řádně pečovat o pracovní prostředí </w:t>
      </w:r>
      <w:r>
        <w:rPr>
          <w:rFonts w:cs="Times New Roman"/>
          <w:b w:val="0"/>
          <w:bCs w:val="0"/>
          <w:sz w:val="20"/>
          <w:szCs w:val="22"/>
        </w:rPr>
        <w:t>SW</w:t>
      </w:r>
      <w:r w:rsidRPr="00CF10E1">
        <w:rPr>
          <w:rFonts w:cs="Times New Roman"/>
          <w:b w:val="0"/>
          <w:bCs w:val="0"/>
          <w:sz w:val="20"/>
          <w:szCs w:val="22"/>
        </w:rPr>
        <w:t xml:space="preserve"> (např. hardware, operační systém a sítě) v souladu s ustanoveními této Smlouvy a dokumentací, kterou poskytovatel dodá Nabyvateli spolu s předmětem této Smlouvy.</w:t>
      </w:r>
    </w:p>
    <w:p w14:paraId="24C66194" w14:textId="1A4659D8"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 xml:space="preserve">Nabyvatel ve spolupráci a na doporučení Poskytovatele bude provádět opatření pro případ, že </w:t>
      </w:r>
      <w:r>
        <w:rPr>
          <w:rFonts w:cs="Times New Roman"/>
          <w:b w:val="0"/>
          <w:bCs w:val="0"/>
          <w:sz w:val="20"/>
          <w:szCs w:val="22"/>
        </w:rPr>
        <w:t>SW</w:t>
      </w:r>
      <w:r w:rsidRPr="00CF10E1">
        <w:rPr>
          <w:rFonts w:cs="Times New Roman"/>
          <w:b w:val="0"/>
          <w:bCs w:val="0"/>
          <w:sz w:val="20"/>
          <w:szCs w:val="22"/>
        </w:rPr>
        <w:t xml:space="preserve"> nepracuje řádně, zcela nebo pracuje částečně, a to zejména zajištěním dat, diagnózou poruchy, pravidelným přezkoušením výsledků apod.</w:t>
      </w:r>
    </w:p>
    <w:p w14:paraId="699A3504" w14:textId="33B9E1C4"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 xml:space="preserve">Nabyvatel může použít </w:t>
      </w:r>
      <w:r>
        <w:rPr>
          <w:rFonts w:cs="Times New Roman"/>
          <w:b w:val="0"/>
          <w:bCs w:val="0"/>
          <w:sz w:val="20"/>
          <w:szCs w:val="22"/>
        </w:rPr>
        <w:t>SW</w:t>
      </w:r>
      <w:r w:rsidRPr="00CF10E1">
        <w:rPr>
          <w:rFonts w:cs="Times New Roman"/>
          <w:b w:val="0"/>
          <w:bCs w:val="0"/>
          <w:sz w:val="20"/>
          <w:szCs w:val="22"/>
        </w:rPr>
        <w:t xml:space="preserve"> pouze na hardwarových a databázových platformách definovaných nebo schválených poskytovatelem. Použije-li Nabyvatel jinou platformu než dle předchozí věty, Poskytovatel nenese jakoukoli odpovědnost za funkčnost </w:t>
      </w:r>
      <w:r w:rsidR="005E7F1C">
        <w:rPr>
          <w:rFonts w:cs="Times New Roman"/>
          <w:b w:val="0"/>
          <w:bCs w:val="0"/>
          <w:sz w:val="20"/>
          <w:szCs w:val="22"/>
        </w:rPr>
        <w:t>SW</w:t>
      </w:r>
      <w:r w:rsidRPr="00CF10E1">
        <w:rPr>
          <w:rFonts w:cs="Times New Roman"/>
          <w:b w:val="0"/>
          <w:bCs w:val="0"/>
          <w:sz w:val="20"/>
          <w:szCs w:val="22"/>
        </w:rPr>
        <w:t xml:space="preserve"> nebo vzniklou škodu v této souvislosti způsobenou.</w:t>
      </w:r>
    </w:p>
    <w:p w14:paraId="5BF0DAE1" w14:textId="1BE6A87E" w:rsidR="00CF10E1" w:rsidRPr="00CF10E1" w:rsidRDefault="00CF10E1" w:rsidP="001264CA">
      <w:pPr>
        <w:pStyle w:val="Nadpis1"/>
        <w:numPr>
          <w:ilvl w:val="0"/>
          <w:numId w:val="43"/>
        </w:numPr>
        <w:spacing w:after="240"/>
        <w:ind w:left="567" w:hanging="567"/>
        <w:jc w:val="both"/>
        <w:rPr>
          <w:rFonts w:cs="Times New Roman"/>
          <w:b w:val="0"/>
          <w:bCs w:val="0"/>
          <w:sz w:val="20"/>
          <w:szCs w:val="22"/>
        </w:rPr>
      </w:pPr>
      <w:r w:rsidRPr="00CF10E1">
        <w:rPr>
          <w:rFonts w:cs="Times New Roman"/>
          <w:b w:val="0"/>
          <w:bCs w:val="0"/>
          <w:sz w:val="20"/>
          <w:szCs w:val="22"/>
        </w:rPr>
        <w:t>Pro případ zjištění porušení těchto licenčních podmínek dle bodu 5., 6., 7. pozbývá platnosti záruka poskytnuta podle této Smlouvy.</w:t>
      </w:r>
    </w:p>
    <w:p w14:paraId="42B7DFA9" w14:textId="4FAC7635" w:rsidR="00773BC5" w:rsidRPr="00773BC5" w:rsidRDefault="00773BC5" w:rsidP="00773BC5">
      <w:pPr>
        <w:pStyle w:val="Nadpis1"/>
        <w:spacing w:line="275" w:lineRule="exact"/>
        <w:ind w:left="0"/>
        <w:jc w:val="center"/>
        <w:rPr>
          <w:rFonts w:cs="Times New Roman"/>
          <w:szCs w:val="22"/>
        </w:rPr>
      </w:pPr>
      <w:r w:rsidRPr="00773BC5">
        <w:rPr>
          <w:rFonts w:cs="Times New Roman"/>
          <w:szCs w:val="22"/>
        </w:rPr>
        <w:t>Čl. 6</w:t>
      </w:r>
    </w:p>
    <w:p w14:paraId="0621C617" w14:textId="1591CF88" w:rsidR="00FE13C5" w:rsidRPr="00773BC5" w:rsidRDefault="005E7F1C" w:rsidP="00773BC5">
      <w:pPr>
        <w:pStyle w:val="Nadpis1"/>
        <w:spacing w:line="275" w:lineRule="exact"/>
        <w:ind w:left="0"/>
        <w:jc w:val="center"/>
        <w:rPr>
          <w:rFonts w:cs="Times New Roman"/>
          <w:szCs w:val="22"/>
        </w:rPr>
      </w:pPr>
      <w:r>
        <w:rPr>
          <w:rFonts w:cs="Times New Roman"/>
          <w:szCs w:val="22"/>
        </w:rPr>
        <w:t>Spolupráce smluvních stran</w:t>
      </w:r>
    </w:p>
    <w:p w14:paraId="3FF76658" w14:textId="3140F9E2" w:rsidR="005E7F1C" w:rsidRPr="005E7F1C" w:rsidRDefault="005E7F1C" w:rsidP="005E7F1C">
      <w:pPr>
        <w:pStyle w:val="Zkladntext"/>
        <w:numPr>
          <w:ilvl w:val="0"/>
          <w:numId w:val="44"/>
        </w:numPr>
        <w:spacing w:before="9" w:after="240"/>
        <w:ind w:left="567" w:hanging="567"/>
        <w:jc w:val="both"/>
        <w:rPr>
          <w:rFonts w:ascii="Times New Roman" w:hAnsi="Times New Roman" w:cs="Times New Roman"/>
          <w:szCs w:val="22"/>
        </w:rPr>
      </w:pPr>
      <w:r w:rsidRPr="005E7F1C">
        <w:rPr>
          <w:rFonts w:ascii="Times New Roman" w:hAnsi="Times New Roman" w:cs="Times New Roman"/>
          <w:szCs w:val="22"/>
        </w:rPr>
        <w:t>Smluvní strany se zavazují vzájemně spolupracovat a poskytovat si veškeré informace potřebné pro řádné plnění svých závazků, zejména jsou povinny informovat druhou Smluvní stranu o veškerých skutečnostech, které jsou nebo mohou být důležité pro řádné plnění této Smlouvy.</w:t>
      </w:r>
    </w:p>
    <w:p w14:paraId="111E10D8" w14:textId="77777777" w:rsidR="005E7F1C" w:rsidRPr="005E7F1C" w:rsidRDefault="005E7F1C" w:rsidP="005E7F1C">
      <w:pPr>
        <w:pStyle w:val="Zkladntext"/>
        <w:numPr>
          <w:ilvl w:val="0"/>
          <w:numId w:val="44"/>
        </w:numPr>
        <w:spacing w:before="9" w:after="240"/>
        <w:ind w:left="567" w:hanging="567"/>
        <w:jc w:val="both"/>
        <w:rPr>
          <w:rFonts w:ascii="Times New Roman" w:hAnsi="Times New Roman" w:cs="Times New Roman"/>
          <w:szCs w:val="22"/>
        </w:rPr>
      </w:pPr>
      <w:r w:rsidRPr="005E7F1C">
        <w:rPr>
          <w:rFonts w:ascii="Times New Roman" w:hAnsi="Times New Roman" w:cs="Times New Roman"/>
          <w:szCs w:val="22"/>
        </w:rPr>
        <w:t>Strany jsou povinny plnit své závazky vyplývající z této Smlouvy tak, aby nedocházelo k prodlení s plněním jednotlivých termínů a s prodlením splatnosti jednotlivých peněžních závazků.</w:t>
      </w:r>
    </w:p>
    <w:p w14:paraId="4978DDE6" w14:textId="5E8588E7" w:rsidR="005E7F1C" w:rsidRPr="005E7F1C" w:rsidRDefault="005E7F1C" w:rsidP="005E7F1C">
      <w:pPr>
        <w:pStyle w:val="Zkladntext"/>
        <w:numPr>
          <w:ilvl w:val="0"/>
          <w:numId w:val="44"/>
        </w:numPr>
        <w:spacing w:before="9" w:after="240"/>
        <w:ind w:left="567" w:hanging="567"/>
        <w:jc w:val="both"/>
        <w:rPr>
          <w:rFonts w:ascii="Times New Roman" w:hAnsi="Times New Roman" w:cs="Times New Roman"/>
          <w:szCs w:val="22"/>
        </w:rPr>
      </w:pPr>
      <w:r w:rsidRPr="005E7F1C">
        <w:rPr>
          <w:rFonts w:ascii="Times New Roman" w:hAnsi="Times New Roman" w:cs="Times New Roman"/>
          <w:szCs w:val="22"/>
        </w:rPr>
        <w:t>Nabyvatel dle potřeb plnění této Smlouvy zajistí Poskytovateli technické prostředky a spolupráci kvalifikovaných osob zavázaných potřebnou součinnost poskytovat, umožní mu potřebný přístup k hardware a bude spolupracovat na eventuálních specifikacích a testech. Pro případ, že nebude ze strany Nabyvatele zajištěna součinnost prostřednictvím náležitě kvalifikovaných osob je poskytovatel oprávněn, aniž by se tím dostal do prodlení odložit další spolupráci na dobu, kdy bude nabyvatelem zajištěna součinnost takové osoby. Zavazuje se převzít řádně dodané plnění. Nabyvatel nemá nárok na náhradu nákladů, které mu v souvislosti s poskytováním součinnosti vzniknou.</w:t>
      </w:r>
    </w:p>
    <w:p w14:paraId="3CE59992" w14:textId="77777777" w:rsidR="005E7F1C" w:rsidRPr="005E7F1C" w:rsidRDefault="005E7F1C" w:rsidP="005E7F1C">
      <w:pPr>
        <w:pStyle w:val="Zkladntext"/>
        <w:numPr>
          <w:ilvl w:val="0"/>
          <w:numId w:val="44"/>
        </w:numPr>
        <w:spacing w:before="9" w:after="240"/>
        <w:ind w:left="567" w:hanging="567"/>
        <w:jc w:val="both"/>
        <w:rPr>
          <w:rFonts w:ascii="Times New Roman" w:hAnsi="Times New Roman" w:cs="Times New Roman"/>
          <w:szCs w:val="22"/>
        </w:rPr>
      </w:pPr>
      <w:r w:rsidRPr="005E7F1C">
        <w:rPr>
          <w:rFonts w:ascii="Times New Roman" w:hAnsi="Times New Roman" w:cs="Times New Roman"/>
          <w:szCs w:val="22"/>
        </w:rPr>
        <w:t>Veškerá komunikace mezi stranami bude probíhat prostřednictvím oprávněných (kontaktních) osob, statutárních orgánů Smluvních stran, popř. jimi pověřených pracovníků. Kontaktní osobu je strana oprávněna kdykoliv změnit; změna je vůči druhé straně účinná doručením písemného oznámení její oprávněné osobě, popř. statutárnímu orgánu.</w:t>
      </w:r>
    </w:p>
    <w:p w14:paraId="6BDA36D4" w14:textId="0C91EBDF" w:rsidR="005E7F1C" w:rsidRPr="008109E2" w:rsidRDefault="005E7F1C" w:rsidP="005E7F1C">
      <w:pPr>
        <w:pStyle w:val="Zkladntext"/>
        <w:numPr>
          <w:ilvl w:val="0"/>
          <w:numId w:val="44"/>
        </w:numPr>
        <w:spacing w:before="9" w:after="240"/>
        <w:ind w:left="567" w:hanging="567"/>
        <w:jc w:val="both"/>
        <w:rPr>
          <w:rFonts w:ascii="Times New Roman" w:hAnsi="Times New Roman" w:cs="Times New Roman"/>
          <w:szCs w:val="22"/>
        </w:rPr>
      </w:pPr>
      <w:r w:rsidRPr="005E7F1C">
        <w:rPr>
          <w:rFonts w:ascii="Times New Roman" w:hAnsi="Times New Roman" w:cs="Times New Roman"/>
          <w:szCs w:val="22"/>
        </w:rPr>
        <w:t xml:space="preserve">Ke dni podpisu této Smlouvy strany jmenují jako </w:t>
      </w:r>
      <w:r w:rsidR="008109E2">
        <w:rPr>
          <w:rFonts w:ascii="Times New Roman" w:hAnsi="Times New Roman" w:cs="Times New Roman"/>
          <w:szCs w:val="22"/>
        </w:rPr>
        <w:t xml:space="preserve">oprávněné osoby, jež jsou uvedeny v Příloze č. 3 této smlouvy. </w:t>
      </w:r>
    </w:p>
    <w:p w14:paraId="700E81C5" w14:textId="505B8E4B" w:rsidR="00FE13C5" w:rsidRPr="00773BC5" w:rsidRDefault="00767874" w:rsidP="00773BC5">
      <w:pPr>
        <w:pStyle w:val="Nadpis1"/>
        <w:spacing w:line="275" w:lineRule="exact"/>
        <w:ind w:left="0"/>
        <w:jc w:val="center"/>
        <w:rPr>
          <w:rFonts w:cs="Times New Roman"/>
          <w:szCs w:val="22"/>
        </w:rPr>
      </w:pPr>
      <w:r w:rsidRPr="00773BC5">
        <w:rPr>
          <w:rFonts w:cs="Times New Roman"/>
          <w:szCs w:val="22"/>
        </w:rPr>
        <w:t>Č</w:t>
      </w:r>
      <w:r w:rsidR="00EE17C8" w:rsidRPr="00773BC5">
        <w:rPr>
          <w:rFonts w:cs="Times New Roman"/>
          <w:szCs w:val="22"/>
        </w:rPr>
        <w:t>l. 7</w:t>
      </w:r>
    </w:p>
    <w:p w14:paraId="7795549B" w14:textId="3BEE83EF" w:rsidR="00FE13C5" w:rsidRPr="00773BC5" w:rsidRDefault="009A2819" w:rsidP="00773BC5">
      <w:pPr>
        <w:spacing w:line="275" w:lineRule="exact"/>
        <w:jc w:val="center"/>
        <w:rPr>
          <w:rFonts w:ascii="Times New Roman" w:hAnsi="Times New Roman" w:cs="Times New Roman"/>
          <w:b/>
        </w:rPr>
      </w:pPr>
      <w:r>
        <w:rPr>
          <w:rFonts w:ascii="Times New Roman" w:hAnsi="Times New Roman" w:cs="Times New Roman"/>
          <w:b/>
        </w:rPr>
        <w:t xml:space="preserve">Obchodní tajemství </w:t>
      </w:r>
      <w:r w:rsidRPr="009A2819">
        <w:rPr>
          <w:rFonts w:ascii="Times New Roman" w:hAnsi="Times New Roman" w:cs="Times New Roman"/>
          <w:b/>
          <w:highlight w:val="yellow"/>
        </w:rPr>
        <w:t>(poskytovatel zvolí jednu variantu)</w:t>
      </w:r>
    </w:p>
    <w:p w14:paraId="41B590BA" w14:textId="77777777" w:rsidR="009A2819" w:rsidRPr="009A2819" w:rsidRDefault="009A2819" w:rsidP="001264CA">
      <w:pPr>
        <w:pStyle w:val="Zkladntext"/>
        <w:numPr>
          <w:ilvl w:val="0"/>
          <w:numId w:val="46"/>
        </w:numPr>
        <w:ind w:left="567" w:hanging="567"/>
        <w:jc w:val="both"/>
        <w:rPr>
          <w:rFonts w:ascii="Times New Roman" w:hAnsi="Times New Roman" w:cs="Times New Roman"/>
          <w:b/>
        </w:rPr>
      </w:pPr>
      <w:r w:rsidRPr="009A2819">
        <w:rPr>
          <w:rFonts w:ascii="Times New Roman" w:hAnsi="Times New Roman" w:cs="Times New Roman"/>
          <w:b/>
          <w:highlight w:val="yellow"/>
        </w:rPr>
        <w:t>Varianta A (zvolí poskytovatel):</w:t>
      </w:r>
      <w:r w:rsidRPr="009A2819">
        <w:rPr>
          <w:rFonts w:ascii="Times New Roman" w:hAnsi="Times New Roman" w:cs="Times New Roman"/>
          <w:b/>
        </w:rPr>
        <w:t xml:space="preserve"> </w:t>
      </w:r>
    </w:p>
    <w:p w14:paraId="6D7E0283" w14:textId="0636FD8F" w:rsidR="009A2819" w:rsidRPr="009A2819" w:rsidRDefault="009A2819" w:rsidP="001264CA">
      <w:pPr>
        <w:pStyle w:val="Zkladntext"/>
        <w:ind w:left="567" w:hanging="567"/>
        <w:jc w:val="both"/>
        <w:rPr>
          <w:rFonts w:ascii="Times New Roman" w:hAnsi="Times New Roman" w:cs="Times New Roman"/>
        </w:rPr>
      </w:pPr>
      <w:r w:rsidRPr="009A2819">
        <w:rPr>
          <w:rFonts w:ascii="Times New Roman" w:hAnsi="Times New Roman" w:cs="Times New Roman"/>
        </w:rPr>
        <w:tab/>
        <w:t>Podepsáním této smlouvy smluvní strany výslovně souhlasí s tím, aby byl celý text této smlouvy a veškeré skutečnosti v ní uvedené zveřejněny, a to včetně výše ceny, způsobu, místa a času plnění předmětu smlouvy.</w:t>
      </w:r>
    </w:p>
    <w:p w14:paraId="16335EB8" w14:textId="77777777" w:rsidR="009A2819" w:rsidRPr="009A2819" w:rsidRDefault="009A2819" w:rsidP="001264CA">
      <w:pPr>
        <w:pStyle w:val="Zkladntext"/>
        <w:ind w:left="567"/>
        <w:jc w:val="both"/>
        <w:rPr>
          <w:rFonts w:ascii="Times New Roman" w:hAnsi="Times New Roman" w:cs="Times New Roman"/>
        </w:rPr>
      </w:pPr>
      <w:r w:rsidRPr="009A2819">
        <w:rPr>
          <w:rFonts w:ascii="Times New Roman" w:hAnsi="Times New Roman" w:cs="Times New Roman"/>
        </w:rPr>
        <w:t xml:space="preserve">Smluvní strany tedy prohlašují, že žádná část smlouvy </w:t>
      </w:r>
      <w:r w:rsidRPr="009A2819">
        <w:rPr>
          <w:rFonts w:ascii="Times New Roman" w:hAnsi="Times New Roman" w:cs="Times New Roman"/>
          <w:b/>
        </w:rPr>
        <w:t xml:space="preserve">nenaplňuje </w:t>
      </w:r>
      <w:r w:rsidRPr="009A2819">
        <w:rPr>
          <w:rFonts w:ascii="Times New Roman" w:hAnsi="Times New Roman" w:cs="Times New Roman"/>
        </w:rPr>
        <w:t>znaky obchodního tajemství (</w:t>
      </w:r>
      <w:proofErr w:type="spellStart"/>
      <w:r w:rsidRPr="009A2819">
        <w:rPr>
          <w:rFonts w:ascii="Times New Roman" w:hAnsi="Times New Roman" w:cs="Times New Roman"/>
        </w:rPr>
        <w:t>ust</w:t>
      </w:r>
      <w:proofErr w:type="spellEnd"/>
      <w:r w:rsidRPr="009A2819">
        <w:rPr>
          <w:rFonts w:ascii="Times New Roman" w:hAnsi="Times New Roman" w:cs="Times New Roman"/>
        </w:rPr>
        <w:t xml:space="preserve">. § 504 z. č. 89/2012 Sb., občanský zákoník, v platném znění) a udělují svolení k jejich užití a zveřejnění bez stanovení jakýchkoliv dalších podmínek. </w:t>
      </w:r>
    </w:p>
    <w:p w14:paraId="4BC56786" w14:textId="77777777" w:rsidR="009A2819" w:rsidRPr="009A2819" w:rsidRDefault="009A2819" w:rsidP="001264CA">
      <w:pPr>
        <w:pStyle w:val="Zkladntext"/>
        <w:ind w:left="567" w:hanging="567"/>
        <w:jc w:val="both"/>
        <w:rPr>
          <w:rFonts w:ascii="Times New Roman" w:hAnsi="Times New Roman" w:cs="Times New Roman"/>
          <w:b/>
        </w:rPr>
      </w:pPr>
    </w:p>
    <w:p w14:paraId="6E62AA40" w14:textId="2B839C4E" w:rsidR="009A2819" w:rsidRPr="008109E2" w:rsidRDefault="009A2819" w:rsidP="001264CA">
      <w:pPr>
        <w:pStyle w:val="Zkladntext"/>
        <w:ind w:left="567" w:hanging="567"/>
        <w:jc w:val="both"/>
        <w:rPr>
          <w:rFonts w:ascii="Times New Roman" w:hAnsi="Times New Roman" w:cs="Times New Roman"/>
          <w:bCs/>
        </w:rPr>
      </w:pPr>
      <w:r w:rsidRPr="008109E2">
        <w:rPr>
          <w:rFonts w:ascii="Times New Roman" w:hAnsi="Times New Roman" w:cs="Times New Roman"/>
          <w:bCs/>
        </w:rPr>
        <w:t>nebo</w:t>
      </w:r>
    </w:p>
    <w:p w14:paraId="5A2A5C4C" w14:textId="77777777" w:rsidR="009A2819" w:rsidRPr="009A2819" w:rsidRDefault="009A2819" w:rsidP="001264CA">
      <w:pPr>
        <w:pStyle w:val="Zkladntext"/>
        <w:ind w:left="567"/>
        <w:jc w:val="both"/>
        <w:rPr>
          <w:rFonts w:ascii="Times New Roman" w:hAnsi="Times New Roman" w:cs="Times New Roman"/>
          <w:b/>
        </w:rPr>
      </w:pPr>
      <w:r w:rsidRPr="009A2819">
        <w:rPr>
          <w:rFonts w:ascii="Times New Roman" w:hAnsi="Times New Roman" w:cs="Times New Roman"/>
          <w:b/>
          <w:highlight w:val="yellow"/>
        </w:rPr>
        <w:t>Varianta B (zvolí poskytovatel):</w:t>
      </w:r>
    </w:p>
    <w:p w14:paraId="2623C3FA" w14:textId="12B27314" w:rsidR="009A2819" w:rsidRPr="00C47582" w:rsidRDefault="009A2819" w:rsidP="001264CA">
      <w:pPr>
        <w:pStyle w:val="Zkladntext"/>
        <w:ind w:left="567" w:hanging="567"/>
        <w:jc w:val="both"/>
      </w:pPr>
      <w:r w:rsidRPr="009A2819">
        <w:rPr>
          <w:rFonts w:ascii="Times New Roman" w:hAnsi="Times New Roman" w:cs="Times New Roman"/>
        </w:rPr>
        <w:tab/>
        <w:t xml:space="preserve">Smluvní strany prohlašují, že část smlouvy </w:t>
      </w:r>
      <w:r w:rsidRPr="009A2819">
        <w:rPr>
          <w:rFonts w:ascii="Times New Roman" w:hAnsi="Times New Roman" w:cs="Times New Roman"/>
          <w:highlight w:val="yellow"/>
        </w:rPr>
        <w:t>…………………</w:t>
      </w:r>
      <w:proofErr w:type="gramStart"/>
      <w:r w:rsidRPr="009A2819">
        <w:rPr>
          <w:rFonts w:ascii="Times New Roman" w:hAnsi="Times New Roman" w:cs="Times New Roman"/>
          <w:highlight w:val="yellow"/>
        </w:rPr>
        <w:t>……</w:t>
      </w:r>
      <w:r w:rsidRPr="009A2819">
        <w:rPr>
          <w:rFonts w:ascii="Times New Roman" w:hAnsi="Times New Roman" w:cs="Times New Roman"/>
        </w:rPr>
        <w:t>.</w:t>
      </w:r>
      <w:proofErr w:type="gramEnd"/>
      <w:r w:rsidRPr="009A2819">
        <w:rPr>
          <w:rFonts w:ascii="Times New Roman" w:hAnsi="Times New Roman" w:cs="Times New Roman"/>
          <w:b/>
        </w:rPr>
        <w:t>naplňuje</w:t>
      </w:r>
      <w:r w:rsidRPr="009A2819">
        <w:rPr>
          <w:rFonts w:ascii="Times New Roman" w:hAnsi="Times New Roman" w:cs="Times New Roman"/>
        </w:rPr>
        <w:t xml:space="preserve"> znaky obchodního tajemství (</w:t>
      </w:r>
      <w:proofErr w:type="spellStart"/>
      <w:r w:rsidRPr="009A2819">
        <w:rPr>
          <w:rFonts w:ascii="Times New Roman" w:hAnsi="Times New Roman" w:cs="Times New Roman"/>
        </w:rPr>
        <w:t>ust</w:t>
      </w:r>
      <w:proofErr w:type="spellEnd"/>
      <w:r w:rsidRPr="009A2819">
        <w:rPr>
          <w:rFonts w:ascii="Times New Roman" w:hAnsi="Times New Roman" w:cs="Times New Roman"/>
        </w:rPr>
        <w:t>. § 504 z. č. 89/2012 Sb., občanský zákoník, v platném znění).</w:t>
      </w:r>
      <w:r w:rsidRPr="00C47582">
        <w:t xml:space="preserve"> </w:t>
      </w:r>
    </w:p>
    <w:p w14:paraId="653997F2" w14:textId="77777777" w:rsidR="00FE13C5" w:rsidRDefault="00FE13C5" w:rsidP="001264CA">
      <w:pPr>
        <w:pStyle w:val="Zkladntext"/>
        <w:jc w:val="both"/>
        <w:rPr>
          <w:rFonts w:ascii="Times New Roman" w:hAnsi="Times New Roman" w:cs="Times New Roman"/>
          <w:sz w:val="22"/>
        </w:rPr>
      </w:pPr>
    </w:p>
    <w:p w14:paraId="3B51E300" w14:textId="77777777" w:rsidR="00D54F72" w:rsidRPr="00773BC5" w:rsidRDefault="00D54F72" w:rsidP="00D54F72">
      <w:pPr>
        <w:pStyle w:val="Nadpis1"/>
        <w:spacing w:line="275" w:lineRule="exact"/>
        <w:ind w:left="0"/>
        <w:jc w:val="center"/>
        <w:rPr>
          <w:rFonts w:cs="Times New Roman"/>
          <w:szCs w:val="22"/>
        </w:rPr>
      </w:pPr>
      <w:r w:rsidRPr="00773BC5">
        <w:rPr>
          <w:rFonts w:cs="Times New Roman"/>
          <w:szCs w:val="22"/>
        </w:rPr>
        <w:lastRenderedPageBreak/>
        <w:t>Čl. 8</w:t>
      </w:r>
    </w:p>
    <w:p w14:paraId="4F7E5675" w14:textId="112E809A" w:rsidR="00D54F72" w:rsidRPr="00773BC5" w:rsidRDefault="00541025" w:rsidP="00D54F72">
      <w:pPr>
        <w:pStyle w:val="Nadpis1"/>
        <w:spacing w:line="275" w:lineRule="exact"/>
        <w:ind w:left="0"/>
        <w:jc w:val="center"/>
        <w:rPr>
          <w:rFonts w:cs="Times New Roman"/>
          <w:szCs w:val="22"/>
        </w:rPr>
      </w:pPr>
      <w:r>
        <w:rPr>
          <w:rFonts w:cs="Times New Roman"/>
          <w:szCs w:val="22"/>
        </w:rPr>
        <w:t>Důvěrné informace</w:t>
      </w:r>
    </w:p>
    <w:p w14:paraId="5AA565B7" w14:textId="4BD9EE1C" w:rsidR="00541025" w:rsidRPr="00541025" w:rsidRDefault="00541025" w:rsidP="00541025">
      <w:pPr>
        <w:pStyle w:val="Zkladntext"/>
        <w:suppressAutoHyphens/>
        <w:autoSpaceDE/>
        <w:autoSpaceDN/>
        <w:spacing w:after="240"/>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541025">
        <w:rPr>
          <w:rFonts w:ascii="Times New Roman" w:hAnsi="Times New Roman" w:cs="Times New Roman"/>
        </w:rPr>
        <w:t>Smluvní strany jsou vzájemně povinny striktně dodržovat mlčenlivost o 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w:t>
      </w:r>
      <w:r w:rsidR="00797D41">
        <w:rPr>
          <w:rFonts w:ascii="Times New Roman" w:hAnsi="Times New Roman" w:cs="Times New Roman"/>
        </w:rPr>
        <w:t xml:space="preserve">, </w:t>
      </w:r>
      <w:r w:rsidRPr="00541025">
        <w:rPr>
          <w:rFonts w:ascii="Times New Roman" w:hAnsi="Times New Roman" w:cs="Times New Roman"/>
        </w:rPr>
        <w:t>než je plnění dle této Smlouvy bez předchozího písemného souhlasu druhé Smluvní strany.</w:t>
      </w:r>
    </w:p>
    <w:p w14:paraId="163BF8AC" w14:textId="5558AAB9" w:rsidR="00541025" w:rsidRPr="00541025" w:rsidRDefault="00541025" w:rsidP="00541025">
      <w:pPr>
        <w:pStyle w:val="Zkladntext"/>
        <w:suppressAutoHyphens/>
        <w:autoSpaceDE/>
        <w:autoSpaceDN/>
        <w:spacing w:after="240"/>
        <w:ind w:left="567" w:hanging="567"/>
        <w:jc w:val="both"/>
        <w:rPr>
          <w:rFonts w:ascii="Times New Roman" w:hAnsi="Times New Roman" w:cs="Times New Roman"/>
        </w:rPr>
      </w:pPr>
      <w:r w:rsidRPr="00541025">
        <w:rPr>
          <w:rFonts w:ascii="Times New Roman" w:hAnsi="Times New Roman" w:cs="Times New Roman"/>
        </w:rPr>
        <w:t>2.</w:t>
      </w:r>
      <w:r w:rsidRPr="00541025">
        <w:rPr>
          <w:rFonts w:ascii="Times New Roman" w:hAnsi="Times New Roman" w:cs="Times New Roman"/>
        </w:rPr>
        <w:tab/>
        <w:t>Smluvní strany jsou oprávněny poskytnout důvěrné informace pouze jejich zaměstnancům a 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14:paraId="7FD23C7D" w14:textId="46987C5B" w:rsidR="00797D41" w:rsidRPr="00797D41" w:rsidRDefault="00541025" w:rsidP="00EC3908">
      <w:pPr>
        <w:pStyle w:val="Zkladntext"/>
        <w:suppressAutoHyphens/>
        <w:autoSpaceDE/>
        <w:autoSpaceDN/>
        <w:spacing w:after="240"/>
        <w:ind w:left="567" w:hanging="567"/>
        <w:jc w:val="both"/>
        <w:rPr>
          <w:rFonts w:ascii="Times New Roman" w:hAnsi="Times New Roman" w:cs="Times New Roman"/>
        </w:rPr>
      </w:pPr>
      <w:r w:rsidRPr="00541025">
        <w:rPr>
          <w:rFonts w:ascii="Times New Roman" w:hAnsi="Times New Roman" w:cs="Times New Roman"/>
        </w:rPr>
        <w:t>3.</w:t>
      </w:r>
      <w:r w:rsidRPr="00541025">
        <w:rPr>
          <w:rFonts w:ascii="Times New Roman" w:hAnsi="Times New Roman" w:cs="Times New Roman"/>
        </w:rPr>
        <w:tab/>
        <w:t>Smluvní strany výslovně sjednávají, že uveřejnění této Smlouvy v registru Smluv není porušením povinnosti mlčenlivosti dle této Smlouvy.</w:t>
      </w:r>
    </w:p>
    <w:p w14:paraId="7F311C53" w14:textId="63978686" w:rsidR="00D54F72" w:rsidRDefault="00EE17C8" w:rsidP="00D54F72">
      <w:pPr>
        <w:pStyle w:val="Nadpis1"/>
        <w:spacing w:line="275" w:lineRule="exact"/>
        <w:ind w:left="0"/>
        <w:jc w:val="center"/>
        <w:rPr>
          <w:rFonts w:cs="Times New Roman"/>
          <w:szCs w:val="22"/>
        </w:rPr>
      </w:pPr>
      <w:r w:rsidRPr="00773BC5">
        <w:rPr>
          <w:rFonts w:cs="Times New Roman"/>
          <w:szCs w:val="22"/>
        </w:rPr>
        <w:t xml:space="preserve">Čl. </w:t>
      </w:r>
      <w:r w:rsidR="00D54F72">
        <w:rPr>
          <w:rFonts w:cs="Times New Roman"/>
          <w:szCs w:val="22"/>
        </w:rPr>
        <w:t>9</w:t>
      </w:r>
    </w:p>
    <w:p w14:paraId="290BB548" w14:textId="77777777" w:rsidR="00541025" w:rsidRDefault="00541025" w:rsidP="00541025">
      <w:pPr>
        <w:pStyle w:val="Nadpis1"/>
        <w:spacing w:line="275" w:lineRule="exact"/>
        <w:ind w:left="0"/>
        <w:jc w:val="center"/>
        <w:rPr>
          <w:rFonts w:cs="Times New Roman"/>
          <w:szCs w:val="22"/>
        </w:rPr>
      </w:pPr>
      <w:r>
        <w:rPr>
          <w:rFonts w:cs="Times New Roman"/>
          <w:szCs w:val="22"/>
        </w:rPr>
        <w:t>Platnost smlouvy a odstoupení od smlouvy</w:t>
      </w:r>
    </w:p>
    <w:p w14:paraId="5FFA0C86" w14:textId="3B68683C" w:rsidR="00541025" w:rsidRDefault="00541025" w:rsidP="00EC3908">
      <w:pPr>
        <w:pStyle w:val="Odstavecseseznamem"/>
        <w:numPr>
          <w:ilvl w:val="0"/>
          <w:numId w:val="48"/>
        </w:numPr>
        <w:ind w:left="567" w:hanging="567"/>
        <w:jc w:val="both"/>
        <w:rPr>
          <w:rFonts w:ascii="Times New Roman" w:hAnsi="Times New Roman" w:cs="Times New Roman"/>
          <w:sz w:val="20"/>
          <w:szCs w:val="20"/>
        </w:rPr>
      </w:pPr>
      <w:r w:rsidRPr="00BB3570">
        <w:rPr>
          <w:rFonts w:ascii="Times New Roman" w:hAnsi="Times New Roman" w:cs="Times New Roman"/>
          <w:sz w:val="20"/>
          <w:szCs w:val="20"/>
        </w:rPr>
        <w:t>Tato smlouva nabývá platnosti dnem jejího podpisu oběma Smluvními stranami</w:t>
      </w:r>
      <w:r w:rsidR="00044C38" w:rsidRPr="00BB3570">
        <w:rPr>
          <w:rFonts w:ascii="Times New Roman" w:hAnsi="Times New Roman" w:cs="Times New Roman"/>
          <w:sz w:val="20"/>
          <w:szCs w:val="20"/>
        </w:rPr>
        <w:t>, přičemž účinnost této smlouvy a počátek plnění nastanou na základě písemné výzvy nabyvatele</w:t>
      </w:r>
      <w:r w:rsidR="00BB3570" w:rsidRPr="00BB3570">
        <w:rPr>
          <w:rFonts w:ascii="Times New Roman" w:hAnsi="Times New Roman" w:cs="Times New Roman"/>
          <w:sz w:val="20"/>
          <w:szCs w:val="20"/>
        </w:rPr>
        <w:t xml:space="preserve"> adresované poskytovateli.</w:t>
      </w:r>
    </w:p>
    <w:p w14:paraId="5D87FEF3" w14:textId="77777777" w:rsidR="00BB3570" w:rsidRPr="00BB3570" w:rsidRDefault="00BB3570" w:rsidP="00EC3908">
      <w:pPr>
        <w:pStyle w:val="Odstavecseseznamem"/>
        <w:ind w:left="567" w:firstLine="0"/>
        <w:jc w:val="both"/>
        <w:rPr>
          <w:rFonts w:ascii="Times New Roman" w:hAnsi="Times New Roman" w:cs="Times New Roman"/>
          <w:sz w:val="20"/>
          <w:szCs w:val="20"/>
        </w:rPr>
      </w:pPr>
    </w:p>
    <w:p w14:paraId="4638EA2D" w14:textId="77777777" w:rsidR="00BB3570" w:rsidRDefault="00BB3570" w:rsidP="00EC3908">
      <w:pPr>
        <w:pStyle w:val="Odstavecseseznamem"/>
        <w:numPr>
          <w:ilvl w:val="0"/>
          <w:numId w:val="48"/>
        </w:numPr>
        <w:ind w:left="567" w:hanging="567"/>
        <w:jc w:val="both"/>
        <w:rPr>
          <w:rFonts w:ascii="Times New Roman" w:hAnsi="Times New Roman" w:cs="Times New Roman"/>
          <w:sz w:val="20"/>
          <w:szCs w:val="20"/>
        </w:rPr>
      </w:pPr>
      <w:r w:rsidRPr="00BB3570">
        <w:rPr>
          <w:rFonts w:ascii="Times New Roman" w:hAnsi="Times New Roman" w:cs="Times New Roman"/>
          <w:sz w:val="20"/>
          <w:szCs w:val="20"/>
        </w:rPr>
        <w:t xml:space="preserve">Objednatel je oprávněn zaslat písemnou výzvu podle článku 9 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w:t>
      </w:r>
      <w:r>
        <w:rPr>
          <w:rFonts w:ascii="Times New Roman" w:hAnsi="Times New Roman" w:cs="Times New Roman"/>
          <w:sz w:val="20"/>
          <w:szCs w:val="20"/>
        </w:rPr>
        <w:t>60 dnů</w:t>
      </w:r>
      <w:r w:rsidRPr="00BB3570">
        <w:rPr>
          <w:rFonts w:ascii="Times New Roman" w:hAnsi="Times New Roman" w:cs="Times New Roman"/>
          <w:sz w:val="20"/>
          <w:szCs w:val="20"/>
        </w:rPr>
        <w:t xml:space="preserve"> od tohoto dne.</w:t>
      </w:r>
    </w:p>
    <w:p w14:paraId="72E70761" w14:textId="77777777" w:rsidR="00FD42ED" w:rsidRDefault="00FD42ED" w:rsidP="00EC3908">
      <w:pPr>
        <w:pStyle w:val="Odstavecseseznamem"/>
        <w:ind w:left="567" w:firstLine="0"/>
        <w:jc w:val="both"/>
        <w:rPr>
          <w:rFonts w:ascii="Times New Roman" w:hAnsi="Times New Roman" w:cs="Times New Roman"/>
          <w:sz w:val="20"/>
          <w:szCs w:val="20"/>
        </w:rPr>
      </w:pPr>
    </w:p>
    <w:p w14:paraId="4129B466" w14:textId="1DAB6FA6" w:rsidR="00FD42ED" w:rsidRDefault="00FD42ED" w:rsidP="00EC3908">
      <w:pPr>
        <w:pStyle w:val="Odstavecseseznamem"/>
        <w:numPr>
          <w:ilvl w:val="0"/>
          <w:numId w:val="48"/>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Nabyvatel </w:t>
      </w:r>
      <w:r w:rsidRPr="00FD42ED">
        <w:rPr>
          <w:rFonts w:ascii="Times New Roman" w:hAnsi="Times New Roman" w:cs="Times New Roman"/>
          <w:sz w:val="20"/>
          <w:szCs w:val="20"/>
        </w:rPr>
        <w:t xml:space="preserve">si vyhrazuje právo kdykoli jednostranně a opakovaně přerušit zahájenou instalaci, a to </w:t>
      </w:r>
      <w:r>
        <w:rPr>
          <w:rFonts w:ascii="Times New Roman" w:hAnsi="Times New Roman" w:cs="Times New Roman"/>
          <w:sz w:val="20"/>
          <w:szCs w:val="20"/>
        </w:rPr>
        <w:t xml:space="preserve">z </w:t>
      </w:r>
      <w:r w:rsidRPr="00FD42ED">
        <w:rPr>
          <w:rFonts w:ascii="Times New Roman" w:hAnsi="Times New Roman" w:cs="Times New Roman"/>
          <w:sz w:val="20"/>
          <w:szCs w:val="20"/>
        </w:rPr>
        <w:t xml:space="preserve">technických, organizačních či jiných závažných důvodů na své straně. Přerušení a jeho předpokládané trvání oznámí </w:t>
      </w:r>
      <w:r>
        <w:rPr>
          <w:rFonts w:ascii="Times New Roman" w:hAnsi="Times New Roman" w:cs="Times New Roman"/>
          <w:sz w:val="20"/>
          <w:szCs w:val="20"/>
        </w:rPr>
        <w:t xml:space="preserve">Nabyvatel </w:t>
      </w:r>
      <w:r w:rsidRPr="00FD42ED">
        <w:rPr>
          <w:rFonts w:ascii="Times New Roman" w:hAnsi="Times New Roman" w:cs="Times New Roman"/>
          <w:sz w:val="20"/>
          <w:szCs w:val="20"/>
        </w:rPr>
        <w:t xml:space="preserve">Poskytovateli písemně. Po odpadnutí důvodů přerušení je </w:t>
      </w:r>
      <w:r>
        <w:rPr>
          <w:rFonts w:ascii="Times New Roman" w:hAnsi="Times New Roman" w:cs="Times New Roman"/>
          <w:sz w:val="20"/>
          <w:szCs w:val="20"/>
        </w:rPr>
        <w:t xml:space="preserve">Nabyvatel </w:t>
      </w:r>
      <w:r w:rsidRPr="00FD42ED">
        <w:rPr>
          <w:rFonts w:ascii="Times New Roman" w:hAnsi="Times New Roman" w:cs="Times New Roman"/>
          <w:sz w:val="20"/>
          <w:szCs w:val="20"/>
        </w:rPr>
        <w:t>oprávněn vyzvat Poskytovatele k pokračování v plnění, přičemž lhůty plnění se prodlužují o dobu, po kterou bylo plnění přerušeno. Poskytovatel není oprávněn v souvislosti s přerušením instalace požadovat jakoukoli náhradu nákladů, škody nebo ušlého zisku, ledaže se Smluvní strany výslovně písemně dohodnou jinak.</w:t>
      </w:r>
    </w:p>
    <w:p w14:paraId="15AA26D4" w14:textId="77777777" w:rsidR="00BB3570" w:rsidRDefault="00BB3570" w:rsidP="00BB3570">
      <w:pPr>
        <w:pStyle w:val="Odstavecseseznamem"/>
        <w:ind w:left="567" w:firstLine="0"/>
        <w:rPr>
          <w:rFonts w:ascii="Times New Roman" w:hAnsi="Times New Roman" w:cs="Times New Roman"/>
          <w:sz w:val="20"/>
          <w:szCs w:val="20"/>
        </w:rPr>
      </w:pPr>
    </w:p>
    <w:p w14:paraId="76F46294" w14:textId="4045862B" w:rsidR="00541025" w:rsidRPr="00BB3570" w:rsidRDefault="00541025" w:rsidP="00BB3570">
      <w:pPr>
        <w:pStyle w:val="Odstavecseseznamem"/>
        <w:numPr>
          <w:ilvl w:val="0"/>
          <w:numId w:val="48"/>
        </w:numPr>
        <w:ind w:left="567" w:hanging="567"/>
        <w:rPr>
          <w:rFonts w:ascii="Times New Roman" w:hAnsi="Times New Roman" w:cs="Times New Roman"/>
          <w:sz w:val="20"/>
          <w:szCs w:val="20"/>
        </w:rPr>
      </w:pPr>
      <w:r w:rsidRPr="00BB3570">
        <w:rPr>
          <w:rFonts w:ascii="Times New Roman" w:hAnsi="Times New Roman" w:cs="Times New Roman"/>
          <w:sz w:val="20"/>
          <w:szCs w:val="20"/>
        </w:rPr>
        <w:t>Tato Smlouva může být ukončena:</w:t>
      </w:r>
    </w:p>
    <w:p w14:paraId="1876B05E" w14:textId="5ADE123F" w:rsidR="00541025" w:rsidRPr="00DB6DD0" w:rsidRDefault="007C39EE" w:rsidP="00BB3570">
      <w:pPr>
        <w:ind w:left="1134" w:hanging="567"/>
        <w:jc w:val="both"/>
        <w:rPr>
          <w:rFonts w:ascii="Times New Roman" w:hAnsi="Times New Roman" w:cs="Times New Roman"/>
          <w:sz w:val="20"/>
          <w:szCs w:val="20"/>
        </w:rPr>
      </w:pPr>
      <w:r>
        <w:rPr>
          <w:rFonts w:ascii="Times New Roman" w:hAnsi="Times New Roman" w:cs="Times New Roman"/>
          <w:sz w:val="20"/>
          <w:szCs w:val="20"/>
        </w:rPr>
        <w:t>4</w:t>
      </w:r>
      <w:r w:rsidR="00BB3570">
        <w:rPr>
          <w:rFonts w:ascii="Times New Roman" w:hAnsi="Times New Roman" w:cs="Times New Roman"/>
          <w:sz w:val="20"/>
          <w:szCs w:val="20"/>
        </w:rPr>
        <w:t xml:space="preserve">.1. </w:t>
      </w:r>
      <w:r w:rsidR="00BB3570">
        <w:rPr>
          <w:rFonts w:ascii="Times New Roman" w:hAnsi="Times New Roman" w:cs="Times New Roman"/>
          <w:sz w:val="20"/>
          <w:szCs w:val="20"/>
        </w:rPr>
        <w:tab/>
      </w:r>
      <w:r w:rsidR="00541025" w:rsidRPr="00BB3570">
        <w:rPr>
          <w:rFonts w:ascii="Times New Roman" w:hAnsi="Times New Roman" w:cs="Times New Roman"/>
          <w:sz w:val="20"/>
          <w:szCs w:val="20"/>
        </w:rPr>
        <w:t>písemnou dohodou Smluvních stran ke dni uvedenému v dohodě. Podmínky vrácení kopií SW</w:t>
      </w:r>
      <w:r w:rsidR="00BB3570">
        <w:rPr>
          <w:rFonts w:ascii="Times New Roman" w:hAnsi="Times New Roman" w:cs="Times New Roman"/>
          <w:sz w:val="20"/>
          <w:szCs w:val="20"/>
        </w:rPr>
        <w:t xml:space="preserve"> </w:t>
      </w:r>
      <w:r w:rsidR="00541025" w:rsidRPr="00BB3570">
        <w:rPr>
          <w:rFonts w:ascii="Times New Roman" w:hAnsi="Times New Roman" w:cs="Times New Roman"/>
          <w:sz w:val="20"/>
          <w:szCs w:val="20"/>
        </w:rPr>
        <w:t xml:space="preserve">poskytovateli a/nebo případná </w:t>
      </w:r>
      <w:r w:rsidR="00541025" w:rsidRPr="00DB6DD0">
        <w:rPr>
          <w:rFonts w:ascii="Times New Roman" w:hAnsi="Times New Roman" w:cs="Times New Roman"/>
          <w:sz w:val="20"/>
          <w:szCs w:val="20"/>
        </w:rPr>
        <w:t>možnost dalšího užívání SW Nabyvatelem budou řešeny v dohodě;</w:t>
      </w:r>
    </w:p>
    <w:p w14:paraId="161D5B09" w14:textId="7F504249" w:rsidR="00541025" w:rsidRPr="00BB3570" w:rsidRDefault="007C39EE" w:rsidP="00BB3570">
      <w:pPr>
        <w:ind w:left="1134" w:hanging="567"/>
        <w:jc w:val="both"/>
        <w:rPr>
          <w:rFonts w:ascii="Times New Roman" w:hAnsi="Times New Roman" w:cs="Times New Roman"/>
          <w:sz w:val="20"/>
          <w:szCs w:val="20"/>
        </w:rPr>
      </w:pPr>
      <w:r>
        <w:rPr>
          <w:rFonts w:ascii="Times New Roman" w:hAnsi="Times New Roman" w:cs="Times New Roman"/>
          <w:sz w:val="20"/>
          <w:szCs w:val="20"/>
        </w:rPr>
        <w:t>4</w:t>
      </w:r>
      <w:r w:rsidR="00BB3570" w:rsidRPr="00DB6DD0">
        <w:rPr>
          <w:rFonts w:ascii="Times New Roman" w:hAnsi="Times New Roman" w:cs="Times New Roman"/>
          <w:sz w:val="20"/>
          <w:szCs w:val="20"/>
        </w:rPr>
        <w:t xml:space="preserve">.2. </w:t>
      </w:r>
      <w:r w:rsidR="00BB3570" w:rsidRPr="00DB6DD0">
        <w:rPr>
          <w:rFonts w:ascii="Times New Roman" w:hAnsi="Times New Roman" w:cs="Times New Roman"/>
          <w:sz w:val="20"/>
          <w:szCs w:val="20"/>
        </w:rPr>
        <w:tab/>
      </w:r>
      <w:r w:rsidR="00541025" w:rsidRPr="00DB6DD0">
        <w:rPr>
          <w:rFonts w:ascii="Times New Roman" w:hAnsi="Times New Roman" w:cs="Times New Roman"/>
          <w:sz w:val="20"/>
          <w:szCs w:val="20"/>
        </w:rPr>
        <w:t>odstoupením Nabyvatele</w:t>
      </w:r>
      <w:r w:rsidR="00BB3570" w:rsidRPr="00DB6DD0">
        <w:rPr>
          <w:rFonts w:ascii="Times New Roman" w:hAnsi="Times New Roman" w:cs="Times New Roman"/>
          <w:sz w:val="20"/>
          <w:szCs w:val="20"/>
        </w:rPr>
        <w:t xml:space="preserve"> </w:t>
      </w:r>
      <w:r w:rsidR="00541025" w:rsidRPr="00DB6DD0">
        <w:rPr>
          <w:rFonts w:ascii="Times New Roman" w:hAnsi="Times New Roman" w:cs="Times New Roman"/>
          <w:sz w:val="20"/>
          <w:szCs w:val="20"/>
        </w:rPr>
        <w:t xml:space="preserve">v případě prodlení Poskytovatele s plněním lhůt dle čl. </w:t>
      </w:r>
      <w:r w:rsidR="00DB6DD0" w:rsidRPr="00DB6DD0">
        <w:rPr>
          <w:rFonts w:ascii="Times New Roman" w:hAnsi="Times New Roman" w:cs="Times New Roman"/>
          <w:sz w:val="20"/>
          <w:szCs w:val="20"/>
        </w:rPr>
        <w:t xml:space="preserve">1 </w:t>
      </w:r>
      <w:r w:rsidR="00541025" w:rsidRPr="00DB6DD0">
        <w:rPr>
          <w:rFonts w:ascii="Times New Roman" w:hAnsi="Times New Roman" w:cs="Times New Roman"/>
          <w:sz w:val="20"/>
          <w:szCs w:val="20"/>
        </w:rPr>
        <w:t xml:space="preserve">odst. 4 a 5 a čl. </w:t>
      </w:r>
      <w:r w:rsidR="00DB6DD0" w:rsidRPr="00DB6DD0">
        <w:rPr>
          <w:rFonts w:ascii="Times New Roman" w:hAnsi="Times New Roman" w:cs="Times New Roman"/>
          <w:sz w:val="20"/>
          <w:szCs w:val="20"/>
        </w:rPr>
        <w:t>3</w:t>
      </w:r>
      <w:r w:rsidR="00541025" w:rsidRPr="00DB6DD0">
        <w:rPr>
          <w:rFonts w:ascii="Times New Roman" w:hAnsi="Times New Roman" w:cs="Times New Roman"/>
          <w:sz w:val="20"/>
          <w:szCs w:val="20"/>
        </w:rPr>
        <w:t xml:space="preserve"> odst. 2. této Smlouvy</w:t>
      </w:r>
      <w:r w:rsidR="00BB3570" w:rsidRPr="00DB6DD0">
        <w:rPr>
          <w:rFonts w:ascii="Times New Roman" w:hAnsi="Times New Roman" w:cs="Times New Roman"/>
          <w:sz w:val="20"/>
          <w:szCs w:val="20"/>
        </w:rPr>
        <w:t>;</w:t>
      </w:r>
    </w:p>
    <w:p w14:paraId="76D956EE" w14:textId="734A2332" w:rsidR="00541025" w:rsidRDefault="007C39EE" w:rsidP="00BB3570">
      <w:pPr>
        <w:ind w:left="1134" w:hanging="567"/>
        <w:jc w:val="both"/>
        <w:rPr>
          <w:rFonts w:ascii="Times New Roman" w:hAnsi="Times New Roman" w:cs="Times New Roman"/>
          <w:sz w:val="20"/>
          <w:szCs w:val="20"/>
        </w:rPr>
      </w:pPr>
      <w:r w:rsidRPr="00EA2B86">
        <w:rPr>
          <w:rFonts w:ascii="Times New Roman" w:hAnsi="Times New Roman" w:cs="Times New Roman"/>
          <w:sz w:val="20"/>
          <w:szCs w:val="20"/>
        </w:rPr>
        <w:t>4</w:t>
      </w:r>
      <w:r w:rsidR="00BB3570" w:rsidRPr="00EA2B86">
        <w:rPr>
          <w:rFonts w:ascii="Times New Roman" w:hAnsi="Times New Roman" w:cs="Times New Roman"/>
          <w:sz w:val="20"/>
          <w:szCs w:val="20"/>
        </w:rPr>
        <w:t xml:space="preserve">.3. </w:t>
      </w:r>
      <w:r w:rsidR="00BB3570" w:rsidRPr="00EA2B86">
        <w:rPr>
          <w:rFonts w:ascii="Times New Roman" w:hAnsi="Times New Roman" w:cs="Times New Roman"/>
          <w:sz w:val="20"/>
          <w:szCs w:val="20"/>
        </w:rPr>
        <w:tab/>
      </w:r>
      <w:r w:rsidR="00541025" w:rsidRPr="00EA2B86">
        <w:rPr>
          <w:rFonts w:ascii="Times New Roman" w:hAnsi="Times New Roman" w:cs="Times New Roman"/>
          <w:sz w:val="20"/>
          <w:szCs w:val="20"/>
        </w:rPr>
        <w:t>odstoupením Poskytovatele</w:t>
      </w:r>
      <w:r w:rsidR="00BB3570" w:rsidRPr="00EA2B86">
        <w:rPr>
          <w:rFonts w:ascii="Times New Roman" w:hAnsi="Times New Roman" w:cs="Times New Roman"/>
          <w:sz w:val="20"/>
          <w:szCs w:val="20"/>
        </w:rPr>
        <w:t xml:space="preserve"> </w:t>
      </w:r>
      <w:r w:rsidR="00541025" w:rsidRPr="00EA2B86">
        <w:rPr>
          <w:rFonts w:ascii="Times New Roman" w:hAnsi="Times New Roman" w:cs="Times New Roman"/>
          <w:sz w:val="20"/>
          <w:szCs w:val="20"/>
        </w:rPr>
        <w:t>v případě porušení čl. 5 odst. 1., 2. a 3</w:t>
      </w:r>
      <w:r w:rsidR="00541025" w:rsidRPr="00BB3570">
        <w:rPr>
          <w:rFonts w:ascii="Times New Roman" w:hAnsi="Times New Roman" w:cs="Times New Roman"/>
          <w:sz w:val="20"/>
          <w:szCs w:val="20"/>
        </w:rPr>
        <w:t xml:space="preserve"> této Smlouvy. Dnem odstoupení od této Smlouvy je Nabyvatel povinen přestat užívat veškerý Poskytovatelem poskytnutý software a tento včetně všech Nabyvatelem učiněných kopií a záloh předat Poskytovateli</w:t>
      </w:r>
      <w:r>
        <w:rPr>
          <w:rFonts w:ascii="Times New Roman" w:hAnsi="Times New Roman" w:cs="Times New Roman"/>
          <w:sz w:val="20"/>
          <w:szCs w:val="20"/>
        </w:rPr>
        <w:t>,</w:t>
      </w:r>
    </w:p>
    <w:p w14:paraId="5A97FC76" w14:textId="2720CA4E" w:rsidR="007C39EE" w:rsidRPr="00BB3570" w:rsidRDefault="007C39EE" w:rsidP="00247D8B">
      <w:pPr>
        <w:ind w:left="1134" w:hanging="567"/>
        <w:jc w:val="both"/>
        <w:rPr>
          <w:rFonts w:ascii="Times New Roman" w:hAnsi="Times New Roman" w:cs="Times New Roman"/>
          <w:sz w:val="20"/>
          <w:szCs w:val="20"/>
        </w:rPr>
      </w:pPr>
      <w:r>
        <w:rPr>
          <w:rFonts w:ascii="Times New Roman" w:hAnsi="Times New Roman" w:cs="Times New Roman"/>
          <w:sz w:val="20"/>
          <w:szCs w:val="20"/>
        </w:rPr>
        <w:t>4.4.</w:t>
      </w:r>
      <w:r>
        <w:rPr>
          <w:rFonts w:ascii="Times New Roman" w:hAnsi="Times New Roman" w:cs="Times New Roman"/>
          <w:sz w:val="20"/>
          <w:szCs w:val="20"/>
        </w:rPr>
        <w:tab/>
      </w:r>
      <w:r w:rsidRPr="007C39EE">
        <w:rPr>
          <w:rFonts w:ascii="Times New Roman" w:hAnsi="Times New Roman" w:cs="Times New Roman"/>
          <w:sz w:val="20"/>
          <w:szCs w:val="20"/>
        </w:rPr>
        <w:t xml:space="preserve">každá ze smluvních stran může tuto Smlouvu písemně vypovědět, a to bez udání důvodu. Výpovědní doba činí 2 (slovy: dva) měsíce a začne běžet prvním dnem měsíce následujícího po měsíci, v němž byla výpověď doručena druhé smluvní straně. </w:t>
      </w:r>
    </w:p>
    <w:p w14:paraId="437263CD" w14:textId="77777777" w:rsidR="00541025" w:rsidRPr="00541025" w:rsidRDefault="00541025" w:rsidP="00541025">
      <w:pPr>
        <w:pStyle w:val="Odstavecseseznamem"/>
        <w:ind w:left="1276" w:firstLine="0"/>
        <w:rPr>
          <w:rFonts w:ascii="Times New Roman" w:hAnsi="Times New Roman" w:cs="Times New Roman"/>
          <w:sz w:val="20"/>
          <w:szCs w:val="20"/>
        </w:rPr>
      </w:pPr>
    </w:p>
    <w:p w14:paraId="3D66B81B" w14:textId="4825392D" w:rsidR="006F0736" w:rsidRDefault="00541025" w:rsidP="006F0736">
      <w:pPr>
        <w:pStyle w:val="Odstavecseseznamem"/>
        <w:numPr>
          <w:ilvl w:val="0"/>
          <w:numId w:val="48"/>
        </w:numPr>
        <w:ind w:left="567" w:hanging="567"/>
        <w:rPr>
          <w:rFonts w:ascii="Times New Roman" w:hAnsi="Times New Roman" w:cs="Times New Roman"/>
          <w:sz w:val="20"/>
          <w:szCs w:val="20"/>
        </w:rPr>
      </w:pPr>
      <w:r w:rsidRPr="00541025">
        <w:rPr>
          <w:rFonts w:ascii="Times New Roman" w:hAnsi="Times New Roman" w:cs="Times New Roman"/>
          <w:sz w:val="20"/>
          <w:szCs w:val="20"/>
        </w:rPr>
        <w:t>Účinnost ustanovení, z jejichž povahy vyplývá, že mají trvat i po zániku účinnosti této Smlouvy, trvá i po ukončení platnosti a/nebo účinnosti této Smlouvy</w:t>
      </w:r>
      <w:r w:rsidR="006F0736">
        <w:rPr>
          <w:rFonts w:ascii="Times New Roman" w:hAnsi="Times New Roman" w:cs="Times New Roman"/>
          <w:sz w:val="20"/>
          <w:szCs w:val="20"/>
        </w:rPr>
        <w:t>.</w:t>
      </w:r>
    </w:p>
    <w:p w14:paraId="7E733A3D" w14:textId="77777777" w:rsidR="006F0736" w:rsidRDefault="006F0736" w:rsidP="006F0736">
      <w:pPr>
        <w:rPr>
          <w:rFonts w:ascii="Times New Roman" w:hAnsi="Times New Roman" w:cs="Times New Roman"/>
          <w:sz w:val="20"/>
          <w:szCs w:val="20"/>
        </w:rPr>
      </w:pPr>
    </w:p>
    <w:p w14:paraId="6B38D667" w14:textId="77777777" w:rsidR="006F0736" w:rsidRPr="006F0736" w:rsidRDefault="006F0736" w:rsidP="006F0736">
      <w:pPr>
        <w:rPr>
          <w:rFonts w:ascii="Times New Roman" w:hAnsi="Times New Roman" w:cs="Times New Roman"/>
          <w:sz w:val="20"/>
          <w:szCs w:val="20"/>
        </w:rPr>
      </w:pPr>
    </w:p>
    <w:p w14:paraId="0E3B562C" w14:textId="0560494D" w:rsidR="00541025" w:rsidRDefault="00541025" w:rsidP="00D54F72">
      <w:pPr>
        <w:pStyle w:val="Nadpis1"/>
        <w:spacing w:line="275" w:lineRule="exact"/>
        <w:ind w:left="0"/>
        <w:jc w:val="center"/>
        <w:rPr>
          <w:rFonts w:cs="Times New Roman"/>
          <w:szCs w:val="22"/>
        </w:rPr>
      </w:pPr>
      <w:r>
        <w:rPr>
          <w:rFonts w:cs="Times New Roman"/>
          <w:szCs w:val="22"/>
        </w:rPr>
        <w:t>Čl. 10</w:t>
      </w:r>
    </w:p>
    <w:p w14:paraId="0B0B53C6" w14:textId="002D40BF" w:rsidR="006F0736" w:rsidRDefault="006F0736" w:rsidP="00D54F72">
      <w:pPr>
        <w:pStyle w:val="Nadpis1"/>
        <w:spacing w:line="275" w:lineRule="exact"/>
        <w:ind w:left="0"/>
        <w:jc w:val="center"/>
        <w:rPr>
          <w:rFonts w:cs="Times New Roman"/>
          <w:szCs w:val="22"/>
        </w:rPr>
      </w:pPr>
      <w:r>
        <w:rPr>
          <w:rFonts w:cs="Times New Roman"/>
          <w:szCs w:val="22"/>
        </w:rPr>
        <w:t>Ostatní ujednání</w:t>
      </w:r>
    </w:p>
    <w:p w14:paraId="14C82917" w14:textId="77777777" w:rsidR="00EA2B86" w:rsidRPr="002A58F0" w:rsidRDefault="00EA2B86" w:rsidP="00EA2B86">
      <w:pPr>
        <w:pStyle w:val="Default"/>
        <w:numPr>
          <w:ilvl w:val="0"/>
          <w:numId w:val="51"/>
        </w:numPr>
        <w:spacing w:after="120"/>
        <w:ind w:left="567" w:hanging="567"/>
        <w:jc w:val="both"/>
        <w:rPr>
          <w:rFonts w:ascii="Times New Roman" w:hAnsi="Times New Roman" w:cs="Times New Roman"/>
          <w:bCs/>
          <w:sz w:val="20"/>
          <w:szCs w:val="22"/>
        </w:rPr>
      </w:pPr>
      <w:r w:rsidRPr="002A58F0">
        <w:rPr>
          <w:rFonts w:ascii="Times New Roman" w:hAnsi="Times New Roman" w:cs="Times New Roman"/>
          <w:bCs/>
          <w:sz w:val="20"/>
          <w:szCs w:val="22"/>
        </w:rPr>
        <w:t xml:space="preserve">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w:t>
      </w:r>
      <w:r w:rsidRPr="002A58F0">
        <w:rPr>
          <w:rFonts w:ascii="Times New Roman" w:hAnsi="Times New Roman" w:cs="Times New Roman"/>
          <w:bCs/>
          <w:sz w:val="20"/>
          <w:szCs w:val="22"/>
        </w:rPr>
        <w:lastRenderedPageBreak/>
        <w:t>kybernetické bezpečnosti v Unii a o změně nařízení (EU) č. 910/2014 a směrnice (EU) 2018/1972 a o zrušení směrnice (EU) 2016/1148 (směrnice NIS 2) neboť Oblastní nemocnice Náchod a. s. je osobou povinnou podle §3, odst. g)  zákona o kybernetické bezpečnosti.</w:t>
      </w:r>
    </w:p>
    <w:p w14:paraId="7679A0D5" w14:textId="77777777" w:rsidR="00EA2B86" w:rsidRPr="00EA2B86" w:rsidRDefault="00EA2B86" w:rsidP="00EA2B86">
      <w:pPr>
        <w:pStyle w:val="Default"/>
        <w:numPr>
          <w:ilvl w:val="0"/>
          <w:numId w:val="51"/>
        </w:numPr>
        <w:spacing w:after="120"/>
        <w:ind w:left="567" w:hanging="567"/>
        <w:jc w:val="both"/>
        <w:rPr>
          <w:rFonts w:ascii="Times New Roman" w:hAnsi="Times New Roman" w:cs="Times New Roman"/>
          <w:bCs/>
          <w:sz w:val="20"/>
          <w:szCs w:val="20"/>
        </w:rPr>
      </w:pPr>
      <w:r w:rsidRPr="002A58F0">
        <w:rPr>
          <w:rFonts w:ascii="Times New Roman" w:hAnsi="Times New Roman" w:cs="Times New Roman"/>
          <w:bCs/>
          <w:sz w:val="20"/>
          <w:szCs w:val="20"/>
        </w:rPr>
        <w:t xml:space="preserve">Dále se zavazujete k plnění podmínek Varování </w:t>
      </w:r>
      <w:r w:rsidRPr="002A58F0">
        <w:rPr>
          <w:rFonts w:ascii="Times New Roman" w:hAnsi="Times New Roman" w:cs="Times New Roman"/>
          <w:sz w:val="20"/>
          <w:szCs w:val="20"/>
        </w:rPr>
        <w:t>Národního úřadu pro kybernetickou a informační bezpečnost ze dne 9. července 2025, spisová značka: 350-544/2025-E, číslo jednací: 4417/2025-NÚKIB-E/350 a ze dne 3. září 2025, spisová značka: 350-647/2025-E, číslo jednací: 6159/2025 – NÚKIB-E/350. Varování je uveřejněno na úřední desce zde: </w:t>
      </w:r>
      <w:hyperlink r:id="rId9" w:tgtFrame="_blank" w:history="1">
        <w:r w:rsidRPr="002A58F0">
          <w:rPr>
            <w:rStyle w:val="Hypertextovodkaz"/>
            <w:rFonts w:ascii="Times New Roman" w:hAnsi="Times New Roman"/>
            <w:sz w:val="20"/>
            <w:szCs w:val="20"/>
          </w:rPr>
          <w:t>Národní úřad pro kybernetickou a informační bezpečnost - Úřední deska</w:t>
        </w:r>
      </w:hyperlink>
      <w:r w:rsidRPr="002A58F0">
        <w:rPr>
          <w:rFonts w:ascii="Times New Roman" w:hAnsi="Times New Roman" w:cs="Times New Roman"/>
          <w:sz w:val="20"/>
          <w:szCs w:val="20"/>
        </w:rPr>
        <w:t> a to včetně Metodiky k varování.</w:t>
      </w:r>
    </w:p>
    <w:p w14:paraId="5E8BE28D" w14:textId="77777777" w:rsidR="00EA2B86" w:rsidRPr="00EA2B86" w:rsidRDefault="0041342B" w:rsidP="00EA2B86">
      <w:pPr>
        <w:pStyle w:val="Default"/>
        <w:numPr>
          <w:ilvl w:val="0"/>
          <w:numId w:val="51"/>
        </w:numPr>
        <w:spacing w:after="120"/>
        <w:ind w:left="567" w:hanging="567"/>
        <w:jc w:val="both"/>
        <w:rPr>
          <w:rFonts w:ascii="Times New Roman" w:hAnsi="Times New Roman" w:cs="Times New Roman"/>
          <w:bCs/>
          <w:sz w:val="20"/>
          <w:szCs w:val="20"/>
        </w:rPr>
      </w:pPr>
      <w:r w:rsidRPr="00EA2B86">
        <w:rPr>
          <w:rFonts w:ascii="Times New Roman" w:hAnsi="Times New Roman" w:cs="Times New Roman"/>
          <w:sz w:val="20"/>
          <w:szCs w:val="20"/>
        </w:rPr>
        <w:t>Dodávky, s</w:t>
      </w:r>
      <w:r w:rsidR="006F0736" w:rsidRPr="00EA2B86">
        <w:rPr>
          <w:rFonts w:ascii="Times New Roman" w:hAnsi="Times New Roman" w:cs="Times New Roman"/>
          <w:sz w:val="20"/>
          <w:szCs w:val="20"/>
        </w:rPr>
        <w:t xml:space="preserve">lužby a zboží musí respektovat bezpečnostní opatření a relevantní požadavky na kybernetickou bezpečnost. </w:t>
      </w:r>
    </w:p>
    <w:p w14:paraId="7D2621DC" w14:textId="77777777" w:rsidR="00EA2B86" w:rsidRPr="00EA2B86" w:rsidRDefault="006F0736" w:rsidP="00EA2B86">
      <w:pPr>
        <w:pStyle w:val="Default"/>
        <w:numPr>
          <w:ilvl w:val="0"/>
          <w:numId w:val="51"/>
        </w:numPr>
        <w:spacing w:after="120"/>
        <w:ind w:left="567" w:hanging="567"/>
        <w:jc w:val="both"/>
        <w:rPr>
          <w:rFonts w:ascii="Times New Roman" w:hAnsi="Times New Roman" w:cs="Times New Roman"/>
          <w:bCs/>
          <w:sz w:val="20"/>
          <w:szCs w:val="20"/>
        </w:rPr>
      </w:pPr>
      <w:r w:rsidRPr="00EA2B86">
        <w:rPr>
          <w:rFonts w:ascii="Times New Roman" w:hAnsi="Times New Roman" w:cs="Times New Roman"/>
          <w:sz w:val="20"/>
          <w:szCs w:val="20"/>
        </w:rPr>
        <w:t xml:space="preserve">Poskytovatel garantuje implementaci veškerých bezpečnostních opatření, která výše uvedená legislativa vyžaduje v rámci jeho celé nabídky a následné realizace této smlouvy. </w:t>
      </w:r>
    </w:p>
    <w:p w14:paraId="671B5A58" w14:textId="3947E2D0" w:rsidR="006F0736" w:rsidRPr="00C77170" w:rsidRDefault="006F0736" w:rsidP="00C77170">
      <w:pPr>
        <w:pStyle w:val="Default"/>
        <w:numPr>
          <w:ilvl w:val="0"/>
          <w:numId w:val="51"/>
        </w:numPr>
        <w:spacing w:after="120"/>
        <w:ind w:left="567" w:hanging="567"/>
        <w:jc w:val="both"/>
        <w:rPr>
          <w:rFonts w:ascii="Times New Roman" w:hAnsi="Times New Roman" w:cs="Times New Roman"/>
          <w:bCs/>
          <w:sz w:val="20"/>
          <w:szCs w:val="20"/>
        </w:rPr>
      </w:pPr>
      <w:r w:rsidRPr="00EA2B86">
        <w:rPr>
          <w:rFonts w:ascii="Times New Roman" w:hAnsi="Times New Roman" w:cs="Times New Roman"/>
          <w:sz w:val="20"/>
          <w:szCs w:val="20"/>
        </w:rPr>
        <w:t xml:space="preserve">Poskytovatel si je vědom skutečnosti, že </w:t>
      </w:r>
      <w:r w:rsidR="0041342B" w:rsidRPr="00EA2B86">
        <w:rPr>
          <w:rFonts w:ascii="Times New Roman" w:hAnsi="Times New Roman" w:cs="Times New Roman"/>
          <w:sz w:val="20"/>
          <w:szCs w:val="20"/>
        </w:rPr>
        <w:t>Nabyvatel</w:t>
      </w:r>
      <w:r w:rsidRPr="00EA2B86">
        <w:rPr>
          <w:rFonts w:ascii="Times New Roman" w:hAnsi="Times New Roman" w:cs="Times New Roman"/>
          <w:sz w:val="20"/>
          <w:szCs w:val="20"/>
        </w:rPr>
        <w:t xml:space="preserve"> má zájem o realizaci předmětu této smlouvy v souladu se zásadami sociálně odpovědného zadávání veřejných zakázek. </w:t>
      </w:r>
      <w:bookmarkStart w:id="0" w:name="_Hlk157707268"/>
      <w:r w:rsidRPr="00EA2B86">
        <w:rPr>
          <w:rFonts w:ascii="Times New Roman" w:hAnsi="Times New Roman" w:cs="Times New Roman"/>
          <w:sz w:val="20"/>
          <w:szCs w:val="20"/>
        </w:rPr>
        <w:t>Poskytovatel</w:t>
      </w:r>
      <w:bookmarkEnd w:id="0"/>
      <w:r w:rsidRPr="00EA2B86">
        <w:rPr>
          <w:rFonts w:ascii="Times New Roman" w:hAnsi="Times New Roman" w:cs="Times New Roman"/>
          <w:sz w:val="20"/>
          <w:szCs w:val="20"/>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Poskytovatelem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p>
    <w:p w14:paraId="20D3B87B" w14:textId="3CCE487D" w:rsidR="006F0736" w:rsidRPr="00773BC5" w:rsidRDefault="006F0736" w:rsidP="004A11A6">
      <w:pPr>
        <w:pStyle w:val="Nadpis1"/>
        <w:spacing w:line="275" w:lineRule="exact"/>
        <w:ind w:left="0"/>
        <w:jc w:val="center"/>
        <w:rPr>
          <w:rFonts w:cs="Times New Roman"/>
          <w:szCs w:val="22"/>
        </w:rPr>
      </w:pPr>
      <w:r>
        <w:rPr>
          <w:rFonts w:cs="Times New Roman"/>
          <w:szCs w:val="22"/>
        </w:rPr>
        <w:t>Čl. 11</w:t>
      </w:r>
    </w:p>
    <w:p w14:paraId="6E439E1A" w14:textId="4D176B94" w:rsidR="00EE17C8" w:rsidRPr="00773BC5" w:rsidRDefault="00EE17C8" w:rsidP="004A11A6">
      <w:pPr>
        <w:pStyle w:val="Nadpis1"/>
        <w:spacing w:line="275" w:lineRule="exact"/>
        <w:ind w:left="0"/>
        <w:jc w:val="center"/>
        <w:rPr>
          <w:rFonts w:cs="Times New Roman"/>
          <w:szCs w:val="22"/>
        </w:rPr>
      </w:pPr>
      <w:r w:rsidRPr="00773BC5">
        <w:rPr>
          <w:rFonts w:cs="Times New Roman"/>
          <w:szCs w:val="22"/>
        </w:rPr>
        <w:t>Závěrečná ustanovení</w:t>
      </w:r>
    </w:p>
    <w:p w14:paraId="1413BB84" w14:textId="77777777" w:rsidR="00D54F72" w:rsidRDefault="00EE17C8" w:rsidP="004A11A6">
      <w:pPr>
        <w:pStyle w:val="Odstavecseseznamem"/>
        <w:numPr>
          <w:ilvl w:val="1"/>
          <w:numId w:val="26"/>
        </w:numPr>
        <w:spacing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Poskytovatel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r w:rsidR="00D54F72">
        <w:rPr>
          <w:rFonts w:ascii="Times New Roman" w:hAnsi="Times New Roman" w:cs="Times New Roman"/>
          <w:sz w:val="20"/>
        </w:rPr>
        <w:t>.</w:t>
      </w:r>
    </w:p>
    <w:p w14:paraId="74F29EA4" w14:textId="7CE8BA11"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 xml:space="preserve">Poskytovatel není oprávněn bez předchozího písemného souhlasu postoupit pohledávku za </w:t>
      </w:r>
      <w:r w:rsidR="00797D41">
        <w:rPr>
          <w:rFonts w:ascii="Times New Roman" w:hAnsi="Times New Roman" w:cs="Times New Roman"/>
          <w:sz w:val="20"/>
        </w:rPr>
        <w:t>nabyvatelem</w:t>
      </w:r>
      <w:r w:rsidRPr="00D54F72">
        <w:rPr>
          <w:rFonts w:ascii="Times New Roman" w:hAnsi="Times New Roman" w:cs="Times New Roman"/>
          <w:sz w:val="20"/>
        </w:rPr>
        <w:t xml:space="preserve"> vzniklou na základě této smlouvy ani postoupit tuto smlouvu.  Za písemnou formu nebude pro tento účel považována výměna e-mailových, či jiných elektronických zpráv.</w:t>
      </w:r>
    </w:p>
    <w:p w14:paraId="13696612" w14:textId="77777777"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Tato smlouva je uzavřena podle práva České republiky. Ve věcech výslovně neupravených touto smlouvou se smluvní vztah řídí občanským zákoníkem.</w:t>
      </w:r>
    </w:p>
    <w:p w14:paraId="04E54ED4" w14:textId="77777777"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Případné spory smluvních stran budou řešeny smírnou cestou a v případě, že nedojde k dohodě, budou spory řešeny příslušnými soudy České republiky.</w:t>
      </w:r>
    </w:p>
    <w:p w14:paraId="505B1C58" w14:textId="77777777"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0F72B9B1" w14:textId="77777777"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68D0877" w14:textId="2ED96FAB"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 xml:space="preserve">Poskytovatel bere na vědomí a souhlasí s uveřejněním smlouvy a jejich náležitostí </w:t>
      </w:r>
      <w:r w:rsidR="00797D41">
        <w:rPr>
          <w:rFonts w:ascii="Times New Roman" w:hAnsi="Times New Roman" w:cs="Times New Roman"/>
          <w:sz w:val="20"/>
        </w:rPr>
        <w:t>nabyvatelem</w:t>
      </w:r>
      <w:r w:rsidRPr="00D54F72">
        <w:rPr>
          <w:rFonts w:ascii="Times New Roman" w:hAnsi="Times New Roman" w:cs="Times New Roman"/>
          <w:sz w:val="20"/>
        </w:rPr>
        <w:t xml:space="preserve"> za účelem splnění povinností uložených mu platnou a účinnou právní úpravou, a to zejména, zákonem č. 340/2015 Sb., o registru smluv, ve znění pozdějších předpisů a dále pokyny a rozhodnutími Ministerstva zdravotnictví České republiky. </w:t>
      </w:r>
    </w:p>
    <w:p w14:paraId="012AEA97" w14:textId="3D66DD3E"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 xml:space="preserve">Poskytovatel bere na vědomí, že </w:t>
      </w:r>
      <w:r w:rsidR="00797D41">
        <w:rPr>
          <w:rFonts w:ascii="Times New Roman" w:hAnsi="Times New Roman" w:cs="Times New Roman"/>
          <w:sz w:val="20"/>
        </w:rPr>
        <w:t>nabyvatel</w:t>
      </w:r>
      <w:r w:rsidRPr="00D54F72">
        <w:rPr>
          <w:rFonts w:ascii="Times New Roman" w:hAnsi="Times New Roman" w:cs="Times New Roman"/>
          <w:sz w:val="20"/>
        </w:rPr>
        <w:t>, jakožto státní příspěvková organizace, je povinna na dotaz třetí osoby poskytnout informace podle zákona č. 106/1999 Sb., o svobodném přístupu k informacím, ve znění pozdějších předpisů.</w:t>
      </w:r>
    </w:p>
    <w:p w14:paraId="5FE6CF76" w14:textId="769A6E93"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lastRenderedPageBreak/>
        <w:t>Smluvní strany souhlasí s uveřejněním této smlouvy v plném znění, všech jejích náležitostí vč. příloh, které jsou její nedílnou součástí, v registru smluv</w:t>
      </w:r>
      <w:r w:rsidR="00797D41">
        <w:rPr>
          <w:rFonts w:ascii="Times New Roman" w:hAnsi="Times New Roman" w:cs="Times New Roman"/>
          <w:sz w:val="20"/>
        </w:rPr>
        <w:t xml:space="preserve">, pokud není stanoveno v Čl. 7 této smlouvy jinak. </w:t>
      </w:r>
    </w:p>
    <w:p w14:paraId="306533BF" w14:textId="77777777"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Změna nebo doplnění smlouvy může být uskutečněno pouze písemným dodatkem k této smlouvě podepsaným oběma smluvními stranami.</w:t>
      </w:r>
    </w:p>
    <w:p w14:paraId="2E632C60" w14:textId="77777777" w:rsidR="00D54F72" w:rsidRDefault="00EE17C8"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 xml:space="preserve">Tato smlouva byla sepsána ve dvou stejnopisech s platností originálu, přičemž každá ze smluvních stran obdrží po jednom vyhotovení. To neplatí v případě, že tato smlouva byla podepsána elektronickým podpisem dle zákona č. 297/2016 Sb., o službách vytvářejících důvěru pro elektronické transakce, v platném znění.  </w:t>
      </w:r>
    </w:p>
    <w:p w14:paraId="12DBE22B" w14:textId="0ECECB8A" w:rsidR="00FE13C5" w:rsidRPr="00D54F72" w:rsidRDefault="00767874" w:rsidP="00D54F72">
      <w:pPr>
        <w:pStyle w:val="Odstavecseseznamem"/>
        <w:numPr>
          <w:ilvl w:val="1"/>
          <w:numId w:val="26"/>
        </w:numPr>
        <w:spacing w:before="132" w:line="235" w:lineRule="auto"/>
        <w:ind w:left="567" w:right="4" w:hanging="567"/>
        <w:jc w:val="both"/>
        <w:rPr>
          <w:rFonts w:ascii="Times New Roman" w:hAnsi="Times New Roman" w:cs="Times New Roman"/>
          <w:sz w:val="20"/>
        </w:rPr>
      </w:pPr>
      <w:r w:rsidRPr="00D54F72">
        <w:rPr>
          <w:rFonts w:ascii="Times New Roman" w:hAnsi="Times New Roman" w:cs="Times New Roman"/>
          <w:sz w:val="20"/>
        </w:rPr>
        <w:t xml:space="preserve">Nedílnou </w:t>
      </w:r>
      <w:r w:rsidRPr="00D54F72">
        <w:rPr>
          <w:rFonts w:ascii="Times New Roman" w:hAnsi="Times New Roman" w:cs="Times New Roman"/>
          <w:spacing w:val="-3"/>
          <w:sz w:val="20"/>
        </w:rPr>
        <w:t xml:space="preserve">součást </w:t>
      </w:r>
      <w:r w:rsidRPr="00D54F72">
        <w:rPr>
          <w:rFonts w:ascii="Times New Roman" w:hAnsi="Times New Roman" w:cs="Times New Roman"/>
          <w:sz w:val="20"/>
        </w:rPr>
        <w:t>smlouvy tvoří tato</w:t>
      </w:r>
      <w:r w:rsidRPr="00D54F72">
        <w:rPr>
          <w:rFonts w:ascii="Times New Roman" w:hAnsi="Times New Roman" w:cs="Times New Roman"/>
          <w:spacing w:val="1"/>
          <w:sz w:val="20"/>
        </w:rPr>
        <w:t xml:space="preserve"> </w:t>
      </w:r>
      <w:r w:rsidRPr="00D54F72">
        <w:rPr>
          <w:rFonts w:ascii="Times New Roman" w:hAnsi="Times New Roman" w:cs="Times New Roman"/>
          <w:sz w:val="20"/>
        </w:rPr>
        <w:t>příloha:</w:t>
      </w:r>
    </w:p>
    <w:p w14:paraId="1880568D" w14:textId="25B64A7A" w:rsidR="00FE13C5" w:rsidRPr="007C35C7" w:rsidRDefault="00767874" w:rsidP="00EE17C8">
      <w:pPr>
        <w:pStyle w:val="Zkladntext"/>
        <w:spacing w:before="116"/>
        <w:ind w:left="1134" w:right="1105" w:hanging="567"/>
        <w:rPr>
          <w:rFonts w:ascii="Times New Roman" w:hAnsi="Times New Roman" w:cs="Times New Roman"/>
          <w:bCs/>
        </w:rPr>
      </w:pPr>
      <w:r w:rsidRPr="007C35C7">
        <w:rPr>
          <w:rFonts w:ascii="Times New Roman" w:hAnsi="Times New Roman" w:cs="Times New Roman"/>
          <w:bCs/>
        </w:rPr>
        <w:t>Příloha č. 1</w:t>
      </w:r>
      <w:r w:rsidR="009C2633" w:rsidRPr="007C35C7">
        <w:rPr>
          <w:rFonts w:ascii="Times New Roman" w:hAnsi="Times New Roman" w:cs="Times New Roman"/>
          <w:bCs/>
        </w:rPr>
        <w:t>_</w:t>
      </w:r>
      <w:r w:rsidR="00922838" w:rsidRPr="007C35C7">
        <w:rPr>
          <w:rFonts w:ascii="Times New Roman" w:hAnsi="Times New Roman" w:cs="Times New Roman"/>
          <w:bCs/>
        </w:rPr>
        <w:t>Cenová nabídka</w:t>
      </w:r>
    </w:p>
    <w:p w14:paraId="0E852B47" w14:textId="1508114D" w:rsidR="00FE13C5" w:rsidRPr="007C35C7" w:rsidRDefault="00767874" w:rsidP="00EE17C8">
      <w:pPr>
        <w:spacing w:line="226" w:lineRule="exact"/>
        <w:ind w:left="1134" w:hanging="567"/>
        <w:rPr>
          <w:rFonts w:ascii="Times New Roman" w:hAnsi="Times New Roman" w:cs="Times New Roman"/>
          <w:bCs/>
          <w:sz w:val="20"/>
        </w:rPr>
      </w:pPr>
      <w:r w:rsidRPr="007C35C7">
        <w:rPr>
          <w:rFonts w:ascii="Times New Roman" w:hAnsi="Times New Roman" w:cs="Times New Roman"/>
          <w:bCs/>
          <w:sz w:val="20"/>
        </w:rPr>
        <w:t xml:space="preserve">Příloha č. </w:t>
      </w:r>
      <w:r w:rsidR="009C2633" w:rsidRPr="007C35C7">
        <w:rPr>
          <w:rFonts w:ascii="Times New Roman" w:hAnsi="Times New Roman" w:cs="Times New Roman"/>
          <w:bCs/>
          <w:sz w:val="20"/>
        </w:rPr>
        <w:t>2_</w:t>
      </w:r>
      <w:r w:rsidR="00922838" w:rsidRPr="007C35C7">
        <w:rPr>
          <w:rFonts w:ascii="Times New Roman" w:hAnsi="Times New Roman" w:cs="Times New Roman"/>
          <w:bCs/>
          <w:sz w:val="20"/>
        </w:rPr>
        <w:t>Technická specifikace</w:t>
      </w:r>
    </w:p>
    <w:p w14:paraId="7B7288DD" w14:textId="3CB0FA68" w:rsidR="00FE13C5" w:rsidRPr="007C35C7" w:rsidRDefault="009C2633" w:rsidP="006D2513">
      <w:pPr>
        <w:spacing w:line="226" w:lineRule="exact"/>
        <w:ind w:left="1134" w:hanging="567"/>
        <w:rPr>
          <w:rFonts w:ascii="Times New Roman" w:hAnsi="Times New Roman" w:cs="Times New Roman"/>
          <w:bCs/>
          <w:sz w:val="20"/>
        </w:rPr>
      </w:pPr>
      <w:r w:rsidRPr="007C35C7">
        <w:rPr>
          <w:rFonts w:ascii="Times New Roman" w:hAnsi="Times New Roman" w:cs="Times New Roman"/>
          <w:bCs/>
          <w:sz w:val="20"/>
          <w:szCs w:val="20"/>
        </w:rPr>
        <w:t>Příloha č. 3</w:t>
      </w:r>
      <w:r w:rsidRPr="007C35C7">
        <w:rPr>
          <w:rFonts w:ascii="Times New Roman" w:hAnsi="Times New Roman" w:cs="Times New Roman"/>
          <w:bCs/>
          <w:sz w:val="20"/>
        </w:rPr>
        <w:t>_</w:t>
      </w:r>
      <w:r w:rsidR="007C35C7">
        <w:rPr>
          <w:rFonts w:ascii="Times New Roman" w:hAnsi="Times New Roman" w:cs="Times New Roman"/>
          <w:bCs/>
          <w:sz w:val="20"/>
        </w:rPr>
        <w:t>Oprávněné osoby – kontaktní osoby</w:t>
      </w:r>
    </w:p>
    <w:p w14:paraId="67691CDD" w14:textId="1E9EB292" w:rsidR="00200E93" w:rsidRDefault="00200E93" w:rsidP="006D2513">
      <w:pPr>
        <w:spacing w:line="226" w:lineRule="exact"/>
        <w:ind w:left="1134" w:hanging="567"/>
        <w:rPr>
          <w:rFonts w:ascii="Times New Roman" w:hAnsi="Times New Roman" w:cs="Times New Roman"/>
          <w:bCs/>
          <w:sz w:val="20"/>
        </w:rPr>
      </w:pPr>
      <w:r w:rsidRPr="007C35C7">
        <w:rPr>
          <w:rFonts w:ascii="Times New Roman" w:hAnsi="Times New Roman" w:cs="Times New Roman"/>
          <w:bCs/>
          <w:sz w:val="20"/>
        </w:rPr>
        <w:t>Příloha č. 4_NDA</w:t>
      </w:r>
    </w:p>
    <w:p w14:paraId="522DF2BB" w14:textId="04450560" w:rsidR="00622015" w:rsidRPr="007C35C7" w:rsidRDefault="00622015" w:rsidP="006D2513">
      <w:pPr>
        <w:spacing w:line="226" w:lineRule="exact"/>
        <w:ind w:left="1134" w:hanging="567"/>
        <w:rPr>
          <w:rFonts w:ascii="Times New Roman" w:hAnsi="Times New Roman" w:cs="Times New Roman"/>
          <w:bCs/>
          <w:sz w:val="20"/>
        </w:rPr>
      </w:pPr>
      <w:r>
        <w:rPr>
          <w:rFonts w:ascii="Times New Roman" w:hAnsi="Times New Roman" w:cs="Times New Roman"/>
          <w:bCs/>
          <w:sz w:val="20"/>
        </w:rPr>
        <w:t>Příloha č. 5_Ekologický předpis cizí subjekty</w:t>
      </w:r>
    </w:p>
    <w:p w14:paraId="73F97207" w14:textId="77777777" w:rsidR="00FE13C5" w:rsidRPr="007C35C7" w:rsidRDefault="00FE13C5">
      <w:pPr>
        <w:pStyle w:val="Zkladntext"/>
        <w:rPr>
          <w:rFonts w:ascii="Times New Roman" w:hAnsi="Times New Roman" w:cs="Times New Roman"/>
          <w:bCs/>
          <w:sz w:val="22"/>
        </w:rPr>
      </w:pPr>
    </w:p>
    <w:p w14:paraId="43987E8A" w14:textId="3E1FA72F" w:rsidR="00FE13C5" w:rsidRPr="009C2633" w:rsidRDefault="00767874" w:rsidP="006D2513">
      <w:pPr>
        <w:pStyle w:val="Zkladntext"/>
        <w:tabs>
          <w:tab w:val="left" w:pos="4931"/>
        </w:tabs>
        <w:spacing w:before="168"/>
        <w:rPr>
          <w:rFonts w:ascii="Times New Roman" w:hAnsi="Times New Roman" w:cs="Times New Roman"/>
        </w:rPr>
      </w:pPr>
      <w:r w:rsidRPr="009C2633">
        <w:rPr>
          <w:rFonts w:ascii="Times New Roman" w:hAnsi="Times New Roman" w:cs="Times New Roman"/>
        </w:rPr>
        <w:t xml:space="preserve">V </w:t>
      </w:r>
      <w:r w:rsidR="009C2633">
        <w:rPr>
          <w:rFonts w:ascii="Times New Roman" w:hAnsi="Times New Roman" w:cs="Times New Roman"/>
        </w:rPr>
        <w:t>……………</w:t>
      </w:r>
      <w:proofErr w:type="gramStart"/>
      <w:r w:rsidR="009C2633">
        <w:rPr>
          <w:rFonts w:ascii="Times New Roman" w:hAnsi="Times New Roman" w:cs="Times New Roman"/>
        </w:rPr>
        <w:t>…….</w:t>
      </w:r>
      <w:proofErr w:type="gramEnd"/>
      <w:r w:rsidR="009C2633">
        <w:rPr>
          <w:rFonts w:ascii="Times New Roman" w:hAnsi="Times New Roman" w:cs="Times New Roman"/>
        </w:rPr>
        <w:t>.dne………</w:t>
      </w:r>
      <w:proofErr w:type="gramStart"/>
      <w:r w:rsidR="009C2633">
        <w:rPr>
          <w:rFonts w:ascii="Times New Roman" w:hAnsi="Times New Roman" w:cs="Times New Roman"/>
        </w:rPr>
        <w:t>…….</w:t>
      </w:r>
      <w:proofErr w:type="gramEnd"/>
      <w:r w:rsidR="009C2633">
        <w:rPr>
          <w:rFonts w:ascii="Times New Roman" w:hAnsi="Times New Roman" w:cs="Times New Roman"/>
        </w:rPr>
        <w:t>.</w:t>
      </w:r>
      <w:r w:rsidRPr="009C2633">
        <w:rPr>
          <w:rFonts w:ascii="Times New Roman" w:hAnsi="Times New Roman" w:cs="Times New Roman"/>
        </w:rPr>
        <w:tab/>
        <w:t>V</w:t>
      </w:r>
      <w:r w:rsidR="009C2633" w:rsidRPr="009C2633">
        <w:rPr>
          <w:rFonts w:ascii="Times New Roman" w:hAnsi="Times New Roman" w:cs="Times New Roman"/>
          <w:highlight w:val="yellow"/>
        </w:rPr>
        <w:t>…………</w:t>
      </w:r>
      <w:proofErr w:type="gramStart"/>
      <w:r w:rsidR="009C2633" w:rsidRPr="009C2633">
        <w:rPr>
          <w:rFonts w:ascii="Times New Roman" w:hAnsi="Times New Roman" w:cs="Times New Roman"/>
          <w:highlight w:val="yellow"/>
        </w:rPr>
        <w:t>…….</w:t>
      </w:r>
      <w:proofErr w:type="gramEnd"/>
      <w:r w:rsidR="009C2633" w:rsidRPr="009C2633">
        <w:rPr>
          <w:rFonts w:ascii="Times New Roman" w:hAnsi="Times New Roman" w:cs="Times New Roman"/>
          <w:highlight w:val="yellow"/>
        </w:rPr>
        <w:t>.dne………………</w:t>
      </w:r>
    </w:p>
    <w:p w14:paraId="4C3B41AF" w14:textId="77777777" w:rsidR="00FE13C5" w:rsidRPr="009C2633" w:rsidRDefault="00FE13C5" w:rsidP="006D2513">
      <w:pPr>
        <w:pStyle w:val="Zkladntext"/>
        <w:rPr>
          <w:rFonts w:ascii="Times New Roman" w:hAnsi="Times New Roman" w:cs="Times New Roman"/>
          <w:sz w:val="22"/>
        </w:rPr>
      </w:pPr>
    </w:p>
    <w:p w14:paraId="1853B057" w14:textId="77777777" w:rsidR="00FE13C5" w:rsidRPr="009C2633" w:rsidRDefault="00FE13C5" w:rsidP="006D2513">
      <w:pPr>
        <w:pStyle w:val="Zkladntext"/>
        <w:rPr>
          <w:rFonts w:ascii="Times New Roman" w:hAnsi="Times New Roman" w:cs="Times New Roman"/>
          <w:sz w:val="22"/>
        </w:rPr>
      </w:pPr>
    </w:p>
    <w:p w14:paraId="7B97E835" w14:textId="77777777" w:rsidR="00FE13C5" w:rsidRPr="009C2633" w:rsidRDefault="00FE13C5" w:rsidP="006D2513">
      <w:pPr>
        <w:pStyle w:val="Zkladntext"/>
        <w:spacing w:before="6"/>
        <w:rPr>
          <w:rFonts w:ascii="Times New Roman" w:hAnsi="Times New Roman" w:cs="Times New Roman"/>
          <w:sz w:val="32"/>
        </w:rPr>
      </w:pPr>
    </w:p>
    <w:p w14:paraId="0DB42D79" w14:textId="77777777" w:rsidR="00FE13C5" w:rsidRPr="009C2633" w:rsidRDefault="00767874" w:rsidP="00922838">
      <w:pPr>
        <w:pStyle w:val="Zkladntext"/>
        <w:tabs>
          <w:tab w:val="left" w:pos="4678"/>
        </w:tabs>
        <w:rPr>
          <w:rFonts w:ascii="Times New Roman" w:hAnsi="Times New Roman" w:cs="Times New Roman"/>
        </w:rPr>
      </w:pPr>
      <w:r w:rsidRPr="009C2633">
        <w:rPr>
          <w:rFonts w:ascii="Times New Roman" w:hAnsi="Times New Roman" w:cs="Times New Roman"/>
        </w:rPr>
        <w:t>…………………………………</w:t>
      </w:r>
      <w:r w:rsidRPr="009C2633">
        <w:rPr>
          <w:rFonts w:ascii="Times New Roman" w:hAnsi="Times New Roman" w:cs="Times New Roman"/>
        </w:rPr>
        <w:tab/>
        <w:t>…….…………………………………</w:t>
      </w:r>
    </w:p>
    <w:p w14:paraId="544123F1" w14:textId="4B1C2598" w:rsidR="00FE13C5" w:rsidRPr="009C2633" w:rsidRDefault="00A17DB5" w:rsidP="00922838">
      <w:pPr>
        <w:pStyle w:val="Zkladntext"/>
        <w:tabs>
          <w:tab w:val="left" w:pos="4678"/>
        </w:tabs>
        <w:spacing w:before="1" w:line="228" w:lineRule="exact"/>
        <w:rPr>
          <w:rFonts w:ascii="Times New Roman" w:hAnsi="Times New Roman" w:cs="Times New Roman"/>
        </w:rPr>
      </w:pPr>
      <w:r>
        <w:rPr>
          <w:rFonts w:ascii="Times New Roman" w:hAnsi="Times New Roman" w:cs="Times New Roman"/>
        </w:rPr>
        <w:t xml:space="preserve">Nabyvatel </w:t>
      </w:r>
      <w:r w:rsidR="00767874" w:rsidRPr="009C2633">
        <w:rPr>
          <w:rFonts w:ascii="Times New Roman" w:hAnsi="Times New Roman" w:cs="Times New Roman"/>
        </w:rPr>
        <w:tab/>
      </w:r>
      <w:r>
        <w:rPr>
          <w:rFonts w:ascii="Times New Roman" w:hAnsi="Times New Roman" w:cs="Times New Roman"/>
        </w:rPr>
        <w:t>P</w:t>
      </w:r>
      <w:r w:rsidR="00767874" w:rsidRPr="009C2633">
        <w:rPr>
          <w:rFonts w:ascii="Times New Roman" w:hAnsi="Times New Roman" w:cs="Times New Roman"/>
        </w:rPr>
        <w:t>oskytovatel</w:t>
      </w:r>
    </w:p>
    <w:p w14:paraId="620CBC1A" w14:textId="7FA7772E" w:rsidR="00FE13C5" w:rsidRPr="009C2633" w:rsidRDefault="009C2633" w:rsidP="00922838">
      <w:pPr>
        <w:pStyle w:val="Zkladntext"/>
        <w:tabs>
          <w:tab w:val="left" w:pos="4678"/>
        </w:tabs>
        <w:spacing w:line="228" w:lineRule="exact"/>
        <w:rPr>
          <w:rFonts w:ascii="Times New Roman" w:hAnsi="Times New Roman" w:cs="Times New Roman"/>
        </w:rPr>
      </w:pPr>
      <w:r>
        <w:rPr>
          <w:rFonts w:ascii="Times New Roman" w:hAnsi="Times New Roman" w:cs="Times New Roman"/>
        </w:rPr>
        <w:t xml:space="preserve">RNDr. Bc. Jan Mach </w:t>
      </w:r>
      <w:r w:rsidR="00767874" w:rsidRPr="009C2633">
        <w:rPr>
          <w:rFonts w:ascii="Times New Roman" w:hAnsi="Times New Roman" w:cs="Times New Roman"/>
        </w:rPr>
        <w:tab/>
      </w:r>
      <w:r>
        <w:rPr>
          <w:rFonts w:ascii="Times New Roman" w:hAnsi="Times New Roman" w:cs="Times New Roman"/>
        </w:rPr>
        <w:t>Jméno a příjmení osoby oprávněné k podpisu smlouvy</w:t>
      </w:r>
    </w:p>
    <w:p w14:paraId="0F6DF24A" w14:textId="77777777" w:rsidR="00773BC5" w:rsidRDefault="009C2633" w:rsidP="00922838">
      <w:pPr>
        <w:pStyle w:val="Zkladntext"/>
        <w:tabs>
          <w:tab w:val="left" w:pos="4678"/>
        </w:tabs>
        <w:rPr>
          <w:rFonts w:ascii="Times New Roman" w:hAnsi="Times New Roman" w:cs="Times New Roman"/>
        </w:rPr>
      </w:pPr>
      <w:r>
        <w:rPr>
          <w:rFonts w:ascii="Times New Roman" w:hAnsi="Times New Roman" w:cs="Times New Roman"/>
        </w:rPr>
        <w:t>Předseda správní rad</w:t>
      </w:r>
      <w:r w:rsidR="00773BC5">
        <w:rPr>
          <w:rFonts w:ascii="Times New Roman" w:hAnsi="Times New Roman" w:cs="Times New Roman"/>
        </w:rPr>
        <w:t>y</w:t>
      </w:r>
    </w:p>
    <w:p w14:paraId="0E083D4C" w14:textId="77777777" w:rsidR="00922838" w:rsidRDefault="00922838" w:rsidP="00922838">
      <w:pPr>
        <w:pStyle w:val="Zkladntext"/>
        <w:tabs>
          <w:tab w:val="left" w:pos="4678"/>
        </w:tabs>
        <w:rPr>
          <w:rFonts w:ascii="Times New Roman" w:hAnsi="Times New Roman" w:cs="Times New Roman"/>
        </w:rPr>
      </w:pPr>
    </w:p>
    <w:p w14:paraId="137AFF62" w14:textId="605FB030" w:rsidR="00922838" w:rsidRPr="009C2633" w:rsidRDefault="00922838" w:rsidP="00922838">
      <w:pPr>
        <w:pStyle w:val="Zkladntext"/>
        <w:tabs>
          <w:tab w:val="left" w:pos="4678"/>
        </w:tabs>
        <w:rPr>
          <w:rFonts w:ascii="Times New Roman" w:hAnsi="Times New Roman" w:cs="Times New Roman"/>
        </w:rPr>
        <w:sectPr w:rsidR="00922838" w:rsidRPr="009C2633" w:rsidSect="004866ED">
          <w:headerReference w:type="default" r:id="rId10"/>
          <w:footerReference w:type="default" r:id="rId11"/>
          <w:pgSz w:w="11910" w:h="16840"/>
          <w:pgMar w:top="1417" w:right="1417" w:bottom="1417" w:left="1417" w:header="512" w:footer="1252" w:gutter="0"/>
          <w:cols w:space="708"/>
          <w:docGrid w:linePitch="299"/>
        </w:sectPr>
      </w:pPr>
    </w:p>
    <w:p w14:paraId="784CA27F" w14:textId="39D0485A" w:rsidR="00FE13C5" w:rsidRPr="00922838" w:rsidRDefault="00922838" w:rsidP="00654AE8">
      <w:pPr>
        <w:pStyle w:val="Bezmezer"/>
        <w:rPr>
          <w:rFonts w:ascii="Times New Roman" w:hAnsi="Times New Roman" w:cs="Times New Roman"/>
          <w:sz w:val="20"/>
          <w:szCs w:val="20"/>
        </w:rPr>
      </w:pPr>
      <w:r w:rsidRPr="00922838">
        <w:rPr>
          <w:rFonts w:ascii="Times New Roman" w:hAnsi="Times New Roman" w:cs="Times New Roman"/>
          <w:sz w:val="20"/>
          <w:szCs w:val="20"/>
        </w:rPr>
        <w:lastRenderedPageBreak/>
        <w:t>Příloha č. 3 smlouvy</w:t>
      </w:r>
    </w:p>
    <w:p w14:paraId="3B781E5A" w14:textId="77777777" w:rsidR="00922838" w:rsidRPr="00EC3908" w:rsidRDefault="00922838" w:rsidP="00654AE8">
      <w:pPr>
        <w:pStyle w:val="Bezmezer"/>
        <w:rPr>
          <w:rFonts w:ascii="Times New Roman" w:hAnsi="Times New Roman" w:cs="Times New Roman"/>
          <w:color w:val="002060"/>
          <w:sz w:val="24"/>
          <w:szCs w:val="24"/>
        </w:rPr>
      </w:pPr>
    </w:p>
    <w:p w14:paraId="43C040F5" w14:textId="5C85A10A" w:rsidR="00922838" w:rsidRPr="00EC3908" w:rsidRDefault="00922838" w:rsidP="00922838">
      <w:pPr>
        <w:pStyle w:val="Bezmezer"/>
        <w:jc w:val="center"/>
        <w:rPr>
          <w:rFonts w:ascii="Times New Roman" w:hAnsi="Times New Roman" w:cs="Times New Roman"/>
          <w:b/>
          <w:bCs/>
          <w:color w:val="002060"/>
          <w:sz w:val="24"/>
          <w:szCs w:val="24"/>
          <w:u w:val="single"/>
        </w:rPr>
      </w:pPr>
      <w:r w:rsidRPr="00EC3908">
        <w:rPr>
          <w:rFonts w:ascii="Times New Roman" w:hAnsi="Times New Roman" w:cs="Times New Roman"/>
          <w:b/>
          <w:bCs/>
          <w:color w:val="002060"/>
          <w:sz w:val="24"/>
          <w:szCs w:val="24"/>
          <w:u w:val="single"/>
        </w:rPr>
        <w:t>Oprávněné osoby - Kontaktní osoby</w:t>
      </w:r>
    </w:p>
    <w:p w14:paraId="23901419" w14:textId="77777777" w:rsidR="00922838" w:rsidRDefault="00922838" w:rsidP="00922838">
      <w:pPr>
        <w:pStyle w:val="Bezmezer"/>
        <w:jc w:val="center"/>
        <w:rPr>
          <w:rFonts w:ascii="Times New Roman" w:hAnsi="Times New Roman" w:cs="Times New Roman"/>
          <w:b/>
          <w:bCs/>
          <w:sz w:val="20"/>
          <w:szCs w:val="20"/>
          <w:u w:val="single"/>
        </w:rPr>
      </w:pPr>
    </w:p>
    <w:p w14:paraId="13BD03EF" w14:textId="17B9F0AB" w:rsidR="00922838" w:rsidRPr="00922838" w:rsidRDefault="00922838" w:rsidP="00922838">
      <w:pPr>
        <w:pStyle w:val="Bezmezer"/>
        <w:rPr>
          <w:rFonts w:ascii="Times New Roman" w:hAnsi="Times New Roman" w:cs="Times New Roman"/>
          <w:sz w:val="20"/>
          <w:szCs w:val="20"/>
        </w:rPr>
      </w:pPr>
      <w:r w:rsidRPr="00922838">
        <w:rPr>
          <w:rFonts w:ascii="Times New Roman" w:hAnsi="Times New Roman" w:cs="Times New Roman"/>
          <w:sz w:val="20"/>
          <w:szCs w:val="20"/>
        </w:rPr>
        <w:t>V návaznosti na ustanovení Čl. 6 odst. 5 se smluvní strany jmenují jako oprávněné osoby:</w:t>
      </w:r>
    </w:p>
    <w:p w14:paraId="1FFC9157" w14:textId="77777777" w:rsidR="00922838" w:rsidRPr="00922838" w:rsidRDefault="00922838" w:rsidP="00922838">
      <w:pPr>
        <w:pStyle w:val="Bezmezer"/>
        <w:rPr>
          <w:rFonts w:ascii="Times New Roman" w:hAnsi="Times New Roman" w:cs="Times New Roman"/>
          <w:b/>
          <w:bCs/>
          <w:sz w:val="20"/>
          <w:szCs w:val="20"/>
          <w:u w:val="single"/>
        </w:rPr>
      </w:pPr>
    </w:p>
    <w:p w14:paraId="6749FA85" w14:textId="77777777" w:rsidR="00922838" w:rsidRPr="00922838" w:rsidRDefault="00922838" w:rsidP="00922838">
      <w:pPr>
        <w:tabs>
          <w:tab w:val="left" w:pos="679"/>
        </w:tabs>
        <w:ind w:right="3616"/>
        <w:jc w:val="both"/>
        <w:rPr>
          <w:rFonts w:ascii="Times New Roman" w:hAnsi="Times New Roman" w:cs="Times New Roman"/>
          <w:sz w:val="20"/>
          <w:szCs w:val="20"/>
          <w:u w:val="single"/>
        </w:rPr>
      </w:pPr>
      <w:r w:rsidRPr="00922838">
        <w:rPr>
          <w:rFonts w:ascii="Times New Roman" w:hAnsi="Times New Roman" w:cs="Times New Roman"/>
          <w:sz w:val="20"/>
          <w:szCs w:val="20"/>
          <w:u w:val="single"/>
        </w:rPr>
        <w:t>za</w:t>
      </w:r>
      <w:r w:rsidRPr="00922838">
        <w:rPr>
          <w:rFonts w:ascii="Times New Roman" w:hAnsi="Times New Roman" w:cs="Times New Roman"/>
          <w:spacing w:val="-1"/>
          <w:sz w:val="20"/>
          <w:szCs w:val="20"/>
          <w:u w:val="single"/>
        </w:rPr>
        <w:t xml:space="preserve"> </w:t>
      </w:r>
      <w:r w:rsidRPr="00922838">
        <w:rPr>
          <w:rFonts w:ascii="Times New Roman" w:hAnsi="Times New Roman" w:cs="Times New Roman"/>
          <w:sz w:val="20"/>
          <w:szCs w:val="20"/>
          <w:u w:val="single"/>
        </w:rPr>
        <w:t>Poskytovatele:</w:t>
      </w:r>
    </w:p>
    <w:p w14:paraId="1C1CB5A8" w14:textId="2D83CA91" w:rsidR="00922838" w:rsidRPr="00922838" w:rsidRDefault="00922838" w:rsidP="00922838">
      <w:pPr>
        <w:pStyle w:val="Zkladntext"/>
        <w:tabs>
          <w:tab w:val="left" w:pos="3686"/>
        </w:tabs>
        <w:spacing w:line="252" w:lineRule="exact"/>
        <w:rPr>
          <w:rFonts w:ascii="Times New Roman" w:hAnsi="Times New Roman" w:cs="Times New Roman"/>
        </w:rPr>
      </w:pPr>
      <w:r w:rsidRPr="00922838">
        <w:rPr>
          <w:rFonts w:ascii="Times New Roman" w:hAnsi="Times New Roman" w:cs="Times New Roman"/>
        </w:rPr>
        <w:t xml:space="preserve">ve věcech obchodních: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p>
    <w:p w14:paraId="25733AB8" w14:textId="4B714DFD" w:rsidR="00922838" w:rsidRDefault="00922838" w:rsidP="00922838">
      <w:pPr>
        <w:pStyle w:val="Zkladntext"/>
        <w:tabs>
          <w:tab w:val="left" w:pos="3686"/>
        </w:tabs>
        <w:ind w:right="2792"/>
        <w:rPr>
          <w:rFonts w:ascii="Times New Roman" w:hAnsi="Times New Roman" w:cs="Times New Roman"/>
        </w:rPr>
      </w:pPr>
      <w:r w:rsidRPr="00922838">
        <w:rPr>
          <w:rFonts w:ascii="Times New Roman" w:hAnsi="Times New Roman" w:cs="Times New Roman"/>
        </w:rPr>
        <w:t xml:space="preserve">telefon: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r w:rsidRPr="00922838">
        <w:rPr>
          <w:rFonts w:ascii="Times New Roman" w:hAnsi="Times New Roman" w:cs="Times New Roman"/>
        </w:rPr>
        <w:t xml:space="preserve"> </w:t>
      </w:r>
    </w:p>
    <w:p w14:paraId="1471B2BE" w14:textId="54C9C1C5" w:rsidR="00922838" w:rsidRDefault="00922838" w:rsidP="00922838">
      <w:pPr>
        <w:pStyle w:val="Zkladntext"/>
        <w:tabs>
          <w:tab w:val="left" w:pos="3686"/>
        </w:tabs>
        <w:ind w:right="98"/>
        <w:rPr>
          <w:rFonts w:ascii="Times New Roman" w:hAnsi="Times New Roman" w:cs="Times New Roman"/>
        </w:rPr>
      </w:pPr>
      <w:r w:rsidRPr="00922838">
        <w:rPr>
          <w:rFonts w:ascii="Times New Roman" w:hAnsi="Times New Roman" w:cs="Times New Roman"/>
        </w:rPr>
        <w:t xml:space="preserve">E-mail: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p>
    <w:p w14:paraId="36DE401F" w14:textId="77777777" w:rsidR="00922838" w:rsidRPr="00922838" w:rsidRDefault="00922838" w:rsidP="00922838">
      <w:pPr>
        <w:pStyle w:val="Zkladntext"/>
        <w:ind w:right="5732"/>
        <w:rPr>
          <w:rFonts w:ascii="Times New Roman" w:hAnsi="Times New Roman" w:cs="Times New Roman"/>
        </w:rPr>
      </w:pPr>
    </w:p>
    <w:p w14:paraId="083008AC" w14:textId="77777777" w:rsidR="00922838" w:rsidRPr="00922838" w:rsidRDefault="00922838" w:rsidP="00922838">
      <w:pPr>
        <w:pStyle w:val="Zkladntext"/>
        <w:tabs>
          <w:tab w:val="left" w:pos="3686"/>
        </w:tabs>
        <w:spacing w:line="252" w:lineRule="exact"/>
        <w:rPr>
          <w:rFonts w:ascii="Times New Roman" w:hAnsi="Times New Roman" w:cs="Times New Roman"/>
        </w:rPr>
      </w:pPr>
      <w:r w:rsidRPr="00922838">
        <w:rPr>
          <w:rFonts w:ascii="Times New Roman" w:hAnsi="Times New Roman" w:cs="Times New Roman"/>
        </w:rPr>
        <w:t xml:space="preserve">ve věcech technických: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p>
    <w:p w14:paraId="35C95560" w14:textId="77777777" w:rsidR="00922838" w:rsidRDefault="00922838" w:rsidP="00922838">
      <w:pPr>
        <w:pStyle w:val="Zkladntext"/>
        <w:tabs>
          <w:tab w:val="left" w:pos="3686"/>
        </w:tabs>
        <w:ind w:right="2792"/>
        <w:rPr>
          <w:rFonts w:ascii="Times New Roman" w:hAnsi="Times New Roman" w:cs="Times New Roman"/>
        </w:rPr>
      </w:pPr>
      <w:r w:rsidRPr="00922838">
        <w:rPr>
          <w:rFonts w:ascii="Times New Roman" w:hAnsi="Times New Roman" w:cs="Times New Roman"/>
        </w:rPr>
        <w:t xml:space="preserve">telefon: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r w:rsidRPr="00922838">
        <w:rPr>
          <w:rFonts w:ascii="Times New Roman" w:hAnsi="Times New Roman" w:cs="Times New Roman"/>
        </w:rPr>
        <w:t xml:space="preserve"> </w:t>
      </w:r>
    </w:p>
    <w:p w14:paraId="648A78CB" w14:textId="33455F53" w:rsidR="00922838" w:rsidRDefault="00922838" w:rsidP="00922838">
      <w:pPr>
        <w:pStyle w:val="Zkladntext"/>
        <w:tabs>
          <w:tab w:val="left" w:pos="3686"/>
        </w:tabs>
        <w:ind w:right="98"/>
        <w:rPr>
          <w:rFonts w:ascii="Times New Roman" w:hAnsi="Times New Roman" w:cs="Times New Roman"/>
        </w:rPr>
      </w:pPr>
      <w:r w:rsidRPr="00922838">
        <w:rPr>
          <w:rFonts w:ascii="Times New Roman" w:hAnsi="Times New Roman" w:cs="Times New Roman"/>
        </w:rPr>
        <w:t xml:space="preserve">E-mail: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 xml:space="preserve">. </w:t>
      </w:r>
    </w:p>
    <w:p w14:paraId="0000357E" w14:textId="77777777" w:rsidR="00922838" w:rsidRPr="00922838" w:rsidRDefault="00922838" w:rsidP="00922838">
      <w:pPr>
        <w:pStyle w:val="Zkladntext"/>
        <w:rPr>
          <w:rFonts w:ascii="Times New Roman" w:hAnsi="Times New Roman" w:cs="Times New Roman"/>
        </w:rPr>
      </w:pPr>
    </w:p>
    <w:p w14:paraId="2F4901C7" w14:textId="77777777" w:rsidR="00922838" w:rsidRPr="00922838" w:rsidRDefault="00922838" w:rsidP="00922838">
      <w:pPr>
        <w:pStyle w:val="Zkladntext"/>
        <w:spacing w:before="1" w:line="252" w:lineRule="exact"/>
        <w:ind w:right="8177"/>
        <w:rPr>
          <w:rFonts w:ascii="Times New Roman" w:hAnsi="Times New Roman" w:cs="Times New Roman"/>
          <w:u w:val="single"/>
        </w:rPr>
      </w:pPr>
      <w:r w:rsidRPr="00922838">
        <w:rPr>
          <w:rFonts w:ascii="Times New Roman" w:hAnsi="Times New Roman" w:cs="Times New Roman"/>
          <w:u w:val="single"/>
        </w:rPr>
        <w:t>za Nabyvatele:</w:t>
      </w:r>
    </w:p>
    <w:p w14:paraId="5D1783A4" w14:textId="77777777" w:rsidR="00922838" w:rsidRPr="00922838" w:rsidRDefault="00922838" w:rsidP="00922838">
      <w:pPr>
        <w:pStyle w:val="Zkladntext"/>
        <w:tabs>
          <w:tab w:val="left" w:pos="3686"/>
        </w:tabs>
        <w:spacing w:line="252" w:lineRule="exact"/>
        <w:rPr>
          <w:rFonts w:ascii="Times New Roman" w:hAnsi="Times New Roman" w:cs="Times New Roman"/>
        </w:rPr>
      </w:pPr>
      <w:r w:rsidRPr="00922838">
        <w:rPr>
          <w:rFonts w:ascii="Times New Roman" w:hAnsi="Times New Roman" w:cs="Times New Roman"/>
        </w:rPr>
        <w:t xml:space="preserve">ve věcech obchodních: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p>
    <w:p w14:paraId="6A221413" w14:textId="77777777" w:rsidR="00922838" w:rsidRDefault="00922838" w:rsidP="00922838">
      <w:pPr>
        <w:pStyle w:val="Zkladntext"/>
        <w:tabs>
          <w:tab w:val="left" w:pos="3686"/>
        </w:tabs>
        <w:ind w:right="2792"/>
        <w:rPr>
          <w:rFonts w:ascii="Times New Roman" w:hAnsi="Times New Roman" w:cs="Times New Roman"/>
        </w:rPr>
      </w:pPr>
      <w:r w:rsidRPr="00922838">
        <w:rPr>
          <w:rFonts w:ascii="Times New Roman" w:hAnsi="Times New Roman" w:cs="Times New Roman"/>
        </w:rPr>
        <w:t xml:space="preserve">telefon: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r w:rsidRPr="00922838">
        <w:rPr>
          <w:rFonts w:ascii="Times New Roman" w:hAnsi="Times New Roman" w:cs="Times New Roman"/>
        </w:rPr>
        <w:t xml:space="preserve"> </w:t>
      </w:r>
    </w:p>
    <w:p w14:paraId="38691384" w14:textId="77777777" w:rsidR="00922838" w:rsidRDefault="00922838" w:rsidP="00922838">
      <w:pPr>
        <w:pStyle w:val="Zkladntext"/>
        <w:tabs>
          <w:tab w:val="left" w:pos="3686"/>
        </w:tabs>
        <w:ind w:right="98"/>
        <w:rPr>
          <w:rFonts w:ascii="Times New Roman" w:hAnsi="Times New Roman" w:cs="Times New Roman"/>
        </w:rPr>
      </w:pPr>
      <w:r w:rsidRPr="00922838">
        <w:rPr>
          <w:rFonts w:ascii="Times New Roman" w:hAnsi="Times New Roman" w:cs="Times New Roman"/>
        </w:rPr>
        <w:t xml:space="preserve">E-mail: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p>
    <w:p w14:paraId="321E7709" w14:textId="77777777" w:rsidR="00922838" w:rsidRPr="00922838" w:rsidRDefault="00922838" w:rsidP="00922838">
      <w:pPr>
        <w:pStyle w:val="Zkladntext"/>
        <w:ind w:right="5732"/>
        <w:rPr>
          <w:rFonts w:ascii="Times New Roman" w:hAnsi="Times New Roman" w:cs="Times New Roman"/>
        </w:rPr>
      </w:pPr>
    </w:p>
    <w:p w14:paraId="55C96411" w14:textId="77777777" w:rsidR="00922838" w:rsidRPr="00922838" w:rsidRDefault="00922838" w:rsidP="00922838">
      <w:pPr>
        <w:pStyle w:val="Zkladntext"/>
        <w:tabs>
          <w:tab w:val="left" w:pos="3686"/>
        </w:tabs>
        <w:spacing w:line="252" w:lineRule="exact"/>
        <w:rPr>
          <w:rFonts w:ascii="Times New Roman" w:hAnsi="Times New Roman" w:cs="Times New Roman"/>
        </w:rPr>
      </w:pPr>
      <w:r w:rsidRPr="00922838">
        <w:rPr>
          <w:rFonts w:ascii="Times New Roman" w:hAnsi="Times New Roman" w:cs="Times New Roman"/>
        </w:rPr>
        <w:t xml:space="preserve">ve věcech technických: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p>
    <w:p w14:paraId="2A10CB2D" w14:textId="77777777" w:rsidR="00922838" w:rsidRDefault="00922838" w:rsidP="00922838">
      <w:pPr>
        <w:pStyle w:val="Zkladntext"/>
        <w:tabs>
          <w:tab w:val="left" w:pos="3686"/>
        </w:tabs>
        <w:ind w:right="2792"/>
        <w:rPr>
          <w:rFonts w:ascii="Times New Roman" w:hAnsi="Times New Roman" w:cs="Times New Roman"/>
        </w:rPr>
      </w:pPr>
      <w:r w:rsidRPr="00922838">
        <w:rPr>
          <w:rFonts w:ascii="Times New Roman" w:hAnsi="Times New Roman" w:cs="Times New Roman"/>
        </w:rPr>
        <w:t xml:space="preserve">telefon: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w:t>
      </w:r>
      <w:r w:rsidRPr="00922838">
        <w:rPr>
          <w:rFonts w:ascii="Times New Roman" w:hAnsi="Times New Roman" w:cs="Times New Roman"/>
        </w:rPr>
        <w:t xml:space="preserve"> </w:t>
      </w:r>
    </w:p>
    <w:p w14:paraId="614F3F82" w14:textId="77777777" w:rsidR="00922838" w:rsidRDefault="00922838" w:rsidP="00922838">
      <w:pPr>
        <w:pStyle w:val="Zkladntext"/>
        <w:tabs>
          <w:tab w:val="left" w:pos="3686"/>
        </w:tabs>
        <w:ind w:right="98"/>
        <w:rPr>
          <w:rFonts w:ascii="Times New Roman" w:hAnsi="Times New Roman" w:cs="Times New Roman"/>
        </w:rPr>
      </w:pPr>
      <w:r w:rsidRPr="00922838">
        <w:rPr>
          <w:rFonts w:ascii="Times New Roman" w:hAnsi="Times New Roman" w:cs="Times New Roman"/>
        </w:rPr>
        <w:t xml:space="preserve">E-mail: </w:t>
      </w:r>
      <w:r>
        <w:rPr>
          <w:rFonts w:ascii="Times New Roman" w:hAnsi="Times New Roman" w:cs="Times New Roman"/>
        </w:rPr>
        <w:tab/>
      </w:r>
      <w:r w:rsidRPr="00922838">
        <w:rPr>
          <w:rFonts w:ascii="Times New Roman" w:hAnsi="Times New Roman" w:cs="Times New Roman"/>
          <w:i/>
          <w:iCs/>
          <w:highlight w:val="lightGray"/>
        </w:rPr>
        <w:t>(bude doplněno před podpisem smlouvy)</w:t>
      </w:r>
      <w:r>
        <w:rPr>
          <w:rFonts w:ascii="Times New Roman" w:hAnsi="Times New Roman" w:cs="Times New Roman"/>
          <w:i/>
          <w:iCs/>
        </w:rPr>
        <w:t xml:space="preserve">. </w:t>
      </w:r>
    </w:p>
    <w:p w14:paraId="384446FA" w14:textId="77777777" w:rsidR="00922838" w:rsidRPr="00922838" w:rsidRDefault="00922838" w:rsidP="00922838">
      <w:pPr>
        <w:pStyle w:val="Zkladntext"/>
        <w:rPr>
          <w:rFonts w:ascii="Times New Roman" w:hAnsi="Times New Roman" w:cs="Times New Roman"/>
        </w:rPr>
      </w:pPr>
    </w:p>
    <w:p w14:paraId="6B5D5E60" w14:textId="0A1F06ED" w:rsidR="00922838" w:rsidRDefault="00922838" w:rsidP="00654AE8">
      <w:pPr>
        <w:pStyle w:val="Bezmezer"/>
        <w:rPr>
          <w:rFonts w:ascii="Times New Roman" w:hAnsi="Times New Roman" w:cs="Times New Roman"/>
          <w:sz w:val="20"/>
          <w:szCs w:val="20"/>
        </w:rPr>
      </w:pPr>
    </w:p>
    <w:p w14:paraId="209B20CA" w14:textId="77777777" w:rsidR="00A17DB5" w:rsidRDefault="00A17DB5" w:rsidP="00654AE8">
      <w:pPr>
        <w:pStyle w:val="Bezmezer"/>
        <w:rPr>
          <w:rFonts w:ascii="Times New Roman" w:hAnsi="Times New Roman" w:cs="Times New Roman"/>
          <w:sz w:val="20"/>
          <w:szCs w:val="20"/>
        </w:rPr>
      </w:pPr>
    </w:p>
    <w:p w14:paraId="5BB559B4" w14:textId="77777777" w:rsidR="00A17DB5" w:rsidRDefault="00A17DB5" w:rsidP="00654AE8">
      <w:pPr>
        <w:pStyle w:val="Bezmezer"/>
        <w:rPr>
          <w:rFonts w:ascii="Times New Roman" w:hAnsi="Times New Roman" w:cs="Times New Roman"/>
          <w:sz w:val="20"/>
          <w:szCs w:val="20"/>
        </w:rPr>
      </w:pPr>
    </w:p>
    <w:p w14:paraId="2F7B1423" w14:textId="77777777" w:rsidR="00A17DB5" w:rsidRDefault="00A17DB5" w:rsidP="00654AE8">
      <w:pPr>
        <w:pStyle w:val="Bezmezer"/>
        <w:rPr>
          <w:rFonts w:ascii="Times New Roman" w:hAnsi="Times New Roman" w:cs="Times New Roman"/>
          <w:sz w:val="20"/>
          <w:szCs w:val="20"/>
        </w:rPr>
      </w:pPr>
    </w:p>
    <w:p w14:paraId="313E4A2C" w14:textId="77777777" w:rsidR="00A17DB5" w:rsidRDefault="00A17DB5" w:rsidP="00654AE8">
      <w:pPr>
        <w:pStyle w:val="Bezmezer"/>
        <w:rPr>
          <w:rFonts w:ascii="Times New Roman" w:hAnsi="Times New Roman" w:cs="Times New Roman"/>
          <w:sz w:val="20"/>
          <w:szCs w:val="20"/>
        </w:rPr>
      </w:pPr>
    </w:p>
    <w:p w14:paraId="30F412AB" w14:textId="77777777" w:rsidR="00A17DB5" w:rsidRDefault="00A17DB5" w:rsidP="00654AE8">
      <w:pPr>
        <w:pStyle w:val="Bezmezer"/>
        <w:rPr>
          <w:rFonts w:ascii="Times New Roman" w:hAnsi="Times New Roman" w:cs="Times New Roman"/>
          <w:sz w:val="20"/>
          <w:szCs w:val="20"/>
        </w:rPr>
      </w:pPr>
    </w:p>
    <w:p w14:paraId="3DBFFE05" w14:textId="77777777" w:rsidR="00A17DB5" w:rsidRDefault="00A17DB5" w:rsidP="00654AE8">
      <w:pPr>
        <w:pStyle w:val="Bezmezer"/>
        <w:rPr>
          <w:rFonts w:ascii="Times New Roman" w:hAnsi="Times New Roman" w:cs="Times New Roman"/>
          <w:sz w:val="20"/>
          <w:szCs w:val="20"/>
        </w:rPr>
      </w:pPr>
    </w:p>
    <w:p w14:paraId="31F3EBFA" w14:textId="77777777" w:rsidR="00A17DB5" w:rsidRDefault="00A17DB5" w:rsidP="00654AE8">
      <w:pPr>
        <w:pStyle w:val="Bezmezer"/>
        <w:rPr>
          <w:rFonts w:ascii="Times New Roman" w:hAnsi="Times New Roman" w:cs="Times New Roman"/>
          <w:sz w:val="20"/>
          <w:szCs w:val="20"/>
        </w:rPr>
      </w:pPr>
    </w:p>
    <w:p w14:paraId="15F97BF3" w14:textId="77777777" w:rsidR="00A17DB5" w:rsidRDefault="00A17DB5" w:rsidP="00654AE8">
      <w:pPr>
        <w:pStyle w:val="Bezmezer"/>
        <w:rPr>
          <w:rFonts w:ascii="Times New Roman" w:hAnsi="Times New Roman" w:cs="Times New Roman"/>
          <w:sz w:val="20"/>
          <w:szCs w:val="20"/>
        </w:rPr>
      </w:pPr>
    </w:p>
    <w:p w14:paraId="7D364BD1" w14:textId="77777777" w:rsidR="00A17DB5" w:rsidRDefault="00A17DB5" w:rsidP="00654AE8">
      <w:pPr>
        <w:pStyle w:val="Bezmezer"/>
        <w:rPr>
          <w:rFonts w:ascii="Times New Roman" w:hAnsi="Times New Roman" w:cs="Times New Roman"/>
          <w:sz w:val="20"/>
          <w:szCs w:val="20"/>
        </w:rPr>
      </w:pPr>
    </w:p>
    <w:p w14:paraId="64D0D957" w14:textId="77777777" w:rsidR="00A17DB5" w:rsidRDefault="00A17DB5" w:rsidP="00654AE8">
      <w:pPr>
        <w:pStyle w:val="Bezmezer"/>
        <w:rPr>
          <w:rFonts w:ascii="Times New Roman" w:hAnsi="Times New Roman" w:cs="Times New Roman"/>
          <w:sz w:val="20"/>
          <w:szCs w:val="20"/>
        </w:rPr>
      </w:pPr>
    </w:p>
    <w:p w14:paraId="0F93E378" w14:textId="77777777" w:rsidR="00A17DB5" w:rsidRDefault="00A17DB5" w:rsidP="00654AE8">
      <w:pPr>
        <w:pStyle w:val="Bezmezer"/>
        <w:rPr>
          <w:rFonts w:ascii="Times New Roman" w:hAnsi="Times New Roman" w:cs="Times New Roman"/>
          <w:sz w:val="20"/>
          <w:szCs w:val="20"/>
        </w:rPr>
      </w:pPr>
    </w:p>
    <w:p w14:paraId="4C92534D" w14:textId="77777777" w:rsidR="00A17DB5" w:rsidRDefault="00A17DB5" w:rsidP="00654AE8">
      <w:pPr>
        <w:pStyle w:val="Bezmezer"/>
        <w:rPr>
          <w:rFonts w:ascii="Times New Roman" w:hAnsi="Times New Roman" w:cs="Times New Roman"/>
          <w:sz w:val="20"/>
          <w:szCs w:val="20"/>
        </w:rPr>
      </w:pPr>
    </w:p>
    <w:p w14:paraId="26B2EA6A" w14:textId="77777777" w:rsidR="00A17DB5" w:rsidRDefault="00A17DB5" w:rsidP="00654AE8">
      <w:pPr>
        <w:pStyle w:val="Bezmezer"/>
        <w:rPr>
          <w:rFonts w:ascii="Times New Roman" w:hAnsi="Times New Roman" w:cs="Times New Roman"/>
          <w:sz w:val="20"/>
          <w:szCs w:val="20"/>
        </w:rPr>
      </w:pPr>
    </w:p>
    <w:p w14:paraId="45EAE24F" w14:textId="77777777" w:rsidR="00A17DB5" w:rsidRDefault="00A17DB5" w:rsidP="00654AE8">
      <w:pPr>
        <w:pStyle w:val="Bezmezer"/>
        <w:rPr>
          <w:rFonts w:ascii="Times New Roman" w:hAnsi="Times New Roman" w:cs="Times New Roman"/>
          <w:sz w:val="20"/>
          <w:szCs w:val="20"/>
        </w:rPr>
      </w:pPr>
    </w:p>
    <w:p w14:paraId="08A74B82" w14:textId="77777777" w:rsidR="00A17DB5" w:rsidRDefault="00A17DB5" w:rsidP="00654AE8">
      <w:pPr>
        <w:pStyle w:val="Bezmezer"/>
        <w:rPr>
          <w:rFonts w:ascii="Times New Roman" w:hAnsi="Times New Roman" w:cs="Times New Roman"/>
          <w:sz w:val="20"/>
          <w:szCs w:val="20"/>
        </w:rPr>
      </w:pPr>
    </w:p>
    <w:p w14:paraId="7FA78116" w14:textId="77777777" w:rsidR="00A17DB5" w:rsidRDefault="00A17DB5" w:rsidP="00654AE8">
      <w:pPr>
        <w:pStyle w:val="Bezmezer"/>
        <w:rPr>
          <w:rFonts w:ascii="Times New Roman" w:hAnsi="Times New Roman" w:cs="Times New Roman"/>
          <w:sz w:val="20"/>
          <w:szCs w:val="20"/>
        </w:rPr>
      </w:pPr>
    </w:p>
    <w:p w14:paraId="7C4334C7" w14:textId="77777777" w:rsidR="00A17DB5" w:rsidRDefault="00A17DB5" w:rsidP="00654AE8">
      <w:pPr>
        <w:pStyle w:val="Bezmezer"/>
        <w:rPr>
          <w:rFonts w:ascii="Times New Roman" w:hAnsi="Times New Roman" w:cs="Times New Roman"/>
          <w:sz w:val="20"/>
          <w:szCs w:val="20"/>
        </w:rPr>
      </w:pPr>
    </w:p>
    <w:p w14:paraId="4C41B7A5" w14:textId="77777777" w:rsidR="00A17DB5" w:rsidRDefault="00A17DB5" w:rsidP="00654AE8">
      <w:pPr>
        <w:pStyle w:val="Bezmezer"/>
        <w:rPr>
          <w:rFonts w:ascii="Times New Roman" w:hAnsi="Times New Roman" w:cs="Times New Roman"/>
          <w:sz w:val="20"/>
          <w:szCs w:val="20"/>
        </w:rPr>
      </w:pPr>
    </w:p>
    <w:p w14:paraId="7671162E" w14:textId="77777777" w:rsidR="00A17DB5" w:rsidRDefault="00A17DB5" w:rsidP="00654AE8">
      <w:pPr>
        <w:pStyle w:val="Bezmezer"/>
        <w:rPr>
          <w:rFonts w:ascii="Times New Roman" w:hAnsi="Times New Roman" w:cs="Times New Roman"/>
          <w:sz w:val="20"/>
          <w:szCs w:val="20"/>
        </w:rPr>
      </w:pPr>
    </w:p>
    <w:p w14:paraId="4C1BD33D" w14:textId="77777777" w:rsidR="00A17DB5" w:rsidRDefault="00A17DB5" w:rsidP="00654AE8">
      <w:pPr>
        <w:pStyle w:val="Bezmezer"/>
        <w:rPr>
          <w:rFonts w:ascii="Times New Roman" w:hAnsi="Times New Roman" w:cs="Times New Roman"/>
          <w:sz w:val="20"/>
          <w:szCs w:val="20"/>
        </w:rPr>
      </w:pPr>
    </w:p>
    <w:p w14:paraId="703838D7" w14:textId="77777777" w:rsidR="00A17DB5" w:rsidRDefault="00A17DB5" w:rsidP="00654AE8">
      <w:pPr>
        <w:pStyle w:val="Bezmezer"/>
        <w:rPr>
          <w:rFonts w:ascii="Times New Roman" w:hAnsi="Times New Roman" w:cs="Times New Roman"/>
          <w:sz w:val="20"/>
          <w:szCs w:val="20"/>
        </w:rPr>
      </w:pPr>
    </w:p>
    <w:p w14:paraId="154F4417" w14:textId="77777777" w:rsidR="00A17DB5" w:rsidRDefault="00A17DB5" w:rsidP="00654AE8">
      <w:pPr>
        <w:pStyle w:val="Bezmezer"/>
        <w:rPr>
          <w:rFonts w:ascii="Times New Roman" w:hAnsi="Times New Roman" w:cs="Times New Roman"/>
          <w:sz w:val="20"/>
          <w:szCs w:val="20"/>
        </w:rPr>
      </w:pPr>
    </w:p>
    <w:p w14:paraId="5109FCC9" w14:textId="77777777" w:rsidR="00A17DB5" w:rsidRDefault="00A17DB5" w:rsidP="00654AE8">
      <w:pPr>
        <w:pStyle w:val="Bezmezer"/>
        <w:rPr>
          <w:rFonts w:ascii="Times New Roman" w:hAnsi="Times New Roman" w:cs="Times New Roman"/>
          <w:sz w:val="20"/>
          <w:szCs w:val="20"/>
        </w:rPr>
      </w:pPr>
    </w:p>
    <w:p w14:paraId="5DEFE3EE" w14:textId="77777777" w:rsidR="00A17DB5" w:rsidRDefault="00A17DB5" w:rsidP="00654AE8">
      <w:pPr>
        <w:pStyle w:val="Bezmezer"/>
        <w:rPr>
          <w:rFonts w:ascii="Times New Roman" w:hAnsi="Times New Roman" w:cs="Times New Roman"/>
          <w:sz w:val="20"/>
          <w:szCs w:val="20"/>
        </w:rPr>
      </w:pPr>
    </w:p>
    <w:p w14:paraId="69B359F6" w14:textId="77777777" w:rsidR="00A17DB5" w:rsidRDefault="00A17DB5" w:rsidP="00654AE8">
      <w:pPr>
        <w:pStyle w:val="Bezmezer"/>
        <w:rPr>
          <w:rFonts w:ascii="Times New Roman" w:hAnsi="Times New Roman" w:cs="Times New Roman"/>
          <w:sz w:val="20"/>
          <w:szCs w:val="20"/>
        </w:rPr>
      </w:pPr>
    </w:p>
    <w:p w14:paraId="2B94B643" w14:textId="77777777" w:rsidR="00A17DB5" w:rsidRDefault="00A17DB5" w:rsidP="00654AE8">
      <w:pPr>
        <w:pStyle w:val="Bezmezer"/>
        <w:rPr>
          <w:rFonts w:ascii="Times New Roman" w:hAnsi="Times New Roman" w:cs="Times New Roman"/>
          <w:sz w:val="20"/>
          <w:szCs w:val="20"/>
        </w:rPr>
      </w:pPr>
    </w:p>
    <w:p w14:paraId="2329DE39" w14:textId="77777777" w:rsidR="00A17DB5" w:rsidRDefault="00A17DB5" w:rsidP="00654AE8">
      <w:pPr>
        <w:pStyle w:val="Bezmezer"/>
        <w:rPr>
          <w:rFonts w:ascii="Times New Roman" w:hAnsi="Times New Roman" w:cs="Times New Roman"/>
          <w:sz w:val="20"/>
          <w:szCs w:val="20"/>
        </w:rPr>
      </w:pPr>
    </w:p>
    <w:p w14:paraId="428AC7CE" w14:textId="77777777" w:rsidR="00A17DB5" w:rsidRDefault="00A17DB5" w:rsidP="00654AE8">
      <w:pPr>
        <w:pStyle w:val="Bezmezer"/>
        <w:rPr>
          <w:rFonts w:ascii="Times New Roman" w:hAnsi="Times New Roman" w:cs="Times New Roman"/>
          <w:sz w:val="20"/>
          <w:szCs w:val="20"/>
        </w:rPr>
      </w:pPr>
    </w:p>
    <w:p w14:paraId="257BC709" w14:textId="77777777" w:rsidR="00A17DB5" w:rsidRDefault="00A17DB5" w:rsidP="00654AE8">
      <w:pPr>
        <w:pStyle w:val="Bezmezer"/>
        <w:rPr>
          <w:rFonts w:ascii="Times New Roman" w:hAnsi="Times New Roman" w:cs="Times New Roman"/>
          <w:sz w:val="20"/>
          <w:szCs w:val="20"/>
        </w:rPr>
      </w:pPr>
    </w:p>
    <w:p w14:paraId="53A68CB0" w14:textId="77777777" w:rsidR="00A17DB5" w:rsidRDefault="00A17DB5" w:rsidP="00654AE8">
      <w:pPr>
        <w:pStyle w:val="Bezmezer"/>
        <w:rPr>
          <w:rFonts w:ascii="Times New Roman" w:hAnsi="Times New Roman" w:cs="Times New Roman"/>
          <w:sz w:val="20"/>
          <w:szCs w:val="20"/>
        </w:rPr>
      </w:pPr>
    </w:p>
    <w:p w14:paraId="6405ADAF" w14:textId="77777777" w:rsidR="00A17DB5" w:rsidRDefault="00A17DB5" w:rsidP="00654AE8">
      <w:pPr>
        <w:pStyle w:val="Bezmezer"/>
        <w:rPr>
          <w:rFonts w:ascii="Times New Roman" w:hAnsi="Times New Roman" w:cs="Times New Roman"/>
          <w:sz w:val="20"/>
          <w:szCs w:val="20"/>
        </w:rPr>
      </w:pPr>
    </w:p>
    <w:p w14:paraId="150E84FD" w14:textId="77777777" w:rsidR="00A17DB5" w:rsidRDefault="00A17DB5" w:rsidP="00654AE8">
      <w:pPr>
        <w:pStyle w:val="Bezmezer"/>
        <w:rPr>
          <w:rFonts w:ascii="Times New Roman" w:hAnsi="Times New Roman" w:cs="Times New Roman"/>
          <w:sz w:val="20"/>
          <w:szCs w:val="20"/>
        </w:rPr>
      </w:pPr>
    </w:p>
    <w:p w14:paraId="3C474D65" w14:textId="77777777" w:rsidR="00A17DB5" w:rsidRDefault="00A17DB5" w:rsidP="00654AE8">
      <w:pPr>
        <w:pStyle w:val="Bezmezer"/>
        <w:rPr>
          <w:rFonts w:ascii="Times New Roman" w:hAnsi="Times New Roman" w:cs="Times New Roman"/>
          <w:sz w:val="20"/>
          <w:szCs w:val="20"/>
        </w:rPr>
      </w:pPr>
    </w:p>
    <w:p w14:paraId="72E489B7" w14:textId="77777777" w:rsidR="00247D8B" w:rsidRDefault="00247D8B" w:rsidP="00654AE8">
      <w:pPr>
        <w:pStyle w:val="Bezmezer"/>
        <w:rPr>
          <w:rFonts w:ascii="Times New Roman" w:hAnsi="Times New Roman" w:cs="Times New Roman"/>
          <w:sz w:val="20"/>
          <w:szCs w:val="20"/>
        </w:rPr>
      </w:pPr>
    </w:p>
    <w:p w14:paraId="7E1DD4A3" w14:textId="66DACC82" w:rsidR="00A17DB5" w:rsidRDefault="00A17DB5" w:rsidP="00654AE8">
      <w:pPr>
        <w:pStyle w:val="Bezmezer"/>
        <w:rPr>
          <w:rFonts w:ascii="Times New Roman" w:hAnsi="Times New Roman" w:cs="Times New Roman"/>
          <w:sz w:val="20"/>
          <w:szCs w:val="20"/>
        </w:rPr>
      </w:pPr>
      <w:r>
        <w:rPr>
          <w:rFonts w:ascii="Times New Roman" w:hAnsi="Times New Roman" w:cs="Times New Roman"/>
          <w:sz w:val="20"/>
          <w:szCs w:val="20"/>
        </w:rPr>
        <w:lastRenderedPageBreak/>
        <w:t>Příloha č. 4 smlouvy</w:t>
      </w:r>
    </w:p>
    <w:p w14:paraId="0F72AFE5" w14:textId="77777777" w:rsidR="00A17DB5" w:rsidRPr="00A17DB5" w:rsidRDefault="00A17DB5" w:rsidP="00A17DB5">
      <w:pPr>
        <w:pStyle w:val="Bezmezer"/>
        <w:jc w:val="center"/>
        <w:rPr>
          <w:rFonts w:ascii="Times New Roman" w:hAnsi="Times New Roman" w:cs="Times New Roman"/>
          <w:b/>
          <w:bCs/>
          <w:sz w:val="20"/>
          <w:szCs w:val="20"/>
          <w:u w:val="single"/>
        </w:rPr>
      </w:pPr>
    </w:p>
    <w:p w14:paraId="351A1BE2" w14:textId="6DAAD2F8" w:rsidR="00A17DB5" w:rsidRPr="00A17DB5" w:rsidRDefault="00A17DB5" w:rsidP="00A17DB5">
      <w:pPr>
        <w:pStyle w:val="Bezmezer"/>
        <w:jc w:val="center"/>
        <w:rPr>
          <w:rFonts w:ascii="Times New Roman" w:hAnsi="Times New Roman" w:cs="Times New Roman"/>
          <w:b/>
          <w:bCs/>
          <w:color w:val="002060"/>
          <w:sz w:val="24"/>
          <w:szCs w:val="24"/>
          <w:u w:val="single"/>
        </w:rPr>
      </w:pPr>
      <w:r w:rsidRPr="00A17DB5">
        <w:rPr>
          <w:rFonts w:ascii="Times New Roman" w:hAnsi="Times New Roman" w:cs="Times New Roman"/>
          <w:b/>
          <w:bCs/>
          <w:color w:val="002060"/>
          <w:sz w:val="24"/>
          <w:szCs w:val="24"/>
          <w:u w:val="single"/>
        </w:rPr>
        <w:t>Dohoda o zpracování mlčenlivosti</w:t>
      </w:r>
    </w:p>
    <w:p w14:paraId="1A25F0F6" w14:textId="77777777" w:rsidR="00A17DB5" w:rsidRPr="00A17DB5" w:rsidRDefault="00A17DB5" w:rsidP="00A17DB5">
      <w:pPr>
        <w:pStyle w:val="Bezmezer"/>
        <w:jc w:val="center"/>
        <w:rPr>
          <w:rFonts w:ascii="Times New Roman" w:hAnsi="Times New Roman" w:cs="Times New Roman"/>
          <w:sz w:val="20"/>
          <w:szCs w:val="20"/>
        </w:rPr>
      </w:pPr>
      <w:r w:rsidRPr="00A17DB5">
        <w:rPr>
          <w:rFonts w:ascii="Times New Roman" w:hAnsi="Times New Roman" w:cs="Times New Roman"/>
          <w:sz w:val="20"/>
          <w:szCs w:val="20"/>
        </w:rPr>
        <w:t>(dále jen „Dohoda“)</w:t>
      </w:r>
    </w:p>
    <w:p w14:paraId="71D2ACC7" w14:textId="312C7833" w:rsidR="00A17DB5" w:rsidRPr="00A17DB5" w:rsidRDefault="00A17DB5" w:rsidP="00EC3908">
      <w:pPr>
        <w:pStyle w:val="Bezmezer"/>
        <w:jc w:val="center"/>
        <w:rPr>
          <w:rFonts w:ascii="Times New Roman" w:hAnsi="Times New Roman" w:cs="Times New Roman"/>
          <w:sz w:val="20"/>
          <w:szCs w:val="20"/>
        </w:rPr>
      </w:pPr>
      <w:r w:rsidRPr="00A17DB5">
        <w:rPr>
          <w:rFonts w:ascii="Times New Roman" w:hAnsi="Times New Roman" w:cs="Times New Roman"/>
          <w:sz w:val="20"/>
          <w:szCs w:val="20"/>
        </w:rPr>
        <w:t>non-</w:t>
      </w:r>
      <w:proofErr w:type="spellStart"/>
      <w:r w:rsidRPr="00A17DB5">
        <w:rPr>
          <w:rFonts w:ascii="Times New Roman" w:hAnsi="Times New Roman" w:cs="Times New Roman"/>
          <w:sz w:val="20"/>
          <w:szCs w:val="20"/>
        </w:rPr>
        <w:t>disclosure</w:t>
      </w:r>
      <w:proofErr w:type="spellEnd"/>
      <w:r w:rsidRPr="00A17DB5">
        <w:rPr>
          <w:rFonts w:ascii="Times New Roman" w:hAnsi="Times New Roman" w:cs="Times New Roman"/>
          <w:sz w:val="20"/>
          <w:szCs w:val="20"/>
        </w:rPr>
        <w:t xml:space="preserve"> </w:t>
      </w:r>
      <w:proofErr w:type="spellStart"/>
      <w:r w:rsidRPr="00A17DB5">
        <w:rPr>
          <w:rFonts w:ascii="Times New Roman" w:hAnsi="Times New Roman" w:cs="Times New Roman"/>
          <w:sz w:val="20"/>
          <w:szCs w:val="20"/>
        </w:rPr>
        <w:t>agreement</w:t>
      </w:r>
      <w:proofErr w:type="spellEnd"/>
    </w:p>
    <w:p w14:paraId="3A3B2FA0" w14:textId="70AC94E4" w:rsidR="00A17DB5" w:rsidRPr="00A17DB5" w:rsidRDefault="00A17DB5" w:rsidP="00EC3908">
      <w:pPr>
        <w:pStyle w:val="Bezmezer"/>
        <w:ind w:right="1091"/>
        <w:rPr>
          <w:rFonts w:ascii="Times New Roman" w:hAnsi="Times New Roman" w:cs="Times New Roman"/>
          <w:sz w:val="20"/>
          <w:szCs w:val="20"/>
        </w:rPr>
      </w:pPr>
      <w:r w:rsidRPr="00A17DB5">
        <w:rPr>
          <w:rFonts w:ascii="Times New Roman" w:hAnsi="Times New Roman" w:cs="Times New Roman"/>
          <w:sz w:val="20"/>
          <w:szCs w:val="20"/>
        </w:rPr>
        <w:t>uzavřená podle ustanovení § 1746 odst. 2 zákona č. 89/2012 Sb., občanský zákoník (dále jen „občanský zákoník“), mezi smluvními stranami</w:t>
      </w:r>
      <w:r w:rsidR="00EC3908">
        <w:rPr>
          <w:rFonts w:ascii="Times New Roman" w:hAnsi="Times New Roman" w:cs="Times New Roman"/>
          <w:sz w:val="20"/>
          <w:szCs w:val="20"/>
        </w:rPr>
        <w:t>:</w:t>
      </w:r>
    </w:p>
    <w:p w14:paraId="69CA6681" w14:textId="77777777" w:rsidR="00A17DB5" w:rsidRPr="00A17DB5" w:rsidRDefault="00A17DB5" w:rsidP="00A17DB5">
      <w:pPr>
        <w:pStyle w:val="Bezmezer"/>
        <w:rPr>
          <w:rFonts w:ascii="Times New Roman" w:hAnsi="Times New Roman" w:cs="Times New Roman"/>
          <w:sz w:val="20"/>
          <w:szCs w:val="20"/>
        </w:rPr>
      </w:pPr>
    </w:p>
    <w:p w14:paraId="14CB526F" w14:textId="77777777" w:rsidR="00A17DB5" w:rsidRPr="00A17DB5" w:rsidRDefault="00A17DB5" w:rsidP="00A17DB5">
      <w:pPr>
        <w:pStyle w:val="Bezmezer"/>
        <w:rPr>
          <w:rFonts w:ascii="Times New Roman" w:hAnsi="Times New Roman" w:cs="Times New Roman"/>
          <w:sz w:val="20"/>
          <w:szCs w:val="20"/>
        </w:rPr>
      </w:pPr>
      <w:r w:rsidRPr="00A17DB5">
        <w:rPr>
          <w:rFonts w:ascii="Times New Roman" w:hAnsi="Times New Roman" w:cs="Times New Roman"/>
          <w:sz w:val="20"/>
          <w:szCs w:val="20"/>
        </w:rPr>
        <w:t>Oblastní nemocnice Náchod a.s.</w:t>
      </w:r>
    </w:p>
    <w:p w14:paraId="5726318F" w14:textId="77777777" w:rsidR="00A17DB5" w:rsidRPr="00A17DB5" w:rsidRDefault="00A17DB5" w:rsidP="00A17DB5">
      <w:pPr>
        <w:pStyle w:val="Bezmezer"/>
        <w:rPr>
          <w:rFonts w:ascii="Times New Roman" w:hAnsi="Times New Roman" w:cs="Times New Roman"/>
          <w:sz w:val="20"/>
          <w:szCs w:val="20"/>
        </w:rPr>
      </w:pPr>
      <w:r w:rsidRPr="00A17DB5">
        <w:rPr>
          <w:rFonts w:ascii="Times New Roman" w:hAnsi="Times New Roman" w:cs="Times New Roman"/>
          <w:sz w:val="20"/>
          <w:szCs w:val="20"/>
        </w:rPr>
        <w:t>Sídlo:</w:t>
      </w:r>
      <w:r w:rsidRPr="00A17DB5">
        <w:rPr>
          <w:rFonts w:ascii="Times New Roman" w:hAnsi="Times New Roman" w:cs="Times New Roman"/>
          <w:sz w:val="20"/>
          <w:szCs w:val="20"/>
        </w:rPr>
        <w:tab/>
        <w:t xml:space="preserve">Purkyňova 446, Náchod 547 01 </w:t>
      </w:r>
      <w:r w:rsidRPr="00A17DB5">
        <w:rPr>
          <w:rFonts w:ascii="Times New Roman" w:hAnsi="Times New Roman" w:cs="Times New Roman"/>
          <w:sz w:val="20"/>
          <w:szCs w:val="20"/>
        </w:rPr>
        <w:tab/>
      </w:r>
      <w:r w:rsidRPr="00A17DB5">
        <w:rPr>
          <w:rFonts w:ascii="Times New Roman" w:hAnsi="Times New Roman" w:cs="Times New Roman"/>
          <w:sz w:val="20"/>
          <w:szCs w:val="20"/>
        </w:rPr>
        <w:tab/>
      </w:r>
    </w:p>
    <w:p w14:paraId="6F480E7E" w14:textId="77777777" w:rsidR="00A17DB5" w:rsidRPr="00A17DB5" w:rsidRDefault="00A17DB5" w:rsidP="00A17DB5">
      <w:pPr>
        <w:pStyle w:val="Bezmezer"/>
        <w:rPr>
          <w:rFonts w:ascii="Times New Roman" w:hAnsi="Times New Roman" w:cs="Times New Roman"/>
          <w:sz w:val="20"/>
          <w:szCs w:val="20"/>
        </w:rPr>
      </w:pPr>
      <w:r w:rsidRPr="00A17DB5">
        <w:rPr>
          <w:rFonts w:ascii="Times New Roman" w:hAnsi="Times New Roman" w:cs="Times New Roman"/>
          <w:sz w:val="20"/>
          <w:szCs w:val="20"/>
        </w:rPr>
        <w:t>IČO:</w:t>
      </w:r>
      <w:r w:rsidRPr="00A17DB5">
        <w:rPr>
          <w:rFonts w:ascii="Times New Roman" w:hAnsi="Times New Roman" w:cs="Times New Roman"/>
          <w:sz w:val="20"/>
          <w:szCs w:val="20"/>
        </w:rPr>
        <w:tab/>
        <w:t>26000202</w:t>
      </w:r>
      <w:r w:rsidRPr="00A17DB5">
        <w:rPr>
          <w:rFonts w:ascii="Times New Roman" w:hAnsi="Times New Roman" w:cs="Times New Roman"/>
          <w:sz w:val="20"/>
          <w:szCs w:val="20"/>
        </w:rPr>
        <w:tab/>
      </w:r>
      <w:r w:rsidRPr="00A17DB5">
        <w:rPr>
          <w:rFonts w:ascii="Times New Roman" w:hAnsi="Times New Roman" w:cs="Times New Roman"/>
          <w:sz w:val="20"/>
          <w:szCs w:val="20"/>
        </w:rPr>
        <w:tab/>
      </w:r>
    </w:p>
    <w:p w14:paraId="3A60E5EB" w14:textId="77777777" w:rsidR="00A17DB5" w:rsidRPr="00A17DB5" w:rsidRDefault="00A17DB5" w:rsidP="00A17DB5">
      <w:pPr>
        <w:pStyle w:val="Bezmezer"/>
        <w:rPr>
          <w:rFonts w:ascii="Times New Roman" w:hAnsi="Times New Roman" w:cs="Times New Roman"/>
          <w:sz w:val="20"/>
          <w:szCs w:val="20"/>
        </w:rPr>
      </w:pPr>
      <w:r w:rsidRPr="00A17DB5">
        <w:rPr>
          <w:rFonts w:ascii="Times New Roman" w:hAnsi="Times New Roman" w:cs="Times New Roman"/>
          <w:sz w:val="20"/>
          <w:szCs w:val="20"/>
        </w:rPr>
        <w:t>Zastoupená:</w:t>
      </w:r>
      <w:r w:rsidRPr="00A17DB5">
        <w:rPr>
          <w:rFonts w:ascii="Times New Roman" w:hAnsi="Times New Roman" w:cs="Times New Roman"/>
          <w:sz w:val="20"/>
          <w:szCs w:val="20"/>
        </w:rPr>
        <w:tab/>
      </w:r>
      <w:r w:rsidRPr="00A17DB5">
        <w:rPr>
          <w:rFonts w:ascii="Times New Roman" w:hAnsi="Times New Roman" w:cs="Times New Roman"/>
          <w:sz w:val="20"/>
          <w:szCs w:val="20"/>
        </w:rPr>
        <w:tab/>
      </w:r>
    </w:p>
    <w:p w14:paraId="326142D0" w14:textId="77777777" w:rsidR="00A17DB5" w:rsidRPr="00A17DB5" w:rsidRDefault="00A17DB5" w:rsidP="00A17DB5">
      <w:pPr>
        <w:pStyle w:val="Bezmezer"/>
        <w:rPr>
          <w:rFonts w:ascii="Times New Roman" w:hAnsi="Times New Roman" w:cs="Times New Roman"/>
          <w:sz w:val="20"/>
          <w:szCs w:val="20"/>
        </w:rPr>
      </w:pPr>
      <w:r w:rsidRPr="00A17DB5">
        <w:rPr>
          <w:rFonts w:ascii="Times New Roman" w:hAnsi="Times New Roman" w:cs="Times New Roman"/>
          <w:sz w:val="20"/>
          <w:szCs w:val="20"/>
        </w:rPr>
        <w:t>(dále jen „Nemocnice“)</w:t>
      </w:r>
    </w:p>
    <w:p w14:paraId="584CE241" w14:textId="2BFAA380" w:rsidR="00A17DB5" w:rsidRDefault="00A17DB5" w:rsidP="00A17DB5">
      <w:pPr>
        <w:pStyle w:val="Bezmezer"/>
        <w:rPr>
          <w:rFonts w:ascii="Times New Roman" w:hAnsi="Times New Roman" w:cs="Times New Roman"/>
          <w:sz w:val="20"/>
          <w:szCs w:val="20"/>
        </w:rPr>
      </w:pPr>
    </w:p>
    <w:p w14:paraId="642AD401" w14:textId="5A14058D" w:rsidR="00A17DB5" w:rsidRDefault="00A17DB5" w:rsidP="00A17DB5">
      <w:pPr>
        <w:pStyle w:val="Bezmezer"/>
        <w:rPr>
          <w:rFonts w:ascii="Times New Roman" w:hAnsi="Times New Roman" w:cs="Times New Roman"/>
          <w:sz w:val="20"/>
          <w:szCs w:val="20"/>
        </w:rPr>
      </w:pPr>
      <w:r>
        <w:rPr>
          <w:rFonts w:ascii="Times New Roman" w:hAnsi="Times New Roman" w:cs="Times New Roman"/>
          <w:sz w:val="20"/>
          <w:szCs w:val="20"/>
        </w:rPr>
        <w:t>a</w:t>
      </w:r>
    </w:p>
    <w:p w14:paraId="52F8CD53" w14:textId="77777777" w:rsidR="00A17DB5" w:rsidRPr="00A17DB5" w:rsidRDefault="00A17DB5" w:rsidP="00A17DB5">
      <w:pPr>
        <w:pStyle w:val="Bezmezer"/>
        <w:rPr>
          <w:rFonts w:ascii="Times New Roman" w:hAnsi="Times New Roman" w:cs="Times New Roman"/>
          <w:sz w:val="20"/>
          <w:szCs w:val="20"/>
        </w:rPr>
      </w:pPr>
    </w:p>
    <w:p w14:paraId="0A25D1BD" w14:textId="3F1280BC" w:rsidR="00A17DB5" w:rsidRPr="00A17DB5" w:rsidRDefault="00A17DB5" w:rsidP="00A17DB5">
      <w:pPr>
        <w:pStyle w:val="Bezmezer"/>
        <w:rPr>
          <w:rFonts w:ascii="Times New Roman" w:hAnsi="Times New Roman" w:cs="Times New Roman"/>
          <w:sz w:val="20"/>
          <w:szCs w:val="20"/>
        </w:rPr>
      </w:pPr>
      <w:r w:rsidRPr="00A17DB5">
        <w:rPr>
          <w:rFonts w:ascii="Times New Roman" w:hAnsi="Times New Roman" w:cs="Times New Roman"/>
          <w:sz w:val="20"/>
          <w:szCs w:val="20"/>
        </w:rPr>
        <w:t xml:space="preserve"> (dále jen „</w:t>
      </w:r>
      <w:r w:rsidRPr="00A17DB5">
        <w:rPr>
          <w:rFonts w:ascii="Times New Roman" w:hAnsi="Times New Roman" w:cs="Times New Roman"/>
          <w:b/>
          <w:bCs/>
          <w:sz w:val="20"/>
          <w:szCs w:val="20"/>
        </w:rPr>
        <w:t>Partner</w:t>
      </w:r>
      <w:r w:rsidRPr="00A17DB5">
        <w:rPr>
          <w:rFonts w:ascii="Times New Roman" w:hAnsi="Times New Roman" w:cs="Times New Roman"/>
          <w:sz w:val="20"/>
          <w:szCs w:val="20"/>
        </w:rPr>
        <w:t>“)</w:t>
      </w:r>
    </w:p>
    <w:p w14:paraId="67EC0040" w14:textId="77777777" w:rsidR="00A17DB5" w:rsidRPr="00A17DB5" w:rsidRDefault="00A17DB5" w:rsidP="00A17DB5">
      <w:pPr>
        <w:pStyle w:val="Bezmezer"/>
        <w:jc w:val="center"/>
        <w:rPr>
          <w:rFonts w:ascii="Times New Roman" w:hAnsi="Times New Roman" w:cs="Times New Roman"/>
          <w:b/>
          <w:bCs/>
          <w:sz w:val="20"/>
          <w:szCs w:val="20"/>
        </w:rPr>
      </w:pPr>
      <w:r w:rsidRPr="00A17DB5">
        <w:rPr>
          <w:rFonts w:ascii="Times New Roman" w:hAnsi="Times New Roman" w:cs="Times New Roman"/>
          <w:b/>
          <w:bCs/>
          <w:sz w:val="20"/>
          <w:szCs w:val="20"/>
        </w:rPr>
        <w:t>I.</w:t>
      </w:r>
    </w:p>
    <w:p w14:paraId="1C48C982" w14:textId="7372E26D" w:rsidR="00A17DB5" w:rsidRPr="00A17DB5" w:rsidRDefault="00A17DB5" w:rsidP="00A17DB5">
      <w:pPr>
        <w:pStyle w:val="Bezmezer"/>
        <w:ind w:left="567" w:hanging="567"/>
        <w:jc w:val="center"/>
        <w:rPr>
          <w:rFonts w:ascii="Times New Roman" w:hAnsi="Times New Roman" w:cs="Times New Roman"/>
          <w:sz w:val="20"/>
          <w:szCs w:val="20"/>
        </w:rPr>
      </w:pPr>
      <w:r w:rsidRPr="00A17DB5">
        <w:rPr>
          <w:rFonts w:ascii="Times New Roman" w:hAnsi="Times New Roman" w:cs="Times New Roman"/>
          <w:b/>
          <w:bCs/>
          <w:sz w:val="20"/>
          <w:szCs w:val="20"/>
        </w:rPr>
        <w:t>Účel a předmět dohody</w:t>
      </w:r>
    </w:p>
    <w:p w14:paraId="2F674204" w14:textId="6261A76F"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1.</w:t>
      </w:r>
      <w:r w:rsidRPr="00A17DB5">
        <w:rPr>
          <w:rFonts w:ascii="Times New Roman" w:hAnsi="Times New Roman" w:cs="Times New Roman"/>
          <w:sz w:val="20"/>
          <w:szCs w:val="20"/>
        </w:rPr>
        <w:tab/>
        <w:t>Účelem této Dohody je ochrana veškerých, zejména pak důvěrných informací Nemocnice, se kterými se Partner seznámí v rámci dodávky</w:t>
      </w:r>
      <w:r>
        <w:rPr>
          <w:rFonts w:ascii="Times New Roman" w:hAnsi="Times New Roman" w:cs="Times New Roman"/>
          <w:sz w:val="20"/>
          <w:szCs w:val="20"/>
        </w:rPr>
        <w:t xml:space="preserve"> a implementace SW, jež je předmětem Licenční smlouvy č. </w:t>
      </w:r>
      <w:r w:rsidRPr="00A17DB5">
        <w:rPr>
          <w:rFonts w:ascii="Times New Roman" w:hAnsi="Times New Roman" w:cs="Times New Roman"/>
          <w:sz w:val="20"/>
          <w:szCs w:val="20"/>
          <w:highlight w:val="lightGray"/>
        </w:rPr>
        <w:t>(bude doplněno před podpisem smlouvy)</w:t>
      </w:r>
      <w:r>
        <w:rPr>
          <w:rFonts w:ascii="Times New Roman" w:hAnsi="Times New Roman" w:cs="Times New Roman"/>
          <w:sz w:val="20"/>
          <w:szCs w:val="20"/>
        </w:rPr>
        <w:t xml:space="preserve"> </w:t>
      </w:r>
      <w:r w:rsidRPr="00A17DB5">
        <w:rPr>
          <w:rFonts w:ascii="Times New Roman" w:hAnsi="Times New Roman" w:cs="Times New Roman"/>
          <w:sz w:val="20"/>
          <w:szCs w:val="20"/>
        </w:rPr>
        <w:t>(dále také „vzájemná spolupráce“).</w:t>
      </w:r>
    </w:p>
    <w:p w14:paraId="275C595D"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1CDD0A52"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2.</w:t>
      </w:r>
      <w:r w:rsidRPr="00A17DB5">
        <w:rPr>
          <w:rFonts w:ascii="Times New Roman" w:hAnsi="Times New Roman" w:cs="Times New Roman"/>
          <w:sz w:val="20"/>
          <w:szCs w:val="20"/>
        </w:rPr>
        <w:tab/>
        <w:t>Předmětem Dohody je převzetí závazku Partnera zachovat o těchto důvěrných informacích mlčenlivost a nesdělit je, ani neumožnit k nim přístup třetím osobám, nebo je nevyužít ve svůj prospěch nebo ve prospěch třetích osob, není-li v této Dohodě stanoveno jinak.</w:t>
      </w:r>
    </w:p>
    <w:p w14:paraId="66E1B4D8"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7BE3A020"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3.</w:t>
      </w:r>
      <w:r w:rsidRPr="00A17DB5">
        <w:rPr>
          <w:rFonts w:ascii="Times New Roman" w:hAnsi="Times New Roman" w:cs="Times New Roman"/>
          <w:sz w:val="20"/>
          <w:szCs w:val="20"/>
        </w:rPr>
        <w:tab/>
        <w:t xml:space="preserve">Za důvěrné informace Nemocnice se pro účely této Dohody a po celou dobu trvání vzájemné spolupráce považují, bez ohledu na formu a způsob jejich sdělení či zachycení a až do doby jejich zveřejnění, jakékoli a všechny skutečnosti, které se Partner v průběhu vzájemné spolupráce dozví, a/nebo které mu Nemocnice v průběhu vzájemné spolupráce zpřístupní (dále jen „Důvěrné informace“). Za důvěrné informace se považují zejména: </w:t>
      </w:r>
    </w:p>
    <w:p w14:paraId="6682EDC6"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w:t>
      </w:r>
      <w:r w:rsidRPr="00A17DB5">
        <w:rPr>
          <w:rFonts w:ascii="Times New Roman" w:hAnsi="Times New Roman" w:cs="Times New Roman"/>
          <w:sz w:val="20"/>
          <w:szCs w:val="20"/>
        </w:rPr>
        <w:tab/>
        <w:t>procesy popisující systém kybernetické bezpečnosti, které nejsou veřejné dostupné,</w:t>
      </w:r>
    </w:p>
    <w:p w14:paraId="47E8B266"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w:t>
      </w:r>
      <w:r w:rsidRPr="00A17DB5">
        <w:rPr>
          <w:rFonts w:ascii="Times New Roman" w:hAnsi="Times New Roman" w:cs="Times New Roman"/>
          <w:sz w:val="20"/>
          <w:szCs w:val="20"/>
        </w:rPr>
        <w:tab/>
        <w:t xml:space="preserve">veškerá data uložená v dodaném IS </w:t>
      </w:r>
    </w:p>
    <w:p w14:paraId="4510DB5B"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w:t>
      </w:r>
      <w:r w:rsidRPr="00A17DB5">
        <w:rPr>
          <w:rFonts w:ascii="Times New Roman" w:hAnsi="Times New Roman" w:cs="Times New Roman"/>
          <w:sz w:val="20"/>
          <w:szCs w:val="20"/>
        </w:rPr>
        <w:tab/>
        <w:t>technologie sloužící k zajištění bezpečnosti</w:t>
      </w:r>
    </w:p>
    <w:p w14:paraId="32BC05E8"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w:t>
      </w:r>
      <w:r w:rsidRPr="00A17DB5">
        <w:rPr>
          <w:rFonts w:ascii="Times New Roman" w:hAnsi="Times New Roman" w:cs="Times New Roman"/>
          <w:sz w:val="20"/>
          <w:szCs w:val="20"/>
        </w:rPr>
        <w:tab/>
        <w:t>interní dokumenty Nemocnice,</w:t>
      </w:r>
    </w:p>
    <w:p w14:paraId="723B5292"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w:t>
      </w:r>
      <w:r w:rsidRPr="00A17DB5">
        <w:rPr>
          <w:rFonts w:ascii="Times New Roman" w:hAnsi="Times New Roman" w:cs="Times New Roman"/>
          <w:sz w:val="20"/>
          <w:szCs w:val="20"/>
        </w:rPr>
        <w:tab/>
        <w:t>informace a výstupy získané v rámci spolupráce,</w:t>
      </w:r>
    </w:p>
    <w:p w14:paraId="4BDE16F2" w14:textId="68CD607C"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w:t>
      </w:r>
      <w:r w:rsidRPr="00A17DB5">
        <w:rPr>
          <w:rFonts w:ascii="Times New Roman" w:hAnsi="Times New Roman" w:cs="Times New Roman"/>
          <w:sz w:val="20"/>
          <w:szCs w:val="20"/>
        </w:rPr>
        <w:tab/>
        <w:t>a jakékoliv informace, které Nemocnice písemně označí jako DŮVĚRNÉ.</w:t>
      </w:r>
    </w:p>
    <w:p w14:paraId="222321D3" w14:textId="77777777" w:rsidR="00A17DB5" w:rsidRPr="00A17DB5" w:rsidRDefault="00A17DB5" w:rsidP="00A17DB5">
      <w:pPr>
        <w:pStyle w:val="Bezmezer"/>
        <w:ind w:left="567" w:right="1091"/>
        <w:jc w:val="both"/>
        <w:rPr>
          <w:rFonts w:ascii="Times New Roman" w:hAnsi="Times New Roman" w:cs="Times New Roman"/>
          <w:sz w:val="20"/>
          <w:szCs w:val="20"/>
        </w:rPr>
      </w:pPr>
      <w:r w:rsidRPr="00A17DB5">
        <w:rPr>
          <w:rFonts w:ascii="Times New Roman" w:hAnsi="Times New Roman" w:cs="Times New Roman"/>
          <w:sz w:val="20"/>
          <w:szCs w:val="20"/>
        </w:rPr>
        <w:t>Důvěrnými informacemi jsou všechny výše uvedené informace, a to i tehdy, pokud je nelze považovat za obchodní tajemství ve smyslu ustanovení § 504 občanského zákoníku.</w:t>
      </w:r>
    </w:p>
    <w:p w14:paraId="38D5624F" w14:textId="77777777" w:rsidR="00A17DB5" w:rsidRPr="00A17DB5" w:rsidRDefault="00A17DB5" w:rsidP="00A17DB5">
      <w:pPr>
        <w:pStyle w:val="Bezmezer"/>
        <w:ind w:right="1091"/>
        <w:jc w:val="both"/>
        <w:rPr>
          <w:rFonts w:ascii="Times New Roman" w:hAnsi="Times New Roman" w:cs="Times New Roman"/>
          <w:sz w:val="20"/>
          <w:szCs w:val="20"/>
        </w:rPr>
      </w:pPr>
    </w:p>
    <w:p w14:paraId="65C3EECB" w14:textId="2B678DAA" w:rsidR="00A17DB5" w:rsidRPr="00A17DB5" w:rsidRDefault="00A17DB5" w:rsidP="008157D6">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4.</w:t>
      </w:r>
      <w:r w:rsidRPr="00A17DB5">
        <w:rPr>
          <w:rFonts w:ascii="Times New Roman" w:hAnsi="Times New Roman" w:cs="Times New Roman"/>
          <w:sz w:val="20"/>
          <w:szCs w:val="20"/>
        </w:rPr>
        <w:tab/>
        <w:t xml:space="preserve"> Zveřejněním se pro účely této Dohody rozumí zpřístupnění Důvěrných informací třetí osobě nebo osobám, a to i neoprávněným zaměstnancům Partnera do doby</w:t>
      </w:r>
      <w:r>
        <w:rPr>
          <w:rFonts w:ascii="Times New Roman" w:hAnsi="Times New Roman" w:cs="Times New Roman"/>
          <w:sz w:val="20"/>
          <w:szCs w:val="20"/>
        </w:rPr>
        <w:t xml:space="preserve">, </w:t>
      </w:r>
      <w:r w:rsidRPr="00A17DB5">
        <w:rPr>
          <w:rFonts w:ascii="Times New Roman" w:hAnsi="Times New Roman" w:cs="Times New Roman"/>
          <w:sz w:val="20"/>
          <w:szCs w:val="20"/>
        </w:rPr>
        <w:t xml:space="preserve">než se předmětné Důvěrné informace stanou obecně známými, aniž by byla porušena tato Dohoda. </w:t>
      </w:r>
    </w:p>
    <w:p w14:paraId="28ACC33B" w14:textId="77777777" w:rsidR="00A17DB5" w:rsidRPr="00A17DB5" w:rsidRDefault="00A17DB5" w:rsidP="00A17DB5">
      <w:pPr>
        <w:pStyle w:val="Bezmezer"/>
        <w:ind w:right="1091"/>
        <w:jc w:val="center"/>
        <w:rPr>
          <w:rFonts w:ascii="Times New Roman" w:hAnsi="Times New Roman" w:cs="Times New Roman"/>
          <w:b/>
          <w:bCs/>
          <w:sz w:val="20"/>
          <w:szCs w:val="20"/>
        </w:rPr>
      </w:pPr>
      <w:r w:rsidRPr="00A17DB5">
        <w:rPr>
          <w:rFonts w:ascii="Times New Roman" w:hAnsi="Times New Roman" w:cs="Times New Roman"/>
          <w:b/>
          <w:bCs/>
          <w:sz w:val="20"/>
          <w:szCs w:val="20"/>
        </w:rPr>
        <w:t>II.</w:t>
      </w:r>
    </w:p>
    <w:p w14:paraId="1EE9C47F" w14:textId="7C116E77" w:rsidR="00A17DB5" w:rsidRPr="00A17DB5" w:rsidRDefault="00A17DB5" w:rsidP="00A17DB5">
      <w:pPr>
        <w:pStyle w:val="Bezmezer"/>
        <w:ind w:right="1091"/>
        <w:jc w:val="center"/>
        <w:rPr>
          <w:rFonts w:ascii="Times New Roman" w:hAnsi="Times New Roman" w:cs="Times New Roman"/>
          <w:b/>
          <w:bCs/>
          <w:sz w:val="20"/>
          <w:szCs w:val="20"/>
        </w:rPr>
      </w:pPr>
      <w:r w:rsidRPr="00A17DB5">
        <w:rPr>
          <w:rFonts w:ascii="Times New Roman" w:hAnsi="Times New Roman" w:cs="Times New Roman"/>
          <w:b/>
          <w:bCs/>
          <w:sz w:val="20"/>
          <w:szCs w:val="20"/>
        </w:rPr>
        <w:t>Povinnosti Partnera</w:t>
      </w:r>
    </w:p>
    <w:p w14:paraId="09240A37"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1.</w:t>
      </w:r>
      <w:r w:rsidRPr="00A17DB5">
        <w:rPr>
          <w:rFonts w:ascii="Times New Roman" w:hAnsi="Times New Roman" w:cs="Times New Roman"/>
          <w:sz w:val="20"/>
          <w:szCs w:val="20"/>
        </w:rPr>
        <w:tab/>
        <w:t>Partner se uzavřením této Dohody zavazuje zachovávat mlčenlivost o získaných informacích a Důvěrných informacích a nešířit získané Důvěrné informace ani neumožnit k nim přístup třetím osobám, s výjimkami stanovenými touto dohodou.</w:t>
      </w:r>
    </w:p>
    <w:p w14:paraId="46A89DCC"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4DBA6F54"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2.</w:t>
      </w:r>
      <w:r w:rsidRPr="00A17DB5">
        <w:rPr>
          <w:rFonts w:ascii="Times New Roman" w:hAnsi="Times New Roman" w:cs="Times New Roman"/>
          <w:sz w:val="20"/>
          <w:szCs w:val="20"/>
        </w:rPr>
        <w:tab/>
        <w:t>Partner se zavazuje, že bude přijaté informace a Důvěrné informace používat a eventuálně uchovávat pouze pro účely, pro které byly poskytnuty. Partner je oprávněn poskytnout informace a Důvěrné informace třetím osobám (spolupracovníci, zaměstnanci, subdodavatelé apod.) jen pokud je to nezbytné pro naplnění účelu, pro který byly informace a Důvěrné informace Nemocnicí Partnerovi poskytnuty, a to pouze v takovém rozsahu, který je nezbytný; v takovém případě je Partner povinen zavázat tyto subjekty mlčenlivostí podle podmínek této Dohody a v případě porušení této povinnosti nese za tyto osoby vůči Nemocnice odpovědnost.</w:t>
      </w:r>
    </w:p>
    <w:p w14:paraId="044DC9A7"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373DC0DE"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3.</w:t>
      </w:r>
      <w:r w:rsidRPr="00A17DB5">
        <w:rPr>
          <w:rFonts w:ascii="Times New Roman" w:hAnsi="Times New Roman" w:cs="Times New Roman"/>
          <w:sz w:val="20"/>
          <w:szCs w:val="20"/>
        </w:rPr>
        <w:tab/>
        <w:t xml:space="preserve">Partner se zavazuje, že po naplnění účelu, pro který byly Důvěrné informace poskytnuty, na žádost Nemocnice Důvěrné informace vrátí a/nebo prokazatelně zničí, respektive znehodnotí způsobem znemožňujícím </w:t>
      </w:r>
      <w:r w:rsidRPr="00A17DB5">
        <w:rPr>
          <w:rFonts w:ascii="Times New Roman" w:hAnsi="Times New Roman" w:cs="Times New Roman"/>
          <w:sz w:val="20"/>
          <w:szCs w:val="20"/>
        </w:rPr>
        <w:lastRenderedPageBreak/>
        <w:t>rekonstrukci a identifikaci obsahu, veškeré nosiče dat či jejich části, obsahující Důvěrné informace, včetně všech jejich rozmnoženin a kopií, neukládají-li mu platné právní předpisy jejich uchovávání.</w:t>
      </w:r>
    </w:p>
    <w:p w14:paraId="571CDD23"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3B1113FD" w14:textId="44FA5570"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4.</w:t>
      </w:r>
      <w:r w:rsidRPr="00A17DB5">
        <w:rPr>
          <w:rFonts w:ascii="Times New Roman" w:hAnsi="Times New Roman" w:cs="Times New Roman"/>
          <w:sz w:val="20"/>
          <w:szCs w:val="20"/>
        </w:rPr>
        <w:tab/>
        <w:t>Za Důvěrné informace nebudou nadále považovány informace:</w:t>
      </w:r>
    </w:p>
    <w:p w14:paraId="19389865"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4.1.</w:t>
      </w:r>
      <w:r w:rsidRPr="00A17DB5">
        <w:rPr>
          <w:rFonts w:ascii="Times New Roman" w:hAnsi="Times New Roman" w:cs="Times New Roman"/>
          <w:sz w:val="20"/>
          <w:szCs w:val="20"/>
        </w:rPr>
        <w:tab/>
        <w:t>zpřístupněné na pokyn či se souhlasem Nemocnice;</w:t>
      </w:r>
    </w:p>
    <w:p w14:paraId="2B3B191C"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4.2.</w:t>
      </w:r>
      <w:r w:rsidRPr="00A17DB5">
        <w:rPr>
          <w:rFonts w:ascii="Times New Roman" w:hAnsi="Times New Roman" w:cs="Times New Roman"/>
          <w:sz w:val="20"/>
          <w:szCs w:val="20"/>
        </w:rPr>
        <w:tab/>
        <w:t>které se stanou obecně známými, aniž by byla porušena tato Dohoda;</w:t>
      </w:r>
    </w:p>
    <w:p w14:paraId="153F066A" w14:textId="1B4BC612" w:rsidR="00A17DB5" w:rsidRPr="00A17DB5" w:rsidRDefault="00A17DB5" w:rsidP="00A17DB5">
      <w:pPr>
        <w:pStyle w:val="Bezmezer"/>
        <w:ind w:left="1437" w:right="1091" w:hanging="870"/>
        <w:jc w:val="both"/>
        <w:rPr>
          <w:rFonts w:ascii="Times New Roman" w:hAnsi="Times New Roman" w:cs="Times New Roman"/>
          <w:sz w:val="20"/>
          <w:szCs w:val="20"/>
        </w:rPr>
      </w:pPr>
      <w:r w:rsidRPr="00A17DB5">
        <w:rPr>
          <w:rFonts w:ascii="Times New Roman" w:hAnsi="Times New Roman" w:cs="Times New Roman"/>
          <w:sz w:val="20"/>
          <w:szCs w:val="20"/>
        </w:rPr>
        <w:t>4.3.</w:t>
      </w:r>
      <w:r w:rsidRPr="00A17DB5">
        <w:rPr>
          <w:rFonts w:ascii="Times New Roman" w:hAnsi="Times New Roman" w:cs="Times New Roman"/>
          <w:sz w:val="20"/>
          <w:szCs w:val="20"/>
        </w:rPr>
        <w:tab/>
        <w:t xml:space="preserve">poskytnuté v nezbytném rozsahu, a po předchozím upozornění Nemocnice, orgánům státní správy, </w:t>
      </w:r>
      <w:r>
        <w:rPr>
          <w:rFonts w:ascii="Times New Roman" w:hAnsi="Times New Roman" w:cs="Times New Roman"/>
          <w:sz w:val="20"/>
          <w:szCs w:val="20"/>
        </w:rPr>
        <w:tab/>
      </w:r>
      <w:r w:rsidRPr="00A17DB5">
        <w:rPr>
          <w:rFonts w:ascii="Times New Roman" w:hAnsi="Times New Roman" w:cs="Times New Roman"/>
          <w:sz w:val="20"/>
          <w:szCs w:val="20"/>
        </w:rPr>
        <w:t>popřípadě jiným osobám stanoví-li takovou povinnost zákon nebo pravomocné rozhodnutí příslušného soudu nebo orgánu státní správy;</w:t>
      </w:r>
    </w:p>
    <w:p w14:paraId="2DE5CFAC"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4.4.</w:t>
      </w:r>
      <w:r w:rsidRPr="00A17DB5">
        <w:rPr>
          <w:rFonts w:ascii="Times New Roman" w:hAnsi="Times New Roman" w:cs="Times New Roman"/>
          <w:sz w:val="20"/>
          <w:szCs w:val="20"/>
        </w:rPr>
        <w:tab/>
        <w:t>které Partner přijal od třetí strany za podmínky, že nebyl porušen žádný závazek mlčenlivosti;</w:t>
      </w:r>
    </w:p>
    <w:p w14:paraId="645CD80B" w14:textId="77777777" w:rsidR="00A17DB5" w:rsidRPr="00A17DB5" w:rsidRDefault="00A17DB5" w:rsidP="00A17DB5">
      <w:pPr>
        <w:pStyle w:val="Bezmezer"/>
        <w:ind w:left="851" w:right="1091" w:hanging="284"/>
        <w:jc w:val="both"/>
        <w:rPr>
          <w:rFonts w:ascii="Times New Roman" w:hAnsi="Times New Roman" w:cs="Times New Roman"/>
          <w:sz w:val="20"/>
          <w:szCs w:val="20"/>
        </w:rPr>
      </w:pPr>
      <w:r w:rsidRPr="00A17DB5">
        <w:rPr>
          <w:rFonts w:ascii="Times New Roman" w:hAnsi="Times New Roman" w:cs="Times New Roman"/>
          <w:sz w:val="20"/>
          <w:szCs w:val="20"/>
        </w:rPr>
        <w:t>4.5.</w:t>
      </w:r>
      <w:r w:rsidRPr="00A17DB5">
        <w:rPr>
          <w:rFonts w:ascii="Times New Roman" w:hAnsi="Times New Roman" w:cs="Times New Roman"/>
          <w:sz w:val="20"/>
          <w:szCs w:val="20"/>
        </w:rPr>
        <w:tab/>
        <w:t>vytvořené nezávisle Partnerem bez použití Důvěrných informací chráněných podle této Dohody.</w:t>
      </w:r>
    </w:p>
    <w:p w14:paraId="58D900AD" w14:textId="77777777" w:rsidR="00A17DB5" w:rsidRPr="00A17DB5" w:rsidRDefault="00A17DB5" w:rsidP="00A17DB5">
      <w:pPr>
        <w:pStyle w:val="Bezmezer"/>
        <w:ind w:right="1091"/>
        <w:jc w:val="both"/>
        <w:rPr>
          <w:rFonts w:ascii="Times New Roman" w:hAnsi="Times New Roman" w:cs="Times New Roman"/>
          <w:sz w:val="20"/>
          <w:szCs w:val="20"/>
        </w:rPr>
      </w:pPr>
    </w:p>
    <w:p w14:paraId="66983AB4" w14:textId="39A41588" w:rsidR="00A17DB5" w:rsidRPr="00A17DB5" w:rsidRDefault="00A17DB5" w:rsidP="008157D6">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5.</w:t>
      </w:r>
      <w:r w:rsidRPr="00A17DB5">
        <w:rPr>
          <w:rFonts w:ascii="Times New Roman" w:hAnsi="Times New Roman" w:cs="Times New Roman"/>
          <w:sz w:val="20"/>
          <w:szCs w:val="20"/>
        </w:rPr>
        <w:tab/>
        <w:t>Případy zpřístupnění (zveřejnění) informací, které splňují podmínky tohoto odstavce, se nepovažují za porušení povinnosti Partnera zachovávat mlčenlivost podle této Dohody.</w:t>
      </w:r>
      <w:r w:rsidR="00247D8B">
        <w:rPr>
          <w:rFonts w:ascii="Times New Roman" w:hAnsi="Times New Roman" w:cs="Times New Roman"/>
          <w:sz w:val="20"/>
          <w:szCs w:val="20"/>
        </w:rPr>
        <w:t xml:space="preserve"> </w:t>
      </w:r>
      <w:r w:rsidRPr="00A17DB5">
        <w:rPr>
          <w:rFonts w:ascii="Times New Roman" w:hAnsi="Times New Roman" w:cs="Times New Roman"/>
          <w:sz w:val="20"/>
          <w:szCs w:val="20"/>
        </w:rPr>
        <w:t>I v takových případech se ale Partner zavazuje chránit oprávněné zájmy Nemocnice.</w:t>
      </w:r>
    </w:p>
    <w:p w14:paraId="791103F2" w14:textId="77777777" w:rsidR="00A17DB5" w:rsidRPr="00A17DB5" w:rsidRDefault="00A17DB5" w:rsidP="00A17DB5">
      <w:pPr>
        <w:pStyle w:val="Bezmezer"/>
        <w:ind w:right="1091"/>
        <w:jc w:val="center"/>
        <w:rPr>
          <w:rFonts w:ascii="Times New Roman" w:hAnsi="Times New Roman" w:cs="Times New Roman"/>
          <w:b/>
          <w:bCs/>
          <w:sz w:val="20"/>
          <w:szCs w:val="20"/>
        </w:rPr>
      </w:pPr>
      <w:r w:rsidRPr="00A17DB5">
        <w:rPr>
          <w:rFonts w:ascii="Times New Roman" w:hAnsi="Times New Roman" w:cs="Times New Roman"/>
          <w:b/>
          <w:bCs/>
          <w:sz w:val="20"/>
          <w:szCs w:val="20"/>
        </w:rPr>
        <w:t>III.</w:t>
      </w:r>
    </w:p>
    <w:p w14:paraId="281FAE5F" w14:textId="0B954AAD" w:rsidR="00A17DB5" w:rsidRPr="00A17DB5" w:rsidRDefault="00A17DB5" w:rsidP="00A17DB5">
      <w:pPr>
        <w:pStyle w:val="Bezmezer"/>
        <w:ind w:right="1091"/>
        <w:jc w:val="center"/>
        <w:rPr>
          <w:rFonts w:ascii="Times New Roman" w:hAnsi="Times New Roman" w:cs="Times New Roman"/>
          <w:b/>
          <w:bCs/>
          <w:sz w:val="20"/>
          <w:szCs w:val="20"/>
        </w:rPr>
      </w:pPr>
      <w:r w:rsidRPr="00A17DB5">
        <w:rPr>
          <w:rFonts w:ascii="Times New Roman" w:hAnsi="Times New Roman" w:cs="Times New Roman"/>
          <w:b/>
          <w:bCs/>
          <w:sz w:val="20"/>
          <w:szCs w:val="20"/>
        </w:rPr>
        <w:t>Sankce</w:t>
      </w:r>
    </w:p>
    <w:p w14:paraId="627140E3" w14:textId="4F48DF1C"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1.</w:t>
      </w:r>
      <w:r w:rsidRPr="00A17DB5">
        <w:rPr>
          <w:rFonts w:ascii="Times New Roman" w:hAnsi="Times New Roman" w:cs="Times New Roman"/>
          <w:sz w:val="20"/>
          <w:szCs w:val="20"/>
        </w:rPr>
        <w:tab/>
        <w:t>V případě porušení povinností, sjednaných v této Dohodě, ze strany Partnera má Nemocnice právo na smluvní pokutu ve výši 50.000,</w:t>
      </w:r>
      <w:r w:rsidR="00247D8B">
        <w:rPr>
          <w:rFonts w:ascii="Times New Roman" w:hAnsi="Times New Roman" w:cs="Times New Roman"/>
          <w:sz w:val="20"/>
          <w:szCs w:val="20"/>
        </w:rPr>
        <w:t>00</w:t>
      </w:r>
      <w:r w:rsidRPr="00A17DB5">
        <w:rPr>
          <w:rFonts w:ascii="Times New Roman" w:hAnsi="Times New Roman" w:cs="Times New Roman"/>
          <w:sz w:val="20"/>
          <w:szCs w:val="20"/>
        </w:rPr>
        <w:t xml:space="preserve"> Kč (slovy: pět tisíc korun českých). Právo Nemocnice na smluvní pokutu vzniká za každé jednotlivé prokázané porušení povinnosti zachovat mlčenlivost podle této Dohody ze strany Partnera.</w:t>
      </w:r>
    </w:p>
    <w:p w14:paraId="2DD31E28"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1738A845"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2.</w:t>
      </w:r>
      <w:r w:rsidRPr="00A17DB5">
        <w:rPr>
          <w:rFonts w:ascii="Times New Roman" w:hAnsi="Times New Roman" w:cs="Times New Roman"/>
          <w:sz w:val="20"/>
          <w:szCs w:val="20"/>
        </w:rPr>
        <w:tab/>
        <w:t>Splatnost smluvní pokuty je deset pracovních dnů od doručení písemné výzvy Nemocnice k úhradě smluvní pokuty na číslo účtu uvedené v záhlaví Dohody.</w:t>
      </w:r>
    </w:p>
    <w:p w14:paraId="739C1A55"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46AB22B8"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3.</w:t>
      </w:r>
      <w:r w:rsidRPr="00A17DB5">
        <w:rPr>
          <w:rFonts w:ascii="Times New Roman" w:hAnsi="Times New Roman" w:cs="Times New Roman"/>
          <w:sz w:val="20"/>
          <w:szCs w:val="20"/>
        </w:rPr>
        <w:tab/>
        <w:t xml:space="preserve">Zaplacením smluvní pokuty nezaniká povinnost Partnera k náhradě škody (včetně přiměřeného zadostiučinění pro případ poškození dobrého jména Nemocnice) ve výši přesahující smluvní pokutu. </w:t>
      </w:r>
    </w:p>
    <w:p w14:paraId="2E5FBFCA" w14:textId="77777777" w:rsidR="00A17DB5" w:rsidRPr="00A17DB5" w:rsidRDefault="00A17DB5" w:rsidP="00A17DB5">
      <w:pPr>
        <w:pStyle w:val="Bezmezer"/>
        <w:ind w:right="1091"/>
        <w:jc w:val="both"/>
        <w:rPr>
          <w:rFonts w:ascii="Times New Roman" w:hAnsi="Times New Roman" w:cs="Times New Roman"/>
          <w:sz w:val="20"/>
          <w:szCs w:val="20"/>
        </w:rPr>
      </w:pPr>
      <w:r w:rsidRPr="00A17DB5">
        <w:rPr>
          <w:rFonts w:ascii="Times New Roman" w:hAnsi="Times New Roman" w:cs="Times New Roman"/>
          <w:sz w:val="20"/>
          <w:szCs w:val="20"/>
        </w:rPr>
        <w:tab/>
      </w:r>
    </w:p>
    <w:p w14:paraId="2A4D8525" w14:textId="77777777" w:rsidR="00A17DB5" w:rsidRPr="00A17DB5" w:rsidRDefault="00A17DB5" w:rsidP="00A17DB5">
      <w:pPr>
        <w:pStyle w:val="Bezmezer"/>
        <w:ind w:right="1091"/>
        <w:jc w:val="center"/>
        <w:rPr>
          <w:rFonts w:ascii="Times New Roman" w:hAnsi="Times New Roman" w:cs="Times New Roman"/>
          <w:b/>
          <w:bCs/>
          <w:sz w:val="20"/>
          <w:szCs w:val="20"/>
        </w:rPr>
      </w:pPr>
      <w:r w:rsidRPr="00A17DB5">
        <w:rPr>
          <w:rFonts w:ascii="Times New Roman" w:hAnsi="Times New Roman" w:cs="Times New Roman"/>
          <w:b/>
          <w:bCs/>
          <w:sz w:val="20"/>
          <w:szCs w:val="20"/>
        </w:rPr>
        <w:t>IV.</w:t>
      </w:r>
    </w:p>
    <w:p w14:paraId="5815025D" w14:textId="5D973C72" w:rsidR="00A17DB5" w:rsidRPr="00A17DB5" w:rsidRDefault="00A17DB5" w:rsidP="00A17DB5">
      <w:pPr>
        <w:pStyle w:val="Bezmezer"/>
        <w:ind w:right="1091"/>
        <w:jc w:val="center"/>
        <w:rPr>
          <w:rFonts w:ascii="Times New Roman" w:hAnsi="Times New Roman" w:cs="Times New Roman"/>
          <w:b/>
          <w:bCs/>
          <w:sz w:val="20"/>
          <w:szCs w:val="20"/>
        </w:rPr>
      </w:pPr>
      <w:r w:rsidRPr="00A17DB5">
        <w:rPr>
          <w:rFonts w:ascii="Times New Roman" w:hAnsi="Times New Roman" w:cs="Times New Roman"/>
          <w:b/>
          <w:bCs/>
          <w:sz w:val="20"/>
          <w:szCs w:val="20"/>
        </w:rPr>
        <w:t>Další ujednání</w:t>
      </w:r>
    </w:p>
    <w:p w14:paraId="3908869F" w14:textId="626E6FF5"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1.</w:t>
      </w:r>
      <w:r w:rsidRPr="00A17DB5">
        <w:rPr>
          <w:rFonts w:ascii="Times New Roman" w:hAnsi="Times New Roman" w:cs="Times New Roman"/>
          <w:sz w:val="20"/>
          <w:szCs w:val="20"/>
        </w:rPr>
        <w:tab/>
        <w:t>Všechny Důvěrné informace zůstávají výhradním vlastnictvím Nemocnice, a to po celou dobu trvání vzájemné spolupráce</w:t>
      </w:r>
      <w:r>
        <w:rPr>
          <w:rFonts w:ascii="Times New Roman" w:hAnsi="Times New Roman" w:cs="Times New Roman"/>
          <w:sz w:val="20"/>
          <w:szCs w:val="20"/>
        </w:rPr>
        <w:t xml:space="preserve">, </w:t>
      </w:r>
      <w:r w:rsidRPr="00A17DB5">
        <w:rPr>
          <w:rFonts w:ascii="Times New Roman" w:hAnsi="Times New Roman" w:cs="Times New Roman"/>
          <w:sz w:val="20"/>
          <w:szCs w:val="20"/>
        </w:rPr>
        <w:t>a i po jejím skončení.</w:t>
      </w:r>
    </w:p>
    <w:p w14:paraId="17215DA0"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7611911F"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2.</w:t>
      </w:r>
      <w:r w:rsidRPr="00A17DB5">
        <w:rPr>
          <w:rFonts w:ascii="Times New Roman" w:hAnsi="Times New Roman" w:cs="Times New Roman"/>
          <w:sz w:val="20"/>
          <w:szCs w:val="20"/>
        </w:rPr>
        <w:tab/>
        <w:t>Tato Dohoda nezakládá jakýkoliv další smluvní vztah či oprávnění Partnera k využití Důvěrných informací k jiným účelům, než ke kterým byly Partnerovi poskytnuty.</w:t>
      </w:r>
    </w:p>
    <w:p w14:paraId="1AF955D7"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6A5ECB15"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3.</w:t>
      </w:r>
      <w:r w:rsidRPr="00A17DB5">
        <w:rPr>
          <w:rFonts w:ascii="Times New Roman" w:hAnsi="Times New Roman" w:cs="Times New Roman"/>
          <w:sz w:val="20"/>
          <w:szCs w:val="20"/>
        </w:rPr>
        <w:tab/>
        <w:t>Ustanovení této Dohody jsou závazná i pro právní nástupce smluvních stran.</w:t>
      </w:r>
    </w:p>
    <w:p w14:paraId="51A1C463"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45F7E90C"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4.</w:t>
      </w:r>
      <w:r w:rsidRPr="00A17DB5">
        <w:rPr>
          <w:rFonts w:ascii="Times New Roman" w:hAnsi="Times New Roman" w:cs="Times New Roman"/>
          <w:sz w:val="20"/>
          <w:szCs w:val="20"/>
        </w:rPr>
        <w:tab/>
        <w:t>Tato Dohoda může být měněna nebo zrušena jen písemnou dohodou smluvních stran.</w:t>
      </w:r>
    </w:p>
    <w:p w14:paraId="52B45E74"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ab/>
      </w:r>
    </w:p>
    <w:p w14:paraId="6C9873F6"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5.</w:t>
      </w:r>
      <w:r w:rsidRPr="00A17DB5">
        <w:rPr>
          <w:rFonts w:ascii="Times New Roman" w:hAnsi="Times New Roman" w:cs="Times New Roman"/>
          <w:sz w:val="20"/>
          <w:szCs w:val="20"/>
        </w:rPr>
        <w:tab/>
        <w:t>Práva a povinnosti stanovené touto Dohodou zůstanou platná a vymahatelná ještě po dobu 10 let následujících po ukončení platnosti této smlouvy.</w:t>
      </w:r>
    </w:p>
    <w:p w14:paraId="2FA58CD2"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7D180FDB"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6.</w:t>
      </w:r>
      <w:r w:rsidRPr="00A17DB5">
        <w:rPr>
          <w:rFonts w:ascii="Times New Roman" w:hAnsi="Times New Roman" w:cs="Times New Roman"/>
          <w:sz w:val="20"/>
          <w:szCs w:val="20"/>
        </w:rPr>
        <w:tab/>
        <w:t>V případě, že některé ustanovení této smlouvy bude v budoucnosti posouzeno z důvodu nesrozumitelnosti nebo neurčitosti jako zdánlivé (nicotné), a nepodaří-li se tuto nesrozumitelnost či neurčitost ujednání dodatečně mezi stranami vyjasnit, pak se posoudí vliv takové vady na smlouvu analogicky podle ustanovení § 576 občanského zákoníku.</w:t>
      </w:r>
    </w:p>
    <w:p w14:paraId="1F252DE9"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705F061A"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7.</w:t>
      </w:r>
      <w:r w:rsidRPr="00A17DB5">
        <w:rPr>
          <w:rFonts w:ascii="Times New Roman" w:hAnsi="Times New Roman" w:cs="Times New Roman"/>
          <w:sz w:val="20"/>
          <w:szCs w:val="20"/>
        </w:rPr>
        <w:tab/>
        <w:t>Smluvní strany se dohodly, že vylučují aplikaci ustanovení § 557 občanského zákoníku.</w:t>
      </w:r>
    </w:p>
    <w:p w14:paraId="087A1812"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4EFA317F" w14:textId="77777777" w:rsidR="00A17DB5" w:rsidRPr="00A17DB5" w:rsidRDefault="00A17DB5" w:rsidP="00A17DB5">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8.</w:t>
      </w:r>
      <w:r w:rsidRPr="00A17DB5">
        <w:rPr>
          <w:rFonts w:ascii="Times New Roman" w:hAnsi="Times New Roman" w:cs="Times New Roman"/>
          <w:sz w:val="20"/>
          <w:szCs w:val="20"/>
        </w:rPr>
        <w:tab/>
        <w:t>Dohoda nabývá platnosti a účinnosti dnem jejího podpisu oběma smluvními stranami. Právní vztahy touto smlouvou výslovně neupravené se řídí příslušnými ustanoveními občanského zákoníku.</w:t>
      </w:r>
    </w:p>
    <w:p w14:paraId="6F49AF7F" w14:textId="77777777" w:rsidR="00A17DB5" w:rsidRPr="00A17DB5" w:rsidRDefault="00A17DB5" w:rsidP="00A17DB5">
      <w:pPr>
        <w:pStyle w:val="Bezmezer"/>
        <w:ind w:left="567" w:right="1091" w:hanging="567"/>
        <w:jc w:val="both"/>
        <w:rPr>
          <w:rFonts w:ascii="Times New Roman" w:hAnsi="Times New Roman" w:cs="Times New Roman"/>
          <w:sz w:val="20"/>
          <w:szCs w:val="20"/>
        </w:rPr>
      </w:pPr>
    </w:p>
    <w:p w14:paraId="399BF078" w14:textId="77777777" w:rsidR="008157D6" w:rsidRDefault="00A17DB5" w:rsidP="008157D6">
      <w:pPr>
        <w:pStyle w:val="Bezmezer"/>
        <w:ind w:left="567" w:right="1091" w:hanging="567"/>
        <w:jc w:val="both"/>
        <w:rPr>
          <w:rFonts w:ascii="Times New Roman" w:hAnsi="Times New Roman" w:cs="Times New Roman"/>
          <w:sz w:val="20"/>
          <w:szCs w:val="20"/>
        </w:rPr>
      </w:pPr>
      <w:r w:rsidRPr="00A17DB5">
        <w:rPr>
          <w:rFonts w:ascii="Times New Roman" w:hAnsi="Times New Roman" w:cs="Times New Roman"/>
          <w:sz w:val="20"/>
          <w:szCs w:val="20"/>
        </w:rPr>
        <w:t>9.</w:t>
      </w:r>
      <w:r w:rsidRPr="00A17DB5">
        <w:rPr>
          <w:rFonts w:ascii="Times New Roman" w:hAnsi="Times New Roman" w:cs="Times New Roman"/>
          <w:sz w:val="20"/>
          <w:szCs w:val="20"/>
        </w:rPr>
        <w:tab/>
        <w:t xml:space="preserve"> Smluvní strany prohlašují, že si Dohodu přečetly, souhlasí s jejím obsahem, na důkaz čehož připojují své podpisy.</w:t>
      </w:r>
    </w:p>
    <w:p w14:paraId="71CB24CF" w14:textId="77777777" w:rsidR="008157D6" w:rsidRDefault="008157D6" w:rsidP="008157D6">
      <w:pPr>
        <w:pStyle w:val="Bezmezer"/>
        <w:ind w:left="567" w:right="1091" w:hanging="567"/>
        <w:jc w:val="both"/>
        <w:rPr>
          <w:rFonts w:ascii="Times New Roman" w:hAnsi="Times New Roman" w:cs="Times New Roman"/>
          <w:sz w:val="20"/>
          <w:szCs w:val="20"/>
        </w:rPr>
      </w:pPr>
    </w:p>
    <w:p w14:paraId="3C5F8ADC" w14:textId="419DFF09" w:rsidR="00A17DB5" w:rsidRPr="00C77170" w:rsidRDefault="00A17DB5" w:rsidP="00C77170">
      <w:pPr>
        <w:pStyle w:val="Bezmezer"/>
        <w:ind w:left="567" w:right="1091" w:hanging="567"/>
        <w:jc w:val="both"/>
        <w:rPr>
          <w:rFonts w:ascii="Times New Roman" w:hAnsi="Times New Roman" w:cs="Times New Roman"/>
          <w:sz w:val="20"/>
          <w:szCs w:val="20"/>
        </w:rPr>
      </w:pPr>
      <w:r w:rsidRPr="009C2633">
        <w:rPr>
          <w:rFonts w:ascii="Times New Roman" w:hAnsi="Times New Roman" w:cs="Times New Roman"/>
        </w:rPr>
        <w:t xml:space="preserve">V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.dne………</w:t>
      </w:r>
      <w:proofErr w:type="gramStart"/>
      <w:r>
        <w:rPr>
          <w:rFonts w:ascii="Times New Roman" w:hAnsi="Times New Roman" w:cs="Times New Roman"/>
        </w:rPr>
        <w:t>…….</w:t>
      </w:r>
      <w:proofErr w:type="gramEnd"/>
      <w:r>
        <w:rPr>
          <w:rFonts w:ascii="Times New Roman" w:hAnsi="Times New Roman" w:cs="Times New Roman"/>
        </w:rPr>
        <w:t>.</w:t>
      </w:r>
      <w:r w:rsidRPr="009C2633">
        <w:rPr>
          <w:rFonts w:ascii="Times New Roman" w:hAnsi="Times New Roman" w:cs="Times New Roman"/>
        </w:rPr>
        <w:tab/>
      </w:r>
      <w:r w:rsidR="008157D6">
        <w:rPr>
          <w:rFonts w:ascii="Times New Roman" w:hAnsi="Times New Roman" w:cs="Times New Roman"/>
        </w:rPr>
        <w:tab/>
      </w:r>
      <w:r w:rsidR="008157D6">
        <w:rPr>
          <w:rFonts w:ascii="Times New Roman" w:hAnsi="Times New Roman" w:cs="Times New Roman"/>
        </w:rPr>
        <w:tab/>
      </w:r>
      <w:r w:rsidRPr="009C2633">
        <w:rPr>
          <w:rFonts w:ascii="Times New Roman" w:hAnsi="Times New Roman" w:cs="Times New Roman"/>
        </w:rPr>
        <w:t>V</w:t>
      </w:r>
      <w:r w:rsidRPr="009C2633">
        <w:rPr>
          <w:rFonts w:ascii="Times New Roman" w:hAnsi="Times New Roman" w:cs="Times New Roman"/>
          <w:highlight w:val="yellow"/>
        </w:rPr>
        <w:t>…………</w:t>
      </w:r>
      <w:proofErr w:type="gramStart"/>
      <w:r w:rsidRPr="009C2633">
        <w:rPr>
          <w:rFonts w:ascii="Times New Roman" w:hAnsi="Times New Roman" w:cs="Times New Roman"/>
          <w:highlight w:val="yellow"/>
        </w:rPr>
        <w:t>…….</w:t>
      </w:r>
      <w:proofErr w:type="gramEnd"/>
      <w:r w:rsidRPr="009C2633">
        <w:rPr>
          <w:rFonts w:ascii="Times New Roman" w:hAnsi="Times New Roman" w:cs="Times New Roman"/>
          <w:highlight w:val="yellow"/>
        </w:rPr>
        <w:t>.dne………………</w:t>
      </w:r>
    </w:p>
    <w:p w14:paraId="1347224E" w14:textId="77777777" w:rsidR="00C77170" w:rsidRDefault="00C77170" w:rsidP="00A17DB5">
      <w:pPr>
        <w:pStyle w:val="Zkladntext"/>
        <w:tabs>
          <w:tab w:val="left" w:pos="4678"/>
        </w:tabs>
        <w:rPr>
          <w:rFonts w:ascii="Times New Roman" w:hAnsi="Times New Roman" w:cs="Times New Roman"/>
        </w:rPr>
      </w:pPr>
    </w:p>
    <w:p w14:paraId="1696A746" w14:textId="77777777" w:rsidR="00C77170" w:rsidRDefault="00C77170" w:rsidP="00A17DB5">
      <w:pPr>
        <w:pStyle w:val="Zkladntext"/>
        <w:tabs>
          <w:tab w:val="left" w:pos="4678"/>
        </w:tabs>
        <w:rPr>
          <w:rFonts w:ascii="Times New Roman" w:hAnsi="Times New Roman" w:cs="Times New Roman"/>
        </w:rPr>
      </w:pPr>
    </w:p>
    <w:p w14:paraId="385EDD49" w14:textId="2AFBBD37" w:rsidR="00A17DB5" w:rsidRPr="009C2633" w:rsidRDefault="00A17DB5" w:rsidP="00A17DB5">
      <w:pPr>
        <w:pStyle w:val="Zkladntext"/>
        <w:tabs>
          <w:tab w:val="left" w:pos="4678"/>
        </w:tabs>
        <w:rPr>
          <w:rFonts w:ascii="Times New Roman" w:hAnsi="Times New Roman" w:cs="Times New Roman"/>
        </w:rPr>
      </w:pPr>
      <w:r w:rsidRPr="009C2633">
        <w:rPr>
          <w:rFonts w:ascii="Times New Roman" w:hAnsi="Times New Roman" w:cs="Times New Roman"/>
        </w:rPr>
        <w:t>…………………………………</w:t>
      </w:r>
      <w:r w:rsidRPr="009C2633">
        <w:rPr>
          <w:rFonts w:ascii="Times New Roman" w:hAnsi="Times New Roman" w:cs="Times New Roman"/>
        </w:rPr>
        <w:tab/>
      </w:r>
      <w:r w:rsidR="008157D6">
        <w:rPr>
          <w:rFonts w:ascii="Times New Roman" w:hAnsi="Times New Roman" w:cs="Times New Roman"/>
        </w:rPr>
        <w:tab/>
      </w:r>
      <w:r w:rsidRPr="009C2633">
        <w:rPr>
          <w:rFonts w:ascii="Times New Roman" w:hAnsi="Times New Roman" w:cs="Times New Roman"/>
        </w:rPr>
        <w:t>…….…………………………………</w:t>
      </w:r>
    </w:p>
    <w:p w14:paraId="2A5BF850" w14:textId="38F78CCC" w:rsidR="00A17DB5" w:rsidRPr="009C2633" w:rsidRDefault="00A17DB5" w:rsidP="00A17DB5">
      <w:pPr>
        <w:pStyle w:val="Zkladntext"/>
        <w:tabs>
          <w:tab w:val="left" w:pos="4678"/>
        </w:tabs>
        <w:spacing w:before="1" w:line="228" w:lineRule="exact"/>
        <w:rPr>
          <w:rFonts w:ascii="Times New Roman" w:hAnsi="Times New Roman" w:cs="Times New Roman"/>
        </w:rPr>
      </w:pPr>
      <w:r>
        <w:rPr>
          <w:rFonts w:ascii="Times New Roman" w:hAnsi="Times New Roman" w:cs="Times New Roman"/>
        </w:rPr>
        <w:lastRenderedPageBreak/>
        <w:t>Nemocnice</w:t>
      </w:r>
      <w:r w:rsidRPr="009C2633">
        <w:rPr>
          <w:rFonts w:ascii="Times New Roman" w:hAnsi="Times New Roman" w:cs="Times New Roman"/>
        </w:rPr>
        <w:tab/>
      </w:r>
      <w:r w:rsidR="008157D6">
        <w:rPr>
          <w:rFonts w:ascii="Times New Roman" w:hAnsi="Times New Roman" w:cs="Times New Roman"/>
        </w:rPr>
        <w:tab/>
      </w:r>
      <w:r>
        <w:rPr>
          <w:rFonts w:ascii="Times New Roman" w:hAnsi="Times New Roman" w:cs="Times New Roman"/>
        </w:rPr>
        <w:t>Partner</w:t>
      </w:r>
    </w:p>
    <w:p w14:paraId="4EC35994" w14:textId="655E3C7D" w:rsidR="00A17DB5" w:rsidRDefault="00A17DB5" w:rsidP="00C77170">
      <w:pPr>
        <w:pStyle w:val="Zkladntext"/>
        <w:tabs>
          <w:tab w:val="left" w:pos="4678"/>
        </w:tabs>
        <w:spacing w:line="228" w:lineRule="exact"/>
        <w:rPr>
          <w:rFonts w:ascii="Times New Roman" w:hAnsi="Times New Roman" w:cs="Times New Roman"/>
        </w:rPr>
      </w:pPr>
      <w:r>
        <w:rPr>
          <w:rFonts w:ascii="Times New Roman" w:hAnsi="Times New Roman" w:cs="Times New Roman"/>
        </w:rPr>
        <w:t xml:space="preserve">RNDr. Bc. Jan Mach </w:t>
      </w:r>
      <w:r w:rsidRPr="009C2633">
        <w:rPr>
          <w:rFonts w:ascii="Times New Roman" w:hAnsi="Times New Roman" w:cs="Times New Roman"/>
        </w:rPr>
        <w:tab/>
      </w:r>
      <w:r w:rsidR="008157D6">
        <w:rPr>
          <w:rFonts w:ascii="Times New Roman" w:hAnsi="Times New Roman" w:cs="Times New Roman"/>
        </w:rPr>
        <w:tab/>
      </w:r>
      <w:r>
        <w:rPr>
          <w:rFonts w:ascii="Times New Roman" w:hAnsi="Times New Roman" w:cs="Times New Roman"/>
        </w:rPr>
        <w:t xml:space="preserve">Jméno a příjmení osoby oprávněné k podpisu </w:t>
      </w:r>
      <w:proofErr w:type="spellStart"/>
      <w:r>
        <w:rPr>
          <w:rFonts w:ascii="Times New Roman" w:hAnsi="Times New Roman" w:cs="Times New Roman"/>
        </w:rPr>
        <w:t>smlouv</w:t>
      </w:r>
      <w:proofErr w:type="spellEnd"/>
    </w:p>
    <w:p w14:paraId="37506333" w14:textId="77777777" w:rsidR="00A17DB5" w:rsidRDefault="00A17DB5" w:rsidP="00A17DB5">
      <w:pPr>
        <w:pStyle w:val="Zkladntext"/>
        <w:tabs>
          <w:tab w:val="left" w:pos="4678"/>
        </w:tabs>
        <w:rPr>
          <w:rFonts w:ascii="Times New Roman" w:hAnsi="Times New Roman" w:cs="Times New Roman"/>
        </w:rPr>
      </w:pPr>
    </w:p>
    <w:p w14:paraId="0731B82F" w14:textId="1FF40B60" w:rsidR="00A17DB5" w:rsidRDefault="00A17DB5" w:rsidP="00A17DB5">
      <w:pPr>
        <w:pStyle w:val="Bezmezer"/>
        <w:ind w:right="1091"/>
        <w:rPr>
          <w:rFonts w:ascii="Times New Roman" w:hAnsi="Times New Roman" w:cs="Times New Roman"/>
          <w:sz w:val="20"/>
          <w:szCs w:val="20"/>
        </w:rPr>
      </w:pPr>
      <w:r w:rsidRPr="00A17DB5">
        <w:rPr>
          <w:rFonts w:ascii="Times New Roman" w:hAnsi="Times New Roman" w:cs="Times New Roman"/>
          <w:sz w:val="20"/>
          <w:szCs w:val="20"/>
        </w:rPr>
        <w:tab/>
      </w:r>
      <w:r w:rsidRPr="00A17DB5">
        <w:rPr>
          <w:rFonts w:ascii="Times New Roman" w:hAnsi="Times New Roman" w:cs="Times New Roman"/>
          <w:sz w:val="20"/>
          <w:szCs w:val="20"/>
        </w:rPr>
        <w:tab/>
      </w:r>
      <w:r w:rsidRPr="00A17DB5">
        <w:rPr>
          <w:rFonts w:ascii="Times New Roman" w:hAnsi="Times New Roman" w:cs="Times New Roman"/>
          <w:sz w:val="20"/>
          <w:szCs w:val="20"/>
        </w:rPr>
        <w:tab/>
      </w:r>
      <w:r w:rsidRPr="00A17DB5">
        <w:rPr>
          <w:rFonts w:ascii="Times New Roman" w:hAnsi="Times New Roman" w:cs="Times New Roman"/>
          <w:sz w:val="20"/>
          <w:szCs w:val="20"/>
        </w:rPr>
        <w:tab/>
      </w:r>
      <w:r w:rsidRPr="00A17DB5">
        <w:rPr>
          <w:rFonts w:ascii="Times New Roman" w:hAnsi="Times New Roman" w:cs="Times New Roman"/>
          <w:sz w:val="20"/>
          <w:szCs w:val="20"/>
        </w:rPr>
        <w:tab/>
      </w:r>
      <w:r w:rsidRPr="00A17DB5">
        <w:rPr>
          <w:rFonts w:ascii="Times New Roman" w:hAnsi="Times New Roman" w:cs="Times New Roman"/>
          <w:sz w:val="20"/>
          <w:szCs w:val="20"/>
        </w:rPr>
        <w:tab/>
      </w:r>
      <w:r w:rsidRPr="00A17DB5">
        <w:rPr>
          <w:rFonts w:ascii="Times New Roman" w:hAnsi="Times New Roman" w:cs="Times New Roman"/>
          <w:sz w:val="20"/>
          <w:szCs w:val="20"/>
        </w:rPr>
        <w:tab/>
      </w:r>
    </w:p>
    <w:p w14:paraId="171FE46C" w14:textId="77777777" w:rsidR="00A17DB5" w:rsidRDefault="00A17DB5" w:rsidP="00A17DB5">
      <w:pPr>
        <w:pStyle w:val="Bezmezer"/>
        <w:ind w:right="1091"/>
        <w:rPr>
          <w:rFonts w:ascii="Times New Roman" w:hAnsi="Times New Roman" w:cs="Times New Roman"/>
          <w:sz w:val="20"/>
          <w:szCs w:val="20"/>
        </w:rPr>
      </w:pPr>
    </w:p>
    <w:p w14:paraId="0D177B39" w14:textId="77777777" w:rsidR="00A17DB5" w:rsidRPr="00922838" w:rsidRDefault="00A17DB5" w:rsidP="00A17DB5">
      <w:pPr>
        <w:pStyle w:val="Bezmezer"/>
        <w:ind w:right="1091"/>
        <w:rPr>
          <w:rFonts w:ascii="Times New Roman" w:hAnsi="Times New Roman" w:cs="Times New Roman"/>
          <w:sz w:val="20"/>
          <w:szCs w:val="20"/>
        </w:rPr>
      </w:pPr>
    </w:p>
    <w:sectPr w:rsidR="00A17DB5" w:rsidRPr="00922838" w:rsidSect="008157D6">
      <w:pgSz w:w="11910" w:h="16840"/>
      <w:pgMar w:top="1560" w:right="440" w:bottom="1480" w:left="740" w:header="512" w:footer="12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38F1" w14:textId="77777777" w:rsidR="00767874" w:rsidRDefault="00767874">
      <w:r>
        <w:separator/>
      </w:r>
    </w:p>
  </w:endnote>
  <w:endnote w:type="continuationSeparator" w:id="0">
    <w:p w14:paraId="3745F73B" w14:textId="77777777" w:rsidR="00767874" w:rsidRDefault="0076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16565"/>
      <w:docPartObj>
        <w:docPartGallery w:val="Page Numbers (Bottom of Page)"/>
        <w:docPartUnique/>
      </w:docPartObj>
    </w:sdtPr>
    <w:sdtEndPr>
      <w:rPr>
        <w:rFonts w:ascii="Times New Roman" w:hAnsi="Times New Roman" w:cs="Times New Roman"/>
        <w:sz w:val="20"/>
        <w:szCs w:val="20"/>
      </w:rPr>
    </w:sdtEndPr>
    <w:sdtContent>
      <w:p w14:paraId="3B90CF91" w14:textId="2F46C08B" w:rsidR="00654AE8" w:rsidRPr="00654AE8" w:rsidRDefault="00654AE8">
        <w:pPr>
          <w:pStyle w:val="Zpat"/>
          <w:jc w:val="center"/>
          <w:rPr>
            <w:rFonts w:ascii="Times New Roman" w:hAnsi="Times New Roman" w:cs="Times New Roman"/>
            <w:sz w:val="20"/>
            <w:szCs w:val="20"/>
          </w:rPr>
        </w:pPr>
        <w:r w:rsidRPr="00654AE8">
          <w:rPr>
            <w:rFonts w:ascii="Times New Roman" w:hAnsi="Times New Roman" w:cs="Times New Roman"/>
            <w:sz w:val="20"/>
            <w:szCs w:val="20"/>
          </w:rPr>
          <w:fldChar w:fldCharType="begin"/>
        </w:r>
        <w:r w:rsidRPr="00654AE8">
          <w:rPr>
            <w:rFonts w:ascii="Times New Roman" w:hAnsi="Times New Roman" w:cs="Times New Roman"/>
            <w:sz w:val="20"/>
            <w:szCs w:val="20"/>
          </w:rPr>
          <w:instrText>PAGE   \* MERGEFORMAT</w:instrText>
        </w:r>
        <w:r w:rsidRPr="00654AE8">
          <w:rPr>
            <w:rFonts w:ascii="Times New Roman" w:hAnsi="Times New Roman" w:cs="Times New Roman"/>
            <w:sz w:val="20"/>
            <w:szCs w:val="20"/>
          </w:rPr>
          <w:fldChar w:fldCharType="separate"/>
        </w:r>
        <w:r w:rsidRPr="00654AE8">
          <w:rPr>
            <w:rFonts w:ascii="Times New Roman" w:hAnsi="Times New Roman" w:cs="Times New Roman"/>
            <w:sz w:val="20"/>
            <w:szCs w:val="20"/>
          </w:rPr>
          <w:t>2</w:t>
        </w:r>
        <w:r w:rsidRPr="00654AE8">
          <w:rPr>
            <w:rFonts w:ascii="Times New Roman" w:hAnsi="Times New Roman" w:cs="Times New Roman"/>
            <w:sz w:val="20"/>
            <w:szCs w:val="20"/>
          </w:rPr>
          <w:fldChar w:fldCharType="end"/>
        </w:r>
      </w:p>
    </w:sdtContent>
  </w:sdt>
  <w:p w14:paraId="2E144F84" w14:textId="5BE916D3" w:rsidR="00FE13C5" w:rsidRDefault="00FE13C5">
    <w:pPr>
      <w:pStyle w:val="Zkladn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BE6D" w14:textId="77777777" w:rsidR="00767874" w:rsidRDefault="00767874">
      <w:r>
        <w:separator/>
      </w:r>
    </w:p>
  </w:footnote>
  <w:footnote w:type="continuationSeparator" w:id="0">
    <w:p w14:paraId="6AD222CD" w14:textId="77777777" w:rsidR="00767874" w:rsidRDefault="00767874">
      <w:r>
        <w:continuationSeparator/>
      </w:r>
    </w:p>
  </w:footnote>
  <w:footnote w:id="1">
    <w:p w14:paraId="178C54AF" w14:textId="575227B7" w:rsidR="00613188" w:rsidRDefault="00613188" w:rsidP="0061318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BEA2" w14:textId="77777777" w:rsidR="00613188" w:rsidRDefault="00613188">
    <w:pPr>
      <w:pStyle w:val="Zkladntext"/>
      <w:spacing w:line="14" w:lineRule="auto"/>
      <w:rPr>
        <w:rFonts w:ascii="Times New Roman" w:hAnsi="Times New Roman" w:cs="Times New Roman"/>
      </w:rPr>
    </w:pPr>
  </w:p>
  <w:p w14:paraId="633376F9" w14:textId="77777777" w:rsidR="00613188" w:rsidRDefault="00613188">
    <w:pPr>
      <w:pStyle w:val="Zkladntext"/>
      <w:spacing w:line="14" w:lineRule="auto"/>
      <w:rPr>
        <w:rFonts w:ascii="Times New Roman" w:hAnsi="Times New Roman" w:cs="Times New Roman"/>
      </w:rPr>
    </w:pPr>
  </w:p>
  <w:p w14:paraId="21669917" w14:textId="58417ECC" w:rsidR="00613188" w:rsidRPr="00613188" w:rsidRDefault="00613188" w:rsidP="00613188">
    <w:pPr>
      <w:rPr>
        <w:rFonts w:ascii="Times New Roman" w:hAnsi="Times New Roman" w:cs="Times New Roman"/>
        <w:sz w:val="20"/>
        <w:szCs w:val="20"/>
      </w:rPr>
    </w:pPr>
    <w:r>
      <w:rPr>
        <w:rFonts w:ascii="Times New Roman" w:hAnsi="Times New Roman" w:cs="Times New Roman"/>
        <w:sz w:val="20"/>
        <w:szCs w:val="20"/>
      </w:rPr>
      <w:t>Příloha č. 5_zadávací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FD"/>
    <w:multiLevelType w:val="hybridMultilevel"/>
    <w:tmpl w:val="8B000454"/>
    <w:lvl w:ilvl="0" w:tplc="0F28CA2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67ED8"/>
    <w:multiLevelType w:val="multilevel"/>
    <w:tmpl w:val="CBBEB892"/>
    <w:lvl w:ilvl="0">
      <w:start w:val="1"/>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 w15:restartNumberingAfterBreak="0">
    <w:nsid w:val="07255916"/>
    <w:multiLevelType w:val="hybridMultilevel"/>
    <w:tmpl w:val="5F4A09E4"/>
    <w:lvl w:ilvl="0" w:tplc="B3E02A5C">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A4FB6"/>
    <w:multiLevelType w:val="hybridMultilevel"/>
    <w:tmpl w:val="1798A934"/>
    <w:lvl w:ilvl="0" w:tplc="D0E210A8">
      <w:start w:val="1"/>
      <w:numFmt w:val="ordinal"/>
      <w:lvlText w:val="1.%1"/>
      <w:lvlJc w:val="left"/>
      <w:pPr>
        <w:ind w:left="720" w:hanging="360"/>
      </w:pPr>
      <w:rPr>
        <w:rFonts w:hint="default"/>
        <w:b w:val="0"/>
        <w:i w:val="0"/>
        <w:w w:val="100"/>
        <w:sz w:val="20"/>
        <w:szCs w:val="20"/>
        <w:lang w:val="cs-CZ" w:eastAsia="cs-CZ" w:bidi="cs-CZ"/>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52B75"/>
    <w:multiLevelType w:val="hybridMultilevel"/>
    <w:tmpl w:val="AA9E249C"/>
    <w:lvl w:ilvl="0" w:tplc="B3E02A5C">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81CCF186">
      <w:start w:val="1"/>
      <w:numFmt w:val="lowerLetter"/>
      <w:lvlText w:val="%2."/>
      <w:lvlJc w:val="left"/>
      <w:pPr>
        <w:ind w:left="1800" w:hanging="720"/>
      </w:pPr>
      <w:rPr>
        <w:rFonts w:hint="default"/>
      </w:rPr>
    </w:lvl>
    <w:lvl w:ilvl="2" w:tplc="C6A8AAA4">
      <w:start w:val="2"/>
      <w:numFmt w:val="bullet"/>
      <w:lvlText w:val="-"/>
      <w:lvlJc w:val="left"/>
      <w:pPr>
        <w:ind w:left="2700" w:hanging="720"/>
      </w:pPr>
      <w:rPr>
        <w:rFonts w:ascii="Times New Roman" w:eastAsia="Arial"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C50AB"/>
    <w:multiLevelType w:val="hybridMultilevel"/>
    <w:tmpl w:val="7678563E"/>
    <w:lvl w:ilvl="0" w:tplc="D9484A4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8C2E6F"/>
    <w:multiLevelType w:val="multilevel"/>
    <w:tmpl w:val="4DA88FD2"/>
    <w:lvl w:ilvl="0">
      <w:start w:val="2"/>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Times New Roman" w:eastAsia="Arial" w:hAnsi="Times New Roman" w:cs="Times New Roman" w:hint="default"/>
        <w:spacing w:val="-2"/>
        <w:w w:val="100"/>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7" w15:restartNumberingAfterBreak="0">
    <w:nsid w:val="0C8E46FA"/>
    <w:multiLevelType w:val="hybridMultilevel"/>
    <w:tmpl w:val="8A94E04E"/>
    <w:lvl w:ilvl="0" w:tplc="FFFFFFFF">
      <w:start w:val="1"/>
      <w:numFmt w:val="ordin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D67868"/>
    <w:multiLevelType w:val="hybridMultilevel"/>
    <w:tmpl w:val="16005244"/>
    <w:lvl w:ilvl="0" w:tplc="5AFC12E8">
      <w:start w:val="1"/>
      <w:numFmt w:val="decimal"/>
      <w:lvlText w:val="%1."/>
      <w:lvlJc w:val="left"/>
      <w:pPr>
        <w:ind w:left="1104" w:hanging="428"/>
      </w:pPr>
      <w:rPr>
        <w:rFonts w:ascii="Arial" w:eastAsia="Arial" w:hAnsi="Arial" w:cs="Arial" w:hint="default"/>
        <w:spacing w:val="-2"/>
        <w:w w:val="100"/>
        <w:sz w:val="20"/>
        <w:szCs w:val="20"/>
        <w:lang w:val="cs-CZ" w:eastAsia="cs-CZ" w:bidi="cs-CZ"/>
      </w:rPr>
    </w:lvl>
    <w:lvl w:ilvl="1" w:tplc="D258F37E">
      <w:numFmt w:val="bullet"/>
      <w:lvlText w:val="•"/>
      <w:lvlJc w:val="left"/>
      <w:pPr>
        <w:ind w:left="2062" w:hanging="428"/>
      </w:pPr>
      <w:rPr>
        <w:rFonts w:hint="default"/>
        <w:lang w:val="cs-CZ" w:eastAsia="cs-CZ" w:bidi="cs-CZ"/>
      </w:rPr>
    </w:lvl>
    <w:lvl w:ilvl="2" w:tplc="D3026FB2">
      <w:numFmt w:val="bullet"/>
      <w:lvlText w:val="•"/>
      <w:lvlJc w:val="left"/>
      <w:pPr>
        <w:ind w:left="3025" w:hanging="428"/>
      </w:pPr>
      <w:rPr>
        <w:rFonts w:hint="default"/>
        <w:lang w:val="cs-CZ" w:eastAsia="cs-CZ" w:bidi="cs-CZ"/>
      </w:rPr>
    </w:lvl>
    <w:lvl w:ilvl="3" w:tplc="8226870C">
      <w:numFmt w:val="bullet"/>
      <w:lvlText w:val="•"/>
      <w:lvlJc w:val="left"/>
      <w:pPr>
        <w:ind w:left="3988" w:hanging="428"/>
      </w:pPr>
      <w:rPr>
        <w:rFonts w:hint="default"/>
        <w:lang w:val="cs-CZ" w:eastAsia="cs-CZ" w:bidi="cs-CZ"/>
      </w:rPr>
    </w:lvl>
    <w:lvl w:ilvl="4" w:tplc="52FE61F2">
      <w:numFmt w:val="bullet"/>
      <w:lvlText w:val="•"/>
      <w:lvlJc w:val="left"/>
      <w:pPr>
        <w:ind w:left="4951" w:hanging="428"/>
      </w:pPr>
      <w:rPr>
        <w:rFonts w:hint="default"/>
        <w:lang w:val="cs-CZ" w:eastAsia="cs-CZ" w:bidi="cs-CZ"/>
      </w:rPr>
    </w:lvl>
    <w:lvl w:ilvl="5" w:tplc="F3F6D71A">
      <w:numFmt w:val="bullet"/>
      <w:lvlText w:val="•"/>
      <w:lvlJc w:val="left"/>
      <w:pPr>
        <w:ind w:left="5914" w:hanging="428"/>
      </w:pPr>
      <w:rPr>
        <w:rFonts w:hint="default"/>
        <w:lang w:val="cs-CZ" w:eastAsia="cs-CZ" w:bidi="cs-CZ"/>
      </w:rPr>
    </w:lvl>
    <w:lvl w:ilvl="6" w:tplc="A55EB572">
      <w:numFmt w:val="bullet"/>
      <w:lvlText w:val="•"/>
      <w:lvlJc w:val="left"/>
      <w:pPr>
        <w:ind w:left="6877" w:hanging="428"/>
      </w:pPr>
      <w:rPr>
        <w:rFonts w:hint="default"/>
        <w:lang w:val="cs-CZ" w:eastAsia="cs-CZ" w:bidi="cs-CZ"/>
      </w:rPr>
    </w:lvl>
    <w:lvl w:ilvl="7" w:tplc="791EF550">
      <w:numFmt w:val="bullet"/>
      <w:lvlText w:val="•"/>
      <w:lvlJc w:val="left"/>
      <w:pPr>
        <w:ind w:left="7840" w:hanging="428"/>
      </w:pPr>
      <w:rPr>
        <w:rFonts w:hint="default"/>
        <w:lang w:val="cs-CZ" w:eastAsia="cs-CZ" w:bidi="cs-CZ"/>
      </w:rPr>
    </w:lvl>
    <w:lvl w:ilvl="8" w:tplc="B91605F2">
      <w:numFmt w:val="bullet"/>
      <w:lvlText w:val="•"/>
      <w:lvlJc w:val="left"/>
      <w:pPr>
        <w:ind w:left="8803" w:hanging="428"/>
      </w:pPr>
      <w:rPr>
        <w:rFonts w:hint="default"/>
        <w:lang w:val="cs-CZ" w:eastAsia="cs-CZ" w:bidi="cs-CZ"/>
      </w:rPr>
    </w:lvl>
  </w:abstractNum>
  <w:abstractNum w:abstractNumId="9" w15:restartNumberingAfterBreak="0">
    <w:nsid w:val="13265F8C"/>
    <w:multiLevelType w:val="hybridMultilevel"/>
    <w:tmpl w:val="6CC2C9F4"/>
    <w:lvl w:ilvl="0" w:tplc="23780960">
      <w:numFmt w:val="bullet"/>
      <w:lvlText w:val=""/>
      <w:lvlJc w:val="left"/>
      <w:pPr>
        <w:ind w:left="1387" w:hanging="298"/>
      </w:pPr>
      <w:rPr>
        <w:rFonts w:ascii="Symbol" w:eastAsia="Symbol" w:hAnsi="Symbol" w:cs="Symbol" w:hint="default"/>
        <w:w w:val="100"/>
        <w:sz w:val="20"/>
        <w:szCs w:val="20"/>
        <w:lang w:val="cs-CZ" w:eastAsia="cs-CZ" w:bidi="cs-CZ"/>
      </w:rPr>
    </w:lvl>
    <w:lvl w:ilvl="1" w:tplc="FEACAF0C">
      <w:numFmt w:val="bullet"/>
      <w:lvlText w:val="o"/>
      <w:lvlJc w:val="left"/>
      <w:pPr>
        <w:ind w:left="676" w:hanging="336"/>
      </w:pPr>
      <w:rPr>
        <w:rFonts w:ascii="Courier New" w:eastAsia="Courier New" w:hAnsi="Courier New" w:cs="Courier New" w:hint="default"/>
        <w:w w:val="100"/>
        <w:sz w:val="20"/>
        <w:szCs w:val="20"/>
        <w:lang w:val="cs-CZ" w:eastAsia="cs-CZ" w:bidi="cs-CZ"/>
      </w:rPr>
    </w:lvl>
    <w:lvl w:ilvl="2" w:tplc="FF84095C">
      <w:numFmt w:val="bullet"/>
      <w:lvlText w:val="•"/>
      <w:lvlJc w:val="left"/>
      <w:pPr>
        <w:ind w:left="2100" w:hanging="336"/>
      </w:pPr>
      <w:rPr>
        <w:rFonts w:hint="default"/>
        <w:lang w:val="cs-CZ" w:eastAsia="cs-CZ" w:bidi="cs-CZ"/>
      </w:rPr>
    </w:lvl>
    <w:lvl w:ilvl="3" w:tplc="88081A60">
      <w:numFmt w:val="bullet"/>
      <w:lvlText w:val="•"/>
      <w:lvlJc w:val="left"/>
      <w:pPr>
        <w:ind w:left="3178" w:hanging="336"/>
      </w:pPr>
      <w:rPr>
        <w:rFonts w:hint="default"/>
        <w:lang w:val="cs-CZ" w:eastAsia="cs-CZ" w:bidi="cs-CZ"/>
      </w:rPr>
    </w:lvl>
    <w:lvl w:ilvl="4" w:tplc="157A538E">
      <w:numFmt w:val="bullet"/>
      <w:lvlText w:val="•"/>
      <w:lvlJc w:val="left"/>
      <w:pPr>
        <w:ind w:left="4257" w:hanging="336"/>
      </w:pPr>
      <w:rPr>
        <w:rFonts w:hint="default"/>
        <w:lang w:val="cs-CZ" w:eastAsia="cs-CZ" w:bidi="cs-CZ"/>
      </w:rPr>
    </w:lvl>
    <w:lvl w:ilvl="5" w:tplc="EDBE2A24">
      <w:numFmt w:val="bullet"/>
      <w:lvlText w:val="•"/>
      <w:lvlJc w:val="left"/>
      <w:pPr>
        <w:ind w:left="5335" w:hanging="336"/>
      </w:pPr>
      <w:rPr>
        <w:rFonts w:hint="default"/>
        <w:lang w:val="cs-CZ" w:eastAsia="cs-CZ" w:bidi="cs-CZ"/>
      </w:rPr>
    </w:lvl>
    <w:lvl w:ilvl="6" w:tplc="0D2E12D4">
      <w:numFmt w:val="bullet"/>
      <w:lvlText w:val="•"/>
      <w:lvlJc w:val="left"/>
      <w:pPr>
        <w:ind w:left="6414" w:hanging="336"/>
      </w:pPr>
      <w:rPr>
        <w:rFonts w:hint="default"/>
        <w:lang w:val="cs-CZ" w:eastAsia="cs-CZ" w:bidi="cs-CZ"/>
      </w:rPr>
    </w:lvl>
    <w:lvl w:ilvl="7" w:tplc="92EC14AC">
      <w:numFmt w:val="bullet"/>
      <w:lvlText w:val="•"/>
      <w:lvlJc w:val="left"/>
      <w:pPr>
        <w:ind w:left="7493" w:hanging="336"/>
      </w:pPr>
      <w:rPr>
        <w:rFonts w:hint="default"/>
        <w:lang w:val="cs-CZ" w:eastAsia="cs-CZ" w:bidi="cs-CZ"/>
      </w:rPr>
    </w:lvl>
    <w:lvl w:ilvl="8" w:tplc="5BE25D6E">
      <w:numFmt w:val="bullet"/>
      <w:lvlText w:val="•"/>
      <w:lvlJc w:val="left"/>
      <w:pPr>
        <w:ind w:left="8571" w:hanging="336"/>
      </w:pPr>
      <w:rPr>
        <w:rFonts w:hint="default"/>
        <w:lang w:val="cs-CZ" w:eastAsia="cs-CZ" w:bidi="cs-CZ"/>
      </w:rPr>
    </w:lvl>
  </w:abstractNum>
  <w:abstractNum w:abstractNumId="10" w15:restartNumberingAfterBreak="0">
    <w:nsid w:val="162122C2"/>
    <w:multiLevelType w:val="hybridMultilevel"/>
    <w:tmpl w:val="A4F86F44"/>
    <w:lvl w:ilvl="0" w:tplc="B594813C">
      <w:start w:val="4"/>
      <w:numFmt w:val="decimal"/>
      <w:lvlText w:val="%1."/>
      <w:lvlJc w:val="left"/>
      <w:pPr>
        <w:ind w:left="720" w:hanging="360"/>
      </w:pPr>
      <w:rPr>
        <w:rFonts w:ascii="Times New Roman" w:eastAsia="Times New Roman" w:hAnsi="Times New Roman" w:cs="Times New Roman" w:hint="default"/>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BC6E37"/>
    <w:multiLevelType w:val="hybridMultilevel"/>
    <w:tmpl w:val="0F962FF6"/>
    <w:lvl w:ilvl="0" w:tplc="B3E02A5C">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C35B2F"/>
    <w:multiLevelType w:val="multilevel"/>
    <w:tmpl w:val="EC481440"/>
    <w:lvl w:ilvl="0">
      <w:start w:val="3"/>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Arial" w:eastAsia="Arial" w:hAnsi="Arial" w:cs="Arial" w:hint="default"/>
        <w:spacing w:val="-2"/>
        <w:w w:val="100"/>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13" w15:restartNumberingAfterBreak="0">
    <w:nsid w:val="230C31CB"/>
    <w:multiLevelType w:val="multilevel"/>
    <w:tmpl w:val="EA404A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197757"/>
    <w:multiLevelType w:val="hybridMultilevel"/>
    <w:tmpl w:val="96B2C430"/>
    <w:lvl w:ilvl="0" w:tplc="FFFFFFFF">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7C2E5A"/>
    <w:multiLevelType w:val="hybridMultilevel"/>
    <w:tmpl w:val="C6149836"/>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854BF3"/>
    <w:multiLevelType w:val="multilevel"/>
    <w:tmpl w:val="E208F7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AF4963"/>
    <w:multiLevelType w:val="hybridMultilevel"/>
    <w:tmpl w:val="366E8064"/>
    <w:lvl w:ilvl="0" w:tplc="254AF934">
      <w:start w:val="1"/>
      <w:numFmt w:val="decimal"/>
      <w:lvlText w:val="%1."/>
      <w:lvlJc w:val="left"/>
      <w:pPr>
        <w:ind w:left="678" w:hanging="360"/>
      </w:pPr>
      <w:rPr>
        <w:rFonts w:ascii="Times New Roman" w:eastAsia="Times New Roman" w:hAnsi="Times New Roman" w:cs="Times New Roman" w:hint="default"/>
        <w:w w:val="100"/>
        <w:sz w:val="22"/>
        <w:szCs w:val="22"/>
        <w:lang w:val="cs-CZ" w:eastAsia="cs-CZ" w:bidi="cs-CZ"/>
      </w:rPr>
    </w:lvl>
    <w:lvl w:ilvl="1" w:tplc="C8446C34">
      <w:numFmt w:val="bullet"/>
      <w:lvlText w:val="•"/>
      <w:lvlJc w:val="left"/>
      <w:pPr>
        <w:ind w:left="2600" w:hanging="360"/>
      </w:pPr>
      <w:rPr>
        <w:rFonts w:hint="default"/>
        <w:lang w:val="cs-CZ" w:eastAsia="cs-CZ" w:bidi="cs-CZ"/>
      </w:rPr>
    </w:lvl>
    <w:lvl w:ilvl="2" w:tplc="97900940">
      <w:numFmt w:val="bullet"/>
      <w:lvlText w:val="•"/>
      <w:lvlJc w:val="left"/>
      <w:pPr>
        <w:ind w:left="3456" w:hanging="360"/>
      </w:pPr>
      <w:rPr>
        <w:rFonts w:hint="default"/>
        <w:lang w:val="cs-CZ" w:eastAsia="cs-CZ" w:bidi="cs-CZ"/>
      </w:rPr>
    </w:lvl>
    <w:lvl w:ilvl="3" w:tplc="3AE022E6">
      <w:numFmt w:val="bullet"/>
      <w:lvlText w:val="•"/>
      <w:lvlJc w:val="left"/>
      <w:pPr>
        <w:ind w:left="4312" w:hanging="360"/>
      </w:pPr>
      <w:rPr>
        <w:rFonts w:hint="default"/>
        <w:lang w:val="cs-CZ" w:eastAsia="cs-CZ" w:bidi="cs-CZ"/>
      </w:rPr>
    </w:lvl>
    <w:lvl w:ilvl="4" w:tplc="359065A4">
      <w:numFmt w:val="bullet"/>
      <w:lvlText w:val="•"/>
      <w:lvlJc w:val="left"/>
      <w:pPr>
        <w:ind w:left="5168" w:hanging="360"/>
      </w:pPr>
      <w:rPr>
        <w:rFonts w:hint="default"/>
        <w:lang w:val="cs-CZ" w:eastAsia="cs-CZ" w:bidi="cs-CZ"/>
      </w:rPr>
    </w:lvl>
    <w:lvl w:ilvl="5" w:tplc="B4F479EA">
      <w:numFmt w:val="bullet"/>
      <w:lvlText w:val="•"/>
      <w:lvlJc w:val="left"/>
      <w:pPr>
        <w:ind w:left="6025" w:hanging="360"/>
      </w:pPr>
      <w:rPr>
        <w:rFonts w:hint="default"/>
        <w:lang w:val="cs-CZ" w:eastAsia="cs-CZ" w:bidi="cs-CZ"/>
      </w:rPr>
    </w:lvl>
    <w:lvl w:ilvl="6" w:tplc="6310B944">
      <w:numFmt w:val="bullet"/>
      <w:lvlText w:val="•"/>
      <w:lvlJc w:val="left"/>
      <w:pPr>
        <w:ind w:left="6881" w:hanging="360"/>
      </w:pPr>
      <w:rPr>
        <w:rFonts w:hint="default"/>
        <w:lang w:val="cs-CZ" w:eastAsia="cs-CZ" w:bidi="cs-CZ"/>
      </w:rPr>
    </w:lvl>
    <w:lvl w:ilvl="7" w:tplc="13AAD0D0">
      <w:numFmt w:val="bullet"/>
      <w:lvlText w:val="•"/>
      <w:lvlJc w:val="left"/>
      <w:pPr>
        <w:ind w:left="7737" w:hanging="360"/>
      </w:pPr>
      <w:rPr>
        <w:rFonts w:hint="default"/>
        <w:lang w:val="cs-CZ" w:eastAsia="cs-CZ" w:bidi="cs-CZ"/>
      </w:rPr>
    </w:lvl>
    <w:lvl w:ilvl="8" w:tplc="61F8F5A8">
      <w:numFmt w:val="bullet"/>
      <w:lvlText w:val="•"/>
      <w:lvlJc w:val="left"/>
      <w:pPr>
        <w:ind w:left="8593" w:hanging="360"/>
      </w:pPr>
      <w:rPr>
        <w:rFonts w:hint="default"/>
        <w:lang w:val="cs-CZ" w:eastAsia="cs-CZ" w:bidi="cs-CZ"/>
      </w:rPr>
    </w:lvl>
  </w:abstractNum>
  <w:abstractNum w:abstractNumId="18" w15:restartNumberingAfterBreak="0">
    <w:nsid w:val="2ACE6F0B"/>
    <w:multiLevelType w:val="hybridMultilevel"/>
    <w:tmpl w:val="C6149836"/>
    <w:lvl w:ilvl="0" w:tplc="0F28CA2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9801D8"/>
    <w:multiLevelType w:val="hybridMultilevel"/>
    <w:tmpl w:val="F6549940"/>
    <w:lvl w:ilvl="0" w:tplc="B3D20F94">
      <w:numFmt w:val="bullet"/>
      <w:lvlText w:val=""/>
      <w:lvlJc w:val="left"/>
      <w:pPr>
        <w:ind w:left="676" w:hanging="144"/>
      </w:pPr>
      <w:rPr>
        <w:rFonts w:ascii="Symbol" w:eastAsia="Symbol" w:hAnsi="Symbol" w:cs="Symbol" w:hint="default"/>
        <w:w w:val="100"/>
        <w:sz w:val="20"/>
        <w:szCs w:val="20"/>
        <w:lang w:val="cs-CZ" w:eastAsia="cs-CZ" w:bidi="cs-CZ"/>
      </w:rPr>
    </w:lvl>
    <w:lvl w:ilvl="1" w:tplc="091AAACA">
      <w:numFmt w:val="bullet"/>
      <w:lvlText w:val="•"/>
      <w:lvlJc w:val="left"/>
      <w:pPr>
        <w:ind w:left="1684" w:hanging="144"/>
      </w:pPr>
      <w:rPr>
        <w:rFonts w:hint="default"/>
        <w:lang w:val="cs-CZ" w:eastAsia="cs-CZ" w:bidi="cs-CZ"/>
      </w:rPr>
    </w:lvl>
    <w:lvl w:ilvl="2" w:tplc="A0A8EC7C">
      <w:numFmt w:val="bullet"/>
      <w:lvlText w:val="•"/>
      <w:lvlJc w:val="left"/>
      <w:pPr>
        <w:ind w:left="2689" w:hanging="144"/>
      </w:pPr>
      <w:rPr>
        <w:rFonts w:hint="default"/>
        <w:lang w:val="cs-CZ" w:eastAsia="cs-CZ" w:bidi="cs-CZ"/>
      </w:rPr>
    </w:lvl>
    <w:lvl w:ilvl="3" w:tplc="0A34C8CC">
      <w:numFmt w:val="bullet"/>
      <w:lvlText w:val="•"/>
      <w:lvlJc w:val="left"/>
      <w:pPr>
        <w:ind w:left="3694" w:hanging="144"/>
      </w:pPr>
      <w:rPr>
        <w:rFonts w:hint="default"/>
        <w:lang w:val="cs-CZ" w:eastAsia="cs-CZ" w:bidi="cs-CZ"/>
      </w:rPr>
    </w:lvl>
    <w:lvl w:ilvl="4" w:tplc="CB98066A">
      <w:numFmt w:val="bullet"/>
      <w:lvlText w:val="•"/>
      <w:lvlJc w:val="left"/>
      <w:pPr>
        <w:ind w:left="4699" w:hanging="144"/>
      </w:pPr>
      <w:rPr>
        <w:rFonts w:hint="default"/>
        <w:lang w:val="cs-CZ" w:eastAsia="cs-CZ" w:bidi="cs-CZ"/>
      </w:rPr>
    </w:lvl>
    <w:lvl w:ilvl="5" w:tplc="4E94D440">
      <w:numFmt w:val="bullet"/>
      <w:lvlText w:val="•"/>
      <w:lvlJc w:val="left"/>
      <w:pPr>
        <w:ind w:left="5704" w:hanging="144"/>
      </w:pPr>
      <w:rPr>
        <w:rFonts w:hint="default"/>
        <w:lang w:val="cs-CZ" w:eastAsia="cs-CZ" w:bidi="cs-CZ"/>
      </w:rPr>
    </w:lvl>
    <w:lvl w:ilvl="6" w:tplc="3B2687BC">
      <w:numFmt w:val="bullet"/>
      <w:lvlText w:val="•"/>
      <w:lvlJc w:val="left"/>
      <w:pPr>
        <w:ind w:left="6709" w:hanging="144"/>
      </w:pPr>
      <w:rPr>
        <w:rFonts w:hint="default"/>
        <w:lang w:val="cs-CZ" w:eastAsia="cs-CZ" w:bidi="cs-CZ"/>
      </w:rPr>
    </w:lvl>
    <w:lvl w:ilvl="7" w:tplc="D3DEA514">
      <w:numFmt w:val="bullet"/>
      <w:lvlText w:val="•"/>
      <w:lvlJc w:val="left"/>
      <w:pPr>
        <w:ind w:left="7714" w:hanging="144"/>
      </w:pPr>
      <w:rPr>
        <w:rFonts w:hint="default"/>
        <w:lang w:val="cs-CZ" w:eastAsia="cs-CZ" w:bidi="cs-CZ"/>
      </w:rPr>
    </w:lvl>
    <w:lvl w:ilvl="8" w:tplc="99BE76D8">
      <w:numFmt w:val="bullet"/>
      <w:lvlText w:val="•"/>
      <w:lvlJc w:val="left"/>
      <w:pPr>
        <w:ind w:left="8719" w:hanging="144"/>
      </w:pPr>
      <w:rPr>
        <w:rFonts w:hint="default"/>
        <w:lang w:val="cs-CZ" w:eastAsia="cs-CZ" w:bidi="cs-CZ"/>
      </w:rPr>
    </w:lvl>
  </w:abstractNum>
  <w:abstractNum w:abstractNumId="20" w15:restartNumberingAfterBreak="0">
    <w:nsid w:val="313B6A8A"/>
    <w:multiLevelType w:val="multilevel"/>
    <w:tmpl w:val="CBBEB892"/>
    <w:lvl w:ilvl="0">
      <w:start w:val="1"/>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2" w15:restartNumberingAfterBreak="0">
    <w:nsid w:val="3812548A"/>
    <w:multiLevelType w:val="hybridMultilevel"/>
    <w:tmpl w:val="FFB46012"/>
    <w:lvl w:ilvl="0" w:tplc="B3E02A5C">
      <w:start w:val="1"/>
      <w:numFmt w:val="decimal"/>
      <w:lvlText w:val="%1."/>
      <w:lvlJc w:val="left"/>
      <w:pPr>
        <w:ind w:left="1287"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9CF7DF1"/>
    <w:multiLevelType w:val="multilevel"/>
    <w:tmpl w:val="B358EF06"/>
    <w:lvl w:ilvl="0">
      <w:start w:val="9"/>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w w:val="100"/>
        <w:sz w:val="22"/>
        <w:szCs w:val="22"/>
        <w:lang w:val="cs-CZ" w:eastAsia="cs-CZ" w:bidi="cs-C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297322"/>
    <w:multiLevelType w:val="hybridMultilevel"/>
    <w:tmpl w:val="8A94E04E"/>
    <w:lvl w:ilvl="0" w:tplc="D0E210A8">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AC0645"/>
    <w:multiLevelType w:val="multilevel"/>
    <w:tmpl w:val="4EE6461E"/>
    <w:lvl w:ilvl="0">
      <w:start w:val="8"/>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Arial" w:eastAsia="Arial" w:hAnsi="Arial" w:cs="Arial" w:hint="default"/>
        <w:spacing w:val="-2"/>
        <w:w w:val="100"/>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26" w15:restartNumberingAfterBreak="0">
    <w:nsid w:val="450F1D52"/>
    <w:multiLevelType w:val="hybridMultilevel"/>
    <w:tmpl w:val="21949FDC"/>
    <w:lvl w:ilvl="0" w:tplc="3B1AE08C">
      <w:start w:val="1"/>
      <w:numFmt w:val="lowerLetter"/>
      <w:lvlText w:val="%1)"/>
      <w:lvlJc w:val="left"/>
      <w:pPr>
        <w:ind w:left="427" w:hanging="370"/>
      </w:pPr>
      <w:rPr>
        <w:rFonts w:ascii="Arial" w:eastAsia="Arial" w:hAnsi="Arial" w:cs="Arial" w:hint="default"/>
        <w:spacing w:val="-1"/>
        <w:w w:val="101"/>
        <w:sz w:val="18"/>
        <w:szCs w:val="18"/>
        <w:lang w:val="cs-CZ" w:eastAsia="cs-CZ" w:bidi="cs-CZ"/>
      </w:rPr>
    </w:lvl>
    <w:lvl w:ilvl="1" w:tplc="1A545CA2">
      <w:numFmt w:val="bullet"/>
      <w:lvlText w:val="-"/>
      <w:lvlJc w:val="left"/>
      <w:pPr>
        <w:ind w:left="321" w:hanging="111"/>
      </w:pPr>
      <w:rPr>
        <w:rFonts w:ascii="Arial" w:eastAsia="Arial" w:hAnsi="Arial" w:cs="Arial" w:hint="default"/>
        <w:w w:val="101"/>
        <w:sz w:val="18"/>
        <w:szCs w:val="18"/>
        <w:lang w:val="cs-CZ" w:eastAsia="cs-CZ" w:bidi="cs-CZ"/>
      </w:rPr>
    </w:lvl>
    <w:lvl w:ilvl="2" w:tplc="1040D36A">
      <w:numFmt w:val="bullet"/>
      <w:lvlText w:val="•"/>
      <w:lvlJc w:val="left"/>
      <w:pPr>
        <w:ind w:left="1387" w:hanging="111"/>
      </w:pPr>
      <w:rPr>
        <w:rFonts w:hint="default"/>
        <w:lang w:val="cs-CZ" w:eastAsia="cs-CZ" w:bidi="cs-CZ"/>
      </w:rPr>
    </w:lvl>
    <w:lvl w:ilvl="3" w:tplc="33D870C2">
      <w:numFmt w:val="bullet"/>
      <w:lvlText w:val="•"/>
      <w:lvlJc w:val="left"/>
      <w:pPr>
        <w:ind w:left="2355" w:hanging="111"/>
      </w:pPr>
      <w:rPr>
        <w:rFonts w:hint="default"/>
        <w:lang w:val="cs-CZ" w:eastAsia="cs-CZ" w:bidi="cs-CZ"/>
      </w:rPr>
    </w:lvl>
    <w:lvl w:ilvl="4" w:tplc="42784E0A">
      <w:numFmt w:val="bullet"/>
      <w:lvlText w:val="•"/>
      <w:lvlJc w:val="left"/>
      <w:pPr>
        <w:ind w:left="3322" w:hanging="111"/>
      </w:pPr>
      <w:rPr>
        <w:rFonts w:hint="default"/>
        <w:lang w:val="cs-CZ" w:eastAsia="cs-CZ" w:bidi="cs-CZ"/>
      </w:rPr>
    </w:lvl>
    <w:lvl w:ilvl="5" w:tplc="45645D8A">
      <w:numFmt w:val="bullet"/>
      <w:lvlText w:val="•"/>
      <w:lvlJc w:val="left"/>
      <w:pPr>
        <w:ind w:left="4290" w:hanging="111"/>
      </w:pPr>
      <w:rPr>
        <w:rFonts w:hint="default"/>
        <w:lang w:val="cs-CZ" w:eastAsia="cs-CZ" w:bidi="cs-CZ"/>
      </w:rPr>
    </w:lvl>
    <w:lvl w:ilvl="6" w:tplc="115AF970">
      <w:numFmt w:val="bullet"/>
      <w:lvlText w:val="•"/>
      <w:lvlJc w:val="left"/>
      <w:pPr>
        <w:ind w:left="5257" w:hanging="111"/>
      </w:pPr>
      <w:rPr>
        <w:rFonts w:hint="default"/>
        <w:lang w:val="cs-CZ" w:eastAsia="cs-CZ" w:bidi="cs-CZ"/>
      </w:rPr>
    </w:lvl>
    <w:lvl w:ilvl="7" w:tplc="D60E8E80">
      <w:numFmt w:val="bullet"/>
      <w:lvlText w:val="•"/>
      <w:lvlJc w:val="left"/>
      <w:pPr>
        <w:ind w:left="6225" w:hanging="111"/>
      </w:pPr>
      <w:rPr>
        <w:rFonts w:hint="default"/>
        <w:lang w:val="cs-CZ" w:eastAsia="cs-CZ" w:bidi="cs-CZ"/>
      </w:rPr>
    </w:lvl>
    <w:lvl w:ilvl="8" w:tplc="34EE1AFC">
      <w:numFmt w:val="bullet"/>
      <w:lvlText w:val="•"/>
      <w:lvlJc w:val="left"/>
      <w:pPr>
        <w:ind w:left="7192" w:hanging="111"/>
      </w:pPr>
      <w:rPr>
        <w:rFonts w:hint="default"/>
        <w:lang w:val="cs-CZ" w:eastAsia="cs-CZ" w:bidi="cs-CZ"/>
      </w:rPr>
    </w:lvl>
  </w:abstractNum>
  <w:abstractNum w:abstractNumId="27" w15:restartNumberingAfterBreak="0">
    <w:nsid w:val="46E6177C"/>
    <w:multiLevelType w:val="hybridMultilevel"/>
    <w:tmpl w:val="374238B6"/>
    <w:lvl w:ilvl="0" w:tplc="B3E02A5C">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630E25"/>
    <w:multiLevelType w:val="hybridMultilevel"/>
    <w:tmpl w:val="B2A6241A"/>
    <w:lvl w:ilvl="0" w:tplc="4676900A">
      <w:start w:val="1"/>
      <w:numFmt w:val="decimal"/>
      <w:lvlText w:val="%1."/>
      <w:lvlJc w:val="left"/>
      <w:pPr>
        <w:ind w:left="676" w:hanging="358"/>
      </w:pPr>
      <w:rPr>
        <w:rFonts w:ascii="Times New Roman" w:eastAsia="Times New Roman" w:hAnsi="Times New Roman" w:cs="Times New Roman" w:hint="default"/>
        <w:w w:val="100"/>
        <w:sz w:val="22"/>
        <w:szCs w:val="22"/>
        <w:lang w:val="cs-CZ" w:eastAsia="cs-CZ" w:bidi="cs-CZ"/>
      </w:rPr>
    </w:lvl>
    <w:lvl w:ilvl="1" w:tplc="5D8E65E6">
      <w:start w:val="1"/>
      <w:numFmt w:val="lowerLetter"/>
      <w:lvlText w:val="%2."/>
      <w:lvlJc w:val="left"/>
      <w:pPr>
        <w:ind w:left="1398" w:hanging="360"/>
      </w:pPr>
      <w:rPr>
        <w:rFonts w:ascii="Times New Roman" w:eastAsia="Times New Roman" w:hAnsi="Times New Roman" w:cs="Times New Roman" w:hint="default"/>
        <w:w w:val="100"/>
        <w:sz w:val="22"/>
        <w:szCs w:val="22"/>
        <w:lang w:val="cs-CZ" w:eastAsia="cs-CZ" w:bidi="cs-CZ"/>
      </w:rPr>
    </w:lvl>
    <w:lvl w:ilvl="2" w:tplc="AB2AF9C2">
      <w:numFmt w:val="bullet"/>
      <w:lvlText w:val="•"/>
      <w:lvlJc w:val="left"/>
      <w:pPr>
        <w:ind w:left="2389" w:hanging="360"/>
      </w:pPr>
      <w:rPr>
        <w:rFonts w:hint="default"/>
        <w:lang w:val="cs-CZ" w:eastAsia="cs-CZ" w:bidi="cs-CZ"/>
      </w:rPr>
    </w:lvl>
    <w:lvl w:ilvl="3" w:tplc="3E6E6052">
      <w:numFmt w:val="bullet"/>
      <w:lvlText w:val="•"/>
      <w:lvlJc w:val="left"/>
      <w:pPr>
        <w:ind w:left="3379" w:hanging="360"/>
      </w:pPr>
      <w:rPr>
        <w:rFonts w:hint="default"/>
        <w:lang w:val="cs-CZ" w:eastAsia="cs-CZ" w:bidi="cs-CZ"/>
      </w:rPr>
    </w:lvl>
    <w:lvl w:ilvl="4" w:tplc="C8BC667C">
      <w:numFmt w:val="bullet"/>
      <w:lvlText w:val="•"/>
      <w:lvlJc w:val="left"/>
      <w:pPr>
        <w:ind w:left="4368" w:hanging="360"/>
      </w:pPr>
      <w:rPr>
        <w:rFonts w:hint="default"/>
        <w:lang w:val="cs-CZ" w:eastAsia="cs-CZ" w:bidi="cs-CZ"/>
      </w:rPr>
    </w:lvl>
    <w:lvl w:ilvl="5" w:tplc="3D94C9FE">
      <w:numFmt w:val="bullet"/>
      <w:lvlText w:val="•"/>
      <w:lvlJc w:val="left"/>
      <w:pPr>
        <w:ind w:left="5358" w:hanging="360"/>
      </w:pPr>
      <w:rPr>
        <w:rFonts w:hint="default"/>
        <w:lang w:val="cs-CZ" w:eastAsia="cs-CZ" w:bidi="cs-CZ"/>
      </w:rPr>
    </w:lvl>
    <w:lvl w:ilvl="6" w:tplc="93B646D0">
      <w:numFmt w:val="bullet"/>
      <w:lvlText w:val="•"/>
      <w:lvlJc w:val="left"/>
      <w:pPr>
        <w:ind w:left="6348" w:hanging="360"/>
      </w:pPr>
      <w:rPr>
        <w:rFonts w:hint="default"/>
        <w:lang w:val="cs-CZ" w:eastAsia="cs-CZ" w:bidi="cs-CZ"/>
      </w:rPr>
    </w:lvl>
    <w:lvl w:ilvl="7" w:tplc="F68A8EF2">
      <w:numFmt w:val="bullet"/>
      <w:lvlText w:val="•"/>
      <w:lvlJc w:val="left"/>
      <w:pPr>
        <w:ind w:left="7337" w:hanging="360"/>
      </w:pPr>
      <w:rPr>
        <w:rFonts w:hint="default"/>
        <w:lang w:val="cs-CZ" w:eastAsia="cs-CZ" w:bidi="cs-CZ"/>
      </w:rPr>
    </w:lvl>
    <w:lvl w:ilvl="8" w:tplc="6CCC4F3C">
      <w:numFmt w:val="bullet"/>
      <w:lvlText w:val="•"/>
      <w:lvlJc w:val="left"/>
      <w:pPr>
        <w:ind w:left="8327" w:hanging="360"/>
      </w:pPr>
      <w:rPr>
        <w:rFonts w:hint="default"/>
        <w:lang w:val="cs-CZ" w:eastAsia="cs-CZ" w:bidi="cs-CZ"/>
      </w:rPr>
    </w:lvl>
  </w:abstractNum>
  <w:abstractNum w:abstractNumId="29" w15:restartNumberingAfterBreak="0">
    <w:nsid w:val="4B332A8A"/>
    <w:multiLevelType w:val="hybridMultilevel"/>
    <w:tmpl w:val="818AEDBE"/>
    <w:lvl w:ilvl="0" w:tplc="B3E02A5C">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1930D2"/>
    <w:multiLevelType w:val="multilevel"/>
    <w:tmpl w:val="AE4C273A"/>
    <w:lvl w:ilvl="0">
      <w:start w:val="5"/>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Times New Roman" w:eastAsia="Arial" w:hAnsi="Times New Roman" w:cs="Times New Roman" w:hint="default"/>
        <w:spacing w:val="-2"/>
        <w:w w:val="100"/>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31" w15:restartNumberingAfterBreak="0">
    <w:nsid w:val="51F27311"/>
    <w:multiLevelType w:val="multilevel"/>
    <w:tmpl w:val="3D38FA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AB39C5"/>
    <w:multiLevelType w:val="multilevel"/>
    <w:tmpl w:val="D71001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2B3519F"/>
    <w:multiLevelType w:val="hybridMultilevel"/>
    <w:tmpl w:val="23806A72"/>
    <w:lvl w:ilvl="0" w:tplc="F7622AE2">
      <w:numFmt w:val="bullet"/>
      <w:lvlText w:val="-"/>
      <w:lvlJc w:val="left"/>
      <w:pPr>
        <w:ind w:left="110" w:hanging="197"/>
      </w:pPr>
      <w:rPr>
        <w:rFonts w:ascii="Arial" w:eastAsia="Arial" w:hAnsi="Arial" w:cs="Arial" w:hint="default"/>
        <w:w w:val="100"/>
        <w:sz w:val="20"/>
        <w:szCs w:val="20"/>
        <w:lang w:val="cs-CZ" w:eastAsia="cs-CZ" w:bidi="cs-CZ"/>
      </w:rPr>
    </w:lvl>
    <w:lvl w:ilvl="1" w:tplc="9AE6ED6E">
      <w:numFmt w:val="bullet"/>
      <w:lvlText w:val=""/>
      <w:lvlJc w:val="left"/>
      <w:pPr>
        <w:ind w:left="676" w:hanging="154"/>
      </w:pPr>
      <w:rPr>
        <w:rFonts w:ascii="Symbol" w:eastAsia="Symbol" w:hAnsi="Symbol" w:cs="Symbol" w:hint="default"/>
        <w:w w:val="100"/>
        <w:sz w:val="20"/>
        <w:szCs w:val="20"/>
        <w:lang w:val="cs-CZ" w:eastAsia="cs-CZ" w:bidi="cs-CZ"/>
      </w:rPr>
    </w:lvl>
    <w:lvl w:ilvl="2" w:tplc="4C70C486">
      <w:numFmt w:val="bullet"/>
      <w:lvlText w:val="•"/>
      <w:lvlJc w:val="left"/>
      <w:pPr>
        <w:ind w:left="1796" w:hanging="154"/>
      </w:pPr>
      <w:rPr>
        <w:rFonts w:hint="default"/>
        <w:lang w:val="cs-CZ" w:eastAsia="cs-CZ" w:bidi="cs-CZ"/>
      </w:rPr>
    </w:lvl>
    <w:lvl w:ilvl="3" w:tplc="ED627A0A">
      <w:numFmt w:val="bullet"/>
      <w:lvlText w:val="•"/>
      <w:lvlJc w:val="left"/>
      <w:pPr>
        <w:ind w:left="2913" w:hanging="154"/>
      </w:pPr>
      <w:rPr>
        <w:rFonts w:hint="default"/>
        <w:lang w:val="cs-CZ" w:eastAsia="cs-CZ" w:bidi="cs-CZ"/>
      </w:rPr>
    </w:lvl>
    <w:lvl w:ilvl="4" w:tplc="6B480C30">
      <w:numFmt w:val="bullet"/>
      <w:lvlText w:val="•"/>
      <w:lvlJc w:val="left"/>
      <w:pPr>
        <w:ind w:left="4029" w:hanging="154"/>
      </w:pPr>
      <w:rPr>
        <w:rFonts w:hint="default"/>
        <w:lang w:val="cs-CZ" w:eastAsia="cs-CZ" w:bidi="cs-CZ"/>
      </w:rPr>
    </w:lvl>
    <w:lvl w:ilvl="5" w:tplc="0DF0024E">
      <w:numFmt w:val="bullet"/>
      <w:lvlText w:val="•"/>
      <w:lvlJc w:val="left"/>
      <w:pPr>
        <w:ind w:left="5146" w:hanging="154"/>
      </w:pPr>
      <w:rPr>
        <w:rFonts w:hint="default"/>
        <w:lang w:val="cs-CZ" w:eastAsia="cs-CZ" w:bidi="cs-CZ"/>
      </w:rPr>
    </w:lvl>
    <w:lvl w:ilvl="6" w:tplc="A6826D30">
      <w:numFmt w:val="bullet"/>
      <w:lvlText w:val="•"/>
      <w:lvlJc w:val="left"/>
      <w:pPr>
        <w:ind w:left="6262" w:hanging="154"/>
      </w:pPr>
      <w:rPr>
        <w:rFonts w:hint="default"/>
        <w:lang w:val="cs-CZ" w:eastAsia="cs-CZ" w:bidi="cs-CZ"/>
      </w:rPr>
    </w:lvl>
    <w:lvl w:ilvl="7" w:tplc="2A3487F8">
      <w:numFmt w:val="bullet"/>
      <w:lvlText w:val="•"/>
      <w:lvlJc w:val="left"/>
      <w:pPr>
        <w:ind w:left="7379" w:hanging="154"/>
      </w:pPr>
      <w:rPr>
        <w:rFonts w:hint="default"/>
        <w:lang w:val="cs-CZ" w:eastAsia="cs-CZ" w:bidi="cs-CZ"/>
      </w:rPr>
    </w:lvl>
    <w:lvl w:ilvl="8" w:tplc="DAAA5832">
      <w:numFmt w:val="bullet"/>
      <w:lvlText w:val="•"/>
      <w:lvlJc w:val="left"/>
      <w:pPr>
        <w:ind w:left="8495" w:hanging="154"/>
      </w:pPr>
      <w:rPr>
        <w:rFonts w:hint="default"/>
        <w:lang w:val="cs-CZ" w:eastAsia="cs-CZ" w:bidi="cs-CZ"/>
      </w:rPr>
    </w:lvl>
  </w:abstractNum>
  <w:abstractNum w:abstractNumId="34" w15:restartNumberingAfterBreak="0">
    <w:nsid w:val="53BF17DB"/>
    <w:multiLevelType w:val="hybridMultilevel"/>
    <w:tmpl w:val="B43E6636"/>
    <w:lvl w:ilvl="0" w:tplc="B594813C">
      <w:start w:val="4"/>
      <w:numFmt w:val="decimal"/>
      <w:lvlText w:val="%1."/>
      <w:lvlJc w:val="left"/>
      <w:pPr>
        <w:ind w:left="720" w:hanging="360"/>
      </w:pPr>
      <w:rPr>
        <w:rFonts w:ascii="Times New Roman" w:eastAsia="Times New Roman" w:hAnsi="Times New Roman" w:cs="Times New Roman" w:hint="default"/>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4C26F1"/>
    <w:multiLevelType w:val="multilevel"/>
    <w:tmpl w:val="88721266"/>
    <w:lvl w:ilvl="0">
      <w:start w:val="9"/>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Times New Roman" w:eastAsia="Arial" w:hAnsi="Times New Roman" w:cs="Times New Roman" w:hint="default"/>
        <w:spacing w:val="-2"/>
        <w:w w:val="100"/>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36" w15:restartNumberingAfterBreak="0">
    <w:nsid w:val="5CF02712"/>
    <w:multiLevelType w:val="hybridMultilevel"/>
    <w:tmpl w:val="D2DCE6E8"/>
    <w:lvl w:ilvl="0" w:tplc="ECFC0A16">
      <w:start w:val="1"/>
      <w:numFmt w:val="decimal"/>
      <w:lvlText w:val="%1."/>
      <w:lvlJc w:val="left"/>
      <w:pPr>
        <w:ind w:left="720" w:hanging="360"/>
      </w:pPr>
      <w:rPr>
        <w:rFonts w:ascii="Times New Roman" w:eastAsia="Times New Roman" w:hAnsi="Times New Roman" w:cs="Times New Roman" w:hint="default"/>
        <w:b w:val="0"/>
        <w:i w:val="0"/>
        <w:w w:val="100"/>
        <w:sz w:val="20"/>
        <w:szCs w:val="20"/>
        <w:lang w:val="cs-CZ" w:eastAsia="cs-CZ" w:bidi="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B67F70"/>
    <w:multiLevelType w:val="multilevel"/>
    <w:tmpl w:val="A06A7BD8"/>
    <w:lvl w:ilvl="0">
      <w:start w:val="6"/>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Arial" w:eastAsia="Arial" w:hAnsi="Arial" w:cs="Arial" w:hint="default"/>
        <w:spacing w:val="-2"/>
        <w:w w:val="100"/>
        <w:sz w:val="20"/>
        <w:szCs w:val="20"/>
        <w:lang w:val="cs-CZ" w:eastAsia="cs-CZ" w:bidi="cs-CZ"/>
      </w:rPr>
    </w:lvl>
    <w:lvl w:ilvl="2">
      <w:numFmt w:val="bullet"/>
      <w:lvlText w:val="•"/>
      <w:lvlJc w:val="left"/>
      <w:pPr>
        <w:ind w:left="3137" w:hanging="567"/>
      </w:pPr>
      <w:rPr>
        <w:rFonts w:hint="default"/>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38" w15:restartNumberingAfterBreak="0">
    <w:nsid w:val="64416724"/>
    <w:multiLevelType w:val="multilevel"/>
    <w:tmpl w:val="54E660C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6E7A0B"/>
    <w:multiLevelType w:val="multilevel"/>
    <w:tmpl w:val="5F6C1BEC"/>
    <w:lvl w:ilvl="0">
      <w:start w:val="1"/>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Times New Roman" w:eastAsia="Arial" w:hAnsi="Times New Roman" w:cs="Times New Roman" w:hint="default"/>
        <w:spacing w:val="-2"/>
        <w:w w:val="100"/>
        <w:sz w:val="20"/>
        <w:szCs w:val="20"/>
        <w:lang w:val="cs-CZ" w:eastAsia="cs-CZ" w:bidi="cs-CZ"/>
      </w:rPr>
    </w:lvl>
    <w:lvl w:ilvl="2">
      <w:start w:val="1"/>
      <w:numFmt w:val="decimal"/>
      <w:lvlText w:val="%1.%2.%3"/>
      <w:lvlJc w:val="left"/>
      <w:pPr>
        <w:ind w:left="1243" w:hanging="567"/>
      </w:pPr>
      <w:rPr>
        <w:rFonts w:ascii="Arial" w:eastAsia="Arial" w:hAnsi="Arial" w:cs="Arial" w:hint="default"/>
        <w:spacing w:val="-3"/>
        <w:w w:val="101"/>
        <w:sz w:val="18"/>
        <w:szCs w:val="18"/>
        <w:lang w:val="cs-CZ" w:eastAsia="cs-CZ" w:bidi="cs-CZ"/>
      </w:rPr>
    </w:lvl>
    <w:lvl w:ilvl="3">
      <w:numFmt w:val="bullet"/>
      <w:lvlText w:val=""/>
      <w:lvlJc w:val="left"/>
      <w:pPr>
        <w:ind w:left="1526" w:hanging="284"/>
      </w:pPr>
      <w:rPr>
        <w:rFonts w:ascii="Symbol" w:eastAsia="Symbol" w:hAnsi="Symbol" w:cs="Symbol" w:hint="default"/>
        <w:w w:val="100"/>
        <w:sz w:val="20"/>
        <w:szCs w:val="20"/>
        <w:lang w:val="cs-CZ" w:eastAsia="cs-CZ" w:bidi="cs-CZ"/>
      </w:rPr>
    </w:lvl>
    <w:lvl w:ilvl="4">
      <w:numFmt w:val="bullet"/>
      <w:lvlText w:val="•"/>
      <w:lvlJc w:val="left"/>
      <w:pPr>
        <w:ind w:left="4589" w:hanging="284"/>
      </w:pPr>
      <w:rPr>
        <w:rFonts w:hint="default"/>
        <w:lang w:val="cs-CZ" w:eastAsia="cs-CZ" w:bidi="cs-CZ"/>
      </w:rPr>
    </w:lvl>
    <w:lvl w:ilvl="5">
      <w:numFmt w:val="bullet"/>
      <w:lvlText w:val="•"/>
      <w:lvlJc w:val="left"/>
      <w:pPr>
        <w:ind w:left="5612" w:hanging="284"/>
      </w:pPr>
      <w:rPr>
        <w:rFonts w:hint="default"/>
        <w:lang w:val="cs-CZ" w:eastAsia="cs-CZ" w:bidi="cs-CZ"/>
      </w:rPr>
    </w:lvl>
    <w:lvl w:ilvl="6">
      <w:numFmt w:val="bullet"/>
      <w:lvlText w:val="•"/>
      <w:lvlJc w:val="left"/>
      <w:pPr>
        <w:ind w:left="6636" w:hanging="284"/>
      </w:pPr>
      <w:rPr>
        <w:rFonts w:hint="default"/>
        <w:lang w:val="cs-CZ" w:eastAsia="cs-CZ" w:bidi="cs-CZ"/>
      </w:rPr>
    </w:lvl>
    <w:lvl w:ilvl="7">
      <w:numFmt w:val="bullet"/>
      <w:lvlText w:val="•"/>
      <w:lvlJc w:val="left"/>
      <w:pPr>
        <w:ind w:left="7659" w:hanging="284"/>
      </w:pPr>
      <w:rPr>
        <w:rFonts w:hint="default"/>
        <w:lang w:val="cs-CZ" w:eastAsia="cs-CZ" w:bidi="cs-CZ"/>
      </w:rPr>
    </w:lvl>
    <w:lvl w:ilvl="8">
      <w:numFmt w:val="bullet"/>
      <w:lvlText w:val="•"/>
      <w:lvlJc w:val="left"/>
      <w:pPr>
        <w:ind w:left="8682" w:hanging="284"/>
      </w:pPr>
      <w:rPr>
        <w:rFonts w:hint="default"/>
        <w:lang w:val="cs-CZ" w:eastAsia="cs-CZ" w:bidi="cs-CZ"/>
      </w:rPr>
    </w:lvl>
  </w:abstractNum>
  <w:abstractNum w:abstractNumId="40" w15:restartNumberingAfterBreak="0">
    <w:nsid w:val="66D26231"/>
    <w:multiLevelType w:val="multilevel"/>
    <w:tmpl w:val="6C16F0BE"/>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7370AD"/>
    <w:multiLevelType w:val="hybridMultilevel"/>
    <w:tmpl w:val="07824582"/>
    <w:lvl w:ilvl="0" w:tplc="14D0DC58">
      <w:start w:val="1"/>
      <w:numFmt w:val="decimal"/>
      <w:lvlText w:val="%1."/>
      <w:lvlJc w:val="left"/>
      <w:pPr>
        <w:ind w:left="720" w:hanging="360"/>
      </w:pPr>
      <w:rPr>
        <w:rFonts w:ascii="Times New Roman" w:eastAsia="Times New Roman" w:hAnsi="Times New Roman" w:cs="Times New Roman" w:hint="default"/>
        <w:b w:val="0"/>
        <w:bCs/>
        <w:w w:val="100"/>
        <w:sz w:val="22"/>
        <w:szCs w:val="22"/>
        <w:lang w:val="cs-CZ" w:eastAsia="cs-CZ" w:bidi="cs-CZ"/>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BA0505"/>
    <w:multiLevelType w:val="multilevel"/>
    <w:tmpl w:val="976A3D68"/>
    <w:lvl w:ilvl="0">
      <w:start w:val="7"/>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Arial" w:eastAsia="Arial" w:hAnsi="Arial" w:cs="Arial" w:hint="default"/>
        <w:spacing w:val="-2"/>
        <w:w w:val="100"/>
        <w:sz w:val="20"/>
        <w:szCs w:val="20"/>
        <w:lang w:val="cs-CZ" w:eastAsia="cs-CZ" w:bidi="cs-CZ"/>
      </w:rPr>
    </w:lvl>
    <w:lvl w:ilvl="2">
      <w:numFmt w:val="bullet"/>
      <w:lvlText w:val="-"/>
      <w:lvlJc w:val="left"/>
      <w:pPr>
        <w:ind w:left="1526" w:hanging="284"/>
      </w:pPr>
      <w:rPr>
        <w:rFonts w:ascii="Arial" w:eastAsia="Arial" w:hAnsi="Arial" w:cs="Arial" w:hint="default"/>
        <w:w w:val="100"/>
        <w:sz w:val="20"/>
        <w:szCs w:val="20"/>
        <w:lang w:val="cs-CZ" w:eastAsia="cs-CZ" w:bidi="cs-CZ"/>
      </w:rPr>
    </w:lvl>
    <w:lvl w:ilvl="3">
      <w:numFmt w:val="bullet"/>
      <w:lvlText w:val="•"/>
      <w:lvlJc w:val="left"/>
      <w:pPr>
        <w:ind w:left="3566" w:hanging="284"/>
      </w:pPr>
      <w:rPr>
        <w:rFonts w:hint="default"/>
        <w:lang w:val="cs-CZ" w:eastAsia="cs-CZ" w:bidi="cs-CZ"/>
      </w:rPr>
    </w:lvl>
    <w:lvl w:ilvl="4">
      <w:numFmt w:val="bullet"/>
      <w:lvlText w:val="•"/>
      <w:lvlJc w:val="left"/>
      <w:pPr>
        <w:ind w:left="4589" w:hanging="284"/>
      </w:pPr>
      <w:rPr>
        <w:rFonts w:hint="default"/>
        <w:lang w:val="cs-CZ" w:eastAsia="cs-CZ" w:bidi="cs-CZ"/>
      </w:rPr>
    </w:lvl>
    <w:lvl w:ilvl="5">
      <w:numFmt w:val="bullet"/>
      <w:lvlText w:val="•"/>
      <w:lvlJc w:val="left"/>
      <w:pPr>
        <w:ind w:left="5612" w:hanging="284"/>
      </w:pPr>
      <w:rPr>
        <w:rFonts w:hint="default"/>
        <w:lang w:val="cs-CZ" w:eastAsia="cs-CZ" w:bidi="cs-CZ"/>
      </w:rPr>
    </w:lvl>
    <w:lvl w:ilvl="6">
      <w:numFmt w:val="bullet"/>
      <w:lvlText w:val="•"/>
      <w:lvlJc w:val="left"/>
      <w:pPr>
        <w:ind w:left="6636" w:hanging="284"/>
      </w:pPr>
      <w:rPr>
        <w:rFonts w:hint="default"/>
        <w:lang w:val="cs-CZ" w:eastAsia="cs-CZ" w:bidi="cs-CZ"/>
      </w:rPr>
    </w:lvl>
    <w:lvl w:ilvl="7">
      <w:numFmt w:val="bullet"/>
      <w:lvlText w:val="•"/>
      <w:lvlJc w:val="left"/>
      <w:pPr>
        <w:ind w:left="7659" w:hanging="284"/>
      </w:pPr>
      <w:rPr>
        <w:rFonts w:hint="default"/>
        <w:lang w:val="cs-CZ" w:eastAsia="cs-CZ" w:bidi="cs-CZ"/>
      </w:rPr>
    </w:lvl>
    <w:lvl w:ilvl="8">
      <w:numFmt w:val="bullet"/>
      <w:lvlText w:val="•"/>
      <w:lvlJc w:val="left"/>
      <w:pPr>
        <w:ind w:left="8682" w:hanging="284"/>
      </w:pPr>
      <w:rPr>
        <w:rFonts w:hint="default"/>
        <w:lang w:val="cs-CZ" w:eastAsia="cs-CZ" w:bidi="cs-CZ"/>
      </w:rPr>
    </w:lvl>
  </w:abstractNum>
  <w:abstractNum w:abstractNumId="43" w15:restartNumberingAfterBreak="0">
    <w:nsid w:val="68ED1078"/>
    <w:multiLevelType w:val="hybridMultilevel"/>
    <w:tmpl w:val="14D0F782"/>
    <w:lvl w:ilvl="0" w:tplc="F5902B36">
      <w:start w:val="1"/>
      <w:numFmt w:val="decimal"/>
      <w:lvlText w:val="%1."/>
      <w:lvlJc w:val="left"/>
      <w:pPr>
        <w:ind w:left="720" w:hanging="360"/>
      </w:pPr>
      <w:rPr>
        <w:rFonts w:ascii="Times New Roman" w:eastAsia="Times New Roman" w:hAnsi="Times New Roman" w:cs="Times New Roman" w:hint="default"/>
        <w:w w:val="100"/>
        <w:sz w:val="20"/>
        <w:szCs w:val="20"/>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4E05FF"/>
    <w:multiLevelType w:val="multilevel"/>
    <w:tmpl w:val="4C8CFC3C"/>
    <w:lvl w:ilvl="0">
      <w:start w:val="4"/>
      <w:numFmt w:val="decimal"/>
      <w:lvlText w:val="%1"/>
      <w:lvlJc w:val="left"/>
      <w:pPr>
        <w:ind w:left="1243" w:hanging="567"/>
      </w:pPr>
      <w:rPr>
        <w:rFonts w:hint="default"/>
        <w:lang w:val="cs-CZ" w:eastAsia="cs-CZ" w:bidi="cs-CZ"/>
      </w:rPr>
    </w:lvl>
    <w:lvl w:ilvl="1">
      <w:start w:val="1"/>
      <w:numFmt w:val="decimal"/>
      <w:lvlText w:val="%1.%2"/>
      <w:lvlJc w:val="left"/>
      <w:pPr>
        <w:ind w:left="1243" w:hanging="567"/>
      </w:pPr>
      <w:rPr>
        <w:rFonts w:ascii="Times New Roman" w:eastAsia="Arial" w:hAnsi="Times New Roman" w:cs="Times New Roman" w:hint="default"/>
        <w:spacing w:val="-2"/>
        <w:w w:val="100"/>
        <w:sz w:val="20"/>
        <w:szCs w:val="20"/>
        <w:lang w:val="cs-CZ" w:eastAsia="cs-CZ" w:bidi="cs-CZ"/>
      </w:rPr>
    </w:lvl>
    <w:lvl w:ilvl="2">
      <w:start w:val="1"/>
      <w:numFmt w:val="decimal"/>
      <w:lvlText w:val="%1.%2.%3"/>
      <w:lvlJc w:val="left"/>
      <w:pPr>
        <w:ind w:left="1243" w:hanging="567"/>
      </w:pPr>
      <w:rPr>
        <w:rFonts w:ascii="Times New Roman" w:eastAsia="Arial" w:hAnsi="Times New Roman" w:cs="Times New Roman" w:hint="default"/>
        <w:spacing w:val="-3"/>
        <w:w w:val="101"/>
        <w:sz w:val="20"/>
        <w:szCs w:val="20"/>
        <w:lang w:val="cs-CZ" w:eastAsia="cs-CZ" w:bidi="cs-CZ"/>
      </w:rPr>
    </w:lvl>
    <w:lvl w:ilvl="3">
      <w:numFmt w:val="bullet"/>
      <w:lvlText w:val="•"/>
      <w:lvlJc w:val="left"/>
      <w:pPr>
        <w:ind w:left="4086" w:hanging="567"/>
      </w:pPr>
      <w:rPr>
        <w:rFonts w:hint="default"/>
        <w:lang w:val="cs-CZ" w:eastAsia="cs-CZ" w:bidi="cs-CZ"/>
      </w:rPr>
    </w:lvl>
    <w:lvl w:ilvl="4">
      <w:numFmt w:val="bullet"/>
      <w:lvlText w:val="•"/>
      <w:lvlJc w:val="left"/>
      <w:pPr>
        <w:ind w:left="5035" w:hanging="567"/>
      </w:pPr>
      <w:rPr>
        <w:rFonts w:hint="default"/>
        <w:lang w:val="cs-CZ" w:eastAsia="cs-CZ" w:bidi="cs-CZ"/>
      </w:rPr>
    </w:lvl>
    <w:lvl w:ilvl="5">
      <w:numFmt w:val="bullet"/>
      <w:lvlText w:val="•"/>
      <w:lvlJc w:val="left"/>
      <w:pPr>
        <w:ind w:left="5984" w:hanging="567"/>
      </w:pPr>
      <w:rPr>
        <w:rFonts w:hint="default"/>
        <w:lang w:val="cs-CZ" w:eastAsia="cs-CZ" w:bidi="cs-CZ"/>
      </w:rPr>
    </w:lvl>
    <w:lvl w:ilvl="6">
      <w:numFmt w:val="bullet"/>
      <w:lvlText w:val="•"/>
      <w:lvlJc w:val="left"/>
      <w:pPr>
        <w:ind w:left="6933" w:hanging="567"/>
      </w:pPr>
      <w:rPr>
        <w:rFonts w:hint="default"/>
        <w:lang w:val="cs-CZ" w:eastAsia="cs-CZ" w:bidi="cs-CZ"/>
      </w:rPr>
    </w:lvl>
    <w:lvl w:ilvl="7">
      <w:numFmt w:val="bullet"/>
      <w:lvlText w:val="•"/>
      <w:lvlJc w:val="left"/>
      <w:pPr>
        <w:ind w:left="7882" w:hanging="567"/>
      </w:pPr>
      <w:rPr>
        <w:rFonts w:hint="default"/>
        <w:lang w:val="cs-CZ" w:eastAsia="cs-CZ" w:bidi="cs-CZ"/>
      </w:rPr>
    </w:lvl>
    <w:lvl w:ilvl="8">
      <w:numFmt w:val="bullet"/>
      <w:lvlText w:val="•"/>
      <w:lvlJc w:val="left"/>
      <w:pPr>
        <w:ind w:left="8831" w:hanging="567"/>
      </w:pPr>
      <w:rPr>
        <w:rFonts w:hint="default"/>
        <w:lang w:val="cs-CZ" w:eastAsia="cs-CZ" w:bidi="cs-CZ"/>
      </w:rPr>
    </w:lvl>
  </w:abstractNum>
  <w:abstractNum w:abstractNumId="45" w15:restartNumberingAfterBreak="0">
    <w:nsid w:val="719659CF"/>
    <w:multiLevelType w:val="hybridMultilevel"/>
    <w:tmpl w:val="47EA4C0C"/>
    <w:lvl w:ilvl="0" w:tplc="D0E210A8">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086C95"/>
    <w:multiLevelType w:val="hybridMultilevel"/>
    <w:tmpl w:val="AAF2B854"/>
    <w:lvl w:ilvl="0" w:tplc="0405000F">
      <w:start w:val="1"/>
      <w:numFmt w:val="decimal"/>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47" w15:restartNumberingAfterBreak="0">
    <w:nsid w:val="742751E1"/>
    <w:multiLevelType w:val="hybridMultilevel"/>
    <w:tmpl w:val="C65C43BE"/>
    <w:lvl w:ilvl="0" w:tplc="B3E02A5C">
      <w:start w:val="1"/>
      <w:numFmt w:val="decimal"/>
      <w:lvlText w:val="%1."/>
      <w:lvlJc w:val="left"/>
      <w:pPr>
        <w:ind w:left="720"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5E5EE1"/>
    <w:multiLevelType w:val="multilevel"/>
    <w:tmpl w:val="CBBEB892"/>
    <w:lvl w:ilvl="0">
      <w:start w:val="1"/>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785227F9"/>
    <w:multiLevelType w:val="multilevel"/>
    <w:tmpl w:val="5784B34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424" w:hanging="72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136" w:hanging="108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6848" w:hanging="1440"/>
      </w:pPr>
      <w:rPr>
        <w:rFonts w:hint="default"/>
      </w:rPr>
    </w:lvl>
  </w:abstractNum>
  <w:abstractNum w:abstractNumId="50" w15:restartNumberingAfterBreak="0">
    <w:nsid w:val="7E321225"/>
    <w:multiLevelType w:val="hybridMultilevel"/>
    <w:tmpl w:val="8B34D1DE"/>
    <w:lvl w:ilvl="0" w:tplc="B3E02A5C">
      <w:start w:val="1"/>
      <w:numFmt w:val="decimal"/>
      <w:lvlText w:val="%1."/>
      <w:lvlJc w:val="left"/>
      <w:pPr>
        <w:ind w:left="830" w:hanging="360"/>
      </w:pPr>
      <w:rPr>
        <w:rFonts w:ascii="Times New Roman" w:eastAsia="Times New Roman" w:hAnsi="Times New Roman" w:cs="Times New Roman" w:hint="default"/>
        <w:w w:val="100"/>
        <w:sz w:val="22"/>
        <w:szCs w:val="22"/>
        <w:lang w:val="cs-CZ" w:eastAsia="cs-CZ" w:bidi="cs-CZ"/>
      </w:rPr>
    </w:lvl>
    <w:lvl w:ilvl="1" w:tplc="04050019" w:tentative="1">
      <w:start w:val="1"/>
      <w:numFmt w:val="lowerLetter"/>
      <w:lvlText w:val="%2."/>
      <w:lvlJc w:val="left"/>
      <w:pPr>
        <w:ind w:left="1550" w:hanging="360"/>
      </w:p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num w:numId="1" w16cid:durableId="28574813">
    <w:abstractNumId w:val="19"/>
  </w:num>
  <w:num w:numId="2" w16cid:durableId="402601963">
    <w:abstractNumId w:val="9"/>
  </w:num>
  <w:num w:numId="3" w16cid:durableId="918292535">
    <w:abstractNumId w:val="8"/>
  </w:num>
  <w:num w:numId="4" w16cid:durableId="674309592">
    <w:abstractNumId w:val="26"/>
  </w:num>
  <w:num w:numId="5" w16cid:durableId="1250427372">
    <w:abstractNumId w:val="33"/>
  </w:num>
  <w:num w:numId="6" w16cid:durableId="568619583">
    <w:abstractNumId w:val="35"/>
  </w:num>
  <w:num w:numId="7" w16cid:durableId="1757166148">
    <w:abstractNumId w:val="25"/>
  </w:num>
  <w:num w:numId="8" w16cid:durableId="1301040026">
    <w:abstractNumId w:val="42"/>
  </w:num>
  <w:num w:numId="9" w16cid:durableId="1965888576">
    <w:abstractNumId w:val="37"/>
  </w:num>
  <w:num w:numId="10" w16cid:durableId="1714573411">
    <w:abstractNumId w:val="30"/>
  </w:num>
  <w:num w:numId="11" w16cid:durableId="1297953644">
    <w:abstractNumId w:val="44"/>
  </w:num>
  <w:num w:numId="12" w16cid:durableId="235821159">
    <w:abstractNumId w:val="12"/>
  </w:num>
  <w:num w:numId="13" w16cid:durableId="45373246">
    <w:abstractNumId w:val="6"/>
  </w:num>
  <w:num w:numId="14" w16cid:durableId="797145056">
    <w:abstractNumId w:val="39"/>
  </w:num>
  <w:num w:numId="15" w16cid:durableId="17630660">
    <w:abstractNumId w:val="36"/>
  </w:num>
  <w:num w:numId="16" w16cid:durableId="657685566">
    <w:abstractNumId w:val="1"/>
  </w:num>
  <w:num w:numId="17" w16cid:durableId="585460826">
    <w:abstractNumId w:val="48"/>
  </w:num>
  <w:num w:numId="18" w16cid:durableId="2055427119">
    <w:abstractNumId w:val="20"/>
  </w:num>
  <w:num w:numId="19" w16cid:durableId="916524987">
    <w:abstractNumId w:val="40"/>
  </w:num>
  <w:num w:numId="20" w16cid:durableId="1494952821">
    <w:abstractNumId w:val="38"/>
  </w:num>
  <w:num w:numId="21" w16cid:durableId="1739327687">
    <w:abstractNumId w:val="49"/>
  </w:num>
  <w:num w:numId="22" w16cid:durableId="1915774401">
    <w:abstractNumId w:val="31"/>
  </w:num>
  <w:num w:numId="23" w16cid:durableId="896284069">
    <w:abstractNumId w:val="16"/>
  </w:num>
  <w:num w:numId="24" w16cid:durableId="1481188793">
    <w:abstractNumId w:val="13"/>
  </w:num>
  <w:num w:numId="25" w16cid:durableId="1884247852">
    <w:abstractNumId w:val="32"/>
  </w:num>
  <w:num w:numId="26" w16cid:durableId="1267494432">
    <w:abstractNumId w:val="23"/>
  </w:num>
  <w:num w:numId="27" w16cid:durableId="2029017836">
    <w:abstractNumId w:val="43"/>
  </w:num>
  <w:num w:numId="28" w16cid:durableId="827089367">
    <w:abstractNumId w:val="28"/>
  </w:num>
  <w:num w:numId="29" w16cid:durableId="1917780854">
    <w:abstractNumId w:val="47"/>
  </w:num>
  <w:num w:numId="30" w16cid:durableId="1012881737">
    <w:abstractNumId w:val="3"/>
  </w:num>
  <w:num w:numId="31" w16cid:durableId="2103212364">
    <w:abstractNumId w:val="11"/>
  </w:num>
  <w:num w:numId="32" w16cid:durableId="659192754">
    <w:abstractNumId w:val="24"/>
  </w:num>
  <w:num w:numId="33" w16cid:durableId="551576330">
    <w:abstractNumId w:val="14"/>
  </w:num>
  <w:num w:numId="34" w16cid:durableId="520557029">
    <w:abstractNumId w:val="18"/>
  </w:num>
  <w:num w:numId="35" w16cid:durableId="72900847">
    <w:abstractNumId w:val="5"/>
  </w:num>
  <w:num w:numId="36" w16cid:durableId="692657747">
    <w:abstractNumId w:val="10"/>
  </w:num>
  <w:num w:numId="37" w16cid:durableId="1405446507">
    <w:abstractNumId w:val="0"/>
  </w:num>
  <w:num w:numId="38" w16cid:durableId="2047561095">
    <w:abstractNumId w:val="15"/>
  </w:num>
  <w:num w:numId="39" w16cid:durableId="1188134001">
    <w:abstractNumId w:val="34"/>
  </w:num>
  <w:num w:numId="40" w16cid:durableId="1881553299">
    <w:abstractNumId w:val="45"/>
  </w:num>
  <w:num w:numId="41" w16cid:durableId="846410783">
    <w:abstractNumId w:val="7"/>
  </w:num>
  <w:num w:numId="42" w16cid:durableId="1508716591">
    <w:abstractNumId w:val="27"/>
  </w:num>
  <w:num w:numId="43" w16cid:durableId="719978575">
    <w:abstractNumId w:val="50"/>
  </w:num>
  <w:num w:numId="44" w16cid:durableId="1102991071">
    <w:abstractNumId w:val="2"/>
  </w:num>
  <w:num w:numId="45" w16cid:durableId="590698552">
    <w:abstractNumId w:val="22"/>
  </w:num>
  <w:num w:numId="46" w16cid:durableId="1886914579">
    <w:abstractNumId w:val="41"/>
  </w:num>
  <w:num w:numId="47" w16cid:durableId="395708986">
    <w:abstractNumId w:val="4"/>
  </w:num>
  <w:num w:numId="48" w16cid:durableId="892280028">
    <w:abstractNumId w:val="29"/>
  </w:num>
  <w:num w:numId="49" w16cid:durableId="1140920655">
    <w:abstractNumId w:val="21"/>
  </w:num>
  <w:num w:numId="50" w16cid:durableId="1857038705">
    <w:abstractNumId w:val="17"/>
  </w:num>
  <w:num w:numId="51" w16cid:durableId="175134341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E13C5"/>
    <w:rsid w:val="000138F9"/>
    <w:rsid w:val="0002212D"/>
    <w:rsid w:val="000421D9"/>
    <w:rsid w:val="00044C38"/>
    <w:rsid w:val="000C6E16"/>
    <w:rsid w:val="001264CA"/>
    <w:rsid w:val="00200E93"/>
    <w:rsid w:val="00247D8B"/>
    <w:rsid w:val="0025448E"/>
    <w:rsid w:val="00260080"/>
    <w:rsid w:val="002F3F1B"/>
    <w:rsid w:val="00317934"/>
    <w:rsid w:val="00357D27"/>
    <w:rsid w:val="003657C9"/>
    <w:rsid w:val="003B1053"/>
    <w:rsid w:val="004075B4"/>
    <w:rsid w:val="0041342B"/>
    <w:rsid w:val="004866ED"/>
    <w:rsid w:val="004A11A6"/>
    <w:rsid w:val="004A35BF"/>
    <w:rsid w:val="004D11D6"/>
    <w:rsid w:val="00541025"/>
    <w:rsid w:val="0056011A"/>
    <w:rsid w:val="005D683C"/>
    <w:rsid w:val="005E7F1C"/>
    <w:rsid w:val="00613188"/>
    <w:rsid w:val="00622015"/>
    <w:rsid w:val="00643524"/>
    <w:rsid w:val="00645AD3"/>
    <w:rsid w:val="00647B71"/>
    <w:rsid w:val="00654AE8"/>
    <w:rsid w:val="006D2513"/>
    <w:rsid w:val="006F0736"/>
    <w:rsid w:val="006F1138"/>
    <w:rsid w:val="00706DA6"/>
    <w:rsid w:val="00767874"/>
    <w:rsid w:val="00773BC5"/>
    <w:rsid w:val="00797D41"/>
    <w:rsid w:val="007C35C7"/>
    <w:rsid w:val="007C39EE"/>
    <w:rsid w:val="008109E2"/>
    <w:rsid w:val="008157D6"/>
    <w:rsid w:val="00817865"/>
    <w:rsid w:val="008A7E92"/>
    <w:rsid w:val="00922838"/>
    <w:rsid w:val="00927D94"/>
    <w:rsid w:val="00957306"/>
    <w:rsid w:val="00995F2A"/>
    <w:rsid w:val="009A2819"/>
    <w:rsid w:val="009C2633"/>
    <w:rsid w:val="00A17DB5"/>
    <w:rsid w:val="00A26C1D"/>
    <w:rsid w:val="00A31062"/>
    <w:rsid w:val="00A32F1B"/>
    <w:rsid w:val="00A37853"/>
    <w:rsid w:val="00A942EA"/>
    <w:rsid w:val="00AD4B44"/>
    <w:rsid w:val="00AE4F39"/>
    <w:rsid w:val="00AF270B"/>
    <w:rsid w:val="00AF4AD6"/>
    <w:rsid w:val="00AF6577"/>
    <w:rsid w:val="00B34625"/>
    <w:rsid w:val="00B86927"/>
    <w:rsid w:val="00BB3570"/>
    <w:rsid w:val="00BC6A70"/>
    <w:rsid w:val="00BD0054"/>
    <w:rsid w:val="00C67D34"/>
    <w:rsid w:val="00C74CD3"/>
    <w:rsid w:val="00C77170"/>
    <w:rsid w:val="00CD6D5F"/>
    <w:rsid w:val="00CF10E1"/>
    <w:rsid w:val="00D14124"/>
    <w:rsid w:val="00D510D7"/>
    <w:rsid w:val="00D54F72"/>
    <w:rsid w:val="00DB6DD0"/>
    <w:rsid w:val="00DD515B"/>
    <w:rsid w:val="00E02264"/>
    <w:rsid w:val="00E41AE5"/>
    <w:rsid w:val="00EA2B86"/>
    <w:rsid w:val="00EC3908"/>
    <w:rsid w:val="00EE17C8"/>
    <w:rsid w:val="00F07B5E"/>
    <w:rsid w:val="00F56295"/>
    <w:rsid w:val="00F61600"/>
    <w:rsid w:val="00F75105"/>
    <w:rsid w:val="00F97020"/>
    <w:rsid w:val="00F97E79"/>
    <w:rsid w:val="00FA2BF5"/>
    <w:rsid w:val="00FD42ED"/>
    <w:rsid w:val="00FE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306E4"/>
  <w15:docId w15:val="{C8A6CC55-C2B9-4F58-9194-1CFF1BDB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rsid w:val="004D11D6"/>
    <w:pPr>
      <w:ind w:left="110"/>
      <w:outlineLvl w:val="0"/>
    </w:pPr>
    <w:rPr>
      <w:rFonts w:ascii="Times New Roman" w:hAnsi="Times New Roman"/>
      <w:b/>
      <w:bCs/>
      <w:szCs w:val="24"/>
    </w:rPr>
  </w:style>
  <w:style w:type="paragraph" w:styleId="Nadpis2">
    <w:name w:val="heading 2"/>
    <w:basedOn w:val="Normln"/>
    <w:uiPriority w:val="9"/>
    <w:unhideWhenUsed/>
    <w:qFormat/>
    <w:pPr>
      <w:ind w:left="676"/>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aliases w:val="TEXT-odstavec"/>
    <w:basedOn w:val="Normln"/>
    <w:uiPriority w:val="1"/>
    <w:qFormat/>
    <w:rPr>
      <w:sz w:val="20"/>
      <w:szCs w:val="20"/>
    </w:rPr>
  </w:style>
  <w:style w:type="paragraph" w:styleId="Odstavecseseznamem">
    <w:name w:val="List Paragraph"/>
    <w:basedOn w:val="Normln"/>
    <w:uiPriority w:val="1"/>
    <w:qFormat/>
    <w:pPr>
      <w:ind w:left="1382" w:hanging="567"/>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9C2633"/>
    <w:pPr>
      <w:tabs>
        <w:tab w:val="center" w:pos="4536"/>
        <w:tab w:val="right" w:pos="9072"/>
      </w:tabs>
    </w:pPr>
  </w:style>
  <w:style w:type="character" w:customStyle="1" w:styleId="ZhlavChar">
    <w:name w:val="Záhlaví Char"/>
    <w:basedOn w:val="Standardnpsmoodstavce"/>
    <w:link w:val="Zhlav"/>
    <w:uiPriority w:val="99"/>
    <w:rsid w:val="009C2633"/>
    <w:rPr>
      <w:rFonts w:ascii="Arial" w:eastAsia="Arial" w:hAnsi="Arial" w:cs="Arial"/>
      <w:lang w:val="cs-CZ" w:eastAsia="cs-CZ" w:bidi="cs-CZ"/>
    </w:rPr>
  </w:style>
  <w:style w:type="paragraph" w:styleId="Zpat">
    <w:name w:val="footer"/>
    <w:basedOn w:val="Normln"/>
    <w:link w:val="ZpatChar"/>
    <w:uiPriority w:val="99"/>
    <w:unhideWhenUsed/>
    <w:rsid w:val="009C2633"/>
    <w:pPr>
      <w:tabs>
        <w:tab w:val="center" w:pos="4536"/>
        <w:tab w:val="right" w:pos="9072"/>
      </w:tabs>
    </w:pPr>
  </w:style>
  <w:style w:type="character" w:customStyle="1" w:styleId="ZpatChar">
    <w:name w:val="Zápatí Char"/>
    <w:basedOn w:val="Standardnpsmoodstavce"/>
    <w:link w:val="Zpat"/>
    <w:uiPriority w:val="99"/>
    <w:rsid w:val="009C2633"/>
    <w:rPr>
      <w:rFonts w:ascii="Arial" w:eastAsia="Arial" w:hAnsi="Arial" w:cs="Arial"/>
      <w:lang w:val="cs-CZ" w:eastAsia="cs-CZ" w:bidi="cs-CZ"/>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613188"/>
    <w:pPr>
      <w:widowControl/>
      <w:autoSpaceDE/>
      <w:autoSpaceDN/>
    </w:pPr>
    <w:rPr>
      <w:rFonts w:ascii="CG Times" w:eastAsia="Times New Roman" w:hAnsi="CG Times" w:cs="Times New Roman"/>
      <w:sz w:val="20"/>
      <w:szCs w:val="20"/>
      <w:lang w:bidi="ar-SA"/>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613188"/>
    <w:rPr>
      <w:rFonts w:ascii="CG Times" w:eastAsia="Times New Roman" w:hAnsi="CG Times" w:cs="Times New Roman"/>
      <w:sz w:val="20"/>
      <w:szCs w:val="20"/>
      <w:lang w:val="cs-CZ" w:eastAsia="cs-CZ"/>
    </w:rPr>
  </w:style>
  <w:style w:type="character" w:styleId="Znakapoznpodarou">
    <w:name w:val="footnote reference"/>
    <w:aliases w:val="PGI Fußnote Ziffer + Times New Roman,12 b.,Zúžené o ...,PGI Fußnote Ziffer"/>
    <w:uiPriority w:val="99"/>
    <w:rsid w:val="00613188"/>
    <w:rPr>
      <w:rFonts w:cs="Times New Roman"/>
      <w:vertAlign w:val="superscript"/>
    </w:rPr>
  </w:style>
  <w:style w:type="character" w:styleId="Hypertextovodkaz">
    <w:name w:val="Hyperlink"/>
    <w:rsid w:val="00613188"/>
    <w:rPr>
      <w:rFonts w:cs="Times New Roman"/>
      <w:color w:val="0000FF"/>
      <w:u w:val="single"/>
    </w:rPr>
  </w:style>
  <w:style w:type="paragraph" w:styleId="Bezmezer">
    <w:name w:val="No Spacing"/>
    <w:uiPriority w:val="1"/>
    <w:qFormat/>
    <w:rsid w:val="00654AE8"/>
    <w:rPr>
      <w:rFonts w:ascii="Arial" w:eastAsia="Arial" w:hAnsi="Arial" w:cs="Arial"/>
      <w:lang w:val="cs-CZ" w:eastAsia="cs-CZ" w:bidi="cs-CZ"/>
    </w:rPr>
  </w:style>
  <w:style w:type="character" w:styleId="Nevyeenzmnka">
    <w:name w:val="Unresolved Mention"/>
    <w:basedOn w:val="Standardnpsmoodstavce"/>
    <w:uiPriority w:val="99"/>
    <w:semiHidden/>
    <w:unhideWhenUsed/>
    <w:rsid w:val="0002212D"/>
    <w:rPr>
      <w:color w:val="605E5C"/>
      <w:shd w:val="clear" w:color="auto" w:fill="E1DFDD"/>
    </w:rPr>
  </w:style>
  <w:style w:type="paragraph" w:customStyle="1" w:styleId="Ne1zev">
    <w:name w:val="Náe1zev"/>
    <w:basedOn w:val="Normln"/>
    <w:next w:val="Normln"/>
    <w:uiPriority w:val="99"/>
    <w:rsid w:val="0056011A"/>
    <w:pPr>
      <w:tabs>
        <w:tab w:val="left" w:pos="0"/>
      </w:tabs>
      <w:suppressAutoHyphens/>
      <w:adjustRightInd w:val="0"/>
      <w:spacing w:after="120"/>
      <w:ind w:left="-578" w:hanging="578"/>
      <w:jc w:val="center"/>
    </w:pPr>
    <w:rPr>
      <w:rFonts w:eastAsia="Times New Roman"/>
      <w:b/>
      <w:bCs/>
      <w:i/>
      <w:color w:val="000000"/>
      <w:sz w:val="32"/>
      <w:szCs w:val="32"/>
      <w:lang w:bidi="ar-SA"/>
    </w:rPr>
  </w:style>
  <w:style w:type="paragraph" w:customStyle="1" w:styleId="Podtitul1">
    <w:name w:val="Podtitul1"/>
    <w:basedOn w:val="Normln"/>
    <w:next w:val="Normln"/>
    <w:uiPriority w:val="99"/>
    <w:rsid w:val="0056011A"/>
    <w:pPr>
      <w:suppressAutoHyphens/>
      <w:adjustRightInd w:val="0"/>
      <w:jc w:val="center"/>
    </w:pPr>
    <w:rPr>
      <w:rFonts w:eastAsia="Times New Roman"/>
      <w:color w:val="000000"/>
      <w:sz w:val="20"/>
      <w:szCs w:val="20"/>
      <w:lang w:bidi="ar-SA"/>
    </w:rPr>
  </w:style>
  <w:style w:type="paragraph" w:customStyle="1" w:styleId="Default">
    <w:name w:val="Default"/>
    <w:rsid w:val="00EA2B86"/>
    <w:pPr>
      <w:widowControl/>
      <w:adjustRightInd w:val="0"/>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nemocnicen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ukib.gov.cz/cs/uredni-d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B8BE-82F1-49F6-B171-DE11D574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12</Pages>
  <Words>4781</Words>
  <Characters>28209</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Zadávací dokumentace (výzva) k podání nabídky na plnění podlimitní veřejné zakázky na služby s názvem:</vt:lpstr>
    </vt:vector>
  </TitlesOfParts>
  <Company>Oblastní nemocnice Náchod a.s.</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(výzva) k podání nabídky na plnění podlimitní veřejné zakázky na služby s názvem:</dc:title>
  <dc:creator>panpe</dc:creator>
  <cp:lastModifiedBy>IT ONN</cp:lastModifiedBy>
  <cp:revision>67</cp:revision>
  <dcterms:created xsi:type="dcterms:W3CDTF">2024-06-17T10:16:00Z</dcterms:created>
  <dcterms:modified xsi:type="dcterms:W3CDTF">2025-09-29T10:52:00Z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2013</vt:lpwstr>
  </property>
  <property fmtid="{D5CDD505-2E9C-101B-9397-08002B2CF9AE}" pid="4" name="LastSaved">
    <vt:filetime>2024-06-17T00:00:00Z</vt:filetime>
  </property>
</Properties>
</file>