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F95540" w:rsidRDefault="00C50EAC" w:rsidP="00150FF1">
      <w:pPr>
        <w:keepNext/>
        <w:keepLines/>
        <w:autoSpaceDE w:val="0"/>
        <w:autoSpaceDN w:val="0"/>
        <w:adjustRightInd w:val="0"/>
        <w:spacing w:after="240" w:line="240" w:lineRule="auto"/>
        <w:ind w:left="2124" w:firstLine="708"/>
        <w:rPr>
          <w:rFonts w:ascii="Arial" w:hAnsi="Arial" w:cs="Arial"/>
          <w:b/>
          <w:bCs/>
          <w:sz w:val="24"/>
          <w:szCs w:val="32"/>
          <w:u w:val="single"/>
        </w:rPr>
      </w:pPr>
      <w:r w:rsidRPr="00F95540">
        <w:rPr>
          <w:rFonts w:ascii="Arial" w:hAnsi="Arial" w:cs="Arial"/>
          <w:b/>
          <w:bCs/>
          <w:sz w:val="24"/>
          <w:szCs w:val="32"/>
          <w:u w:val="single"/>
        </w:rPr>
        <w:t>Souhrnné prohlášení dodavatele</w:t>
      </w:r>
    </w:p>
    <w:p w14:paraId="2817D0DE" w14:textId="22CF9E21" w:rsidR="00C66DA3" w:rsidRPr="00F95540" w:rsidRDefault="00D759FB" w:rsidP="00150FF1">
      <w:pPr>
        <w:pStyle w:val="Odstavecseseznamem"/>
        <w:keepNext/>
        <w:keepLines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F95540">
        <w:rPr>
          <w:rFonts w:ascii="Arial" w:hAnsi="Arial" w:cs="Arial"/>
          <w:b/>
          <w:bCs/>
          <w:sz w:val="24"/>
          <w:szCs w:val="32"/>
        </w:rPr>
        <w:t>Krycí list nabídky</w:t>
      </w:r>
    </w:p>
    <w:p w14:paraId="11F227DD" w14:textId="77777777" w:rsidR="00973A05" w:rsidRPr="00F95540" w:rsidRDefault="00973A05" w:rsidP="00150FF1">
      <w:pPr>
        <w:pStyle w:val="Odstavecseseznamem"/>
        <w:keepNext/>
        <w:keepLines/>
        <w:autoSpaceDE w:val="0"/>
        <w:autoSpaceDN w:val="0"/>
        <w:adjustRightInd w:val="0"/>
        <w:spacing w:after="240" w:line="240" w:lineRule="auto"/>
        <w:ind w:left="1080"/>
        <w:rPr>
          <w:rFonts w:ascii="Arial" w:hAnsi="Arial" w:cs="Arial"/>
          <w:b/>
          <w:bCs/>
          <w:sz w:val="24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F95540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F95540" w:rsidRDefault="00846F38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F95540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F95540" w:rsidRDefault="00C5658A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ED477FF" w:rsidR="00C5658A" w:rsidRPr="00F95540" w:rsidRDefault="00F95540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F95540">
              <w:rPr>
                <w:rFonts w:ascii="Arial" w:hAnsi="Arial" w:cs="Arial"/>
                <w:b/>
              </w:rPr>
              <w:t>Portál úředníka</w:t>
            </w:r>
            <w:r w:rsidR="00CA4E00">
              <w:rPr>
                <w:rFonts w:ascii="Arial" w:hAnsi="Arial" w:cs="Arial"/>
                <w:b/>
              </w:rPr>
              <w:t xml:space="preserve"> Královéhradeckého kraje - upgrade</w:t>
            </w:r>
          </w:p>
        </w:tc>
      </w:tr>
      <w:tr w:rsidR="00F86835" w:rsidRPr="00F95540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F95540" w:rsidRDefault="00F86835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F95540" w:rsidRDefault="00530C79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F95540">
              <w:rPr>
                <w:rFonts w:ascii="Arial" w:hAnsi="Arial" w:cs="Arial"/>
                <w:sz w:val="20"/>
                <w:szCs w:val="20"/>
              </w:rPr>
              <w:br/>
            </w:r>
            <w:r w:rsidRPr="00F95540">
              <w:rPr>
                <w:rFonts w:ascii="Arial" w:hAnsi="Arial" w:cs="Arial"/>
                <w:sz w:val="20"/>
                <w:szCs w:val="20"/>
              </w:rPr>
              <w:t>IČ</w:t>
            </w:r>
            <w:r w:rsidR="00DB5808" w:rsidRPr="00F95540">
              <w:rPr>
                <w:rFonts w:ascii="Arial" w:hAnsi="Arial" w:cs="Arial"/>
                <w:sz w:val="20"/>
                <w:szCs w:val="20"/>
              </w:rPr>
              <w:t>O</w:t>
            </w:r>
            <w:r w:rsidRPr="00F95540">
              <w:rPr>
                <w:rFonts w:ascii="Arial" w:hAnsi="Arial" w:cs="Arial"/>
                <w:sz w:val="20"/>
                <w:szCs w:val="20"/>
              </w:rPr>
              <w:t xml:space="preserve"> 708 89 546</w:t>
            </w:r>
          </w:p>
        </w:tc>
      </w:tr>
      <w:tr w:rsidR="00C5658A" w:rsidRPr="00F95540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F95540" w:rsidRDefault="00C5658A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5C00636" w:rsidR="00C5658A" w:rsidRPr="00F95540" w:rsidRDefault="00C12200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</w:rPr>
              <w:t>VZMR</w:t>
            </w:r>
            <w:r w:rsidR="00F17F06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</w:tr>
      <w:tr w:rsidR="00846F38" w:rsidRPr="00F95540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F95540" w:rsidRDefault="00846F38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3ABC28F4" w:rsidR="00846F38" w:rsidRPr="00F95540" w:rsidRDefault="00C04E4A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1 </w:t>
            </w:r>
            <w:r w:rsidR="000629C4">
              <w:rPr>
                <w:rFonts w:ascii="Arial" w:hAnsi="Arial" w:cs="Arial"/>
                <w:b/>
                <w:bCs/>
              </w:rPr>
              <w:t>520 000</w:t>
            </w:r>
            <w:r>
              <w:rPr>
                <w:rFonts w:ascii="Arial" w:hAnsi="Arial" w:cs="Arial"/>
                <w:b/>
                <w:bCs/>
              </w:rPr>
              <w:t xml:space="preserve"> Kč</w:t>
            </w:r>
            <w:r w:rsidR="00AB1D30" w:rsidRPr="00F95540">
              <w:rPr>
                <w:rFonts w:ascii="Arial" w:hAnsi="Arial" w:cs="Arial"/>
                <w:b/>
                <w:bCs/>
              </w:rPr>
              <w:t xml:space="preserve"> bez DPH</w:t>
            </w:r>
          </w:p>
        </w:tc>
      </w:tr>
    </w:tbl>
    <w:p w14:paraId="47F5266A" w14:textId="77777777" w:rsidR="00973A05" w:rsidRPr="00F95540" w:rsidRDefault="00973A05" w:rsidP="00150FF1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F95540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F95540" w:rsidRDefault="00C5658A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F95540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F95540" w:rsidRDefault="00C5658A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F95540" w:rsidRDefault="00C5658A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95540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41708" w:rsidRPr="00F95540" w14:paraId="2D917FCB" w14:textId="77777777" w:rsidTr="00A41708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533C176" w14:textId="69EC10F4" w:rsidR="00A41708" w:rsidRPr="00F95540" w:rsidRDefault="00A41708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hAnsi="Arial" w:cs="Arial"/>
                <w:sz w:val="20"/>
                <w:szCs w:val="20"/>
              </w:rPr>
              <w:t>Obchodní společnost zapsaná v obchodním rejstříku vedeném [</w:t>
            </w: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  <w:r w:rsidRPr="00F95540">
              <w:rPr>
                <w:rFonts w:ascii="Arial" w:hAnsi="Arial" w:cs="Arial"/>
                <w:sz w:val="20"/>
                <w:szCs w:val="20"/>
              </w:rPr>
              <w:t>] soudem v [</w:t>
            </w: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  <w:r w:rsidRPr="00F95540">
              <w:rPr>
                <w:rFonts w:ascii="Arial" w:hAnsi="Arial" w:cs="Arial"/>
                <w:sz w:val="20"/>
                <w:szCs w:val="20"/>
              </w:rPr>
              <w:t>] pod spisovou značkou [</w:t>
            </w: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  <w:r w:rsidRPr="00F95540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C5658A" w:rsidRPr="00F95540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F95540" w:rsidRDefault="00C5658A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F95540" w:rsidRDefault="00C5658A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95540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F95540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F95540" w:rsidRDefault="001D5358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F95540" w:rsidRDefault="002F28C1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95540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F95540" w:rsidRDefault="00C5658A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F95540" w:rsidRDefault="00C5658A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95540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F95540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F95540" w:rsidRDefault="00DB5808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F95540" w:rsidRDefault="00DB5808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95540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Pr="00F95540" w:rsidRDefault="00B25D5A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181DEB53" w:rsidR="00B25D5A" w:rsidRPr="00F95540" w:rsidRDefault="00B25D5A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dodavatel]/ [doplní dodavatel]</w:t>
            </w:r>
          </w:p>
        </w:tc>
      </w:tr>
    </w:tbl>
    <w:p w14:paraId="00BBB434" w14:textId="77777777" w:rsidR="001D5358" w:rsidRPr="00F95540" w:rsidRDefault="001D5358" w:rsidP="00150FF1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F95540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F95540" w:rsidRDefault="001D5358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F95540" w14:paraId="3B6D5E5F" w14:textId="77777777" w:rsidTr="00B25D5A">
        <w:tc>
          <w:tcPr>
            <w:tcW w:w="1050" w:type="pct"/>
            <w:shd w:val="clear" w:color="auto" w:fill="F2DBDB" w:themeFill="accent2" w:themeFillTint="33"/>
            <w:vAlign w:val="center"/>
          </w:tcPr>
          <w:p w14:paraId="546C985A" w14:textId="7BB021C6" w:rsidR="001D5358" w:rsidRPr="00F95540" w:rsidRDefault="001D5358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  <w:r w:rsidR="00B25D5A" w:rsidRPr="00F95540">
              <w:rPr>
                <w:rFonts w:ascii="Arial" w:hAnsi="Arial" w:cs="Arial"/>
                <w:b/>
                <w:sz w:val="20"/>
                <w:szCs w:val="20"/>
              </w:rPr>
              <w:t xml:space="preserve"> ve </w:t>
            </w:r>
            <w:r w:rsidR="007C77E2" w:rsidRPr="00F95540">
              <w:rPr>
                <w:rFonts w:ascii="Arial" w:hAnsi="Arial" w:cs="Arial"/>
                <w:b/>
                <w:sz w:val="20"/>
                <w:szCs w:val="20"/>
              </w:rPr>
              <w:t>věci veřejné zakázky</w:t>
            </w:r>
          </w:p>
        </w:tc>
        <w:tc>
          <w:tcPr>
            <w:tcW w:w="3950" w:type="pct"/>
          </w:tcPr>
          <w:p w14:paraId="651D986C" w14:textId="77777777" w:rsidR="001D5358" w:rsidRPr="00F95540" w:rsidRDefault="001D5358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F95540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F95540" w:rsidRDefault="001D5358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F95540" w:rsidRDefault="001D5358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F95540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0572B5C9" w:rsidR="001D5358" w:rsidRPr="00F95540" w:rsidRDefault="00F53198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</w:rPr>
              <w:t>t</w:t>
            </w:r>
            <w:r w:rsidR="001D5358" w:rsidRPr="00F95540">
              <w:rPr>
                <w:rFonts w:ascii="Arial" w:hAnsi="Arial" w:cs="Arial"/>
                <w:sz w:val="20"/>
                <w:szCs w:val="20"/>
              </w:rPr>
              <w:t>elefon</w:t>
            </w:r>
          </w:p>
        </w:tc>
        <w:tc>
          <w:tcPr>
            <w:tcW w:w="3950" w:type="pct"/>
          </w:tcPr>
          <w:p w14:paraId="3F65637A" w14:textId="77777777" w:rsidR="001D5358" w:rsidRPr="00F95540" w:rsidRDefault="001D5358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3C7B0EC" w14:textId="77777777" w:rsidR="007C77E2" w:rsidRPr="00F95540" w:rsidRDefault="007C77E2">
      <w:pPr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2C6D5E" w:rsidRPr="00F95540" w14:paraId="25ECA089" w14:textId="77777777" w:rsidTr="002C6D5E">
        <w:tc>
          <w:tcPr>
            <w:tcW w:w="1050" w:type="pct"/>
            <w:shd w:val="clear" w:color="auto" w:fill="D6E3BC" w:themeFill="accent3" w:themeFillTint="66"/>
          </w:tcPr>
          <w:p w14:paraId="1AC826D0" w14:textId="6EE4B6ED" w:rsidR="002C6D5E" w:rsidRPr="00F95540" w:rsidRDefault="002C6D5E" w:rsidP="002C6D5E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Kontaktní osoba </w:t>
            </w:r>
            <w:r w:rsidR="00F95540" w:rsidRPr="00F95540">
              <w:rPr>
                <w:rFonts w:ascii="Arial" w:hAnsi="Arial" w:cs="Arial"/>
                <w:b/>
                <w:sz w:val="20"/>
                <w:szCs w:val="20"/>
              </w:rPr>
              <w:t>ve věcech smluvních</w:t>
            </w:r>
          </w:p>
        </w:tc>
        <w:tc>
          <w:tcPr>
            <w:tcW w:w="3950" w:type="pct"/>
          </w:tcPr>
          <w:p w14:paraId="0B85C53E" w14:textId="0AC8A923" w:rsidR="002C6D5E" w:rsidRPr="00F95540" w:rsidRDefault="00285A47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C6D5E" w:rsidRPr="00F95540" w14:paraId="154BF86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445560D" w14:textId="682D7C62" w:rsidR="002C6D5E" w:rsidRPr="00F95540" w:rsidRDefault="002C6D5E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3303010C" w14:textId="4F0D5252" w:rsidR="002C6D5E" w:rsidRPr="00F95540" w:rsidRDefault="00285A47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C6D5E" w:rsidRPr="00F95540" w14:paraId="4D38BCB1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F450666" w14:textId="0304E278" w:rsidR="002C6D5E" w:rsidRPr="00F95540" w:rsidRDefault="002C6D5E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26134B33" w14:textId="4D1BECE1" w:rsidR="002C6D5E" w:rsidRPr="00F95540" w:rsidRDefault="00285A47" w:rsidP="00150FF1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017D8" w:rsidRPr="00F95540" w14:paraId="414F0182" w14:textId="77777777" w:rsidTr="00122313">
        <w:tc>
          <w:tcPr>
            <w:tcW w:w="1050" w:type="pct"/>
            <w:shd w:val="clear" w:color="auto" w:fill="CCC0D9" w:themeFill="accent4" w:themeFillTint="66"/>
          </w:tcPr>
          <w:p w14:paraId="52AFA720" w14:textId="72132AEB" w:rsidR="007017D8" w:rsidRPr="00F95540" w:rsidRDefault="002C6D5E" w:rsidP="00F95540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955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Kontaktní </w:t>
            </w:r>
            <w:r w:rsidR="00F95540" w:rsidRPr="00F95540">
              <w:rPr>
                <w:rFonts w:ascii="Arial" w:hAnsi="Arial" w:cs="Arial"/>
                <w:b/>
                <w:bCs/>
                <w:sz w:val="20"/>
                <w:szCs w:val="20"/>
              </w:rPr>
              <w:t>ve věcech technických</w:t>
            </w:r>
          </w:p>
        </w:tc>
        <w:tc>
          <w:tcPr>
            <w:tcW w:w="3950" w:type="pct"/>
          </w:tcPr>
          <w:p w14:paraId="37AB4A52" w14:textId="435B4C74" w:rsidR="007017D8" w:rsidRPr="00F95540" w:rsidRDefault="00285A47" w:rsidP="00122313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017D8" w:rsidRPr="00F95540" w14:paraId="536BE497" w14:textId="77777777" w:rsidTr="00122313">
        <w:tc>
          <w:tcPr>
            <w:tcW w:w="1050" w:type="pct"/>
            <w:shd w:val="clear" w:color="auto" w:fill="F2F2F2" w:themeFill="background1" w:themeFillShade="F2"/>
          </w:tcPr>
          <w:p w14:paraId="0EF9AA47" w14:textId="77777777" w:rsidR="007017D8" w:rsidRPr="00F95540" w:rsidRDefault="007017D8" w:rsidP="00122313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1B06154D" w14:textId="77777777" w:rsidR="007017D8" w:rsidRPr="00F95540" w:rsidRDefault="007017D8" w:rsidP="00122313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017D8" w:rsidRPr="00F95540" w14:paraId="084D1C8D" w14:textId="77777777" w:rsidTr="00122313">
        <w:tc>
          <w:tcPr>
            <w:tcW w:w="1050" w:type="pct"/>
            <w:shd w:val="clear" w:color="auto" w:fill="F2F2F2" w:themeFill="background1" w:themeFillShade="F2"/>
          </w:tcPr>
          <w:p w14:paraId="6D2D68D8" w14:textId="1A5BB922" w:rsidR="007017D8" w:rsidRPr="00F95540" w:rsidRDefault="00F53198" w:rsidP="00122313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</w:rPr>
              <w:t>t</w:t>
            </w:r>
            <w:r w:rsidR="007017D8" w:rsidRPr="00F95540">
              <w:rPr>
                <w:rFonts w:ascii="Arial" w:hAnsi="Arial" w:cs="Arial"/>
                <w:sz w:val="20"/>
                <w:szCs w:val="20"/>
              </w:rPr>
              <w:t>elefon</w:t>
            </w:r>
          </w:p>
        </w:tc>
        <w:tc>
          <w:tcPr>
            <w:tcW w:w="3950" w:type="pct"/>
          </w:tcPr>
          <w:p w14:paraId="021C0735" w14:textId="77777777" w:rsidR="007017D8" w:rsidRPr="00F95540" w:rsidRDefault="007017D8" w:rsidP="00122313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86432E8" w14:textId="77777777" w:rsidR="009F2DA3" w:rsidRPr="00F95540" w:rsidRDefault="009F2DA3" w:rsidP="009F2DA3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3453"/>
        <w:gridCol w:w="1792"/>
        <w:gridCol w:w="1276"/>
        <w:gridCol w:w="1837"/>
      </w:tblGrid>
      <w:tr w:rsidR="00F95540" w:rsidRPr="00F95540" w14:paraId="3D7E88F4" w14:textId="77777777" w:rsidTr="008F1652">
        <w:tc>
          <w:tcPr>
            <w:tcW w:w="9062" w:type="dxa"/>
            <w:gridSpan w:val="5"/>
            <w:shd w:val="clear" w:color="auto" w:fill="8DB3E2" w:themeFill="text2" w:themeFillTint="66"/>
          </w:tcPr>
          <w:p w14:paraId="37BF35C5" w14:textId="77777777" w:rsidR="00F95540" w:rsidRPr="00F95540" w:rsidRDefault="00F95540" w:rsidP="008F165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F95540" w:rsidRPr="00F95540" w14:paraId="330DE771" w14:textId="77777777" w:rsidTr="00E04EB3">
        <w:tc>
          <w:tcPr>
            <w:tcW w:w="4157" w:type="dxa"/>
            <w:gridSpan w:val="2"/>
            <w:shd w:val="clear" w:color="auto" w:fill="DBE5F1" w:themeFill="accent1" w:themeFillTint="33"/>
          </w:tcPr>
          <w:p w14:paraId="3A58CFEF" w14:textId="77777777" w:rsidR="00F95540" w:rsidRPr="00F95540" w:rsidRDefault="00F95540" w:rsidP="008F16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b/>
                <w:sz w:val="20"/>
                <w:szCs w:val="20"/>
              </w:rPr>
              <w:t>Předmět plnění</w:t>
            </w:r>
          </w:p>
        </w:tc>
        <w:tc>
          <w:tcPr>
            <w:tcW w:w="1792" w:type="dxa"/>
            <w:shd w:val="clear" w:color="auto" w:fill="EEECE1" w:themeFill="background2"/>
          </w:tcPr>
          <w:p w14:paraId="7C2DCEC0" w14:textId="77777777" w:rsidR="00F95540" w:rsidRPr="00F95540" w:rsidRDefault="00F95540" w:rsidP="008F16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b/>
                <w:sz w:val="20"/>
                <w:szCs w:val="20"/>
              </w:rPr>
              <w:t xml:space="preserve">Cena bez DPH </w:t>
            </w:r>
            <w:r w:rsidRPr="00F95540">
              <w:rPr>
                <w:rFonts w:ascii="Arial" w:hAnsi="Arial" w:cs="Arial"/>
                <w:b/>
                <w:sz w:val="20"/>
                <w:szCs w:val="20"/>
              </w:rPr>
              <w:br/>
              <w:t xml:space="preserve"> v Kč</w:t>
            </w:r>
          </w:p>
        </w:tc>
        <w:tc>
          <w:tcPr>
            <w:tcW w:w="1276" w:type="dxa"/>
            <w:shd w:val="clear" w:color="auto" w:fill="EEECE1" w:themeFill="background2"/>
          </w:tcPr>
          <w:p w14:paraId="04618E2B" w14:textId="77777777" w:rsidR="00F95540" w:rsidRPr="00F95540" w:rsidRDefault="00F95540" w:rsidP="008F16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b/>
                <w:sz w:val="20"/>
                <w:szCs w:val="20"/>
              </w:rPr>
              <w:t xml:space="preserve">Sazba DPH </w:t>
            </w:r>
            <w:r w:rsidRPr="00F95540">
              <w:rPr>
                <w:rFonts w:ascii="Arial" w:hAnsi="Arial" w:cs="Arial"/>
                <w:b/>
                <w:sz w:val="20"/>
                <w:szCs w:val="20"/>
              </w:rPr>
              <w:br/>
              <w:t>%</w:t>
            </w:r>
          </w:p>
        </w:tc>
        <w:tc>
          <w:tcPr>
            <w:tcW w:w="1837" w:type="dxa"/>
            <w:shd w:val="clear" w:color="auto" w:fill="EEECE1" w:themeFill="background2"/>
          </w:tcPr>
          <w:p w14:paraId="2D97C92F" w14:textId="77777777" w:rsidR="00F95540" w:rsidRPr="00F95540" w:rsidRDefault="00F95540" w:rsidP="008F16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b/>
                <w:sz w:val="20"/>
                <w:szCs w:val="20"/>
              </w:rPr>
              <w:t xml:space="preserve">Cena s DPH </w:t>
            </w:r>
            <w:r w:rsidRPr="00F95540">
              <w:rPr>
                <w:rFonts w:ascii="Arial" w:hAnsi="Arial" w:cs="Arial"/>
                <w:b/>
                <w:sz w:val="20"/>
                <w:szCs w:val="20"/>
              </w:rPr>
              <w:br/>
              <w:t>v Kč</w:t>
            </w:r>
          </w:p>
        </w:tc>
      </w:tr>
      <w:tr w:rsidR="00F95540" w:rsidRPr="00F95540" w14:paraId="17223B01" w14:textId="77777777" w:rsidTr="00E04EB3">
        <w:tc>
          <w:tcPr>
            <w:tcW w:w="704" w:type="dxa"/>
            <w:shd w:val="clear" w:color="auto" w:fill="DBE5F1" w:themeFill="accent1" w:themeFillTint="33"/>
          </w:tcPr>
          <w:p w14:paraId="3774ABF3" w14:textId="77777777" w:rsidR="00F95540" w:rsidRPr="00F95540" w:rsidRDefault="00F95540" w:rsidP="008F16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3453" w:type="dxa"/>
            <w:shd w:val="clear" w:color="auto" w:fill="DBE5F1" w:themeFill="accent1" w:themeFillTint="33"/>
          </w:tcPr>
          <w:p w14:paraId="11F55136" w14:textId="5F7BFA6C" w:rsidR="00F95540" w:rsidRPr="00F95540" w:rsidRDefault="00F95540" w:rsidP="008F165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F95540">
              <w:rPr>
                <w:rFonts w:ascii="Arial" w:hAnsi="Arial" w:cs="Arial"/>
                <w:bCs/>
                <w:sz w:val="20"/>
                <w:szCs w:val="20"/>
              </w:rPr>
              <w:t xml:space="preserve">Dílčí nabídková cena </w:t>
            </w:r>
            <w:r w:rsidR="00E578E2">
              <w:rPr>
                <w:rFonts w:ascii="Arial" w:hAnsi="Arial" w:cs="Arial"/>
                <w:bCs/>
                <w:sz w:val="20"/>
                <w:szCs w:val="20"/>
              </w:rPr>
              <w:t xml:space="preserve">plnění </w:t>
            </w:r>
            <w:r w:rsidRPr="00F95540">
              <w:rPr>
                <w:rFonts w:ascii="Arial" w:hAnsi="Arial" w:cs="Arial"/>
                <w:bCs/>
                <w:sz w:val="20"/>
                <w:szCs w:val="20"/>
              </w:rPr>
              <w:t xml:space="preserve">dle čl.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F95540">
              <w:rPr>
                <w:rFonts w:ascii="Arial" w:hAnsi="Arial" w:cs="Arial"/>
                <w:bCs/>
                <w:sz w:val="20"/>
                <w:szCs w:val="20"/>
              </w:rPr>
              <w:t xml:space="preserve">.2 body 1-4 </w:t>
            </w:r>
            <w:r w:rsidR="00E578E2">
              <w:rPr>
                <w:rFonts w:ascii="Arial" w:hAnsi="Arial" w:cs="Arial"/>
                <w:bCs/>
                <w:sz w:val="20"/>
                <w:szCs w:val="20"/>
              </w:rPr>
              <w:t xml:space="preserve">výzvy </w:t>
            </w:r>
            <w:r w:rsidRPr="00F95540">
              <w:rPr>
                <w:rFonts w:ascii="Arial" w:hAnsi="Arial" w:cs="Arial"/>
                <w:bCs/>
                <w:sz w:val="20"/>
                <w:szCs w:val="20"/>
              </w:rPr>
              <w:t xml:space="preserve">(cena nesmí překročit </w:t>
            </w:r>
            <w:r w:rsidR="00E04EB3">
              <w:rPr>
                <w:rFonts w:ascii="Arial" w:hAnsi="Arial" w:cs="Arial"/>
                <w:bCs/>
                <w:sz w:val="20"/>
                <w:szCs w:val="20"/>
              </w:rPr>
              <w:t>800 000</w:t>
            </w:r>
            <w:r w:rsidRPr="00F95540">
              <w:rPr>
                <w:rFonts w:ascii="Arial" w:hAnsi="Arial" w:cs="Arial"/>
                <w:bCs/>
                <w:sz w:val="20"/>
                <w:szCs w:val="20"/>
              </w:rPr>
              <w:t xml:space="preserve"> Kč</w:t>
            </w:r>
            <w:r w:rsidR="00E04EB3">
              <w:rPr>
                <w:rFonts w:ascii="Arial" w:hAnsi="Arial" w:cs="Arial"/>
                <w:bCs/>
                <w:sz w:val="20"/>
                <w:szCs w:val="20"/>
              </w:rPr>
              <w:t xml:space="preserve"> bez DPH</w:t>
            </w:r>
            <w:r w:rsidRPr="00F95540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792" w:type="dxa"/>
            <w:shd w:val="clear" w:color="auto" w:fill="EEECE1" w:themeFill="background2"/>
          </w:tcPr>
          <w:p w14:paraId="0B39467C" w14:textId="77777777" w:rsidR="00F95540" w:rsidRPr="00F95540" w:rsidRDefault="00F95540" w:rsidP="008F16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76" w:type="dxa"/>
            <w:shd w:val="clear" w:color="auto" w:fill="EEECE1" w:themeFill="background2"/>
          </w:tcPr>
          <w:p w14:paraId="2F51A990" w14:textId="77777777" w:rsidR="00F95540" w:rsidRPr="00F95540" w:rsidRDefault="00F95540" w:rsidP="008F16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837" w:type="dxa"/>
            <w:shd w:val="clear" w:color="auto" w:fill="EEECE1" w:themeFill="background2"/>
          </w:tcPr>
          <w:p w14:paraId="6AE2BAB9" w14:textId="77777777" w:rsidR="00F95540" w:rsidRPr="00F95540" w:rsidRDefault="00F95540" w:rsidP="008F16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95540" w:rsidRPr="00F95540" w14:paraId="5A3E53AC" w14:textId="77777777" w:rsidTr="00E04EB3">
        <w:tc>
          <w:tcPr>
            <w:tcW w:w="704" w:type="dxa"/>
            <w:shd w:val="clear" w:color="auto" w:fill="DBE5F1" w:themeFill="accent1" w:themeFillTint="33"/>
          </w:tcPr>
          <w:p w14:paraId="173E4924" w14:textId="77777777" w:rsidR="00F95540" w:rsidRPr="00F95540" w:rsidRDefault="00F95540" w:rsidP="008F16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3453" w:type="dxa"/>
            <w:shd w:val="clear" w:color="auto" w:fill="DBE5F1" w:themeFill="accent1" w:themeFillTint="33"/>
          </w:tcPr>
          <w:p w14:paraId="4B88B142" w14:textId="06034580" w:rsidR="00F95540" w:rsidRPr="00F95540" w:rsidRDefault="00F95540" w:rsidP="008F165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F95540">
              <w:rPr>
                <w:rFonts w:ascii="Arial" w:hAnsi="Arial" w:cs="Arial"/>
                <w:bCs/>
                <w:sz w:val="20"/>
                <w:szCs w:val="20"/>
              </w:rPr>
              <w:t xml:space="preserve">Dílčí nabídková cena </w:t>
            </w:r>
            <w:r w:rsidR="00E578E2">
              <w:rPr>
                <w:rFonts w:ascii="Arial" w:hAnsi="Arial" w:cs="Arial"/>
                <w:bCs/>
                <w:sz w:val="20"/>
                <w:szCs w:val="20"/>
              </w:rPr>
              <w:t xml:space="preserve">plnění </w:t>
            </w:r>
            <w:r w:rsidRPr="00F95540">
              <w:rPr>
                <w:rFonts w:ascii="Arial" w:hAnsi="Arial" w:cs="Arial"/>
                <w:bCs/>
                <w:sz w:val="20"/>
                <w:szCs w:val="20"/>
              </w:rPr>
              <w:t xml:space="preserve">za poskytování servisní a technické podpory za 1 rok dle čl.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F95540">
              <w:rPr>
                <w:rFonts w:ascii="Arial" w:hAnsi="Arial" w:cs="Arial"/>
                <w:bCs/>
                <w:sz w:val="20"/>
                <w:szCs w:val="20"/>
              </w:rPr>
              <w:t>.2 bod 5</w:t>
            </w:r>
            <w:r w:rsidR="00E578E2">
              <w:rPr>
                <w:rFonts w:ascii="Arial" w:hAnsi="Arial" w:cs="Arial"/>
                <w:bCs/>
                <w:sz w:val="20"/>
                <w:szCs w:val="20"/>
              </w:rPr>
              <w:t xml:space="preserve"> výzvy </w:t>
            </w:r>
            <w:r w:rsidR="00E578E2" w:rsidRPr="00F95540">
              <w:rPr>
                <w:rFonts w:ascii="Arial" w:hAnsi="Arial" w:cs="Arial"/>
                <w:bCs/>
                <w:sz w:val="20"/>
                <w:szCs w:val="20"/>
              </w:rPr>
              <w:t xml:space="preserve">(cena nesmí překročit </w:t>
            </w:r>
            <w:r w:rsidR="00E578E2">
              <w:rPr>
                <w:rFonts w:ascii="Arial" w:hAnsi="Arial" w:cs="Arial"/>
                <w:bCs/>
                <w:sz w:val="20"/>
                <w:szCs w:val="20"/>
              </w:rPr>
              <w:t>180 000</w:t>
            </w:r>
            <w:r w:rsidR="00E578E2" w:rsidRPr="00F95540">
              <w:rPr>
                <w:rFonts w:ascii="Arial" w:hAnsi="Arial" w:cs="Arial"/>
                <w:bCs/>
                <w:sz w:val="20"/>
                <w:szCs w:val="20"/>
              </w:rPr>
              <w:t xml:space="preserve"> Kč</w:t>
            </w:r>
            <w:r w:rsidR="00E578E2">
              <w:rPr>
                <w:rFonts w:ascii="Arial" w:hAnsi="Arial" w:cs="Arial"/>
                <w:bCs/>
                <w:sz w:val="20"/>
                <w:szCs w:val="20"/>
              </w:rPr>
              <w:t xml:space="preserve"> bez DPH</w:t>
            </w:r>
            <w:r w:rsidR="00E578E2" w:rsidRPr="00F95540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792" w:type="dxa"/>
            <w:shd w:val="clear" w:color="auto" w:fill="EEECE1" w:themeFill="background2"/>
          </w:tcPr>
          <w:p w14:paraId="5605203E" w14:textId="77777777" w:rsidR="00F95540" w:rsidRPr="00F95540" w:rsidRDefault="00F95540" w:rsidP="008F16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76" w:type="dxa"/>
            <w:shd w:val="clear" w:color="auto" w:fill="EEECE1" w:themeFill="background2"/>
          </w:tcPr>
          <w:p w14:paraId="1DB2E09D" w14:textId="77777777" w:rsidR="00F95540" w:rsidRPr="00F95540" w:rsidRDefault="00F95540" w:rsidP="008F16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837" w:type="dxa"/>
            <w:shd w:val="clear" w:color="auto" w:fill="EEECE1" w:themeFill="background2"/>
          </w:tcPr>
          <w:p w14:paraId="725FA4B3" w14:textId="77777777" w:rsidR="00F95540" w:rsidRPr="00F95540" w:rsidRDefault="00F95540" w:rsidP="008F16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95540" w:rsidRPr="00F95540" w14:paraId="3CAB68C8" w14:textId="77777777" w:rsidTr="00E04EB3">
        <w:tc>
          <w:tcPr>
            <w:tcW w:w="704" w:type="dxa"/>
            <w:shd w:val="clear" w:color="auto" w:fill="8DB3E2" w:themeFill="text2" w:themeFillTint="66"/>
          </w:tcPr>
          <w:p w14:paraId="0FB4D54A" w14:textId="3497153D" w:rsidR="00F95540" w:rsidRPr="00F95540" w:rsidRDefault="009A7722" w:rsidP="008F16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3453" w:type="dxa"/>
            <w:shd w:val="clear" w:color="auto" w:fill="8DB3E2" w:themeFill="text2" w:themeFillTint="66"/>
          </w:tcPr>
          <w:p w14:paraId="2767431D" w14:textId="123BE521" w:rsidR="00F95540" w:rsidRPr="00F95540" w:rsidRDefault="00F95540" w:rsidP="008F165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b/>
                <w:sz w:val="20"/>
                <w:szCs w:val="20"/>
              </w:rPr>
              <w:t xml:space="preserve">Celková nabídková cena </w:t>
            </w:r>
            <w:r w:rsidRPr="00F9554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9A7722">
              <w:rPr>
                <w:rFonts w:ascii="Arial" w:hAnsi="Arial" w:cs="Arial"/>
                <w:b/>
                <w:sz w:val="20"/>
                <w:szCs w:val="20"/>
              </w:rPr>
              <w:t xml:space="preserve">C </w:t>
            </w:r>
            <w:r w:rsidRPr="00F95540">
              <w:rPr>
                <w:rFonts w:ascii="Arial" w:hAnsi="Arial" w:cs="Arial"/>
                <w:b/>
                <w:sz w:val="20"/>
                <w:szCs w:val="20"/>
              </w:rPr>
              <w:t>= 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5540">
              <w:rPr>
                <w:rFonts w:ascii="Arial" w:hAnsi="Arial" w:cs="Arial"/>
                <w:b/>
                <w:sz w:val="20"/>
                <w:szCs w:val="20"/>
              </w:rPr>
              <w:t xml:space="preserve">+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F95540">
              <w:rPr>
                <w:rFonts w:ascii="Arial" w:hAnsi="Arial" w:cs="Arial"/>
                <w:b/>
                <w:sz w:val="20"/>
                <w:szCs w:val="20"/>
              </w:rPr>
              <w:t>x B</w:t>
            </w:r>
            <w:r w:rsidRPr="00F9554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92" w:type="dxa"/>
            <w:shd w:val="clear" w:color="auto" w:fill="EEECE1" w:themeFill="background2"/>
          </w:tcPr>
          <w:p w14:paraId="3F867119" w14:textId="77777777" w:rsidR="00F95540" w:rsidRPr="00F95540" w:rsidRDefault="00F95540" w:rsidP="008F16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276" w:type="dxa"/>
            <w:shd w:val="clear" w:color="auto" w:fill="EEECE1" w:themeFill="background2"/>
          </w:tcPr>
          <w:p w14:paraId="23ADA373" w14:textId="77777777" w:rsidR="00F95540" w:rsidRPr="00F95540" w:rsidRDefault="00F95540" w:rsidP="008F16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837" w:type="dxa"/>
            <w:shd w:val="clear" w:color="auto" w:fill="EEECE1" w:themeFill="background2"/>
          </w:tcPr>
          <w:p w14:paraId="576444AC" w14:textId="77777777" w:rsidR="00F95540" w:rsidRPr="00F95540" w:rsidRDefault="00F95540" w:rsidP="008F16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0D07256" w14:textId="77777777" w:rsidR="00F95540" w:rsidRPr="00F95540" w:rsidRDefault="00F95540" w:rsidP="009F2DA3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777491F8" w14:textId="77777777" w:rsidR="00767473" w:rsidRPr="00F95540" w:rsidRDefault="00767473" w:rsidP="00150FF1">
      <w:pPr>
        <w:pStyle w:val="Odstavecseseznamem"/>
        <w:keepNext/>
        <w:keepLines/>
        <w:autoSpaceDE w:val="0"/>
        <w:autoSpaceDN w:val="0"/>
        <w:adjustRightInd w:val="0"/>
        <w:spacing w:before="240" w:after="240" w:line="240" w:lineRule="auto"/>
        <w:ind w:left="1080"/>
        <w:rPr>
          <w:rFonts w:ascii="Arial" w:hAnsi="Arial" w:cs="Arial"/>
          <w:b/>
          <w:bCs/>
          <w:sz w:val="24"/>
          <w:szCs w:val="32"/>
        </w:rPr>
      </w:pPr>
    </w:p>
    <w:p w14:paraId="1E7D5455" w14:textId="34289C53" w:rsidR="00C50EAC" w:rsidRPr="00F95540" w:rsidRDefault="00C50EAC" w:rsidP="00150FF1">
      <w:pPr>
        <w:pStyle w:val="Odstavecseseznamem"/>
        <w:keepNext/>
        <w:keepLines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F95540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1501D9F9" w14:textId="77777777" w:rsidR="00820D2E" w:rsidRPr="00F95540" w:rsidRDefault="00820D2E" w:rsidP="00820D2E">
      <w:pPr>
        <w:pStyle w:val="Odstavecseseznamem"/>
        <w:keepNext/>
        <w:keepLines/>
        <w:autoSpaceDE w:val="0"/>
        <w:autoSpaceDN w:val="0"/>
        <w:adjustRightInd w:val="0"/>
        <w:spacing w:before="240" w:after="240" w:line="240" w:lineRule="auto"/>
        <w:ind w:left="1080"/>
        <w:rPr>
          <w:rFonts w:ascii="Arial" w:hAnsi="Arial" w:cs="Arial"/>
          <w:b/>
          <w:bCs/>
          <w:sz w:val="24"/>
          <w:szCs w:val="32"/>
        </w:rPr>
      </w:pPr>
    </w:p>
    <w:p w14:paraId="484EBD7C" w14:textId="72EA5760" w:rsidR="00502FD9" w:rsidRPr="00F95540" w:rsidRDefault="00502FD9" w:rsidP="00502FD9">
      <w:pPr>
        <w:pStyle w:val="Odstavecseseznamem"/>
        <w:keepNext/>
        <w:keepLines/>
        <w:numPr>
          <w:ilvl w:val="0"/>
          <w:numId w:val="37"/>
        </w:numPr>
        <w:spacing w:before="240" w:after="240"/>
        <w:ind w:left="426"/>
        <w:jc w:val="both"/>
        <w:rPr>
          <w:rFonts w:ascii="Arial" w:hAnsi="Arial" w:cs="Arial"/>
          <w:b/>
          <w:sz w:val="20"/>
          <w:szCs w:val="20"/>
        </w:rPr>
      </w:pPr>
      <w:r w:rsidRPr="00F95540">
        <w:rPr>
          <w:rFonts w:ascii="Arial" w:hAnsi="Arial" w:cs="Arial"/>
          <w:b/>
          <w:sz w:val="20"/>
          <w:szCs w:val="20"/>
        </w:rPr>
        <w:t xml:space="preserve">Dodavatel k prokázání </w:t>
      </w:r>
      <w:r w:rsidRPr="00F95540">
        <w:rPr>
          <w:rFonts w:ascii="Arial" w:hAnsi="Arial" w:cs="Arial"/>
          <w:b/>
          <w:sz w:val="20"/>
          <w:szCs w:val="20"/>
          <w:u w:val="single"/>
        </w:rPr>
        <w:t>základní způsobilosti</w:t>
      </w:r>
      <w:r w:rsidRPr="00F95540">
        <w:rPr>
          <w:rFonts w:ascii="Arial" w:hAnsi="Arial" w:cs="Arial"/>
          <w:b/>
          <w:sz w:val="20"/>
          <w:szCs w:val="20"/>
        </w:rPr>
        <w:t xml:space="preserve"> prohlašuje, že: </w:t>
      </w:r>
    </w:p>
    <w:p w14:paraId="2326E44E" w14:textId="7C138D1A" w:rsidR="00502FD9" w:rsidRPr="00F95540" w:rsidRDefault="00502FD9" w:rsidP="00502FD9">
      <w:pPr>
        <w:pStyle w:val="Odstavecseseznamem"/>
        <w:keepNext/>
        <w:keepLines/>
        <w:numPr>
          <w:ilvl w:val="0"/>
          <w:numId w:val="38"/>
        </w:numPr>
        <w:spacing w:before="240" w:after="240"/>
        <w:jc w:val="both"/>
        <w:rPr>
          <w:rFonts w:ascii="Arial" w:hAnsi="Arial" w:cs="Arial"/>
          <w:bCs/>
          <w:sz w:val="20"/>
          <w:szCs w:val="20"/>
        </w:rPr>
      </w:pPr>
      <w:r w:rsidRPr="00F95540"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15192937" w14:textId="0AEF0583" w:rsidR="00502FD9" w:rsidRPr="00F95540" w:rsidRDefault="00502FD9" w:rsidP="00502FD9">
      <w:pPr>
        <w:pStyle w:val="Odstavecseseznamem"/>
        <w:keepNext/>
        <w:keepLines/>
        <w:numPr>
          <w:ilvl w:val="0"/>
          <w:numId w:val="38"/>
        </w:numPr>
        <w:spacing w:before="240" w:after="240"/>
        <w:jc w:val="both"/>
        <w:rPr>
          <w:rFonts w:ascii="Arial" w:hAnsi="Arial" w:cs="Arial"/>
          <w:bCs/>
          <w:sz w:val="20"/>
          <w:szCs w:val="20"/>
        </w:rPr>
      </w:pPr>
      <w:r w:rsidRPr="00F95540"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0EB31835" w14:textId="0B15B356" w:rsidR="00502FD9" w:rsidRPr="00F95540" w:rsidRDefault="00502FD9" w:rsidP="00502FD9">
      <w:pPr>
        <w:pStyle w:val="Odstavecseseznamem"/>
        <w:keepNext/>
        <w:keepLines/>
        <w:numPr>
          <w:ilvl w:val="0"/>
          <w:numId w:val="38"/>
        </w:numPr>
        <w:spacing w:before="240" w:after="240"/>
        <w:jc w:val="both"/>
        <w:rPr>
          <w:rFonts w:ascii="Arial" w:hAnsi="Arial" w:cs="Arial"/>
          <w:bCs/>
          <w:sz w:val="20"/>
          <w:szCs w:val="20"/>
        </w:rPr>
      </w:pPr>
      <w:r w:rsidRPr="00F95540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5A8D9506" w14:textId="5EFDDD4C" w:rsidR="00502FD9" w:rsidRPr="00F95540" w:rsidRDefault="00502FD9" w:rsidP="00502FD9">
      <w:pPr>
        <w:pStyle w:val="Odstavecseseznamem"/>
        <w:keepNext/>
        <w:keepLines/>
        <w:numPr>
          <w:ilvl w:val="0"/>
          <w:numId w:val="38"/>
        </w:numPr>
        <w:spacing w:before="240" w:after="240"/>
        <w:jc w:val="both"/>
        <w:rPr>
          <w:rFonts w:ascii="Arial" w:hAnsi="Arial" w:cs="Arial"/>
          <w:bCs/>
          <w:sz w:val="20"/>
          <w:szCs w:val="20"/>
        </w:rPr>
      </w:pPr>
      <w:r w:rsidRPr="00F95540"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4C1F8A6B" w14:textId="6849029B" w:rsidR="00502FD9" w:rsidRPr="00F95540" w:rsidRDefault="00502FD9" w:rsidP="00502FD9">
      <w:pPr>
        <w:pStyle w:val="Odstavecseseznamem"/>
        <w:keepNext/>
        <w:keepLines/>
        <w:numPr>
          <w:ilvl w:val="0"/>
          <w:numId w:val="38"/>
        </w:numPr>
        <w:spacing w:before="240" w:after="240"/>
        <w:jc w:val="both"/>
        <w:rPr>
          <w:rFonts w:ascii="Arial" w:hAnsi="Arial" w:cs="Arial"/>
          <w:bCs/>
          <w:sz w:val="20"/>
          <w:szCs w:val="20"/>
        </w:rPr>
      </w:pPr>
      <w:r w:rsidRPr="00F95540"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53F5DCAF" w14:textId="77777777" w:rsidR="00C23008" w:rsidRPr="00F95540" w:rsidRDefault="00C23008" w:rsidP="00C23008">
      <w:pPr>
        <w:pStyle w:val="Odstavecseseznamem"/>
        <w:keepNext/>
        <w:keepLines/>
        <w:spacing w:before="240" w:after="240"/>
        <w:ind w:left="1146"/>
        <w:jc w:val="both"/>
        <w:rPr>
          <w:rFonts w:ascii="Arial" w:hAnsi="Arial" w:cs="Arial"/>
          <w:bCs/>
          <w:sz w:val="20"/>
          <w:szCs w:val="20"/>
        </w:rPr>
      </w:pPr>
    </w:p>
    <w:p w14:paraId="69A5FBFB" w14:textId="52088D86" w:rsidR="0057755F" w:rsidRPr="00F95540" w:rsidRDefault="0057755F" w:rsidP="0057755F">
      <w:pPr>
        <w:pStyle w:val="Odstavecseseznamem"/>
        <w:keepNext/>
        <w:keepLines/>
        <w:numPr>
          <w:ilvl w:val="0"/>
          <w:numId w:val="37"/>
        </w:numPr>
        <w:spacing w:before="240" w:after="24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F95540">
        <w:rPr>
          <w:rFonts w:ascii="Arial" w:hAnsi="Arial" w:cs="Arial"/>
          <w:b/>
          <w:sz w:val="20"/>
          <w:szCs w:val="20"/>
        </w:rPr>
        <w:t xml:space="preserve">Dodavatel k prokázání </w:t>
      </w:r>
      <w:r w:rsidRPr="00F95540">
        <w:rPr>
          <w:rFonts w:ascii="Arial" w:hAnsi="Arial" w:cs="Arial"/>
          <w:b/>
          <w:sz w:val="20"/>
          <w:szCs w:val="20"/>
          <w:u w:val="single"/>
        </w:rPr>
        <w:t>profesní způsobilosti</w:t>
      </w:r>
      <w:r w:rsidRPr="00F95540">
        <w:rPr>
          <w:rFonts w:ascii="Arial" w:hAnsi="Arial" w:cs="Arial"/>
          <w:b/>
          <w:sz w:val="20"/>
          <w:szCs w:val="20"/>
        </w:rPr>
        <w:t xml:space="preserve"> prohlašuje, že</w:t>
      </w:r>
      <w:r w:rsidRPr="00F95540">
        <w:rPr>
          <w:rFonts w:ascii="Arial" w:hAnsi="Arial" w:cs="Arial"/>
          <w:bCs/>
          <w:sz w:val="20"/>
          <w:szCs w:val="20"/>
        </w:rPr>
        <w:t>:</w:t>
      </w:r>
    </w:p>
    <w:p w14:paraId="2D2A2785" w14:textId="38634394" w:rsidR="0057755F" w:rsidRPr="00F95540" w:rsidRDefault="0057755F" w:rsidP="0057755F">
      <w:pPr>
        <w:pStyle w:val="Odstavecseseznamem"/>
        <w:keepNext/>
        <w:keepLines/>
        <w:numPr>
          <w:ilvl w:val="0"/>
          <w:numId w:val="39"/>
        </w:numPr>
        <w:spacing w:before="240" w:after="240"/>
        <w:jc w:val="both"/>
        <w:rPr>
          <w:rFonts w:ascii="Arial" w:hAnsi="Arial" w:cs="Arial"/>
          <w:bCs/>
          <w:sz w:val="20"/>
          <w:szCs w:val="20"/>
        </w:rPr>
      </w:pPr>
      <w:r w:rsidRPr="00F95540">
        <w:rPr>
          <w:rFonts w:ascii="Arial" w:hAnsi="Arial" w:cs="Arial"/>
          <w:bCs/>
          <w:sz w:val="20"/>
          <w:szCs w:val="20"/>
        </w:rPr>
        <w:t>je zapsán v obchodním rejstříku nebo jiné obdobné evidenci a disponuje výpisem z obchodního rejstříku nebo jiné obdobné evidence, pokud jiný právní předpis zápis do takové evidence vyžaduje.</w:t>
      </w:r>
    </w:p>
    <w:p w14:paraId="1D78159C" w14:textId="50F9F8A7" w:rsidR="0057755F" w:rsidRDefault="0057755F" w:rsidP="0057755F">
      <w:pPr>
        <w:pStyle w:val="Odstavecseseznamem"/>
        <w:keepNext/>
        <w:keepLines/>
        <w:numPr>
          <w:ilvl w:val="0"/>
          <w:numId w:val="39"/>
        </w:numPr>
        <w:spacing w:before="240" w:after="240"/>
        <w:jc w:val="both"/>
        <w:rPr>
          <w:rFonts w:ascii="Arial" w:hAnsi="Arial" w:cs="Arial"/>
          <w:bCs/>
          <w:sz w:val="20"/>
          <w:szCs w:val="20"/>
        </w:rPr>
      </w:pPr>
      <w:r w:rsidRPr="00F95540">
        <w:rPr>
          <w:rFonts w:ascii="Arial" w:hAnsi="Arial" w:cs="Arial"/>
          <w:bCs/>
          <w:sz w:val="20"/>
          <w:szCs w:val="20"/>
        </w:rPr>
        <w:t>disponuje dokladem o oprávnění k podnikání podle zvláštních právních předpisů v rozsahu odpovídajícímu plnění zakázky.</w:t>
      </w:r>
    </w:p>
    <w:p w14:paraId="245CA382" w14:textId="075EE49B" w:rsidR="00DC589A" w:rsidRPr="00F95540" w:rsidRDefault="00DC589A" w:rsidP="002A3AFD">
      <w:pPr>
        <w:pStyle w:val="Odstavecseseznamem"/>
        <w:keepNext/>
        <w:keepLines/>
        <w:spacing w:before="240" w:after="240"/>
        <w:ind w:left="1146"/>
        <w:jc w:val="both"/>
        <w:rPr>
          <w:rFonts w:ascii="Arial" w:hAnsi="Arial" w:cs="Arial"/>
          <w:bCs/>
          <w:sz w:val="20"/>
          <w:szCs w:val="20"/>
        </w:rPr>
      </w:pPr>
      <w:r w:rsidRPr="00DC589A">
        <w:rPr>
          <w:rFonts w:ascii="Arial" w:hAnsi="Arial" w:cs="Arial"/>
          <w:bCs/>
          <w:sz w:val="20"/>
          <w:szCs w:val="20"/>
        </w:rPr>
        <w:t>Výroba, obchod a služby neuvedené v příloze č. 1 až 3 živnostenského zákona (zákon č. 455/1991 Sb., v platném znění).</w:t>
      </w:r>
    </w:p>
    <w:p w14:paraId="5D2D9F1A" w14:textId="77777777" w:rsidR="002E7F95" w:rsidRPr="00F95540" w:rsidRDefault="002E7F95" w:rsidP="002E7F95">
      <w:pPr>
        <w:pStyle w:val="Odstavecseseznamem"/>
        <w:keepNext/>
        <w:keepLines/>
        <w:spacing w:before="240" w:after="240"/>
        <w:ind w:left="1146"/>
        <w:jc w:val="both"/>
        <w:rPr>
          <w:rFonts w:ascii="Arial" w:hAnsi="Arial" w:cs="Arial"/>
          <w:bCs/>
          <w:sz w:val="10"/>
          <w:szCs w:val="10"/>
        </w:rPr>
      </w:pPr>
    </w:p>
    <w:p w14:paraId="34C7180F" w14:textId="175CE923" w:rsidR="0057755F" w:rsidRPr="00F95540" w:rsidRDefault="00D510EB" w:rsidP="0057755F">
      <w:pPr>
        <w:pStyle w:val="Odstavecseseznamem"/>
        <w:keepNext/>
        <w:keepLines/>
        <w:spacing w:before="240" w:after="240"/>
        <w:ind w:left="1146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F95540">
        <w:rPr>
          <w:rFonts w:ascii="Arial" w:hAnsi="Arial" w:cs="Arial"/>
          <w:b/>
          <w:color w:val="FF0000"/>
          <w:sz w:val="20"/>
          <w:szCs w:val="20"/>
          <w:u w:val="single"/>
        </w:rPr>
        <w:t>Dodavatel zároveň předkládá (alespoň) prosté kopie výše uvedených dokladů.</w:t>
      </w:r>
    </w:p>
    <w:p w14:paraId="09D63650" w14:textId="77777777" w:rsidR="00502FD9" w:rsidRPr="00F95540" w:rsidRDefault="00502FD9" w:rsidP="00150FF1">
      <w:pPr>
        <w:pStyle w:val="Odstavecseseznamem"/>
        <w:keepNext/>
        <w:keepLines/>
        <w:spacing w:before="240" w:after="240"/>
        <w:ind w:left="142"/>
        <w:jc w:val="both"/>
        <w:rPr>
          <w:rFonts w:ascii="Arial" w:hAnsi="Arial" w:cs="Arial"/>
          <w:b/>
          <w:sz w:val="20"/>
          <w:szCs w:val="20"/>
        </w:rPr>
      </w:pPr>
    </w:p>
    <w:p w14:paraId="2C78BD7B" w14:textId="77777777" w:rsidR="0057755F" w:rsidRPr="00F95540" w:rsidRDefault="0057755F" w:rsidP="0057755F">
      <w:pPr>
        <w:pStyle w:val="Odstavecseseznamem"/>
        <w:keepNext/>
        <w:keepLines/>
        <w:numPr>
          <w:ilvl w:val="0"/>
          <w:numId w:val="40"/>
        </w:numPr>
        <w:spacing w:before="240" w:after="240"/>
        <w:jc w:val="both"/>
        <w:rPr>
          <w:rFonts w:ascii="Arial" w:hAnsi="Arial" w:cs="Arial"/>
          <w:b/>
          <w:vanish/>
          <w:sz w:val="20"/>
          <w:szCs w:val="20"/>
        </w:rPr>
      </w:pPr>
    </w:p>
    <w:p w14:paraId="2A5880CE" w14:textId="77777777" w:rsidR="0057755F" w:rsidRPr="00F95540" w:rsidRDefault="0057755F" w:rsidP="0057755F">
      <w:pPr>
        <w:pStyle w:val="Odstavecseseznamem"/>
        <w:keepNext/>
        <w:keepLines/>
        <w:numPr>
          <w:ilvl w:val="0"/>
          <w:numId w:val="40"/>
        </w:numPr>
        <w:spacing w:before="240" w:after="240"/>
        <w:jc w:val="both"/>
        <w:rPr>
          <w:rFonts w:ascii="Arial" w:hAnsi="Arial" w:cs="Arial"/>
          <w:b/>
          <w:vanish/>
          <w:sz w:val="20"/>
          <w:szCs w:val="20"/>
        </w:rPr>
      </w:pPr>
    </w:p>
    <w:p w14:paraId="5B9F7A77" w14:textId="6B35EB34" w:rsidR="00150FF1" w:rsidRPr="00F95540" w:rsidRDefault="000724C2" w:rsidP="0057755F">
      <w:pPr>
        <w:pStyle w:val="Odstavecseseznamem"/>
        <w:keepNext/>
        <w:keepLines/>
        <w:numPr>
          <w:ilvl w:val="0"/>
          <w:numId w:val="40"/>
        </w:numPr>
        <w:spacing w:before="240" w:after="240"/>
        <w:ind w:left="426"/>
        <w:jc w:val="both"/>
        <w:rPr>
          <w:rFonts w:ascii="Arial" w:eastAsia="Arial" w:hAnsi="Arial" w:cs="Arial"/>
          <w:sz w:val="20"/>
          <w:szCs w:val="20"/>
        </w:rPr>
      </w:pPr>
      <w:r w:rsidRPr="00F95540">
        <w:rPr>
          <w:rFonts w:ascii="Arial" w:hAnsi="Arial" w:cs="Arial"/>
          <w:b/>
          <w:sz w:val="20"/>
          <w:szCs w:val="20"/>
        </w:rPr>
        <w:t xml:space="preserve">Dodavatel k prokázání </w:t>
      </w:r>
      <w:r w:rsidRPr="00F95540">
        <w:rPr>
          <w:rFonts w:ascii="Arial" w:hAnsi="Arial" w:cs="Arial"/>
          <w:b/>
          <w:sz w:val="20"/>
          <w:szCs w:val="20"/>
          <w:u w:val="single"/>
        </w:rPr>
        <w:t>technické kvalifikace</w:t>
      </w:r>
      <w:r w:rsidR="009A610B" w:rsidRPr="00F95540">
        <w:rPr>
          <w:rFonts w:ascii="Arial" w:hAnsi="Arial" w:cs="Arial"/>
          <w:b/>
          <w:sz w:val="20"/>
          <w:szCs w:val="20"/>
        </w:rPr>
        <w:t xml:space="preserve"> </w:t>
      </w:r>
      <w:r w:rsidR="00CA379B" w:rsidRPr="00F95540">
        <w:rPr>
          <w:rFonts w:ascii="Arial" w:hAnsi="Arial" w:cs="Arial"/>
          <w:sz w:val="20"/>
          <w:szCs w:val="20"/>
        </w:rPr>
        <w:t xml:space="preserve">předkládá </w:t>
      </w:r>
      <w:r w:rsidR="00134EF3" w:rsidRPr="00F95540">
        <w:rPr>
          <w:rFonts w:ascii="Arial" w:eastAsia="Arial" w:hAnsi="Arial" w:cs="Arial"/>
          <w:b/>
          <w:sz w:val="20"/>
          <w:szCs w:val="20"/>
        </w:rPr>
        <w:t xml:space="preserve">Seznam významných dodávek poskytnutých </w:t>
      </w:r>
      <w:r w:rsidR="009942FF" w:rsidRPr="00F95540">
        <w:rPr>
          <w:rFonts w:ascii="Arial" w:eastAsia="Arial" w:hAnsi="Arial" w:cs="Arial"/>
          <w:b/>
          <w:sz w:val="20"/>
          <w:szCs w:val="20"/>
        </w:rPr>
        <w:t xml:space="preserve">nejdéle </w:t>
      </w:r>
      <w:r w:rsidR="00134EF3" w:rsidRPr="00F95540">
        <w:rPr>
          <w:rFonts w:ascii="Arial" w:eastAsia="Arial" w:hAnsi="Arial" w:cs="Arial"/>
          <w:b/>
          <w:sz w:val="20"/>
          <w:szCs w:val="20"/>
        </w:rPr>
        <w:t>za poslední</w:t>
      </w:r>
      <w:r w:rsidR="001878E0" w:rsidRPr="00F95540">
        <w:rPr>
          <w:rFonts w:ascii="Arial" w:eastAsia="Arial" w:hAnsi="Arial" w:cs="Arial"/>
          <w:b/>
          <w:sz w:val="20"/>
          <w:szCs w:val="20"/>
        </w:rPr>
        <w:t xml:space="preserve">ch </w:t>
      </w:r>
      <w:r w:rsidR="00411C49" w:rsidRPr="00F95540">
        <w:rPr>
          <w:rFonts w:ascii="Arial" w:eastAsia="Arial" w:hAnsi="Arial" w:cs="Arial"/>
          <w:b/>
          <w:sz w:val="20"/>
          <w:szCs w:val="20"/>
        </w:rPr>
        <w:t>tři</w:t>
      </w:r>
      <w:r w:rsidR="00970727" w:rsidRPr="00F95540">
        <w:rPr>
          <w:rFonts w:ascii="Arial" w:eastAsia="Arial" w:hAnsi="Arial" w:cs="Arial"/>
          <w:b/>
          <w:sz w:val="20"/>
          <w:szCs w:val="20"/>
        </w:rPr>
        <w:t xml:space="preserve"> (</w:t>
      </w:r>
      <w:r w:rsidR="00411C49" w:rsidRPr="00F95540">
        <w:rPr>
          <w:rFonts w:ascii="Arial" w:eastAsia="Arial" w:hAnsi="Arial" w:cs="Arial"/>
          <w:b/>
          <w:sz w:val="20"/>
          <w:szCs w:val="20"/>
        </w:rPr>
        <w:t>3</w:t>
      </w:r>
      <w:r w:rsidR="00970727" w:rsidRPr="00F95540">
        <w:rPr>
          <w:rFonts w:ascii="Arial" w:eastAsia="Arial" w:hAnsi="Arial" w:cs="Arial"/>
          <w:b/>
          <w:sz w:val="20"/>
          <w:szCs w:val="20"/>
        </w:rPr>
        <w:t xml:space="preserve">) </w:t>
      </w:r>
      <w:r w:rsidR="00411C49" w:rsidRPr="00F95540">
        <w:rPr>
          <w:rFonts w:ascii="Arial" w:eastAsia="Arial" w:hAnsi="Arial" w:cs="Arial"/>
          <w:b/>
          <w:sz w:val="20"/>
          <w:szCs w:val="20"/>
        </w:rPr>
        <w:t>roky</w:t>
      </w:r>
      <w:r w:rsidR="00134EF3" w:rsidRPr="00F95540">
        <w:rPr>
          <w:rFonts w:ascii="Arial" w:eastAsia="Arial" w:hAnsi="Arial" w:cs="Arial"/>
          <w:sz w:val="20"/>
          <w:szCs w:val="20"/>
        </w:rPr>
        <w:t xml:space="preserve"> před zahájením zadávacího řízení. </w:t>
      </w:r>
    </w:p>
    <w:p w14:paraId="739E2599" w14:textId="77777777" w:rsidR="00502FD9" w:rsidRPr="00F95540" w:rsidRDefault="00502FD9" w:rsidP="00150FF1">
      <w:pPr>
        <w:pStyle w:val="Odstavecseseznamem"/>
        <w:keepNext/>
        <w:keepLines/>
        <w:spacing w:before="240" w:after="240"/>
        <w:ind w:left="142"/>
        <w:jc w:val="both"/>
        <w:rPr>
          <w:rFonts w:ascii="Arial" w:hAnsi="Arial" w:cs="Arial"/>
          <w:sz w:val="20"/>
          <w:szCs w:val="20"/>
        </w:rPr>
      </w:pPr>
    </w:p>
    <w:p w14:paraId="1B96CE62" w14:textId="74AC5642" w:rsidR="00F17F06" w:rsidRPr="00F17F06" w:rsidRDefault="00134EF3" w:rsidP="00F17F06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F95540">
        <w:rPr>
          <w:rFonts w:ascii="Arial" w:hAnsi="Arial" w:cs="Arial"/>
          <w:sz w:val="20"/>
          <w:szCs w:val="20"/>
        </w:rPr>
        <w:t xml:space="preserve">Ze seznamu významných dodávek musí vyplývat realizace </w:t>
      </w:r>
      <w:r w:rsidRPr="00F95540">
        <w:rPr>
          <w:rFonts w:ascii="Arial" w:hAnsi="Arial" w:cs="Arial"/>
          <w:b/>
          <w:bCs/>
          <w:sz w:val="20"/>
          <w:szCs w:val="20"/>
        </w:rPr>
        <w:t>alespoň</w:t>
      </w:r>
      <w:r w:rsidR="00C442F8" w:rsidRPr="00F95540">
        <w:rPr>
          <w:rFonts w:ascii="Arial" w:hAnsi="Arial" w:cs="Arial"/>
          <w:b/>
          <w:bCs/>
          <w:sz w:val="20"/>
          <w:szCs w:val="20"/>
        </w:rPr>
        <w:t>:</w:t>
      </w:r>
      <w:r w:rsidR="0057755F" w:rsidRPr="00F95540">
        <w:rPr>
          <w:rFonts w:ascii="Arial" w:hAnsi="Arial" w:cs="Arial"/>
          <w:b/>
          <w:bCs/>
          <w:sz w:val="20"/>
          <w:szCs w:val="20"/>
        </w:rPr>
        <w:t xml:space="preserve"> </w:t>
      </w:r>
      <w:r w:rsidR="00F17F06">
        <w:rPr>
          <w:rFonts w:ascii="Arial" w:hAnsi="Arial" w:cs="Arial"/>
          <w:b/>
          <w:bCs/>
          <w:sz w:val="20"/>
          <w:szCs w:val="20"/>
        </w:rPr>
        <w:t>tří</w:t>
      </w:r>
      <w:r w:rsidR="00BD3D2A" w:rsidRPr="00F95540">
        <w:rPr>
          <w:rFonts w:ascii="Arial" w:hAnsi="Arial" w:cs="Arial"/>
          <w:b/>
          <w:bCs/>
          <w:sz w:val="20"/>
          <w:szCs w:val="20"/>
        </w:rPr>
        <w:t xml:space="preserve"> (</w:t>
      </w:r>
      <w:r w:rsidR="00F17F06">
        <w:rPr>
          <w:rFonts w:ascii="Arial" w:hAnsi="Arial" w:cs="Arial"/>
          <w:b/>
          <w:bCs/>
          <w:sz w:val="20"/>
          <w:szCs w:val="20"/>
        </w:rPr>
        <w:t>3</w:t>
      </w:r>
      <w:r w:rsidR="00BD3D2A" w:rsidRPr="00F95540">
        <w:rPr>
          <w:rFonts w:ascii="Arial" w:hAnsi="Arial" w:cs="Arial"/>
          <w:b/>
          <w:bCs/>
          <w:sz w:val="20"/>
          <w:szCs w:val="20"/>
        </w:rPr>
        <w:t>) významných obdobných zakázek</w:t>
      </w:r>
      <w:r w:rsidR="00DC589A">
        <w:rPr>
          <w:rFonts w:ascii="Arial" w:hAnsi="Arial" w:cs="Arial"/>
          <w:b/>
          <w:bCs/>
          <w:sz w:val="20"/>
          <w:szCs w:val="20"/>
        </w:rPr>
        <w:t xml:space="preserve"> </w:t>
      </w:r>
      <w:r w:rsidR="00DC589A" w:rsidRPr="00DC589A">
        <w:rPr>
          <w:rFonts w:ascii="Arial" w:hAnsi="Arial" w:cs="Arial"/>
          <w:b/>
          <w:bCs/>
          <w:sz w:val="20"/>
          <w:szCs w:val="20"/>
        </w:rPr>
        <w:t>na tvorbu, instalaci, implementaci a dodávku webového portálu (webu) včetně redakčního systému (CMS)</w:t>
      </w:r>
      <w:r w:rsidR="002C1817" w:rsidRPr="00F95540">
        <w:rPr>
          <w:rFonts w:ascii="Arial" w:hAnsi="Arial" w:cs="Arial"/>
          <w:b/>
          <w:bCs/>
          <w:sz w:val="20"/>
          <w:szCs w:val="20"/>
        </w:rPr>
        <w:t xml:space="preserve">, a to ve finančním objemu minimálně </w:t>
      </w:r>
      <w:r w:rsidR="00F17F06">
        <w:rPr>
          <w:rFonts w:ascii="Arial" w:hAnsi="Arial" w:cs="Arial"/>
          <w:b/>
          <w:bCs/>
          <w:sz w:val="20"/>
          <w:szCs w:val="20"/>
        </w:rPr>
        <w:t>5</w:t>
      </w:r>
      <w:r w:rsidR="002C1817" w:rsidRPr="00F95540">
        <w:rPr>
          <w:rFonts w:ascii="Arial" w:hAnsi="Arial" w:cs="Arial"/>
          <w:b/>
          <w:bCs/>
          <w:sz w:val="20"/>
          <w:szCs w:val="20"/>
        </w:rPr>
        <w:t xml:space="preserve">00 000 Kč bez DPH za každou z těchto </w:t>
      </w:r>
      <w:r w:rsidR="002C1817" w:rsidRPr="00F17F06">
        <w:rPr>
          <w:rFonts w:ascii="Arial" w:hAnsi="Arial" w:cs="Arial"/>
          <w:b/>
          <w:bCs/>
          <w:sz w:val="20"/>
          <w:szCs w:val="20"/>
        </w:rPr>
        <w:t>dodávek</w:t>
      </w:r>
      <w:r w:rsidR="00F17F06" w:rsidRPr="00F17F06">
        <w:rPr>
          <w:rFonts w:ascii="Arial" w:hAnsi="Arial" w:cs="Arial"/>
          <w:b/>
          <w:bCs/>
          <w:sz w:val="20"/>
          <w:szCs w:val="20"/>
        </w:rPr>
        <w:t xml:space="preserve"> </w:t>
      </w:r>
      <w:r w:rsidR="00F17F06" w:rsidRPr="00F17F06">
        <w:rPr>
          <w:rFonts w:ascii="Arial" w:hAnsi="Arial" w:cs="Arial"/>
          <w:sz w:val="20"/>
          <w:szCs w:val="20"/>
        </w:rPr>
        <w:t>(do finančního objemu se nezapočítává cena licencí ani SW maintenance).</w:t>
      </w:r>
    </w:p>
    <w:p w14:paraId="70DC63EF" w14:textId="03783C14" w:rsidR="00C442F8" w:rsidRPr="00F95540" w:rsidRDefault="00C442F8" w:rsidP="0057755F">
      <w:pPr>
        <w:pStyle w:val="Odstavecseseznamem"/>
        <w:keepNext/>
        <w:keepLines/>
        <w:spacing w:before="240" w:after="240"/>
        <w:ind w:left="142"/>
        <w:jc w:val="both"/>
        <w:rPr>
          <w:rFonts w:ascii="Arial" w:hAnsi="Arial" w:cs="Arial"/>
          <w:b/>
          <w:bCs/>
          <w:sz w:val="20"/>
          <w:szCs w:val="20"/>
        </w:rPr>
      </w:pPr>
    </w:p>
    <w:p w14:paraId="5B5483AA" w14:textId="544BF77C" w:rsidR="002C1817" w:rsidRPr="00F95540" w:rsidRDefault="002C1817" w:rsidP="0057755F">
      <w:pPr>
        <w:pStyle w:val="Odstavecseseznamem"/>
        <w:keepNext/>
        <w:keepLines/>
        <w:spacing w:before="240" w:after="240"/>
        <w:ind w:left="142"/>
        <w:jc w:val="both"/>
        <w:rPr>
          <w:rFonts w:ascii="Arial" w:hAnsi="Arial" w:cs="Arial"/>
          <w:b/>
          <w:bCs/>
          <w:sz w:val="20"/>
          <w:szCs w:val="20"/>
        </w:rPr>
      </w:pPr>
    </w:p>
    <w:p w14:paraId="37F5245F" w14:textId="77777777" w:rsidR="00F95540" w:rsidRDefault="00F95540" w:rsidP="00F95540">
      <w:pPr>
        <w:pStyle w:val="Odstavecseseznamem"/>
        <w:autoSpaceDE w:val="0"/>
        <w:autoSpaceDN w:val="0"/>
        <w:adjustRightInd w:val="0"/>
        <w:spacing w:before="240" w:after="240"/>
        <w:ind w:left="0"/>
        <w:rPr>
          <w:rFonts w:ascii="Arial" w:hAnsi="Arial" w:cs="Arial"/>
          <w:b/>
          <w:sz w:val="20"/>
          <w:szCs w:val="20"/>
        </w:rPr>
      </w:pPr>
      <w:r w:rsidRPr="002A0E60">
        <w:rPr>
          <w:rFonts w:ascii="Arial" w:hAnsi="Arial" w:cs="Arial"/>
          <w:b/>
          <w:sz w:val="20"/>
          <w:szCs w:val="20"/>
        </w:rPr>
        <w:t>Významná služba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F95540" w:rsidRPr="002A0E60" w14:paraId="6E2178DA" w14:textId="77777777" w:rsidTr="008F165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D906C3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/>
                <w:bCs/>
                <w:sz w:val="20"/>
                <w:szCs w:val="20"/>
              </w:rPr>
              <w:t>Název a předmět</w:t>
            </w:r>
          </w:p>
          <w:p w14:paraId="54E54699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Cs/>
                <w:sz w:val="20"/>
                <w:szCs w:val="20"/>
              </w:rPr>
              <w:t>(významné dodávky)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3AAA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A0E60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F95540" w:rsidRPr="002A0E60" w14:paraId="66D76F7A" w14:textId="77777777" w:rsidTr="008F165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262F05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74E694FA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2392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A0E60">
              <w:rPr>
                <w:rFonts w:ascii="Arial" w:hAnsi="Arial" w:cs="Arial"/>
                <w:sz w:val="20"/>
                <w:szCs w:val="20"/>
                <w:highlight w:val="cyan"/>
              </w:rPr>
              <w:t>[</w:t>
            </w:r>
            <w:r w:rsidRPr="002A0E60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doplní dodavatel]</w:t>
            </w:r>
          </w:p>
        </w:tc>
      </w:tr>
      <w:tr w:rsidR="00F95540" w:rsidRPr="002A0E60" w14:paraId="3591C274" w14:textId="77777777" w:rsidTr="008F165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DC9A8C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/>
                <w:bCs/>
                <w:sz w:val="20"/>
                <w:szCs w:val="20"/>
              </w:rPr>
              <w:t>Kontaktní osoba:</w:t>
            </w:r>
          </w:p>
          <w:p w14:paraId="3721D709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A0E60">
              <w:rPr>
                <w:rFonts w:ascii="Arial" w:hAnsi="Arial" w:cs="Arial"/>
                <w:sz w:val="20"/>
                <w:szCs w:val="20"/>
              </w:rPr>
              <w:t>(jméno, telefon,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3695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2A0E60">
              <w:rPr>
                <w:rFonts w:ascii="Arial" w:hAnsi="Arial" w:cs="Arial"/>
                <w:sz w:val="20"/>
                <w:szCs w:val="20"/>
                <w:highlight w:val="cyan"/>
              </w:rPr>
              <w:t>[</w:t>
            </w:r>
            <w:r w:rsidRPr="002A0E60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doplní dodavatel]</w:t>
            </w:r>
          </w:p>
        </w:tc>
      </w:tr>
      <w:tr w:rsidR="00F95540" w:rsidRPr="002A0E60" w14:paraId="63EC2DB1" w14:textId="77777777" w:rsidTr="008F165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DAB31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Odkaz na web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427A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2A0E60">
              <w:rPr>
                <w:rFonts w:ascii="Arial" w:hAnsi="Arial" w:cs="Arial"/>
                <w:sz w:val="20"/>
                <w:szCs w:val="20"/>
                <w:highlight w:val="cyan"/>
              </w:rPr>
              <w:t>[</w:t>
            </w:r>
            <w:r w:rsidRPr="002A0E60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doplní dodavatel]</w:t>
            </w:r>
          </w:p>
        </w:tc>
      </w:tr>
      <w:tr w:rsidR="00F95540" w:rsidRPr="002A0E60" w14:paraId="65561FEC" w14:textId="77777777" w:rsidTr="008F165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A1C44D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B87B" w14:textId="77777777" w:rsidR="00F95540" w:rsidRPr="002A0E60" w:rsidRDefault="00F95540" w:rsidP="008F1652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A0E60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F95540" w:rsidRPr="002A0E60" w14:paraId="1E8CCB04" w14:textId="77777777" w:rsidTr="008F165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740B25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Instalace CMS na OS Linux, kontejnerizované prostředí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61CF" w14:textId="77777777" w:rsidR="00F95540" w:rsidRDefault="00F95540" w:rsidP="008F165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ANO/NE</w:t>
            </w:r>
          </w:p>
          <w:p w14:paraId="60A11418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  <w:lang w:val="en-US"/>
              </w:rPr>
              <w:t>[+ dodavatel stručně implementaci – OS, DB a použitou architekturu aplikační části]</w:t>
            </w:r>
          </w:p>
        </w:tc>
      </w:tr>
      <w:tr w:rsidR="00F95540" w:rsidRPr="002A0E60" w14:paraId="0DCB0BC0" w14:textId="77777777" w:rsidTr="008F165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551A51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624D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567A95D" w14:textId="111C3899" w:rsidR="00F95540" w:rsidRDefault="00F95540" w:rsidP="00F95540">
      <w:pPr>
        <w:pStyle w:val="Odstavecseseznamem"/>
        <w:autoSpaceDE w:val="0"/>
        <w:autoSpaceDN w:val="0"/>
        <w:adjustRightInd w:val="0"/>
        <w:spacing w:before="240" w:after="240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služba č.2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F95540" w:rsidRPr="002A0E60" w14:paraId="0494DD06" w14:textId="77777777" w:rsidTr="008F165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D27853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/>
                <w:bCs/>
                <w:sz w:val="20"/>
                <w:szCs w:val="20"/>
              </w:rPr>
              <w:t>Název a předmět</w:t>
            </w:r>
          </w:p>
          <w:p w14:paraId="5D5EBE8C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Cs/>
                <w:sz w:val="20"/>
                <w:szCs w:val="20"/>
              </w:rPr>
              <w:t>(významné dodávky)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FC1F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A0E60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F95540" w:rsidRPr="002A0E60" w14:paraId="495470FE" w14:textId="77777777" w:rsidTr="008F165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EFE5A7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574A1387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1668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A0E60">
              <w:rPr>
                <w:rFonts w:ascii="Arial" w:hAnsi="Arial" w:cs="Arial"/>
                <w:sz w:val="20"/>
                <w:szCs w:val="20"/>
                <w:highlight w:val="cyan"/>
              </w:rPr>
              <w:t>[</w:t>
            </w:r>
            <w:r w:rsidRPr="002A0E60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doplní dodavatel]</w:t>
            </w:r>
          </w:p>
        </w:tc>
      </w:tr>
      <w:tr w:rsidR="00F95540" w:rsidRPr="002A0E60" w14:paraId="0C02A21D" w14:textId="77777777" w:rsidTr="008F165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F989D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/>
                <w:bCs/>
                <w:sz w:val="20"/>
                <w:szCs w:val="20"/>
              </w:rPr>
              <w:t>Kontaktní osoba:</w:t>
            </w:r>
          </w:p>
          <w:p w14:paraId="050E9ECC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A0E60">
              <w:rPr>
                <w:rFonts w:ascii="Arial" w:hAnsi="Arial" w:cs="Arial"/>
                <w:sz w:val="20"/>
                <w:szCs w:val="20"/>
              </w:rPr>
              <w:t>(jméno, telefon,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B0D5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2A0E60">
              <w:rPr>
                <w:rFonts w:ascii="Arial" w:hAnsi="Arial" w:cs="Arial"/>
                <w:sz w:val="20"/>
                <w:szCs w:val="20"/>
                <w:highlight w:val="cyan"/>
              </w:rPr>
              <w:t>[</w:t>
            </w:r>
            <w:r w:rsidRPr="002A0E60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doplní dodavatel]</w:t>
            </w:r>
          </w:p>
        </w:tc>
      </w:tr>
      <w:tr w:rsidR="00F95540" w:rsidRPr="002A0E60" w14:paraId="63F2A1FD" w14:textId="77777777" w:rsidTr="008F165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11F7FE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/>
                <w:bCs/>
                <w:sz w:val="20"/>
                <w:szCs w:val="20"/>
              </w:rPr>
              <w:t>Odkaz na web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B3B9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2A0E60">
              <w:rPr>
                <w:rFonts w:ascii="Arial" w:hAnsi="Arial" w:cs="Arial"/>
                <w:sz w:val="20"/>
                <w:szCs w:val="20"/>
                <w:highlight w:val="cyan"/>
              </w:rPr>
              <w:t>[</w:t>
            </w:r>
            <w:r w:rsidRPr="002A0E60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doplní dodavatel]</w:t>
            </w:r>
          </w:p>
        </w:tc>
      </w:tr>
      <w:tr w:rsidR="00F95540" w:rsidRPr="002A0E60" w14:paraId="37C0D367" w14:textId="77777777" w:rsidTr="008F165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3D4252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34B5" w14:textId="77777777" w:rsidR="00F95540" w:rsidRPr="002A0E60" w:rsidRDefault="00F95540" w:rsidP="008F1652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A0E60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F95540" w:rsidRPr="002A0E60" w14:paraId="7781D57A" w14:textId="77777777" w:rsidTr="008F165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7AF37A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Instalace CMS na OS Linux, kontejnerizované prostředí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8017" w14:textId="77777777" w:rsidR="00F95540" w:rsidRDefault="00F95540" w:rsidP="008F165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ANO/NE</w:t>
            </w:r>
          </w:p>
          <w:p w14:paraId="1DCDB412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  <w:lang w:val="en-US"/>
              </w:rPr>
              <w:t>[+ dodavatel stručně implementaci – OS, DB a použitou architekturu aplikační části]</w:t>
            </w:r>
          </w:p>
        </w:tc>
      </w:tr>
      <w:tr w:rsidR="00F95540" w:rsidRPr="002A0E60" w14:paraId="3B741C93" w14:textId="77777777" w:rsidTr="008F165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E79956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675D" w14:textId="77777777" w:rsidR="00F95540" w:rsidRPr="002A0E60" w:rsidRDefault="00F95540" w:rsidP="008F165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79B014A0" w14:textId="49C0A2F7" w:rsidR="00F17F06" w:rsidRDefault="00F17F06" w:rsidP="00F17F06">
      <w:pPr>
        <w:pStyle w:val="Odstavecseseznamem"/>
        <w:autoSpaceDE w:val="0"/>
        <w:autoSpaceDN w:val="0"/>
        <w:adjustRightInd w:val="0"/>
        <w:spacing w:before="240" w:after="240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služba č.3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F17F06" w:rsidRPr="002A0E60" w14:paraId="1FB19C4E" w14:textId="77777777" w:rsidTr="00860F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1449DD" w14:textId="77777777" w:rsidR="00F17F06" w:rsidRPr="002A0E60" w:rsidRDefault="00F17F06" w:rsidP="00860F2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/>
                <w:bCs/>
                <w:sz w:val="20"/>
                <w:szCs w:val="20"/>
              </w:rPr>
              <w:t>Název a předmět</w:t>
            </w:r>
          </w:p>
          <w:p w14:paraId="6C629A58" w14:textId="77777777" w:rsidR="00F17F06" w:rsidRPr="002A0E60" w:rsidRDefault="00F17F06" w:rsidP="00860F2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Cs/>
                <w:sz w:val="20"/>
                <w:szCs w:val="20"/>
              </w:rPr>
              <w:t>(významné dodávky)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13F0" w14:textId="77777777" w:rsidR="00F17F06" w:rsidRPr="002A0E60" w:rsidRDefault="00F17F06" w:rsidP="00860F2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A0E60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F17F06" w:rsidRPr="002A0E60" w14:paraId="1961F6D5" w14:textId="77777777" w:rsidTr="00860F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C62610" w14:textId="77777777" w:rsidR="00F17F06" w:rsidRPr="002A0E60" w:rsidRDefault="00F17F06" w:rsidP="00860F2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  <w:p w14:paraId="7BAF29D2" w14:textId="77777777" w:rsidR="00F17F06" w:rsidRPr="002A0E60" w:rsidRDefault="00F17F06" w:rsidP="00860F2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Cs/>
                <w:sz w:val="20"/>
                <w:szCs w:val="20"/>
              </w:rPr>
              <w:t>(alespoň název a IČO)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60CB" w14:textId="77777777" w:rsidR="00F17F06" w:rsidRPr="002A0E60" w:rsidRDefault="00F17F06" w:rsidP="00860F2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2A0E60">
              <w:rPr>
                <w:rFonts w:ascii="Arial" w:hAnsi="Arial" w:cs="Arial"/>
                <w:sz w:val="20"/>
                <w:szCs w:val="20"/>
                <w:highlight w:val="cyan"/>
              </w:rPr>
              <w:t>[</w:t>
            </w:r>
            <w:r w:rsidRPr="002A0E60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doplní dodavatel]</w:t>
            </w:r>
          </w:p>
        </w:tc>
      </w:tr>
      <w:tr w:rsidR="00F17F06" w:rsidRPr="002A0E60" w14:paraId="3C4761E8" w14:textId="77777777" w:rsidTr="00860F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470DDD" w14:textId="77777777" w:rsidR="00F17F06" w:rsidRPr="002A0E60" w:rsidRDefault="00F17F06" w:rsidP="00860F2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/>
                <w:bCs/>
                <w:sz w:val="20"/>
                <w:szCs w:val="20"/>
              </w:rPr>
              <w:t>Kontaktní osoba:</w:t>
            </w:r>
          </w:p>
          <w:p w14:paraId="66EBB1DF" w14:textId="77777777" w:rsidR="00F17F06" w:rsidRPr="002A0E60" w:rsidRDefault="00F17F06" w:rsidP="00860F2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2A0E60">
              <w:rPr>
                <w:rFonts w:ascii="Arial" w:hAnsi="Arial" w:cs="Arial"/>
                <w:sz w:val="20"/>
                <w:szCs w:val="20"/>
              </w:rPr>
              <w:t>(jméno, telefon,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A900" w14:textId="77777777" w:rsidR="00F17F06" w:rsidRPr="002A0E60" w:rsidRDefault="00F17F06" w:rsidP="00860F22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2A0E60">
              <w:rPr>
                <w:rFonts w:ascii="Arial" w:hAnsi="Arial" w:cs="Arial"/>
                <w:sz w:val="20"/>
                <w:szCs w:val="20"/>
                <w:highlight w:val="cyan"/>
              </w:rPr>
              <w:t>[</w:t>
            </w:r>
            <w:r w:rsidRPr="002A0E60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doplní dodavatel]</w:t>
            </w:r>
          </w:p>
        </w:tc>
      </w:tr>
      <w:tr w:rsidR="00F17F06" w:rsidRPr="002A0E60" w14:paraId="01A77697" w14:textId="77777777" w:rsidTr="00860F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83D355" w14:textId="77777777" w:rsidR="00F17F06" w:rsidRPr="002A0E60" w:rsidRDefault="00F17F06" w:rsidP="00860F2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/>
                <w:bCs/>
                <w:sz w:val="20"/>
                <w:szCs w:val="20"/>
              </w:rPr>
              <w:t>Odkaz na web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1361" w14:textId="77777777" w:rsidR="00F17F06" w:rsidRPr="002A0E60" w:rsidRDefault="00F17F06" w:rsidP="00860F22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2A0E60">
              <w:rPr>
                <w:rFonts w:ascii="Arial" w:hAnsi="Arial" w:cs="Arial"/>
                <w:sz w:val="20"/>
                <w:szCs w:val="20"/>
                <w:highlight w:val="cyan"/>
              </w:rPr>
              <w:t>[</w:t>
            </w:r>
            <w:r w:rsidRPr="002A0E60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doplní dodavatel]</w:t>
            </w:r>
          </w:p>
        </w:tc>
      </w:tr>
      <w:tr w:rsidR="00F17F06" w:rsidRPr="002A0E60" w14:paraId="2425DBD4" w14:textId="77777777" w:rsidTr="00860F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7D2632" w14:textId="77777777" w:rsidR="00F17F06" w:rsidRPr="002A0E60" w:rsidRDefault="00F17F06" w:rsidP="00860F2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0D81" w14:textId="77777777" w:rsidR="00F17F06" w:rsidRPr="002A0E60" w:rsidRDefault="00F17F06" w:rsidP="00860F22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A0E60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F17F06" w:rsidRPr="002A0E60" w14:paraId="796BFC99" w14:textId="77777777" w:rsidTr="00860F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6F1A8F" w14:textId="77777777" w:rsidR="00F17F06" w:rsidRPr="002A0E60" w:rsidRDefault="00F17F06" w:rsidP="00860F2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Instalace CMS na OS Linux, kontejnerizované prostředí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CD88" w14:textId="77777777" w:rsidR="00F17F06" w:rsidRDefault="00F17F06" w:rsidP="00860F2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ANO/NE</w:t>
            </w:r>
          </w:p>
          <w:p w14:paraId="468BBA04" w14:textId="77777777" w:rsidR="00F17F06" w:rsidRPr="002A0E60" w:rsidRDefault="00F17F06" w:rsidP="00860F2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cyan"/>
                <w:lang w:val="en-US"/>
              </w:rPr>
              <w:t>[+ dodavatel stručně implementaci – OS, DB a použitou architekturu aplikační části]</w:t>
            </w:r>
          </w:p>
        </w:tc>
      </w:tr>
      <w:tr w:rsidR="00F17F06" w:rsidRPr="002A0E60" w14:paraId="7BAE5648" w14:textId="77777777" w:rsidTr="00860F2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C66EEC" w14:textId="77777777" w:rsidR="00F17F06" w:rsidRPr="002A0E60" w:rsidRDefault="00F17F06" w:rsidP="00860F2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1898" w14:textId="77777777" w:rsidR="00F17F06" w:rsidRPr="002A0E60" w:rsidRDefault="00F17F06" w:rsidP="00860F2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A0E60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4BFF3649" w14:textId="77777777" w:rsidR="00F95540" w:rsidRPr="002A0E60" w:rsidRDefault="00F95540" w:rsidP="00F95540">
      <w:pPr>
        <w:pStyle w:val="Odstavecseseznamem"/>
        <w:autoSpaceDE w:val="0"/>
        <w:autoSpaceDN w:val="0"/>
        <w:adjustRightInd w:val="0"/>
        <w:spacing w:before="240" w:after="240"/>
        <w:ind w:left="0"/>
        <w:rPr>
          <w:rFonts w:ascii="Arial" w:hAnsi="Arial" w:cs="Arial"/>
          <w:b/>
          <w:sz w:val="20"/>
          <w:szCs w:val="20"/>
        </w:rPr>
      </w:pPr>
    </w:p>
    <w:p w14:paraId="7D4A9D1B" w14:textId="77777777" w:rsidR="00811AE6" w:rsidRDefault="00811AE6" w:rsidP="00811AE6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AE0EC3">
        <w:rPr>
          <w:rFonts w:ascii="Arial" w:hAnsi="Arial" w:cs="Arial"/>
          <w:b/>
          <w:sz w:val="20"/>
          <w:szCs w:val="20"/>
        </w:rPr>
        <w:t>Realizační tým:</w:t>
      </w:r>
    </w:p>
    <w:tbl>
      <w:tblPr>
        <w:tblW w:w="0" w:type="auto"/>
        <w:tblInd w:w="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4666"/>
      </w:tblGrid>
      <w:tr w:rsidR="00811AE6" w:rsidRPr="00AE0EC3" w14:paraId="6360D0F3" w14:textId="77777777" w:rsidTr="008F1652"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A0F8B" w14:textId="77777777" w:rsidR="00811AE6" w:rsidRPr="00AE0EC3" w:rsidRDefault="00811AE6" w:rsidP="008F165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0EC3">
              <w:rPr>
                <w:rFonts w:ascii="Arial" w:eastAsia="Times New Roman" w:hAnsi="Arial" w:cs="Arial"/>
                <w:sz w:val="20"/>
                <w:szCs w:val="20"/>
              </w:rPr>
              <w:t>Jméno, příjmení</w:t>
            </w:r>
          </w:p>
        </w:tc>
        <w:tc>
          <w:tcPr>
            <w:tcW w:w="4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30F5B" w14:textId="77777777" w:rsidR="00811AE6" w:rsidRPr="00AE0EC3" w:rsidRDefault="00811AE6" w:rsidP="008F165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AE0EC3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11AE6" w:rsidRPr="00AE0EC3" w14:paraId="32F2375A" w14:textId="77777777" w:rsidTr="008F1652">
        <w:tc>
          <w:tcPr>
            <w:tcW w:w="3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CF1A4" w14:textId="77777777" w:rsidR="00811AE6" w:rsidRPr="00AE0EC3" w:rsidRDefault="00811AE6" w:rsidP="008F165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0E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Vztah k dodavateli (zaměstnanec / poddodavatel)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EE19F" w14:textId="77777777" w:rsidR="00811AE6" w:rsidRPr="00AE0EC3" w:rsidRDefault="00811AE6" w:rsidP="008F165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AE0EC3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11AE6" w:rsidRPr="00AE0EC3" w14:paraId="7EF29210" w14:textId="77777777" w:rsidTr="008F1652">
        <w:tc>
          <w:tcPr>
            <w:tcW w:w="3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24015" w14:textId="77777777" w:rsidR="00811AE6" w:rsidRPr="00AE0EC3" w:rsidRDefault="00811AE6" w:rsidP="008F165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0E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Role v realizačním týmu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11014" w14:textId="77777777" w:rsidR="00811AE6" w:rsidRPr="00294610" w:rsidRDefault="00811AE6" w:rsidP="008F165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4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Technik</w:t>
            </w:r>
          </w:p>
        </w:tc>
      </w:tr>
      <w:tr w:rsidR="00811AE6" w:rsidRPr="00AE0EC3" w14:paraId="1CFB15D5" w14:textId="77777777" w:rsidTr="008F1652">
        <w:tc>
          <w:tcPr>
            <w:tcW w:w="3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A5A36" w14:textId="77777777" w:rsidR="00811AE6" w:rsidRPr="00AE0EC3" w:rsidRDefault="00811AE6" w:rsidP="008F165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0E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Odbornost – profesní zaměření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3A0C2" w14:textId="77777777" w:rsidR="00811AE6" w:rsidRPr="00AE0EC3" w:rsidRDefault="00811AE6" w:rsidP="008F165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0EC3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11AE6" w:rsidRPr="00AE0EC3" w14:paraId="1E528AF0" w14:textId="77777777" w:rsidTr="008F1652">
        <w:tc>
          <w:tcPr>
            <w:tcW w:w="3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160AC" w14:textId="77777777" w:rsidR="00811AE6" w:rsidRPr="00AE0EC3" w:rsidRDefault="00811AE6" w:rsidP="008F165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0E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Délka praxe v oblasti IT nejméně 3 roky (počet let)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68D95" w14:textId="77777777" w:rsidR="00811AE6" w:rsidRPr="00AE0EC3" w:rsidRDefault="00811AE6" w:rsidP="008F165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0EC3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11AE6" w:rsidRPr="00AE0EC3" w14:paraId="7BB95FC5" w14:textId="77777777" w:rsidTr="008F1652">
        <w:tc>
          <w:tcPr>
            <w:tcW w:w="3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8CBB0" w14:textId="12E68099" w:rsidR="00811AE6" w:rsidRPr="00AE0EC3" w:rsidRDefault="00811AE6" w:rsidP="008F165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0E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Zkušenost s realizací min. 1 projektu spočívajícího </w:t>
            </w:r>
            <w:bookmarkStart w:id="0" w:name="_Hlk160782353"/>
            <w:r w:rsidRPr="00AE0E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 dodávce a instalaci </w:t>
            </w:r>
            <w:bookmarkEnd w:id="0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CMS v prostředí OS Linux, kontejnerizace, databáze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B091C" w14:textId="77777777" w:rsidR="00811AE6" w:rsidRPr="00AE0EC3" w:rsidRDefault="00811AE6" w:rsidP="008F165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AE0EC3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19BF84A" w14:textId="77777777" w:rsidR="00811AE6" w:rsidRDefault="00811AE6" w:rsidP="00811AE6">
      <w:pPr>
        <w:spacing w:after="0" w:line="240" w:lineRule="auto"/>
        <w:rPr>
          <w:rFonts w:ascii="Calibri" w:eastAsia="Times New Roman" w:hAnsi="Calibri" w:cs="Calibri"/>
          <w:lang w:eastAsia="en-US"/>
        </w:rPr>
      </w:pPr>
    </w:p>
    <w:p w14:paraId="2790DBC4" w14:textId="77777777" w:rsidR="00811AE6" w:rsidRPr="00AE0EC3" w:rsidRDefault="00811AE6" w:rsidP="00811AE6">
      <w:pPr>
        <w:spacing w:after="0" w:line="240" w:lineRule="auto"/>
        <w:rPr>
          <w:rFonts w:ascii="Calibri" w:eastAsia="Times New Roman" w:hAnsi="Calibri" w:cs="Calibri"/>
          <w:lang w:eastAsia="en-US"/>
        </w:rPr>
      </w:pPr>
    </w:p>
    <w:tbl>
      <w:tblPr>
        <w:tblW w:w="0" w:type="auto"/>
        <w:tblInd w:w="4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4666"/>
      </w:tblGrid>
      <w:tr w:rsidR="00811AE6" w:rsidRPr="00AE0EC3" w14:paraId="0C71F5A2" w14:textId="77777777" w:rsidTr="008F1652">
        <w:tc>
          <w:tcPr>
            <w:tcW w:w="3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BC079" w14:textId="77777777" w:rsidR="00811AE6" w:rsidRPr="00AE0EC3" w:rsidRDefault="00811AE6" w:rsidP="008F165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0EC3">
              <w:rPr>
                <w:rFonts w:ascii="Arial" w:eastAsia="Times New Roman" w:hAnsi="Arial" w:cs="Arial"/>
                <w:sz w:val="20"/>
                <w:szCs w:val="20"/>
              </w:rPr>
              <w:t>Jméno, příjmení</w:t>
            </w:r>
          </w:p>
        </w:tc>
        <w:tc>
          <w:tcPr>
            <w:tcW w:w="4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3CCBB" w14:textId="77777777" w:rsidR="00811AE6" w:rsidRPr="00AE0EC3" w:rsidRDefault="00811AE6" w:rsidP="008F165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AE0EC3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11AE6" w:rsidRPr="00AE0EC3" w14:paraId="5EDA25D7" w14:textId="77777777" w:rsidTr="008F1652">
        <w:tc>
          <w:tcPr>
            <w:tcW w:w="3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8F736" w14:textId="77777777" w:rsidR="00811AE6" w:rsidRPr="00AE0EC3" w:rsidRDefault="00811AE6" w:rsidP="008F165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0E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Vztah k dodavateli (zaměstnanec / poddodavatel)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07E4D" w14:textId="77777777" w:rsidR="00811AE6" w:rsidRPr="00AE0EC3" w:rsidRDefault="00811AE6" w:rsidP="008F165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AE0EC3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11AE6" w:rsidRPr="00AE0EC3" w14:paraId="28BDF1EB" w14:textId="77777777" w:rsidTr="008F1652">
        <w:tc>
          <w:tcPr>
            <w:tcW w:w="3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A8916" w14:textId="77777777" w:rsidR="00811AE6" w:rsidRPr="00AE0EC3" w:rsidRDefault="00811AE6" w:rsidP="008F165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0E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Role v realizačním týmu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A04FB" w14:textId="77777777" w:rsidR="00811AE6" w:rsidRPr="00294610" w:rsidRDefault="00811AE6" w:rsidP="008F1652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4610">
              <w:rPr>
                <w:rFonts w:ascii="Calibri" w:eastAsia="Times New Roman" w:hAnsi="Calibri" w:cs="Calibri"/>
                <w:b/>
                <w:bCs/>
                <w:lang w:eastAsia="en-US"/>
              </w:rPr>
              <w:t>Projektový manažer</w:t>
            </w:r>
          </w:p>
        </w:tc>
      </w:tr>
      <w:tr w:rsidR="00811AE6" w:rsidRPr="00AE0EC3" w14:paraId="2EDE5560" w14:textId="77777777" w:rsidTr="008F1652">
        <w:tc>
          <w:tcPr>
            <w:tcW w:w="3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68AF5" w14:textId="77777777" w:rsidR="00811AE6" w:rsidRPr="00AE0EC3" w:rsidRDefault="00811AE6" w:rsidP="008F165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0E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Odbornost – profesní zaměření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D9087" w14:textId="77777777" w:rsidR="00811AE6" w:rsidRPr="00AE0EC3" w:rsidRDefault="00811AE6" w:rsidP="008F165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0EC3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11AE6" w:rsidRPr="00AE0EC3" w14:paraId="12E6EA0B" w14:textId="77777777" w:rsidTr="008F1652">
        <w:tc>
          <w:tcPr>
            <w:tcW w:w="3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DFE8C" w14:textId="77777777" w:rsidR="00811AE6" w:rsidRPr="00AE0EC3" w:rsidRDefault="00811AE6" w:rsidP="008F165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0E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Délka praxe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 řízení projektů a  implementace IS</w:t>
            </w:r>
            <w:r w:rsidRPr="00AE0E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nejméně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AE0E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let</w:t>
            </w:r>
            <w:r w:rsidRPr="00AE0E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(počet let)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AFCF3" w14:textId="77777777" w:rsidR="00811AE6" w:rsidRPr="00AE0EC3" w:rsidRDefault="00811AE6" w:rsidP="008F165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E0EC3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5AD17C6" w14:textId="3ECA0FBA" w:rsidR="009E66DD" w:rsidRPr="00F95540" w:rsidRDefault="00150FF1" w:rsidP="00BD3D2A">
      <w:pPr>
        <w:pStyle w:val="Odstavecseseznamem"/>
        <w:keepNext/>
        <w:keepLines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F95540">
        <w:rPr>
          <w:rFonts w:ascii="Arial" w:hAnsi="Arial" w:cs="Arial"/>
          <w:b/>
          <w:bCs/>
          <w:sz w:val="24"/>
          <w:szCs w:val="24"/>
        </w:rPr>
        <w:lastRenderedPageBreak/>
        <w:t>Se</w:t>
      </w:r>
      <w:r w:rsidR="009E66DD" w:rsidRPr="00F95540">
        <w:rPr>
          <w:rFonts w:ascii="Arial" w:hAnsi="Arial" w:cs="Arial"/>
          <w:b/>
          <w:bCs/>
          <w:sz w:val="24"/>
          <w:szCs w:val="24"/>
        </w:rPr>
        <w:t>znam poddodavatelů</w:t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2478"/>
        <w:gridCol w:w="5030"/>
        <w:gridCol w:w="1554"/>
      </w:tblGrid>
      <w:tr w:rsidR="009E66DD" w:rsidRPr="00F95540" w14:paraId="0433951A" w14:textId="77777777" w:rsidTr="006F682F">
        <w:tc>
          <w:tcPr>
            <w:tcW w:w="9062" w:type="dxa"/>
            <w:gridSpan w:val="3"/>
            <w:shd w:val="clear" w:color="auto" w:fill="8DB3E2" w:themeFill="text2" w:themeFillTint="66"/>
          </w:tcPr>
          <w:p w14:paraId="6C75F48C" w14:textId="77777777" w:rsidR="009E66DD" w:rsidRPr="00F95540" w:rsidRDefault="009E66DD" w:rsidP="00BD3D2A">
            <w:pPr>
              <w:keepNext/>
              <w:keepLines/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F95540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9E66DD" w:rsidRPr="00F95540" w14:paraId="3F8AFFBA" w14:textId="77777777" w:rsidTr="004B2FC8">
        <w:tc>
          <w:tcPr>
            <w:tcW w:w="7508" w:type="dxa"/>
            <w:gridSpan w:val="2"/>
          </w:tcPr>
          <w:p w14:paraId="49EBABD6" w14:textId="343A1C35" w:rsidR="009E66DD" w:rsidRPr="00F95540" w:rsidRDefault="009E66DD" w:rsidP="00BD3D2A">
            <w:pPr>
              <w:keepNext/>
              <w:keepLines/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eastAsia="Arial" w:hAnsi="Arial" w:cs="Arial"/>
                <w:sz w:val="20"/>
                <w:szCs w:val="20"/>
              </w:rPr>
              <w:t xml:space="preserve">k plnění veřejné zakázky </w:t>
            </w:r>
            <w:r w:rsidRPr="00F95540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nehodlá</w:t>
            </w:r>
            <w:r w:rsidRPr="00F95540">
              <w:rPr>
                <w:rFonts w:ascii="Arial" w:eastAsia="Arial" w:hAnsi="Arial" w:cs="Arial"/>
                <w:sz w:val="20"/>
                <w:szCs w:val="20"/>
              </w:rPr>
              <w:t xml:space="preserve"> využít poddodavatele</w:t>
            </w:r>
            <w:r w:rsidR="006F682F" w:rsidRPr="00F95540">
              <w:rPr>
                <w:rFonts w:ascii="Arial" w:eastAsia="Arial" w:hAnsi="Arial" w:cs="Arial"/>
                <w:sz w:val="20"/>
                <w:szCs w:val="20"/>
              </w:rPr>
              <w:t>, tzn. že veškeré plnění tvořící předmět smlouvy se zavazuje realizovat vlastními silami</w:t>
            </w:r>
          </w:p>
        </w:tc>
        <w:tc>
          <w:tcPr>
            <w:tcW w:w="1554" w:type="dxa"/>
          </w:tcPr>
          <w:p w14:paraId="712BFCB8" w14:textId="77777777" w:rsidR="009E66DD" w:rsidRPr="00F95540" w:rsidRDefault="009E66DD" w:rsidP="00BD3D2A">
            <w:pPr>
              <w:keepNext/>
              <w:keepLines/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9E66DD" w:rsidRPr="00F95540" w14:paraId="76B5ABF7" w14:textId="77777777" w:rsidTr="004B2FC8">
        <w:tc>
          <w:tcPr>
            <w:tcW w:w="7508" w:type="dxa"/>
            <w:gridSpan w:val="2"/>
          </w:tcPr>
          <w:p w14:paraId="5281572A" w14:textId="77777777" w:rsidR="009E66DD" w:rsidRPr="00F95540" w:rsidRDefault="009E66DD" w:rsidP="00BD3D2A">
            <w:pPr>
              <w:keepNext/>
              <w:keepLines/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eastAsia="Arial" w:hAnsi="Arial" w:cs="Arial"/>
                <w:sz w:val="20"/>
                <w:szCs w:val="20"/>
              </w:rPr>
              <w:t xml:space="preserve">k plnění veřejné zakázky </w:t>
            </w:r>
            <w:r w:rsidRPr="00F95540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hodlá</w:t>
            </w:r>
            <w:r w:rsidRPr="00F95540">
              <w:rPr>
                <w:rFonts w:ascii="Arial" w:eastAsia="Arial" w:hAnsi="Arial" w:cs="Arial"/>
                <w:sz w:val="20"/>
                <w:szCs w:val="20"/>
              </w:rPr>
              <w:t xml:space="preserve"> využít dále uvedené poddodavatele</w:t>
            </w:r>
          </w:p>
        </w:tc>
        <w:tc>
          <w:tcPr>
            <w:tcW w:w="1554" w:type="dxa"/>
          </w:tcPr>
          <w:p w14:paraId="46F9C2DE" w14:textId="77777777" w:rsidR="009E66DD" w:rsidRPr="00F95540" w:rsidRDefault="009E66DD" w:rsidP="00BD3D2A">
            <w:pPr>
              <w:keepNext/>
              <w:keepLines/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9E66DD" w:rsidRPr="00F95540" w14:paraId="51C41BBD" w14:textId="77777777" w:rsidTr="004B2FC8">
        <w:tc>
          <w:tcPr>
            <w:tcW w:w="9062" w:type="dxa"/>
            <w:gridSpan w:val="3"/>
            <w:shd w:val="clear" w:color="auto" w:fill="C6D9F1" w:themeFill="text2" w:themeFillTint="33"/>
            <w:vAlign w:val="center"/>
          </w:tcPr>
          <w:p w14:paraId="32932375" w14:textId="77777777" w:rsidR="009E66DD" w:rsidRPr="00F95540" w:rsidRDefault="009E66DD" w:rsidP="00BD3D2A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9E66DD" w:rsidRPr="00F95540" w14:paraId="0FE080E3" w14:textId="77777777" w:rsidTr="004B2FC8"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6B691280" w14:textId="77777777" w:rsidR="009E66DD" w:rsidRPr="00F95540" w:rsidRDefault="009E66DD" w:rsidP="00BD3D2A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584" w:type="dxa"/>
            <w:gridSpan w:val="2"/>
          </w:tcPr>
          <w:p w14:paraId="38F7A778" w14:textId="77777777" w:rsidR="009E66DD" w:rsidRPr="00F95540" w:rsidRDefault="009E66DD" w:rsidP="00BD3D2A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E66DD" w:rsidRPr="00F95540" w14:paraId="2D2D56FC" w14:textId="77777777" w:rsidTr="004B2FC8">
        <w:tc>
          <w:tcPr>
            <w:tcW w:w="2478" w:type="dxa"/>
            <w:shd w:val="clear" w:color="auto" w:fill="F2F2F2" w:themeFill="background1" w:themeFillShade="F2"/>
          </w:tcPr>
          <w:p w14:paraId="32BD3339" w14:textId="77777777" w:rsidR="009E66DD" w:rsidRPr="00F95540" w:rsidRDefault="009E66DD" w:rsidP="00BD3D2A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584" w:type="dxa"/>
            <w:gridSpan w:val="2"/>
          </w:tcPr>
          <w:p w14:paraId="1F62D25F" w14:textId="77777777" w:rsidR="009E66DD" w:rsidRPr="00F95540" w:rsidRDefault="009E66DD" w:rsidP="00BD3D2A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E66DD" w:rsidRPr="00F95540" w14:paraId="31414403" w14:textId="77777777" w:rsidTr="004B2FC8">
        <w:tc>
          <w:tcPr>
            <w:tcW w:w="2478" w:type="dxa"/>
            <w:shd w:val="clear" w:color="auto" w:fill="F2F2F2" w:themeFill="background1" w:themeFillShade="F2"/>
          </w:tcPr>
          <w:p w14:paraId="3F6EDE89" w14:textId="77777777" w:rsidR="009E66DD" w:rsidRPr="00F95540" w:rsidRDefault="009E66DD" w:rsidP="00BD3D2A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54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584" w:type="dxa"/>
            <w:gridSpan w:val="2"/>
          </w:tcPr>
          <w:p w14:paraId="1B5BF135" w14:textId="77777777" w:rsidR="009E66DD" w:rsidRPr="00F95540" w:rsidRDefault="009E66DD" w:rsidP="00BD3D2A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E66DD" w:rsidRPr="00F95540" w14:paraId="005D9506" w14:textId="77777777" w:rsidTr="004B2FC8">
        <w:tc>
          <w:tcPr>
            <w:tcW w:w="9062" w:type="dxa"/>
            <w:gridSpan w:val="3"/>
            <w:shd w:val="clear" w:color="auto" w:fill="C6D9F1" w:themeFill="text2" w:themeFillTint="33"/>
          </w:tcPr>
          <w:p w14:paraId="2FDB050D" w14:textId="77777777" w:rsidR="009E66DD" w:rsidRPr="00F95540" w:rsidRDefault="009E66DD" w:rsidP="00BD3D2A">
            <w:pPr>
              <w:keepNext/>
              <w:keepLines/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9E66DD" w:rsidRPr="00F95540" w14:paraId="7FBD6B66" w14:textId="77777777" w:rsidTr="004B2FC8">
        <w:tc>
          <w:tcPr>
            <w:tcW w:w="9062" w:type="dxa"/>
            <w:gridSpan w:val="3"/>
            <w:shd w:val="clear" w:color="auto" w:fill="FFFFFF" w:themeFill="background1"/>
          </w:tcPr>
          <w:p w14:paraId="212ABDBB" w14:textId="77777777" w:rsidR="009E66DD" w:rsidRPr="00F95540" w:rsidRDefault="009E66DD" w:rsidP="00BD3D2A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E66DD" w:rsidRPr="00F95540" w14:paraId="1FAEE084" w14:textId="77777777" w:rsidTr="004B2FC8">
        <w:tc>
          <w:tcPr>
            <w:tcW w:w="9062" w:type="dxa"/>
            <w:gridSpan w:val="3"/>
            <w:shd w:val="clear" w:color="auto" w:fill="C6D9F1" w:themeFill="text2" w:themeFillTint="33"/>
          </w:tcPr>
          <w:p w14:paraId="20CE26B0" w14:textId="77777777" w:rsidR="009E66DD" w:rsidRPr="00F95540" w:rsidRDefault="009E66DD" w:rsidP="00BD3D2A">
            <w:pPr>
              <w:keepNext/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95540"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9E66DD" w:rsidRPr="00F95540" w14:paraId="6757D469" w14:textId="77777777" w:rsidTr="004B2FC8">
        <w:tc>
          <w:tcPr>
            <w:tcW w:w="9062" w:type="dxa"/>
            <w:gridSpan w:val="3"/>
            <w:shd w:val="clear" w:color="auto" w:fill="FFFFFF" w:themeFill="background1"/>
          </w:tcPr>
          <w:p w14:paraId="12E7F2BC" w14:textId="660A04B1" w:rsidR="009E66DD" w:rsidRPr="00F95540" w:rsidRDefault="00540106" w:rsidP="00BD3D2A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95540">
              <w:rPr>
                <w:rFonts w:ascii="Arial" w:eastAsia="Arial" w:hAnsi="Arial" w:cs="Arial"/>
                <w:sz w:val="20"/>
                <w:szCs w:val="20"/>
                <w:highlight w:val="yellow"/>
              </w:rPr>
              <w:t>ANO/NE</w:t>
            </w:r>
          </w:p>
        </w:tc>
      </w:tr>
      <w:tr w:rsidR="009E66DD" w:rsidRPr="00F95540" w14:paraId="5D81E3CF" w14:textId="77777777" w:rsidTr="004B2FC8">
        <w:tc>
          <w:tcPr>
            <w:tcW w:w="9062" w:type="dxa"/>
            <w:gridSpan w:val="3"/>
            <w:shd w:val="clear" w:color="auto" w:fill="B8CCE4" w:themeFill="accent1" w:themeFillTint="66"/>
          </w:tcPr>
          <w:p w14:paraId="2F7CB03D" w14:textId="7F192B77" w:rsidR="009E66DD" w:rsidRPr="00F95540" w:rsidRDefault="009E66DD" w:rsidP="00BD3D2A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bookmarkStart w:id="1" w:name="_Hlk105156215"/>
            <w:r w:rsidRPr="00F95540">
              <w:rPr>
                <w:rFonts w:ascii="Arial" w:eastAsia="Arial" w:hAnsi="Arial" w:cs="Arial"/>
                <w:sz w:val="20"/>
                <w:szCs w:val="20"/>
              </w:rPr>
              <w:t xml:space="preserve">Jedná se o poddodavatele, který, </w:t>
            </w:r>
            <w:r w:rsidRPr="00F95540">
              <w:rPr>
                <w:rFonts w:ascii="Arial" w:hAnsi="Arial" w:cs="Arial"/>
                <w:sz w:val="20"/>
                <w:szCs w:val="20"/>
              </w:rPr>
              <w:t xml:space="preserve">ve smyslu článku 5k Nařízení Rady (EU) 2022/576 ze dne 8. dubna 2022, </w:t>
            </w:r>
            <w:r w:rsidRPr="00F95540">
              <w:rPr>
                <w:rFonts w:ascii="Arial" w:eastAsia="Arial" w:hAnsi="Arial" w:cs="Arial"/>
                <w:sz w:val="20"/>
                <w:szCs w:val="20"/>
              </w:rPr>
              <w:t>představuje více než 10% hodnoty zakázky?</w:t>
            </w:r>
            <w:r w:rsidR="007D4461" w:rsidRPr="00F9554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D4461" w:rsidRPr="00F95540">
              <w:rPr>
                <w:rFonts w:ascii="Arial" w:eastAsia="Arial" w:hAnsi="Arial" w:cs="Arial"/>
                <w:sz w:val="16"/>
                <w:szCs w:val="16"/>
              </w:rPr>
              <w:t xml:space="preserve">(ve vazbě na Nařízení Rady (EU) 2022/576 ze dne 8. dubna 2022, kterým se mění nařízení (EU) č. 833/2014 o omezujících opatřeních vzhledem k činnostem Ruska destabilizujícím situaci na Ukrajině – viz. článek. 1.4 </w:t>
            </w:r>
            <w:r w:rsidR="008343BD" w:rsidRPr="00F95540">
              <w:rPr>
                <w:rFonts w:ascii="Arial" w:eastAsia="Arial" w:hAnsi="Arial" w:cs="Arial"/>
                <w:sz w:val="16"/>
                <w:szCs w:val="16"/>
              </w:rPr>
              <w:t>Výzvy k podání nabídek</w:t>
            </w:r>
            <w:r w:rsidR="007D4461" w:rsidRPr="00F95540">
              <w:rPr>
                <w:rFonts w:ascii="Arial" w:eastAsia="Arial" w:hAnsi="Arial" w:cs="Arial"/>
                <w:sz w:val="16"/>
                <w:szCs w:val="16"/>
              </w:rPr>
              <w:t>)</w:t>
            </w:r>
            <w:r w:rsidR="007D4461" w:rsidRPr="00F9554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9E66DD" w:rsidRPr="00F95540" w14:paraId="2A2629BF" w14:textId="77777777" w:rsidTr="004B2FC8">
        <w:tc>
          <w:tcPr>
            <w:tcW w:w="9062" w:type="dxa"/>
            <w:gridSpan w:val="3"/>
            <w:shd w:val="clear" w:color="auto" w:fill="FFFFFF" w:themeFill="background1"/>
          </w:tcPr>
          <w:p w14:paraId="5B0D5942" w14:textId="77777777" w:rsidR="009E66DD" w:rsidRPr="00F95540" w:rsidRDefault="009E66DD" w:rsidP="00BD3D2A">
            <w:pPr>
              <w:keepNext/>
              <w:keepLines/>
              <w:autoSpaceDE w:val="0"/>
              <w:autoSpaceDN w:val="0"/>
              <w:adjustRightInd w:val="0"/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F95540">
              <w:rPr>
                <w:rFonts w:ascii="Arial" w:eastAsia="Arial" w:hAnsi="Arial" w:cs="Arial"/>
                <w:sz w:val="20"/>
                <w:szCs w:val="20"/>
                <w:highlight w:val="yellow"/>
              </w:rPr>
              <w:t>ANO/NE</w:t>
            </w:r>
          </w:p>
        </w:tc>
      </w:tr>
    </w:tbl>
    <w:bookmarkEnd w:id="1"/>
    <w:p w14:paraId="151C4607" w14:textId="77777777" w:rsidR="009E66DD" w:rsidRPr="00F95540" w:rsidRDefault="009E66DD" w:rsidP="00BD3D2A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5540">
        <w:rPr>
          <w:rFonts w:ascii="Arial" w:hAnsi="Arial" w:cs="Arial"/>
          <w:sz w:val="20"/>
          <w:szCs w:val="20"/>
        </w:rPr>
        <w:t>Tabulku užije dodavatel tolikrát, kolik poddodavatelů hodlá pří plnění veřejné zakázky využít.</w:t>
      </w:r>
    </w:p>
    <w:p w14:paraId="1946C5C3" w14:textId="37820BC1" w:rsidR="00C50EAC" w:rsidRPr="00F95540" w:rsidRDefault="00D41A0E" w:rsidP="009F43EC">
      <w:pPr>
        <w:pStyle w:val="Odstavecseseznamem"/>
        <w:keepNext/>
        <w:keepLines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95540">
        <w:rPr>
          <w:rFonts w:ascii="Arial" w:hAnsi="Arial" w:cs="Arial"/>
          <w:b/>
          <w:bCs/>
          <w:sz w:val="24"/>
          <w:szCs w:val="24"/>
        </w:rPr>
        <w:t>P</w:t>
      </w:r>
      <w:r w:rsidR="00C50EAC" w:rsidRPr="00F95540">
        <w:rPr>
          <w:rFonts w:ascii="Arial" w:hAnsi="Arial" w:cs="Arial"/>
          <w:b/>
          <w:bCs/>
          <w:sz w:val="24"/>
          <w:szCs w:val="24"/>
        </w:rPr>
        <w:t>rohlášení o neexistenci střetu zájmů</w:t>
      </w:r>
      <w:r w:rsidRPr="00F95540">
        <w:rPr>
          <w:rFonts w:ascii="Arial" w:hAnsi="Arial" w:cs="Arial"/>
          <w:b/>
          <w:bCs/>
          <w:sz w:val="24"/>
          <w:szCs w:val="24"/>
        </w:rPr>
        <w:t>:</w:t>
      </w:r>
    </w:p>
    <w:p w14:paraId="12767771" w14:textId="77777777" w:rsidR="00C50EAC" w:rsidRPr="00F95540" w:rsidRDefault="00C50EAC" w:rsidP="00150FF1">
      <w:pPr>
        <w:keepNext/>
        <w:keepLines/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95540"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F95540">
        <w:rPr>
          <w:rFonts w:ascii="Arial" w:hAnsi="Arial" w:cs="Arial"/>
          <w:vertAlign w:val="superscript"/>
        </w:rPr>
        <w:footnoteReference w:id="1"/>
      </w:r>
      <w:r w:rsidRPr="00F95540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Pr="00F95540">
        <w:rPr>
          <w:rFonts w:ascii="Arial" w:hAnsi="Arial" w:cs="Arial"/>
          <w:b/>
          <w:sz w:val="20"/>
          <w:szCs w:val="20"/>
        </w:rPr>
        <w:t>a prohlašuje, že</w:t>
      </w:r>
    </w:p>
    <w:p w14:paraId="7561EC2A" w14:textId="67828896" w:rsidR="006026E1" w:rsidRPr="00F95540" w:rsidRDefault="00C50EAC" w:rsidP="00150FF1">
      <w:pPr>
        <w:keepNext/>
        <w:keepLines/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F95540"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6E7B3E97" w14:textId="77777777" w:rsidR="00781B81" w:rsidRPr="00F95540" w:rsidRDefault="00781B81" w:rsidP="00781B81">
      <w:pPr>
        <w:keepNext/>
        <w:keepLines/>
        <w:autoSpaceDE w:val="0"/>
        <w:autoSpaceDN w:val="0"/>
        <w:adjustRightInd w:val="0"/>
        <w:spacing w:before="240" w:after="240"/>
        <w:ind w:left="714"/>
        <w:contextualSpacing/>
        <w:jc w:val="both"/>
        <w:rPr>
          <w:rFonts w:ascii="Arial" w:hAnsi="Arial" w:cs="Arial"/>
          <w:sz w:val="20"/>
          <w:szCs w:val="20"/>
        </w:rPr>
      </w:pPr>
    </w:p>
    <w:p w14:paraId="207D2BB4" w14:textId="3B759BA4" w:rsidR="00973A05" w:rsidRPr="00F95540" w:rsidRDefault="00973A05" w:rsidP="00150FF1">
      <w:pPr>
        <w:keepNext/>
        <w:keepLines/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contextualSpacing/>
        <w:jc w:val="both"/>
        <w:rPr>
          <w:rFonts w:ascii="Arial" w:hAnsi="Arial" w:cs="Arial"/>
          <w:sz w:val="20"/>
          <w:szCs w:val="20"/>
        </w:rPr>
      </w:pPr>
      <w:r w:rsidRPr="00F95540">
        <w:rPr>
          <w:rFonts w:ascii="Arial" w:hAnsi="Arial" w:cs="Arial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601B04" w:rsidRPr="00F95540">
        <w:rPr>
          <w:rFonts w:ascii="Arial" w:hAnsi="Arial" w:cs="Arial"/>
          <w:sz w:val="20"/>
          <w:szCs w:val="20"/>
        </w:rPr>
        <w:t>.</w:t>
      </w:r>
    </w:p>
    <w:p w14:paraId="29E0BB38" w14:textId="77777777" w:rsidR="00601B04" w:rsidRPr="00F95540" w:rsidRDefault="00601B04" w:rsidP="00781B81">
      <w:pPr>
        <w:keepNext/>
        <w:keepLines/>
        <w:autoSpaceDE w:val="0"/>
        <w:autoSpaceDN w:val="0"/>
        <w:adjustRightInd w:val="0"/>
        <w:spacing w:before="240" w:after="240"/>
        <w:contextualSpacing/>
        <w:jc w:val="both"/>
        <w:rPr>
          <w:rFonts w:ascii="Arial" w:hAnsi="Arial" w:cs="Arial"/>
          <w:sz w:val="20"/>
          <w:szCs w:val="20"/>
        </w:rPr>
      </w:pPr>
    </w:p>
    <w:p w14:paraId="4AA2F5AF" w14:textId="77777777" w:rsidR="00CC7E93" w:rsidRPr="00F95540" w:rsidRDefault="00CC7E93" w:rsidP="009F43EC">
      <w:pPr>
        <w:pStyle w:val="Odstavecseseznamem"/>
        <w:keepNext/>
        <w:keepLines/>
        <w:numPr>
          <w:ilvl w:val="0"/>
          <w:numId w:val="33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vanish/>
          <w:sz w:val="24"/>
          <w:szCs w:val="32"/>
        </w:rPr>
      </w:pPr>
      <w:bookmarkStart w:id="2" w:name="_Hlk105156271"/>
    </w:p>
    <w:p w14:paraId="7AD40294" w14:textId="77777777" w:rsidR="00CC7E93" w:rsidRPr="00F95540" w:rsidRDefault="00CC7E93" w:rsidP="009F43EC">
      <w:pPr>
        <w:pStyle w:val="Odstavecseseznamem"/>
        <w:keepNext/>
        <w:keepLines/>
        <w:numPr>
          <w:ilvl w:val="0"/>
          <w:numId w:val="33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vanish/>
          <w:sz w:val="24"/>
          <w:szCs w:val="32"/>
        </w:rPr>
      </w:pPr>
    </w:p>
    <w:p w14:paraId="23DEC389" w14:textId="77777777" w:rsidR="00CC7E93" w:rsidRPr="00F95540" w:rsidRDefault="00CC7E93" w:rsidP="009F43EC">
      <w:pPr>
        <w:pStyle w:val="Odstavecseseznamem"/>
        <w:keepNext/>
        <w:keepLines/>
        <w:numPr>
          <w:ilvl w:val="0"/>
          <w:numId w:val="33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vanish/>
          <w:sz w:val="24"/>
          <w:szCs w:val="32"/>
        </w:rPr>
      </w:pPr>
    </w:p>
    <w:p w14:paraId="03865884" w14:textId="77777777" w:rsidR="00CC7E93" w:rsidRPr="00F95540" w:rsidRDefault="00CC7E93" w:rsidP="009F43EC">
      <w:pPr>
        <w:pStyle w:val="Odstavecseseznamem"/>
        <w:keepNext/>
        <w:keepLines/>
        <w:numPr>
          <w:ilvl w:val="0"/>
          <w:numId w:val="33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vanish/>
          <w:sz w:val="24"/>
          <w:szCs w:val="32"/>
        </w:rPr>
      </w:pPr>
    </w:p>
    <w:p w14:paraId="65905E42" w14:textId="77777777" w:rsidR="00CC7E93" w:rsidRPr="00F95540" w:rsidRDefault="00CC7E93" w:rsidP="009F43EC">
      <w:pPr>
        <w:pStyle w:val="Odstavecseseznamem"/>
        <w:keepNext/>
        <w:keepLines/>
        <w:numPr>
          <w:ilvl w:val="0"/>
          <w:numId w:val="33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vanish/>
          <w:sz w:val="24"/>
          <w:szCs w:val="32"/>
        </w:rPr>
      </w:pPr>
    </w:p>
    <w:p w14:paraId="7D024E09" w14:textId="53FE8064" w:rsidR="00973A05" w:rsidRPr="00F95540" w:rsidRDefault="00973A05" w:rsidP="009F43EC">
      <w:pPr>
        <w:pStyle w:val="Odstavecseseznamem"/>
        <w:keepNext/>
        <w:keepLines/>
        <w:numPr>
          <w:ilvl w:val="0"/>
          <w:numId w:val="33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F95540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p w14:paraId="5C78B192" w14:textId="05B83ABE" w:rsidR="00973A05" w:rsidRPr="00F95540" w:rsidRDefault="00973A05" w:rsidP="00781B81">
      <w:pPr>
        <w:keepNext/>
        <w:keepLines/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95540">
        <w:rPr>
          <w:rFonts w:ascii="Arial" w:hAnsi="Arial" w:cs="Arial"/>
          <w:sz w:val="20"/>
          <w:szCs w:val="20"/>
        </w:rPr>
        <w:lastRenderedPageBreak/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  <w:bookmarkEnd w:id="2"/>
    </w:p>
    <w:p w14:paraId="07B247CB" w14:textId="77777777" w:rsidR="00601B04" w:rsidRPr="00F95540" w:rsidRDefault="00601B04" w:rsidP="00601B04">
      <w:pPr>
        <w:pStyle w:val="Odstavecseseznamem"/>
        <w:keepNext/>
        <w:keepLines/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</w:p>
    <w:p w14:paraId="62201CAF" w14:textId="77777777" w:rsidR="00973A05" w:rsidRPr="00F95540" w:rsidRDefault="00973A05" w:rsidP="00150FF1">
      <w:pPr>
        <w:pStyle w:val="Odstavecseseznamem"/>
        <w:keepNext/>
        <w:keepLines/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</w:p>
    <w:p w14:paraId="490210BF" w14:textId="77777777" w:rsidR="00025D96" w:rsidRPr="00F95540" w:rsidRDefault="00025D96" w:rsidP="00150FF1">
      <w:pPr>
        <w:pStyle w:val="Odstavecseseznamem"/>
        <w:keepNext/>
        <w:keepLines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vanish/>
          <w:sz w:val="24"/>
          <w:szCs w:val="32"/>
        </w:rPr>
      </w:pPr>
    </w:p>
    <w:p w14:paraId="04F96089" w14:textId="1A29552C" w:rsidR="00973A05" w:rsidRPr="00F95540" w:rsidRDefault="00973A05" w:rsidP="009F43EC">
      <w:pPr>
        <w:pStyle w:val="Odstavecseseznamem"/>
        <w:keepNext/>
        <w:keepLines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F95540">
        <w:rPr>
          <w:rFonts w:ascii="Arial" w:hAnsi="Arial" w:cs="Arial"/>
          <w:b/>
          <w:bCs/>
          <w:sz w:val="24"/>
          <w:szCs w:val="32"/>
        </w:rPr>
        <w:t xml:space="preserve">Čestné prohlášení </w:t>
      </w:r>
      <w:bookmarkStart w:id="3" w:name="_Hlk94533199"/>
      <w:r w:rsidRPr="00F95540">
        <w:rPr>
          <w:rFonts w:ascii="Arial" w:hAnsi="Arial" w:cs="Arial"/>
          <w:b/>
          <w:bCs/>
          <w:sz w:val="24"/>
          <w:szCs w:val="32"/>
        </w:rPr>
        <w:t>k</w:t>
      </w:r>
      <w:r w:rsidR="00601B04" w:rsidRPr="00F95540">
        <w:rPr>
          <w:rFonts w:ascii="Arial" w:hAnsi="Arial" w:cs="Arial"/>
          <w:b/>
          <w:bCs/>
          <w:sz w:val="24"/>
          <w:szCs w:val="32"/>
        </w:rPr>
        <w:t> </w:t>
      </w:r>
      <w:r w:rsidRPr="00F95540">
        <w:rPr>
          <w:rFonts w:ascii="Arial" w:hAnsi="Arial" w:cs="Arial"/>
          <w:b/>
          <w:bCs/>
          <w:sz w:val="24"/>
          <w:szCs w:val="32"/>
        </w:rPr>
        <w:t>sociálně</w:t>
      </w:r>
      <w:r w:rsidR="00601B04" w:rsidRPr="00F95540">
        <w:rPr>
          <w:rFonts w:ascii="Arial" w:hAnsi="Arial" w:cs="Arial"/>
          <w:b/>
          <w:bCs/>
          <w:sz w:val="24"/>
          <w:szCs w:val="32"/>
        </w:rPr>
        <w:t xml:space="preserve"> (společensky)</w:t>
      </w:r>
      <w:r w:rsidRPr="00F95540">
        <w:rPr>
          <w:rFonts w:ascii="Arial" w:hAnsi="Arial" w:cs="Arial"/>
          <w:b/>
          <w:bCs/>
          <w:sz w:val="24"/>
          <w:szCs w:val="32"/>
        </w:rPr>
        <w:t xml:space="preserve"> odpovědnému plnění veřejné zakázky</w:t>
      </w:r>
      <w:bookmarkEnd w:id="3"/>
    </w:p>
    <w:p w14:paraId="6DF91E04" w14:textId="77777777" w:rsidR="00973A05" w:rsidRPr="00F95540" w:rsidRDefault="00973A05" w:rsidP="00150FF1">
      <w:pPr>
        <w:keepNext/>
        <w:keepLines/>
        <w:tabs>
          <w:tab w:val="left" w:pos="7300"/>
        </w:tabs>
        <w:autoSpaceDE w:val="0"/>
        <w:autoSpaceDN w:val="0"/>
        <w:adjustRightInd w:val="0"/>
        <w:spacing w:before="240" w:after="240"/>
        <w:contextualSpacing/>
        <w:jc w:val="both"/>
        <w:rPr>
          <w:rFonts w:ascii="Arial" w:hAnsi="Arial" w:cs="Arial"/>
          <w:sz w:val="20"/>
          <w:szCs w:val="20"/>
        </w:rPr>
      </w:pPr>
      <w:bookmarkStart w:id="4" w:name="_Hlk94532486"/>
      <w:r w:rsidRPr="00F95540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09016CC7" w14:textId="77777777" w:rsidR="00973A05" w:rsidRPr="00F95540" w:rsidRDefault="00973A05" w:rsidP="00150FF1">
      <w:pPr>
        <w:keepNext/>
        <w:keepLines/>
        <w:tabs>
          <w:tab w:val="left" w:pos="7300"/>
        </w:tabs>
        <w:autoSpaceDE w:val="0"/>
        <w:autoSpaceDN w:val="0"/>
        <w:adjustRightInd w:val="0"/>
        <w:spacing w:before="240" w:after="240"/>
        <w:contextualSpacing/>
        <w:jc w:val="both"/>
        <w:rPr>
          <w:rFonts w:ascii="Arial" w:hAnsi="Arial" w:cs="Arial"/>
          <w:sz w:val="20"/>
          <w:szCs w:val="20"/>
        </w:rPr>
      </w:pPr>
      <w:r w:rsidRPr="00F95540">
        <w:rPr>
          <w:rFonts w:ascii="Arial" w:hAnsi="Arial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16B6C25F" w14:textId="77777777" w:rsidR="00973A05" w:rsidRPr="00F95540" w:rsidRDefault="00973A05" w:rsidP="00150FF1">
      <w:pPr>
        <w:keepNext/>
        <w:keepLines/>
        <w:tabs>
          <w:tab w:val="left" w:pos="7300"/>
        </w:tabs>
        <w:autoSpaceDE w:val="0"/>
        <w:autoSpaceDN w:val="0"/>
        <w:adjustRightInd w:val="0"/>
        <w:spacing w:before="240" w:after="240"/>
        <w:contextualSpacing/>
        <w:jc w:val="both"/>
        <w:rPr>
          <w:rFonts w:ascii="Arial" w:hAnsi="Arial" w:cs="Arial"/>
          <w:sz w:val="20"/>
          <w:szCs w:val="20"/>
        </w:rPr>
      </w:pPr>
      <w:r w:rsidRPr="00F95540">
        <w:rPr>
          <w:rFonts w:ascii="Arial" w:hAnsi="Arial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7C4B7333" w14:textId="77777777" w:rsidR="00973A05" w:rsidRPr="00F95540" w:rsidRDefault="00973A05" w:rsidP="00150FF1">
      <w:pPr>
        <w:keepNext/>
        <w:keepLines/>
        <w:tabs>
          <w:tab w:val="left" w:pos="7300"/>
        </w:tabs>
        <w:autoSpaceDE w:val="0"/>
        <w:autoSpaceDN w:val="0"/>
        <w:adjustRightInd w:val="0"/>
        <w:spacing w:before="240" w:after="240"/>
        <w:contextualSpacing/>
        <w:jc w:val="both"/>
        <w:rPr>
          <w:rFonts w:ascii="Arial" w:hAnsi="Arial" w:cs="Arial"/>
          <w:sz w:val="20"/>
          <w:szCs w:val="20"/>
        </w:rPr>
      </w:pPr>
      <w:r w:rsidRPr="00F95540">
        <w:rPr>
          <w:rFonts w:ascii="Arial" w:hAnsi="Arial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bookmarkEnd w:id="4"/>
    <w:p w14:paraId="5347C097" w14:textId="2F37E1E2" w:rsidR="00D41A0E" w:rsidRPr="00F95540" w:rsidRDefault="00D41A0E" w:rsidP="00150FF1">
      <w:pPr>
        <w:pStyle w:val="Odstavecseseznamem"/>
        <w:keepNext/>
        <w:keepLines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F95540">
        <w:rPr>
          <w:rFonts w:ascii="Arial" w:hAnsi="Arial" w:cs="Arial"/>
          <w:b/>
          <w:bCs/>
          <w:sz w:val="24"/>
          <w:szCs w:val="24"/>
        </w:rPr>
        <w:t>Prohlášení k akceptaci obchodních podmínek</w:t>
      </w:r>
    </w:p>
    <w:p w14:paraId="0DE1600A" w14:textId="77777777" w:rsidR="009F43EC" w:rsidRPr="00F95540" w:rsidRDefault="009F43EC" w:rsidP="007D4480">
      <w:pPr>
        <w:pStyle w:val="Odstavecseseznamem"/>
        <w:keepNext/>
        <w:keepLines/>
        <w:autoSpaceDE w:val="0"/>
        <w:autoSpaceDN w:val="0"/>
        <w:adjustRightInd w:val="0"/>
        <w:spacing w:before="240" w:after="240"/>
        <w:ind w:left="1080"/>
        <w:rPr>
          <w:rFonts w:ascii="Arial" w:hAnsi="Arial" w:cs="Arial"/>
          <w:b/>
          <w:bCs/>
          <w:sz w:val="24"/>
          <w:szCs w:val="24"/>
        </w:rPr>
      </w:pPr>
    </w:p>
    <w:p w14:paraId="414A146A" w14:textId="4DB94294" w:rsidR="007E5AE6" w:rsidRPr="00F95540" w:rsidRDefault="00D41A0E" w:rsidP="00150FF1">
      <w:pPr>
        <w:pStyle w:val="Odstavecseseznamem"/>
        <w:keepNext/>
        <w:keepLines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 w:rsidRPr="00F95540">
        <w:rPr>
          <w:rFonts w:ascii="Arial" w:hAnsi="Arial" w:cs="Arial"/>
          <w:sz w:val="20"/>
          <w:szCs w:val="20"/>
        </w:rPr>
        <w:t xml:space="preserve">Dodavatel prohlašuje, že se seznámil s návrhem smlouvy, který je přílohou č. </w:t>
      </w:r>
      <w:r w:rsidR="009F43EC" w:rsidRPr="00F95540">
        <w:rPr>
          <w:rFonts w:ascii="Arial" w:hAnsi="Arial" w:cs="Arial"/>
          <w:sz w:val="20"/>
          <w:szCs w:val="20"/>
        </w:rPr>
        <w:t>2</w:t>
      </w:r>
      <w:r w:rsidRPr="00F95540">
        <w:rPr>
          <w:rFonts w:ascii="Arial" w:hAnsi="Arial" w:cs="Arial"/>
          <w:sz w:val="20"/>
          <w:szCs w:val="20"/>
        </w:rPr>
        <w:t xml:space="preserve"> </w:t>
      </w:r>
      <w:r w:rsidR="00740B2F" w:rsidRPr="00F95540">
        <w:rPr>
          <w:rFonts w:ascii="Arial" w:hAnsi="Arial" w:cs="Arial"/>
          <w:sz w:val="20"/>
          <w:szCs w:val="20"/>
        </w:rPr>
        <w:t xml:space="preserve">zadávacích podmínek </w:t>
      </w:r>
      <w:r w:rsidRPr="00F95540">
        <w:rPr>
          <w:rFonts w:ascii="Arial" w:hAnsi="Arial" w:cs="Arial"/>
          <w:sz w:val="20"/>
          <w:szCs w:val="20"/>
        </w:rPr>
        <w:t xml:space="preserve">a že s takto navrženými obchodními podmínkami bez výhrad souhlasí a bere na vědomí, že smlouva na plnění této veřejné zakázky bude uzavírána ve znění </w:t>
      </w:r>
      <w:r w:rsidR="00740B2F" w:rsidRPr="00F95540">
        <w:rPr>
          <w:rFonts w:ascii="Arial" w:hAnsi="Arial" w:cs="Arial"/>
          <w:sz w:val="20"/>
          <w:szCs w:val="20"/>
        </w:rPr>
        <w:t xml:space="preserve">této </w:t>
      </w:r>
      <w:r w:rsidRPr="00F95540">
        <w:rPr>
          <w:rFonts w:ascii="Arial" w:hAnsi="Arial" w:cs="Arial"/>
          <w:sz w:val="20"/>
          <w:szCs w:val="20"/>
        </w:rPr>
        <w:t xml:space="preserve">přílohy, a zavazuje se, že v případě, že bude vybraným dodavatelem, smlouvu ve znění přílohy č. </w:t>
      </w:r>
      <w:r w:rsidR="009F43EC" w:rsidRPr="00F95540">
        <w:rPr>
          <w:rFonts w:ascii="Arial" w:hAnsi="Arial" w:cs="Arial"/>
          <w:sz w:val="20"/>
          <w:szCs w:val="20"/>
        </w:rPr>
        <w:t>2</w:t>
      </w:r>
      <w:r w:rsidRPr="00F95540">
        <w:rPr>
          <w:rFonts w:ascii="Arial" w:hAnsi="Arial" w:cs="Arial"/>
          <w:sz w:val="20"/>
          <w:szCs w:val="20"/>
        </w:rPr>
        <w:t xml:space="preserve"> uzavře na výzvu zadavatele bez zbytečného odkladu.</w:t>
      </w:r>
    </w:p>
    <w:p w14:paraId="4A8F9FD4" w14:textId="77777777" w:rsidR="00CC7E93" w:rsidRPr="00F95540" w:rsidRDefault="00CC7E93" w:rsidP="00150FF1">
      <w:pPr>
        <w:pStyle w:val="Odstavecseseznamem"/>
        <w:keepNext/>
        <w:keepLines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471D3B14" w14:textId="75061FFB" w:rsidR="00D0764C" w:rsidRPr="00F95540" w:rsidRDefault="00C50EAC" w:rsidP="00150FF1">
      <w:pPr>
        <w:keepNext/>
        <w:keepLines/>
        <w:tabs>
          <w:tab w:val="left" w:pos="7300"/>
        </w:tabs>
        <w:autoSpaceDE w:val="0"/>
        <w:autoSpaceDN w:val="0"/>
        <w:adjustRightInd w:val="0"/>
        <w:spacing w:before="240" w:after="240"/>
        <w:contextualSpacing/>
        <w:jc w:val="both"/>
        <w:rPr>
          <w:rFonts w:ascii="Arial" w:hAnsi="Arial" w:cs="Arial"/>
          <w:sz w:val="20"/>
          <w:szCs w:val="20"/>
        </w:rPr>
      </w:pPr>
      <w:r w:rsidRPr="00F95540">
        <w:rPr>
          <w:rFonts w:ascii="Arial" w:hAnsi="Arial" w:cs="Arial"/>
          <w:sz w:val="20"/>
          <w:szCs w:val="20"/>
        </w:rPr>
        <w:t xml:space="preserve">Za dodavatele dne </w:t>
      </w:r>
      <w:r w:rsidRPr="00F95540">
        <w:rPr>
          <w:rFonts w:ascii="Arial" w:hAnsi="Arial" w:cs="Arial"/>
          <w:sz w:val="20"/>
          <w:szCs w:val="20"/>
          <w:highlight w:val="yellow"/>
        </w:rPr>
        <w:t>[datum - doplní dodavatel]</w:t>
      </w:r>
    </w:p>
    <w:p w14:paraId="213DB235" w14:textId="5DE02BC0" w:rsidR="00C50EAC" w:rsidRPr="00F95540" w:rsidRDefault="00C50EAC" w:rsidP="00150FF1">
      <w:pPr>
        <w:keepNext/>
        <w:keepLines/>
        <w:tabs>
          <w:tab w:val="left" w:pos="7300"/>
        </w:tabs>
        <w:autoSpaceDE w:val="0"/>
        <w:autoSpaceDN w:val="0"/>
        <w:adjustRightInd w:val="0"/>
        <w:spacing w:before="240" w:after="240"/>
        <w:contextualSpacing/>
        <w:jc w:val="both"/>
        <w:rPr>
          <w:rFonts w:ascii="Arial" w:hAnsi="Arial" w:cs="Arial"/>
          <w:sz w:val="20"/>
          <w:szCs w:val="20"/>
        </w:rPr>
      </w:pPr>
      <w:r w:rsidRPr="00F95540">
        <w:rPr>
          <w:rFonts w:ascii="Arial" w:hAnsi="Arial" w:cs="Arial"/>
          <w:sz w:val="20"/>
          <w:szCs w:val="20"/>
        </w:rPr>
        <w:t>………………………</w:t>
      </w:r>
    </w:p>
    <w:p w14:paraId="0073A3B8" w14:textId="5E3CA2C2" w:rsidR="00CB5F85" w:rsidRPr="00F95540" w:rsidRDefault="00C50EAC" w:rsidP="00150FF1">
      <w:pPr>
        <w:keepNext/>
        <w:keepLines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95540"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  <w:r w:rsidR="00D41A0E" w:rsidRPr="00F95540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2"/>
      </w:r>
    </w:p>
    <w:sectPr w:rsidR="00CB5F85" w:rsidRPr="00F95540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C42EA" w14:textId="77777777" w:rsidR="001E6BAA" w:rsidRDefault="001E6BAA" w:rsidP="002002D1">
      <w:pPr>
        <w:spacing w:after="0" w:line="240" w:lineRule="auto"/>
      </w:pPr>
      <w:r>
        <w:separator/>
      </w:r>
    </w:p>
  </w:endnote>
  <w:endnote w:type="continuationSeparator" w:id="0">
    <w:p w14:paraId="7397F583" w14:textId="77777777" w:rsidR="001E6BAA" w:rsidRDefault="001E6BAA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81664" w14:textId="77777777" w:rsidR="001E6BAA" w:rsidRDefault="001E6BAA" w:rsidP="002002D1">
      <w:pPr>
        <w:spacing w:after="0" w:line="240" w:lineRule="auto"/>
      </w:pPr>
      <w:r>
        <w:separator/>
      </w:r>
    </w:p>
  </w:footnote>
  <w:footnote w:type="continuationSeparator" w:id="0">
    <w:p w14:paraId="18546970" w14:textId="77777777" w:rsidR="001E6BAA" w:rsidRDefault="001E6BAA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Pr="00601B04" w:rsidRDefault="00C50EAC" w:rsidP="00C50EAC">
      <w:pPr>
        <w:pStyle w:val="Textpoznpodarou"/>
        <w:jc w:val="both"/>
        <w:rPr>
          <w:rFonts w:ascii="Palatino Linotype" w:hAnsi="Palatino Linotype" w:cs="Arial"/>
          <w:sz w:val="16"/>
          <w:szCs w:val="16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</w:t>
      </w:r>
      <w:r w:rsidRPr="00601B04">
        <w:rPr>
          <w:rFonts w:ascii="Palatino Linotype" w:hAnsi="Palatino Linotype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601B04" w:rsidRDefault="00D41A0E">
      <w:pPr>
        <w:pStyle w:val="Textpoznpodarou"/>
        <w:rPr>
          <w:rFonts w:ascii="Palatino Linotype" w:hAnsi="Palatino Linotype"/>
          <w:sz w:val="16"/>
          <w:szCs w:val="16"/>
        </w:rPr>
      </w:pPr>
      <w:r w:rsidRPr="00601B04">
        <w:rPr>
          <w:rStyle w:val="Znakapoznpodarou"/>
          <w:rFonts w:ascii="Palatino Linotype" w:hAnsi="Palatino Linotype"/>
          <w:sz w:val="16"/>
          <w:szCs w:val="16"/>
        </w:rPr>
        <w:footnoteRef/>
      </w:r>
      <w:r w:rsidRPr="00601B04">
        <w:rPr>
          <w:rFonts w:ascii="Palatino Linotype" w:hAnsi="Palatino Linotype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12AEE563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2A4370">
      <w:rPr>
        <w:rFonts w:ascii="Palatino Linotype" w:hAnsi="Palatino Linotype" w:cs="Arial"/>
        <w:bCs/>
        <w:sz w:val="16"/>
      </w:rPr>
      <w:t>1</w:t>
    </w:r>
    <w:r w:rsidR="004C2C63">
      <w:rPr>
        <w:rFonts w:ascii="Palatino Linotype" w:hAnsi="Palatino Linotype" w:cs="Arial"/>
        <w:bCs/>
        <w:sz w:val="16"/>
      </w:rPr>
      <w:t xml:space="preserve"> zadávacích podmínek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2FB3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3F7"/>
    <w:multiLevelType w:val="hybridMultilevel"/>
    <w:tmpl w:val="79DC5384"/>
    <w:lvl w:ilvl="0" w:tplc="6C2C7456">
      <w:start w:val="1"/>
      <w:numFmt w:val="decimal"/>
      <w:lvlText w:val="%1."/>
      <w:lvlJc w:val="left"/>
      <w:pPr>
        <w:ind w:left="862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29A4F28"/>
    <w:multiLevelType w:val="hybridMultilevel"/>
    <w:tmpl w:val="8C2E4950"/>
    <w:lvl w:ilvl="0" w:tplc="D228FCA2">
      <w:start w:val="1"/>
      <w:numFmt w:val="lowerLetter"/>
      <w:lvlText w:val="%1)"/>
      <w:lvlJc w:val="left"/>
      <w:pPr>
        <w:ind w:left="720" w:hanging="360"/>
      </w:pPr>
      <w:rPr>
        <w:b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E4D4F"/>
    <w:multiLevelType w:val="hybridMultilevel"/>
    <w:tmpl w:val="449EBB74"/>
    <w:lvl w:ilvl="0" w:tplc="DD3E0E80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3181C"/>
    <w:multiLevelType w:val="hybridMultilevel"/>
    <w:tmpl w:val="71E4B948"/>
    <w:lvl w:ilvl="0" w:tplc="A0209D28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B45C0"/>
    <w:multiLevelType w:val="hybridMultilevel"/>
    <w:tmpl w:val="3C90C93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3" w15:restartNumberingAfterBreak="0">
    <w:nsid w:val="2E8E3D57"/>
    <w:multiLevelType w:val="hybridMultilevel"/>
    <w:tmpl w:val="EA36BD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F1F92"/>
    <w:multiLevelType w:val="hybridMultilevel"/>
    <w:tmpl w:val="CB3065A4"/>
    <w:lvl w:ilvl="0" w:tplc="0405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5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895EE0"/>
    <w:multiLevelType w:val="hybridMultilevel"/>
    <w:tmpl w:val="E37A62A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1" w15:restartNumberingAfterBreak="0">
    <w:nsid w:val="476B19A9"/>
    <w:multiLevelType w:val="hybridMultilevel"/>
    <w:tmpl w:val="26C822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4D7BF0"/>
    <w:multiLevelType w:val="hybridMultilevel"/>
    <w:tmpl w:val="D682BCE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2" w15:restartNumberingAfterBreak="0">
    <w:nsid w:val="6CEF6A9A"/>
    <w:multiLevelType w:val="hybridMultilevel"/>
    <w:tmpl w:val="E6B6945E"/>
    <w:lvl w:ilvl="0" w:tplc="040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3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75721"/>
    <w:multiLevelType w:val="hybridMultilevel"/>
    <w:tmpl w:val="CC68398C"/>
    <w:lvl w:ilvl="0" w:tplc="04050013">
      <w:start w:val="1"/>
      <w:numFmt w:val="upperRoman"/>
      <w:lvlText w:val="%1."/>
      <w:lvlJc w:val="righ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7625535">
    <w:abstractNumId w:val="19"/>
  </w:num>
  <w:num w:numId="2" w16cid:durableId="1884518622">
    <w:abstractNumId w:val="31"/>
  </w:num>
  <w:num w:numId="3" w16cid:durableId="871959809">
    <w:abstractNumId w:val="12"/>
  </w:num>
  <w:num w:numId="4" w16cid:durableId="1894850901">
    <w:abstractNumId w:val="20"/>
  </w:num>
  <w:num w:numId="5" w16cid:durableId="1385252303">
    <w:abstractNumId w:val="36"/>
  </w:num>
  <w:num w:numId="6" w16cid:durableId="366494042">
    <w:abstractNumId w:val="35"/>
  </w:num>
  <w:num w:numId="7" w16cid:durableId="1460535907">
    <w:abstractNumId w:val="9"/>
  </w:num>
  <w:num w:numId="8" w16cid:durableId="1754933199">
    <w:abstractNumId w:val="17"/>
  </w:num>
  <w:num w:numId="9" w16cid:durableId="1419405063">
    <w:abstractNumId w:val="8"/>
  </w:num>
  <w:num w:numId="10" w16cid:durableId="1108155349">
    <w:abstractNumId w:val="5"/>
  </w:num>
  <w:num w:numId="11" w16cid:durableId="1261834943">
    <w:abstractNumId w:val="16"/>
  </w:num>
  <w:num w:numId="12" w16cid:durableId="138347331">
    <w:abstractNumId w:val="34"/>
  </w:num>
  <w:num w:numId="13" w16cid:durableId="366756308">
    <w:abstractNumId w:val="33"/>
  </w:num>
  <w:num w:numId="14" w16cid:durableId="954478406">
    <w:abstractNumId w:val="4"/>
  </w:num>
  <w:num w:numId="15" w16cid:durableId="1062096374">
    <w:abstractNumId w:val="38"/>
  </w:num>
  <w:num w:numId="16" w16cid:durableId="1119477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7583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53000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7154641">
    <w:abstractNumId w:val="25"/>
  </w:num>
  <w:num w:numId="20" w16cid:durableId="157890595">
    <w:abstractNumId w:val="15"/>
  </w:num>
  <w:num w:numId="21" w16cid:durableId="1039235890">
    <w:abstractNumId w:val="7"/>
  </w:num>
  <w:num w:numId="22" w16cid:durableId="2138329611">
    <w:abstractNumId w:val="26"/>
  </w:num>
  <w:num w:numId="23" w16cid:durableId="1090737389">
    <w:abstractNumId w:val="24"/>
  </w:num>
  <w:num w:numId="24" w16cid:durableId="1947928957">
    <w:abstractNumId w:val="28"/>
  </w:num>
  <w:num w:numId="25" w16cid:durableId="1069108717">
    <w:abstractNumId w:val="27"/>
  </w:num>
  <w:num w:numId="26" w16cid:durableId="1116022286">
    <w:abstractNumId w:val="29"/>
  </w:num>
  <w:num w:numId="27" w16cid:durableId="488448381">
    <w:abstractNumId w:val="10"/>
  </w:num>
  <w:num w:numId="28" w16cid:durableId="584799052">
    <w:abstractNumId w:val="0"/>
  </w:num>
  <w:num w:numId="29" w16cid:durableId="1135219529">
    <w:abstractNumId w:val="14"/>
  </w:num>
  <w:num w:numId="30" w16cid:durableId="5062940">
    <w:abstractNumId w:val="22"/>
  </w:num>
  <w:num w:numId="31" w16cid:durableId="383676871">
    <w:abstractNumId w:val="21"/>
  </w:num>
  <w:num w:numId="32" w16cid:durableId="637296900">
    <w:abstractNumId w:val="32"/>
  </w:num>
  <w:num w:numId="33" w16cid:durableId="1139372648">
    <w:abstractNumId w:val="37"/>
  </w:num>
  <w:num w:numId="34" w16cid:durableId="879439155">
    <w:abstractNumId w:val="2"/>
  </w:num>
  <w:num w:numId="35" w16cid:durableId="1890915957">
    <w:abstractNumId w:val="3"/>
  </w:num>
  <w:num w:numId="36" w16cid:durableId="144126292">
    <w:abstractNumId w:val="13"/>
  </w:num>
  <w:num w:numId="37" w16cid:durableId="1958562702">
    <w:abstractNumId w:val="1"/>
  </w:num>
  <w:num w:numId="38" w16cid:durableId="315954887">
    <w:abstractNumId w:val="11"/>
  </w:num>
  <w:num w:numId="39" w16cid:durableId="497766257">
    <w:abstractNumId w:val="18"/>
  </w:num>
  <w:num w:numId="40" w16cid:durableId="1241407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5429"/>
    <w:rsid w:val="0001088C"/>
    <w:rsid w:val="00013E10"/>
    <w:rsid w:val="0001774B"/>
    <w:rsid w:val="00025D96"/>
    <w:rsid w:val="00025F66"/>
    <w:rsid w:val="00031B60"/>
    <w:rsid w:val="00044348"/>
    <w:rsid w:val="000477D5"/>
    <w:rsid w:val="000629C4"/>
    <w:rsid w:val="00063DA5"/>
    <w:rsid w:val="000724C2"/>
    <w:rsid w:val="00073ACA"/>
    <w:rsid w:val="00081846"/>
    <w:rsid w:val="00083109"/>
    <w:rsid w:val="00085645"/>
    <w:rsid w:val="000A2FA0"/>
    <w:rsid w:val="000A4DF6"/>
    <w:rsid w:val="000A5B41"/>
    <w:rsid w:val="000B3F6B"/>
    <w:rsid w:val="000C12B6"/>
    <w:rsid w:val="000C647B"/>
    <w:rsid w:val="000D717E"/>
    <w:rsid w:val="000D72BC"/>
    <w:rsid w:val="00106D2E"/>
    <w:rsid w:val="001072C8"/>
    <w:rsid w:val="001164AD"/>
    <w:rsid w:val="001326D0"/>
    <w:rsid w:val="00134EF3"/>
    <w:rsid w:val="00150FF1"/>
    <w:rsid w:val="001579B1"/>
    <w:rsid w:val="001707B7"/>
    <w:rsid w:val="00174270"/>
    <w:rsid w:val="0017740F"/>
    <w:rsid w:val="001878E0"/>
    <w:rsid w:val="001923B4"/>
    <w:rsid w:val="001A0B02"/>
    <w:rsid w:val="001A5563"/>
    <w:rsid w:val="001B0C12"/>
    <w:rsid w:val="001B595C"/>
    <w:rsid w:val="001C572D"/>
    <w:rsid w:val="001D5358"/>
    <w:rsid w:val="001D75A6"/>
    <w:rsid w:val="001E554C"/>
    <w:rsid w:val="001E6BAA"/>
    <w:rsid w:val="002002D1"/>
    <w:rsid w:val="00210E94"/>
    <w:rsid w:val="00215AA4"/>
    <w:rsid w:val="00232435"/>
    <w:rsid w:val="002333AF"/>
    <w:rsid w:val="00241584"/>
    <w:rsid w:val="00244356"/>
    <w:rsid w:val="00244FBF"/>
    <w:rsid w:val="00245CBF"/>
    <w:rsid w:val="00250033"/>
    <w:rsid w:val="002569D2"/>
    <w:rsid w:val="00262118"/>
    <w:rsid w:val="00270491"/>
    <w:rsid w:val="002765EE"/>
    <w:rsid w:val="00280472"/>
    <w:rsid w:val="00280AE0"/>
    <w:rsid w:val="00283C47"/>
    <w:rsid w:val="0028460E"/>
    <w:rsid w:val="00285A47"/>
    <w:rsid w:val="00286B16"/>
    <w:rsid w:val="002951F5"/>
    <w:rsid w:val="002A3AFD"/>
    <w:rsid w:val="002A4370"/>
    <w:rsid w:val="002A4FF4"/>
    <w:rsid w:val="002A6750"/>
    <w:rsid w:val="002A7413"/>
    <w:rsid w:val="002B2D32"/>
    <w:rsid w:val="002B5CA3"/>
    <w:rsid w:val="002C1817"/>
    <w:rsid w:val="002C4D05"/>
    <w:rsid w:val="002C6D5E"/>
    <w:rsid w:val="002D36B0"/>
    <w:rsid w:val="002D411B"/>
    <w:rsid w:val="002E1804"/>
    <w:rsid w:val="002E6B8D"/>
    <w:rsid w:val="002E7F95"/>
    <w:rsid w:val="002F28C1"/>
    <w:rsid w:val="002F60D9"/>
    <w:rsid w:val="00304593"/>
    <w:rsid w:val="00306042"/>
    <w:rsid w:val="00311C50"/>
    <w:rsid w:val="003205F9"/>
    <w:rsid w:val="00323DF8"/>
    <w:rsid w:val="003352C9"/>
    <w:rsid w:val="003418E5"/>
    <w:rsid w:val="00341989"/>
    <w:rsid w:val="00353A8B"/>
    <w:rsid w:val="00354AFE"/>
    <w:rsid w:val="0036404F"/>
    <w:rsid w:val="00375ED8"/>
    <w:rsid w:val="00380AD4"/>
    <w:rsid w:val="0038267D"/>
    <w:rsid w:val="00396BAF"/>
    <w:rsid w:val="003B109C"/>
    <w:rsid w:val="003B6A5F"/>
    <w:rsid w:val="003D7455"/>
    <w:rsid w:val="003E7B45"/>
    <w:rsid w:val="003F42D8"/>
    <w:rsid w:val="00405C94"/>
    <w:rsid w:val="00411C49"/>
    <w:rsid w:val="00412D84"/>
    <w:rsid w:val="00420897"/>
    <w:rsid w:val="0042601D"/>
    <w:rsid w:val="00430B67"/>
    <w:rsid w:val="00431805"/>
    <w:rsid w:val="00440812"/>
    <w:rsid w:val="004413C3"/>
    <w:rsid w:val="00447862"/>
    <w:rsid w:val="00447C91"/>
    <w:rsid w:val="004573AB"/>
    <w:rsid w:val="00461A53"/>
    <w:rsid w:val="004653A3"/>
    <w:rsid w:val="0046756A"/>
    <w:rsid w:val="00471D09"/>
    <w:rsid w:val="00474FAD"/>
    <w:rsid w:val="004806BD"/>
    <w:rsid w:val="00482FFD"/>
    <w:rsid w:val="004853C2"/>
    <w:rsid w:val="0048590A"/>
    <w:rsid w:val="00485A87"/>
    <w:rsid w:val="004A1B8A"/>
    <w:rsid w:val="004A27B9"/>
    <w:rsid w:val="004A52C3"/>
    <w:rsid w:val="004B14CA"/>
    <w:rsid w:val="004B4F9A"/>
    <w:rsid w:val="004C2C63"/>
    <w:rsid w:val="004C3546"/>
    <w:rsid w:val="004C3CA8"/>
    <w:rsid w:val="004C5B9C"/>
    <w:rsid w:val="004C63B6"/>
    <w:rsid w:val="004D7A76"/>
    <w:rsid w:val="00502FD9"/>
    <w:rsid w:val="00510899"/>
    <w:rsid w:val="00511B6E"/>
    <w:rsid w:val="005144A8"/>
    <w:rsid w:val="005210AE"/>
    <w:rsid w:val="0052359E"/>
    <w:rsid w:val="00525069"/>
    <w:rsid w:val="00530C79"/>
    <w:rsid w:val="00532311"/>
    <w:rsid w:val="00535601"/>
    <w:rsid w:val="00535C8F"/>
    <w:rsid w:val="00540106"/>
    <w:rsid w:val="005416A7"/>
    <w:rsid w:val="00541786"/>
    <w:rsid w:val="00554011"/>
    <w:rsid w:val="00554B32"/>
    <w:rsid w:val="00555ED1"/>
    <w:rsid w:val="00571EB8"/>
    <w:rsid w:val="0057289F"/>
    <w:rsid w:val="0057489A"/>
    <w:rsid w:val="0057755F"/>
    <w:rsid w:val="0058256D"/>
    <w:rsid w:val="005845D2"/>
    <w:rsid w:val="00585FCC"/>
    <w:rsid w:val="00592AB8"/>
    <w:rsid w:val="005A071B"/>
    <w:rsid w:val="005A4052"/>
    <w:rsid w:val="005D3498"/>
    <w:rsid w:val="005D6247"/>
    <w:rsid w:val="005E2A1D"/>
    <w:rsid w:val="005E370B"/>
    <w:rsid w:val="005E7A14"/>
    <w:rsid w:val="005F1593"/>
    <w:rsid w:val="005F1D8C"/>
    <w:rsid w:val="005F4125"/>
    <w:rsid w:val="005F4817"/>
    <w:rsid w:val="00600683"/>
    <w:rsid w:val="00601B04"/>
    <w:rsid w:val="006026E1"/>
    <w:rsid w:val="00605073"/>
    <w:rsid w:val="00612869"/>
    <w:rsid w:val="006173B9"/>
    <w:rsid w:val="00620DBE"/>
    <w:rsid w:val="00623DF4"/>
    <w:rsid w:val="006248E0"/>
    <w:rsid w:val="00631CC2"/>
    <w:rsid w:val="00640F13"/>
    <w:rsid w:val="00647F39"/>
    <w:rsid w:val="0066739E"/>
    <w:rsid w:val="006733C4"/>
    <w:rsid w:val="00685B33"/>
    <w:rsid w:val="00690EE0"/>
    <w:rsid w:val="006A0585"/>
    <w:rsid w:val="006A5B06"/>
    <w:rsid w:val="006B0540"/>
    <w:rsid w:val="006B580A"/>
    <w:rsid w:val="006F24A9"/>
    <w:rsid w:val="006F5A81"/>
    <w:rsid w:val="006F682F"/>
    <w:rsid w:val="006F7A5C"/>
    <w:rsid w:val="006F7D5A"/>
    <w:rsid w:val="007017D8"/>
    <w:rsid w:val="007034BF"/>
    <w:rsid w:val="007132F6"/>
    <w:rsid w:val="00717EB6"/>
    <w:rsid w:val="0073737B"/>
    <w:rsid w:val="00740B2F"/>
    <w:rsid w:val="00743A79"/>
    <w:rsid w:val="00756806"/>
    <w:rsid w:val="0076343B"/>
    <w:rsid w:val="007654B7"/>
    <w:rsid w:val="00765961"/>
    <w:rsid w:val="00767473"/>
    <w:rsid w:val="00770B4D"/>
    <w:rsid w:val="00772608"/>
    <w:rsid w:val="00773C68"/>
    <w:rsid w:val="00780703"/>
    <w:rsid w:val="007814A2"/>
    <w:rsid w:val="00781B81"/>
    <w:rsid w:val="007855A2"/>
    <w:rsid w:val="00795AA4"/>
    <w:rsid w:val="007A10ED"/>
    <w:rsid w:val="007B26A3"/>
    <w:rsid w:val="007B47BA"/>
    <w:rsid w:val="007C4888"/>
    <w:rsid w:val="007C4F6B"/>
    <w:rsid w:val="007C77E2"/>
    <w:rsid w:val="007D12A2"/>
    <w:rsid w:val="007D357D"/>
    <w:rsid w:val="007D3A71"/>
    <w:rsid w:val="007D4461"/>
    <w:rsid w:val="007D4480"/>
    <w:rsid w:val="007D72DA"/>
    <w:rsid w:val="007E0CD2"/>
    <w:rsid w:val="007E474B"/>
    <w:rsid w:val="007E5AE6"/>
    <w:rsid w:val="007E639A"/>
    <w:rsid w:val="007F08B2"/>
    <w:rsid w:val="007F5EEA"/>
    <w:rsid w:val="008016B3"/>
    <w:rsid w:val="008100EB"/>
    <w:rsid w:val="00810230"/>
    <w:rsid w:val="00811AE6"/>
    <w:rsid w:val="008127D5"/>
    <w:rsid w:val="00813E58"/>
    <w:rsid w:val="00813F4F"/>
    <w:rsid w:val="008179DB"/>
    <w:rsid w:val="00820D2E"/>
    <w:rsid w:val="00823295"/>
    <w:rsid w:val="008343BD"/>
    <w:rsid w:val="0084590E"/>
    <w:rsid w:val="00846F38"/>
    <w:rsid w:val="00852874"/>
    <w:rsid w:val="008633DF"/>
    <w:rsid w:val="008653DE"/>
    <w:rsid w:val="00865408"/>
    <w:rsid w:val="00866080"/>
    <w:rsid w:val="008700D2"/>
    <w:rsid w:val="00873403"/>
    <w:rsid w:val="00885A6A"/>
    <w:rsid w:val="00890DAE"/>
    <w:rsid w:val="008A7162"/>
    <w:rsid w:val="008A7ED4"/>
    <w:rsid w:val="008B05D1"/>
    <w:rsid w:val="008B1C02"/>
    <w:rsid w:val="008D2B5D"/>
    <w:rsid w:val="008D3A89"/>
    <w:rsid w:val="008D47D4"/>
    <w:rsid w:val="008E3C6A"/>
    <w:rsid w:val="008E7421"/>
    <w:rsid w:val="008F397A"/>
    <w:rsid w:val="00902649"/>
    <w:rsid w:val="00902B35"/>
    <w:rsid w:val="00903F99"/>
    <w:rsid w:val="00906C44"/>
    <w:rsid w:val="00923085"/>
    <w:rsid w:val="00931CF3"/>
    <w:rsid w:val="00933807"/>
    <w:rsid w:val="00935AF3"/>
    <w:rsid w:val="00935F3A"/>
    <w:rsid w:val="00944E5A"/>
    <w:rsid w:val="00946ED4"/>
    <w:rsid w:val="00970727"/>
    <w:rsid w:val="00972FE0"/>
    <w:rsid w:val="00973A05"/>
    <w:rsid w:val="00976161"/>
    <w:rsid w:val="00980853"/>
    <w:rsid w:val="00980E46"/>
    <w:rsid w:val="00987A0C"/>
    <w:rsid w:val="00993B39"/>
    <w:rsid w:val="009942FF"/>
    <w:rsid w:val="009A193D"/>
    <w:rsid w:val="009A2FFE"/>
    <w:rsid w:val="009A52FF"/>
    <w:rsid w:val="009A5B22"/>
    <w:rsid w:val="009A610B"/>
    <w:rsid w:val="009A7722"/>
    <w:rsid w:val="009A7D74"/>
    <w:rsid w:val="009B0B84"/>
    <w:rsid w:val="009B1CBD"/>
    <w:rsid w:val="009C1F6B"/>
    <w:rsid w:val="009C56A1"/>
    <w:rsid w:val="009E0727"/>
    <w:rsid w:val="009E1134"/>
    <w:rsid w:val="009E396D"/>
    <w:rsid w:val="009E4542"/>
    <w:rsid w:val="009E4929"/>
    <w:rsid w:val="009E66DD"/>
    <w:rsid w:val="009F1AF1"/>
    <w:rsid w:val="009F2DA3"/>
    <w:rsid w:val="009F43EC"/>
    <w:rsid w:val="009F72B3"/>
    <w:rsid w:val="009F7FB5"/>
    <w:rsid w:val="00A041CE"/>
    <w:rsid w:val="00A04EE3"/>
    <w:rsid w:val="00A05449"/>
    <w:rsid w:val="00A06F26"/>
    <w:rsid w:val="00A15545"/>
    <w:rsid w:val="00A31F75"/>
    <w:rsid w:val="00A32FBF"/>
    <w:rsid w:val="00A34225"/>
    <w:rsid w:val="00A41563"/>
    <w:rsid w:val="00A41708"/>
    <w:rsid w:val="00A4279A"/>
    <w:rsid w:val="00A4569D"/>
    <w:rsid w:val="00A563DD"/>
    <w:rsid w:val="00A65597"/>
    <w:rsid w:val="00A709E2"/>
    <w:rsid w:val="00A806A6"/>
    <w:rsid w:val="00A834B9"/>
    <w:rsid w:val="00A91F1E"/>
    <w:rsid w:val="00AA4DD7"/>
    <w:rsid w:val="00AA5718"/>
    <w:rsid w:val="00AB1D30"/>
    <w:rsid w:val="00AB22BC"/>
    <w:rsid w:val="00AC1997"/>
    <w:rsid w:val="00AD3DDA"/>
    <w:rsid w:val="00AD5D5F"/>
    <w:rsid w:val="00AF4BFB"/>
    <w:rsid w:val="00AF51F0"/>
    <w:rsid w:val="00AF616A"/>
    <w:rsid w:val="00AF7666"/>
    <w:rsid w:val="00B06759"/>
    <w:rsid w:val="00B07504"/>
    <w:rsid w:val="00B25D5A"/>
    <w:rsid w:val="00B33DD3"/>
    <w:rsid w:val="00B37081"/>
    <w:rsid w:val="00B40A5C"/>
    <w:rsid w:val="00B5215D"/>
    <w:rsid w:val="00B540C2"/>
    <w:rsid w:val="00B55945"/>
    <w:rsid w:val="00B64755"/>
    <w:rsid w:val="00B94166"/>
    <w:rsid w:val="00B979A4"/>
    <w:rsid w:val="00BA1B2C"/>
    <w:rsid w:val="00BC2CD5"/>
    <w:rsid w:val="00BC586B"/>
    <w:rsid w:val="00BD17CE"/>
    <w:rsid w:val="00BD3D2A"/>
    <w:rsid w:val="00BE3237"/>
    <w:rsid w:val="00BE33C2"/>
    <w:rsid w:val="00C02982"/>
    <w:rsid w:val="00C02F1E"/>
    <w:rsid w:val="00C04E4A"/>
    <w:rsid w:val="00C111CE"/>
    <w:rsid w:val="00C12200"/>
    <w:rsid w:val="00C20C16"/>
    <w:rsid w:val="00C23008"/>
    <w:rsid w:val="00C23D2F"/>
    <w:rsid w:val="00C258C8"/>
    <w:rsid w:val="00C36529"/>
    <w:rsid w:val="00C442F8"/>
    <w:rsid w:val="00C452D3"/>
    <w:rsid w:val="00C4564E"/>
    <w:rsid w:val="00C505D9"/>
    <w:rsid w:val="00C50C87"/>
    <w:rsid w:val="00C50EAC"/>
    <w:rsid w:val="00C522CF"/>
    <w:rsid w:val="00C53A54"/>
    <w:rsid w:val="00C5658A"/>
    <w:rsid w:val="00C65C2D"/>
    <w:rsid w:val="00C66DA3"/>
    <w:rsid w:val="00C72BAC"/>
    <w:rsid w:val="00C750B0"/>
    <w:rsid w:val="00C77EBE"/>
    <w:rsid w:val="00C87375"/>
    <w:rsid w:val="00CA379B"/>
    <w:rsid w:val="00CA4E00"/>
    <w:rsid w:val="00CB2EA2"/>
    <w:rsid w:val="00CB5F85"/>
    <w:rsid w:val="00CB6A93"/>
    <w:rsid w:val="00CC1CEB"/>
    <w:rsid w:val="00CC29FD"/>
    <w:rsid w:val="00CC7E93"/>
    <w:rsid w:val="00CD5C93"/>
    <w:rsid w:val="00CF0254"/>
    <w:rsid w:val="00D0764C"/>
    <w:rsid w:val="00D0773B"/>
    <w:rsid w:val="00D14ECC"/>
    <w:rsid w:val="00D24BA1"/>
    <w:rsid w:val="00D32802"/>
    <w:rsid w:val="00D32C92"/>
    <w:rsid w:val="00D41A0E"/>
    <w:rsid w:val="00D445C9"/>
    <w:rsid w:val="00D510EB"/>
    <w:rsid w:val="00D55238"/>
    <w:rsid w:val="00D6563D"/>
    <w:rsid w:val="00D65814"/>
    <w:rsid w:val="00D66BAF"/>
    <w:rsid w:val="00D71F57"/>
    <w:rsid w:val="00D73175"/>
    <w:rsid w:val="00D759FB"/>
    <w:rsid w:val="00D762E3"/>
    <w:rsid w:val="00D822AB"/>
    <w:rsid w:val="00DA62A3"/>
    <w:rsid w:val="00DB5808"/>
    <w:rsid w:val="00DC4E69"/>
    <w:rsid w:val="00DC589A"/>
    <w:rsid w:val="00DC5949"/>
    <w:rsid w:val="00DD2A32"/>
    <w:rsid w:val="00DD3315"/>
    <w:rsid w:val="00DD6EC7"/>
    <w:rsid w:val="00DE5DED"/>
    <w:rsid w:val="00DE61A8"/>
    <w:rsid w:val="00DE705F"/>
    <w:rsid w:val="00DE7984"/>
    <w:rsid w:val="00DF1278"/>
    <w:rsid w:val="00DF38A8"/>
    <w:rsid w:val="00DF4BE1"/>
    <w:rsid w:val="00DF7A87"/>
    <w:rsid w:val="00E00920"/>
    <w:rsid w:val="00E04EB3"/>
    <w:rsid w:val="00E1066F"/>
    <w:rsid w:val="00E114F0"/>
    <w:rsid w:val="00E22BB7"/>
    <w:rsid w:val="00E3661A"/>
    <w:rsid w:val="00E45D77"/>
    <w:rsid w:val="00E54F4B"/>
    <w:rsid w:val="00E55025"/>
    <w:rsid w:val="00E56EE6"/>
    <w:rsid w:val="00E578E2"/>
    <w:rsid w:val="00E64A4B"/>
    <w:rsid w:val="00E75552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E61C7"/>
    <w:rsid w:val="00EF71BA"/>
    <w:rsid w:val="00F00FA0"/>
    <w:rsid w:val="00F0477C"/>
    <w:rsid w:val="00F10CE5"/>
    <w:rsid w:val="00F150E9"/>
    <w:rsid w:val="00F15DC2"/>
    <w:rsid w:val="00F17F06"/>
    <w:rsid w:val="00F26C7B"/>
    <w:rsid w:val="00F32BCF"/>
    <w:rsid w:val="00F34897"/>
    <w:rsid w:val="00F36CDD"/>
    <w:rsid w:val="00F42BA5"/>
    <w:rsid w:val="00F53198"/>
    <w:rsid w:val="00F53C13"/>
    <w:rsid w:val="00F53E81"/>
    <w:rsid w:val="00F55A6B"/>
    <w:rsid w:val="00F60F68"/>
    <w:rsid w:val="00F633CD"/>
    <w:rsid w:val="00F646C1"/>
    <w:rsid w:val="00F75733"/>
    <w:rsid w:val="00F86835"/>
    <w:rsid w:val="00F90494"/>
    <w:rsid w:val="00F95540"/>
    <w:rsid w:val="00F95AFA"/>
    <w:rsid w:val="00FB5932"/>
    <w:rsid w:val="00FC2C9F"/>
    <w:rsid w:val="00FD366A"/>
    <w:rsid w:val="00FE1B03"/>
    <w:rsid w:val="00FF0E28"/>
    <w:rsid w:val="00FF7275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Reference List,odstavec 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CB6A93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locked/>
    <w:rsid w:val="00244356"/>
  </w:style>
  <w:style w:type="paragraph" w:customStyle="1" w:styleId="text">
    <w:name w:val="text"/>
    <w:rsid w:val="004573AB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0A5B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1529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Hejnyšová Iva Ing.</cp:lastModifiedBy>
  <cp:revision>8</cp:revision>
  <cp:lastPrinted>2022-12-01T14:44:00Z</cp:lastPrinted>
  <dcterms:created xsi:type="dcterms:W3CDTF">2025-09-04T07:36:00Z</dcterms:created>
  <dcterms:modified xsi:type="dcterms:W3CDTF">2025-09-24T07:08:00Z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