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6123DBAC" w:rsidR="004B5567" w:rsidRPr="00FB6248" w:rsidRDefault="00AA794A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Krizová intervence 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092CA465" w:rsidR="00AD070D" w:rsidRPr="00FB6248" w:rsidRDefault="00FB624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Sociální pracovníci obcí, sociálních pracovníci služeb a pracovníci v sociálních službách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FB6248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4C7E569D" w14:textId="6CA682C1" w:rsidR="003D1430" w:rsidRPr="00FB6248" w:rsidRDefault="00DE6370" w:rsidP="00DE6370">
            <w:pPr>
              <w:rPr>
                <w:rFonts w:ascii="Arial" w:hAnsi="Arial" w:cs="Arial"/>
                <w:sz w:val="20"/>
                <w:szCs w:val="20"/>
              </w:rPr>
            </w:pPr>
            <w:r w:rsidRPr="00DE6370">
              <w:rPr>
                <w:rFonts w:ascii="Arial" w:hAnsi="Arial" w:cs="Arial"/>
                <w:sz w:val="20"/>
                <w:szCs w:val="20"/>
              </w:rPr>
              <w:t>Kurz je zaměřen na zvládání krizových situací klientů v sociální práci. Účastníci získají přehled o typech krizí, jejich fázích a vyrovnávacích strategiích. Naučí se postupy krizové intervence, zásady komunikace s osobami v krizi a osvojí si techniky práce s emocemi klienta i vlastní psychohygienu. Důraz je kladen na praktický nácvik dovedností prostřednictvím modelových situací, kazuistik a interaktivních cvičení.</w:t>
            </w: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2D9A635A" w:rsidR="00B1367D" w:rsidRPr="00FB6248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080E0D47" w14:textId="77777777" w:rsidR="00B558AD" w:rsidRPr="00FB6248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FB6248">
              <w:rPr>
                <w:rFonts w:ascii="Arial" w:hAnsi="Arial" w:cs="Arial"/>
                <w:sz w:val="20"/>
                <w:szCs w:val="22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FB6248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FB6248"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 w:rsidRPr="00FB6248">
              <w:rPr>
                <w:rFonts w:ascii="Arial" w:hAnsi="Arial" w:cs="Arial"/>
                <w:sz w:val="20"/>
                <w:szCs w:val="22"/>
              </w:rPr>
              <w:t>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0C9435B8" w:rsidR="004B5567" w:rsidRPr="00FB6248" w:rsidRDefault="00AA794A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="00AD2598" w:rsidRPr="00FB62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FB6248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FB6248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48F084BF" w:rsidR="004B5567" w:rsidRPr="00FB6248" w:rsidRDefault="00F07882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1</w:t>
            </w:r>
            <w:r w:rsidR="00103C2C" w:rsidRPr="00FB6248">
              <w:rPr>
                <w:rFonts w:ascii="Arial" w:hAnsi="Arial" w:cs="Arial"/>
                <w:sz w:val="20"/>
                <w:szCs w:val="20"/>
              </w:rPr>
              <w:t>/</w:t>
            </w:r>
            <w:r w:rsidR="00D8677B" w:rsidRPr="00FB6248">
              <w:rPr>
                <w:rFonts w:ascii="Arial" w:hAnsi="Arial" w:cs="Arial"/>
                <w:sz w:val="20"/>
                <w:szCs w:val="20"/>
              </w:rPr>
              <w:t>202</w:t>
            </w:r>
            <w:r w:rsidR="00D8677B">
              <w:rPr>
                <w:rFonts w:ascii="Arial" w:hAnsi="Arial" w:cs="Arial"/>
                <w:sz w:val="20"/>
                <w:szCs w:val="20"/>
              </w:rPr>
              <w:t>6</w:t>
            </w:r>
            <w:r w:rsidR="00D8677B" w:rsidRPr="00FB6248">
              <w:rPr>
                <w:rFonts w:ascii="Arial" w:hAnsi="Arial" w:cs="Arial"/>
                <w:sz w:val="20"/>
                <w:szCs w:val="20"/>
              </w:rPr>
              <w:t>–12</w:t>
            </w:r>
            <w:r w:rsidR="009E7D72" w:rsidRPr="00FB6248">
              <w:rPr>
                <w:rFonts w:ascii="Arial" w:hAnsi="Arial" w:cs="Arial"/>
                <w:sz w:val="20"/>
                <w:szCs w:val="20"/>
              </w:rPr>
              <w:t>/202</w:t>
            </w:r>
            <w:r w:rsidRPr="00FB624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49132CAB" w:rsidR="003D1430" w:rsidRPr="00FB6248" w:rsidRDefault="00AA794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705F1" w:rsidRPr="00FB6248">
              <w:rPr>
                <w:rFonts w:ascii="Arial" w:hAnsi="Arial" w:cs="Arial"/>
                <w:sz w:val="20"/>
                <w:szCs w:val="20"/>
              </w:rPr>
              <w:t xml:space="preserve"> běh</w:t>
            </w:r>
            <w:r w:rsidR="005A7119" w:rsidRPr="00FB6248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1BDEE796" w:rsidR="003D1430" w:rsidRPr="00FB6248" w:rsidRDefault="00C05C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1</w:t>
            </w:r>
            <w:r w:rsidR="00FB6248" w:rsidRPr="00FB6248">
              <w:rPr>
                <w:rFonts w:ascii="Arial" w:hAnsi="Arial" w:cs="Arial"/>
                <w:sz w:val="20"/>
                <w:szCs w:val="20"/>
              </w:rPr>
              <w:t>0-20</w:t>
            </w:r>
            <w:r w:rsidRPr="00FB6248">
              <w:rPr>
                <w:rFonts w:ascii="Arial" w:hAnsi="Arial" w:cs="Arial"/>
                <w:sz w:val="20"/>
                <w:szCs w:val="20"/>
              </w:rPr>
              <w:t xml:space="preserve">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77777777" w:rsidR="004B5567" w:rsidRPr="00FB6248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6248">
              <w:rPr>
                <w:rFonts w:ascii="Arial" w:hAnsi="Arial" w:cs="Arial"/>
                <w:sz w:val="20"/>
                <w:szCs w:val="20"/>
              </w:rPr>
              <w:t>PSS, SP</w:t>
            </w:r>
          </w:p>
        </w:tc>
      </w:tr>
    </w:tbl>
    <w:p w14:paraId="1ADF8639" w14:textId="77777777" w:rsidR="004B5567" w:rsidRDefault="004B5567" w:rsidP="00E547FC">
      <w:pPr>
        <w:rPr>
          <w:rFonts w:ascii="Arial" w:hAnsi="Arial" w:cs="Arial"/>
          <w:szCs w:val="22"/>
        </w:rPr>
      </w:pPr>
    </w:p>
    <w:p w14:paraId="75BE00D7" w14:textId="15332AAC" w:rsidR="00D8677B" w:rsidRPr="00D8677B" w:rsidRDefault="00D8677B" w:rsidP="00D8677B">
      <w:pPr>
        <w:tabs>
          <w:tab w:val="left" w:pos="807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sectPr w:rsidR="00D8677B" w:rsidRPr="00D8677B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C0A29" w14:textId="77777777" w:rsidR="003E2660" w:rsidRDefault="003E2660">
      <w:r>
        <w:separator/>
      </w:r>
    </w:p>
  </w:endnote>
  <w:endnote w:type="continuationSeparator" w:id="0">
    <w:p w14:paraId="128CD13E" w14:textId="77777777" w:rsidR="003E2660" w:rsidRDefault="003E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5825C" w14:textId="77777777" w:rsidR="003E2660" w:rsidRDefault="003E2660">
      <w:r>
        <w:separator/>
      </w:r>
    </w:p>
  </w:footnote>
  <w:footnote w:type="continuationSeparator" w:id="0">
    <w:p w14:paraId="7318D445" w14:textId="77777777" w:rsidR="003E2660" w:rsidRDefault="003E2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616F8"/>
    <w:rsid w:val="000757E5"/>
    <w:rsid w:val="00085432"/>
    <w:rsid w:val="000957B6"/>
    <w:rsid w:val="00096A66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63F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C7A53"/>
    <w:rsid w:val="002D63C2"/>
    <w:rsid w:val="002E0499"/>
    <w:rsid w:val="002E730E"/>
    <w:rsid w:val="002F06AB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E2660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A55AD"/>
    <w:rsid w:val="004B5567"/>
    <w:rsid w:val="004B723E"/>
    <w:rsid w:val="004E7AC5"/>
    <w:rsid w:val="004F23AE"/>
    <w:rsid w:val="00503DD0"/>
    <w:rsid w:val="00515DE7"/>
    <w:rsid w:val="00515F21"/>
    <w:rsid w:val="005262B2"/>
    <w:rsid w:val="00550BAE"/>
    <w:rsid w:val="00571C9A"/>
    <w:rsid w:val="00574983"/>
    <w:rsid w:val="005859A2"/>
    <w:rsid w:val="005863DC"/>
    <w:rsid w:val="00586906"/>
    <w:rsid w:val="005A7119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798D"/>
    <w:rsid w:val="006777B3"/>
    <w:rsid w:val="006779C7"/>
    <w:rsid w:val="00681D08"/>
    <w:rsid w:val="006915D4"/>
    <w:rsid w:val="00694045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F7D2E"/>
    <w:rsid w:val="00810CF9"/>
    <w:rsid w:val="00823955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97288"/>
    <w:rsid w:val="00897781"/>
    <w:rsid w:val="008A753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737C"/>
    <w:rsid w:val="00A41429"/>
    <w:rsid w:val="00A4353A"/>
    <w:rsid w:val="00A51F93"/>
    <w:rsid w:val="00A56969"/>
    <w:rsid w:val="00A66E6A"/>
    <w:rsid w:val="00A75FD7"/>
    <w:rsid w:val="00A90488"/>
    <w:rsid w:val="00AA794A"/>
    <w:rsid w:val="00AC11E5"/>
    <w:rsid w:val="00AD070D"/>
    <w:rsid w:val="00AD2598"/>
    <w:rsid w:val="00B1339C"/>
    <w:rsid w:val="00B1367D"/>
    <w:rsid w:val="00B25548"/>
    <w:rsid w:val="00B269DC"/>
    <w:rsid w:val="00B33802"/>
    <w:rsid w:val="00B35B1C"/>
    <w:rsid w:val="00B43415"/>
    <w:rsid w:val="00B50BEC"/>
    <w:rsid w:val="00B51432"/>
    <w:rsid w:val="00B558AD"/>
    <w:rsid w:val="00B57E05"/>
    <w:rsid w:val="00B64705"/>
    <w:rsid w:val="00B6571D"/>
    <w:rsid w:val="00B87C57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8677B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DE6370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07882"/>
    <w:rsid w:val="00F131C4"/>
    <w:rsid w:val="00F15793"/>
    <w:rsid w:val="00F169C8"/>
    <w:rsid w:val="00F377AB"/>
    <w:rsid w:val="00F404DA"/>
    <w:rsid w:val="00F40DDF"/>
    <w:rsid w:val="00F6214D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B6248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Poldová Jana</cp:lastModifiedBy>
  <cp:revision>3</cp:revision>
  <cp:lastPrinted>2021-05-05T12:11:00Z</cp:lastPrinted>
  <dcterms:created xsi:type="dcterms:W3CDTF">2025-09-01T08:06:00Z</dcterms:created>
  <dcterms:modified xsi:type="dcterms:W3CDTF">2025-09-15T07:30:00Z</dcterms:modified>
</cp:coreProperties>
</file>