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3517D2B4" w:rsidR="004B5567" w:rsidRPr="00745757" w:rsidRDefault="003B4656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Poznej své město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6C2397E7" w:rsidR="00FA1A1E" w:rsidRPr="003E2E09" w:rsidRDefault="003B4656" w:rsidP="006A20F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ZŠ a MŠ Horní Maršov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4A797F93" w:rsidR="00FA1A1E" w:rsidRPr="003E2E09" w:rsidRDefault="003B465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ZŠ a MŠ Horní Maršov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5957FD68" w14:textId="77777777" w:rsidR="003B4656" w:rsidRPr="003B4656" w:rsidRDefault="003B4656" w:rsidP="003B4656">
            <w:pPr>
              <w:rPr>
                <w:rFonts w:ascii="Arial" w:hAnsi="Arial" w:cs="Arial"/>
                <w:sz w:val="20"/>
                <w:szCs w:val="20"/>
              </w:rPr>
            </w:pPr>
            <w:r w:rsidRPr="003B4656">
              <w:rPr>
                <w:rFonts w:ascii="Arial" w:hAnsi="Arial" w:cs="Arial"/>
                <w:sz w:val="20"/>
                <w:szCs w:val="20"/>
              </w:rPr>
              <w:t>Cílem projektu je posílit vztah žáků k místu, kde žijí, a podpořit jejich vnímavost vůči okolnímu prostředí. Žáci budou objevovat různá zákoutí svého města – od historicky či kulturně významných lokalit až po místa, která pro ně mají osobní význam, nebo která byla zapomenuta. Výsledkem bude originální průvodce vybranými místy jejich okolí.</w:t>
            </w:r>
          </w:p>
          <w:p w14:paraId="4C7E569D" w14:textId="37A565CD" w:rsidR="00FA1A1E" w:rsidRPr="003E2E09" w:rsidRDefault="003B4656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3B4656">
              <w:rPr>
                <w:rFonts w:ascii="Arial" w:hAnsi="Arial" w:cs="Arial"/>
                <w:sz w:val="20"/>
                <w:szCs w:val="20"/>
              </w:rPr>
              <w:t>Projekt klade důraz na rozvoj tvořivosti, samostatnou práci i spolupráci v rámci týmu. Podporuje hledání souvislostí, vlastní interpretaci informací a aktivní zapojení do procesu poznávání. Skrze praktickou činnost rozvíjí klíčové kompetence a propojuje učení s osobní zkušeností. Zároveň podněcuje zájem o místní historii a kulturní dědictví.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62753413" w:rsidR="00BF6B0D" w:rsidRPr="00A84BFA" w:rsidRDefault="003B4656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5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5C52EB78" w:rsidR="00FA1A1E" w:rsidRPr="003E2E09" w:rsidRDefault="006A20FA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Říjen</w:t>
            </w:r>
            <w:r w:rsidR="003B4656">
              <w:rPr>
                <w:rFonts w:ascii="Arial" w:hAnsi="Arial" w:cs="Arial"/>
              </w:rPr>
              <w:t xml:space="preserve"> - listopad</w:t>
            </w:r>
            <w:proofErr w:type="gramEnd"/>
            <w:r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125A7519" w:rsidR="00FA1A1E" w:rsidRPr="00CD3A34" w:rsidRDefault="003B465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3901" w14:textId="77777777" w:rsidR="00197353" w:rsidRDefault="00197353">
      <w:r>
        <w:separator/>
      </w:r>
    </w:p>
  </w:endnote>
  <w:endnote w:type="continuationSeparator" w:id="0">
    <w:p w14:paraId="1430CE90" w14:textId="77777777" w:rsidR="00197353" w:rsidRDefault="001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FA2A" w14:textId="77777777" w:rsidR="00197353" w:rsidRDefault="00197353">
      <w:r>
        <w:separator/>
      </w:r>
    </w:p>
  </w:footnote>
  <w:footnote w:type="continuationSeparator" w:id="0">
    <w:p w14:paraId="25A387C3" w14:textId="77777777" w:rsidR="00197353" w:rsidRDefault="0019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3D6FA521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D7996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042D"/>
    <w:rsid w:val="000E3E63"/>
    <w:rsid w:val="000F11EE"/>
    <w:rsid w:val="0010401E"/>
    <w:rsid w:val="00104434"/>
    <w:rsid w:val="00105289"/>
    <w:rsid w:val="00105A2A"/>
    <w:rsid w:val="00107DD6"/>
    <w:rsid w:val="00110B87"/>
    <w:rsid w:val="00110EBD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53"/>
    <w:rsid w:val="001973BE"/>
    <w:rsid w:val="001D12F1"/>
    <w:rsid w:val="001D44B9"/>
    <w:rsid w:val="001D5A62"/>
    <w:rsid w:val="001D6419"/>
    <w:rsid w:val="001E074E"/>
    <w:rsid w:val="001E2636"/>
    <w:rsid w:val="001F1958"/>
    <w:rsid w:val="001F2597"/>
    <w:rsid w:val="00204F3B"/>
    <w:rsid w:val="00205037"/>
    <w:rsid w:val="0021054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D7996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76D2"/>
    <w:rsid w:val="003B1986"/>
    <w:rsid w:val="003B4656"/>
    <w:rsid w:val="003B48FA"/>
    <w:rsid w:val="003C4D8F"/>
    <w:rsid w:val="003C5A37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833BF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77F07"/>
    <w:rsid w:val="00681D08"/>
    <w:rsid w:val="006915D4"/>
    <w:rsid w:val="00691613"/>
    <w:rsid w:val="006959DF"/>
    <w:rsid w:val="006A1727"/>
    <w:rsid w:val="006A20FA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26B72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395D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E61B2"/>
    <w:rsid w:val="00BF5FE8"/>
    <w:rsid w:val="00BF629B"/>
    <w:rsid w:val="00BF698A"/>
    <w:rsid w:val="00BF6AE5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0707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2025-09-15T09:04:00Z</cp:lastPrinted>
  <dcterms:created xsi:type="dcterms:W3CDTF">2025-09-18T08:21:00Z</dcterms:created>
  <dcterms:modified xsi:type="dcterms:W3CDTF">2025-09-18T08:21:00Z</dcterms:modified>
</cp:coreProperties>
</file>