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6FE7BC8" w:rsidR="00B62F0A" w:rsidRPr="00C53A54" w:rsidRDefault="009879A6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879A6">
              <w:rPr>
                <w:rFonts w:ascii="Arial" w:hAnsi="Arial" w:cs="Arial"/>
                <w:b/>
                <w:sz w:val="20"/>
              </w:rPr>
              <w:t>Práce s klientem s rizikem v chování, šetrná sebeobrana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9A6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577F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