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5A582A02" w:rsidR="004B5567" w:rsidRPr="00815FB9" w:rsidRDefault="00C51A11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FB9">
              <w:rPr>
                <w:rFonts w:ascii="Arial" w:hAnsi="Arial" w:cs="Arial"/>
                <w:b/>
                <w:sz w:val="20"/>
                <w:szCs w:val="20"/>
              </w:rPr>
              <w:t>Kriminální a extremistická symbolika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5505D0CF" w:rsidR="00AD070D" w:rsidRPr="00815FB9" w:rsidRDefault="00462EE2" w:rsidP="000B297F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5FB9">
              <w:rPr>
                <w:rFonts w:ascii="Arial" w:hAnsi="Arial" w:cs="Arial"/>
                <w:sz w:val="20"/>
                <w:szCs w:val="20"/>
              </w:rPr>
              <w:t xml:space="preserve">Pro </w:t>
            </w:r>
            <w:bookmarkStart w:id="0" w:name="_Hlk201566709"/>
            <w:r w:rsidRPr="00815FB9">
              <w:rPr>
                <w:rFonts w:ascii="Arial" w:hAnsi="Arial" w:cs="Arial"/>
                <w:sz w:val="20"/>
                <w:szCs w:val="20"/>
              </w:rPr>
              <w:t>sociální pracovníky obcí a pracovníky poskytovatelů sociálních služeb včetně zdravotních a vedoucích pracovníků</w:t>
            </w:r>
            <w:bookmarkEnd w:id="0"/>
            <w:r w:rsidRPr="00815F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815FB9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5FB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98708908"/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5E094AED" w14:textId="4FA5F256" w:rsidR="00EB4317" w:rsidRPr="00815FB9" w:rsidRDefault="00EB4317" w:rsidP="00EB4317">
            <w:pPr>
              <w:spacing w:before="0"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15FB9">
              <w:rPr>
                <w:rFonts w:ascii="Arial" w:hAnsi="Arial" w:cs="Arial"/>
                <w:sz w:val="20"/>
                <w:szCs w:val="20"/>
              </w:rPr>
              <w:t>Kurz bude zaměřen na rozpoznávání a porozumění symbolice používané v kriminálním a extremistickém prostředí. Účastníci kurzu získají základní orientaci v této problematice, naučí se identifikovat nejčastější symboly a pochopit jejich význam v kontextu rizikového chování, radikalizace a sociálně patologických jevů. Důraz bude kladen na praktické využití poznatků v oblasti sociální práce a prevence.</w:t>
            </w:r>
          </w:p>
          <w:p w14:paraId="584D6C9E" w14:textId="77777777" w:rsidR="00F442C3" w:rsidRDefault="00EB4317" w:rsidP="00AC7BBC">
            <w:pPr>
              <w:pStyle w:val="Odstavecseseznamem"/>
              <w:numPr>
                <w:ilvl w:val="3"/>
                <w:numId w:val="16"/>
              </w:numPr>
              <w:spacing w:before="0" w:after="160" w:line="259" w:lineRule="auto"/>
              <w:ind w:left="641" w:hanging="357"/>
              <w:rPr>
                <w:rFonts w:ascii="Arial" w:hAnsi="Arial" w:cs="Arial"/>
                <w:sz w:val="20"/>
                <w:szCs w:val="20"/>
              </w:rPr>
            </w:pPr>
            <w:r w:rsidRPr="00AC7BBC">
              <w:rPr>
                <w:rFonts w:ascii="Arial" w:hAnsi="Arial" w:cs="Arial"/>
                <w:sz w:val="20"/>
                <w:szCs w:val="20"/>
              </w:rPr>
              <w:t>Základní přehled kriminální a extremistické symboliky</w:t>
            </w:r>
          </w:p>
          <w:p w14:paraId="4A3ED03A" w14:textId="77777777" w:rsidR="00F442C3" w:rsidRDefault="00EB4317" w:rsidP="00AC7BBC">
            <w:pPr>
              <w:pStyle w:val="Odstavecseseznamem"/>
              <w:numPr>
                <w:ilvl w:val="3"/>
                <w:numId w:val="16"/>
              </w:numPr>
              <w:spacing w:before="0" w:after="160" w:line="259" w:lineRule="auto"/>
              <w:ind w:left="641" w:hanging="357"/>
              <w:rPr>
                <w:rFonts w:ascii="Arial" w:hAnsi="Arial" w:cs="Arial"/>
                <w:sz w:val="20"/>
                <w:szCs w:val="20"/>
              </w:rPr>
            </w:pPr>
            <w:r w:rsidRPr="00AC7BBC">
              <w:rPr>
                <w:rFonts w:ascii="Arial" w:hAnsi="Arial" w:cs="Arial"/>
                <w:sz w:val="20"/>
                <w:szCs w:val="20"/>
              </w:rPr>
              <w:t>Symbolika jako prostředek neverbální komunikace a sebeprezentace</w:t>
            </w:r>
            <w:r w:rsidR="00F442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AFD8DE" w14:textId="77777777" w:rsidR="00F442C3" w:rsidRDefault="00EB4317" w:rsidP="00AC7BBC">
            <w:pPr>
              <w:pStyle w:val="Odstavecseseznamem"/>
              <w:numPr>
                <w:ilvl w:val="3"/>
                <w:numId w:val="16"/>
              </w:numPr>
              <w:spacing w:before="0" w:after="160" w:line="259" w:lineRule="auto"/>
              <w:ind w:left="641" w:hanging="357"/>
              <w:rPr>
                <w:rFonts w:ascii="Arial" w:hAnsi="Arial" w:cs="Arial"/>
                <w:sz w:val="20"/>
                <w:szCs w:val="20"/>
              </w:rPr>
            </w:pPr>
            <w:r w:rsidRPr="00AC7BBC">
              <w:rPr>
                <w:rFonts w:ascii="Arial" w:hAnsi="Arial" w:cs="Arial"/>
                <w:sz w:val="20"/>
                <w:szCs w:val="20"/>
              </w:rPr>
              <w:t>Příklady typických symbolů a jejich interpretace</w:t>
            </w:r>
          </w:p>
          <w:p w14:paraId="0AF1B855" w14:textId="77777777" w:rsidR="00F442C3" w:rsidRDefault="00EB4317" w:rsidP="00AC7BBC">
            <w:pPr>
              <w:pStyle w:val="Odstavecseseznamem"/>
              <w:numPr>
                <w:ilvl w:val="3"/>
                <w:numId w:val="16"/>
              </w:numPr>
              <w:spacing w:before="0" w:after="160" w:line="259" w:lineRule="auto"/>
              <w:ind w:left="641" w:hanging="357"/>
              <w:rPr>
                <w:rFonts w:ascii="Arial" w:hAnsi="Arial" w:cs="Arial"/>
                <w:sz w:val="20"/>
                <w:szCs w:val="20"/>
              </w:rPr>
            </w:pPr>
            <w:r w:rsidRPr="00AC7BBC">
              <w:rPr>
                <w:rFonts w:ascii="Arial" w:hAnsi="Arial" w:cs="Arial"/>
                <w:sz w:val="20"/>
                <w:szCs w:val="20"/>
              </w:rPr>
              <w:t>Možnosti využití poznatků v sociální práci a prevenci</w:t>
            </w:r>
          </w:p>
          <w:p w14:paraId="258C4196" w14:textId="5333F2AD" w:rsidR="00EB4317" w:rsidRPr="00AC7BBC" w:rsidRDefault="00EB4317" w:rsidP="00AC7BBC">
            <w:pPr>
              <w:pStyle w:val="Odstavecseseznamem"/>
              <w:numPr>
                <w:ilvl w:val="3"/>
                <w:numId w:val="16"/>
              </w:numPr>
              <w:spacing w:before="0" w:after="160" w:line="259" w:lineRule="auto"/>
              <w:ind w:left="641" w:hanging="357"/>
              <w:rPr>
                <w:rFonts w:ascii="Arial" w:hAnsi="Arial" w:cs="Arial"/>
                <w:sz w:val="20"/>
                <w:szCs w:val="20"/>
              </w:rPr>
            </w:pPr>
            <w:r w:rsidRPr="00AC7BBC">
              <w:rPr>
                <w:rFonts w:ascii="Arial" w:hAnsi="Arial" w:cs="Arial"/>
                <w:sz w:val="20"/>
                <w:szCs w:val="20"/>
              </w:rPr>
              <w:t>Diskuse, sdílení zkušeností</w:t>
            </w:r>
          </w:p>
          <w:p w14:paraId="4C7E569D" w14:textId="6ADA9169" w:rsidR="003D1430" w:rsidRPr="00815FB9" w:rsidRDefault="003D1430" w:rsidP="00F442C3">
            <w:pPr>
              <w:pStyle w:val="Odstavecseseznamem"/>
              <w:autoSpaceDE w:val="0"/>
              <w:autoSpaceDN w:val="0"/>
              <w:adjustRightInd w:val="0"/>
              <w:spacing w:before="0" w:after="0" w:line="240" w:lineRule="auto"/>
              <w:ind w:left="68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1CBA3A8" w14:textId="2D9A635A" w:rsidR="00B1367D" w:rsidRPr="00815FB9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15FB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080E0D47" w14:textId="77777777" w:rsidR="00B558AD" w:rsidRPr="00815FB9" w:rsidRDefault="00C81AC6" w:rsidP="00C81AC6">
            <w:pPr>
              <w:rPr>
                <w:rFonts w:ascii="Arial" w:hAnsi="Arial" w:cs="Arial"/>
                <w:sz w:val="20"/>
                <w:szCs w:val="20"/>
              </w:rPr>
            </w:pPr>
            <w:r w:rsidRPr="00815FB9">
              <w:rPr>
                <w:rFonts w:ascii="Arial" w:hAnsi="Arial" w:cs="Arial"/>
                <w:sz w:val="20"/>
                <w:szCs w:val="20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815FB9" w:rsidRDefault="00C81AC6" w:rsidP="00C81A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5FB9">
              <w:rPr>
                <w:rFonts w:ascii="Arial" w:hAnsi="Arial" w:cs="Arial"/>
                <w:sz w:val="20"/>
                <w:szCs w:val="20"/>
              </w:rPr>
              <w:t>reg</w:t>
            </w:r>
            <w:proofErr w:type="spellEnd"/>
            <w:r w:rsidRPr="00815FB9">
              <w:rPr>
                <w:rFonts w:ascii="Arial" w:hAnsi="Arial" w:cs="Arial"/>
                <w:sz w:val="20"/>
                <w:szCs w:val="20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B628447" w14:textId="68158751" w:rsidR="004B5567" w:rsidRPr="00815FB9" w:rsidRDefault="00EB4317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15FB9">
              <w:rPr>
                <w:rFonts w:ascii="Arial" w:hAnsi="Arial" w:cs="Arial"/>
                <w:sz w:val="20"/>
                <w:szCs w:val="20"/>
              </w:rPr>
              <w:t>8</w:t>
            </w:r>
            <w:r w:rsidR="00AD2598" w:rsidRPr="00815F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815FB9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815FB9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127B6961" w:rsidR="004B5567" w:rsidRPr="00815FB9" w:rsidRDefault="00103C2C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15FB9">
              <w:rPr>
                <w:rFonts w:ascii="Arial" w:hAnsi="Arial" w:cs="Arial"/>
                <w:sz w:val="20"/>
                <w:szCs w:val="20"/>
              </w:rPr>
              <w:t>9/</w:t>
            </w:r>
            <w:r w:rsidR="00F442C3" w:rsidRPr="00815FB9">
              <w:rPr>
                <w:rFonts w:ascii="Arial" w:hAnsi="Arial" w:cs="Arial"/>
                <w:sz w:val="20"/>
                <w:szCs w:val="20"/>
              </w:rPr>
              <w:t>2025–6</w:t>
            </w:r>
            <w:r w:rsidR="009E7D72" w:rsidRPr="00815FB9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F7A2140" w14:textId="011F754D" w:rsidR="003D1430" w:rsidRPr="00815FB9" w:rsidRDefault="00EB4317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5FB9">
              <w:rPr>
                <w:rFonts w:ascii="Arial" w:hAnsi="Arial" w:cs="Arial"/>
                <w:sz w:val="20"/>
                <w:szCs w:val="20"/>
              </w:rPr>
              <w:t>2</w:t>
            </w:r>
            <w:r w:rsidR="00F705F1" w:rsidRPr="00815FB9">
              <w:rPr>
                <w:rFonts w:ascii="Arial" w:hAnsi="Arial" w:cs="Arial"/>
                <w:sz w:val="20"/>
                <w:szCs w:val="20"/>
              </w:rPr>
              <w:t xml:space="preserve"> běh</w:t>
            </w:r>
            <w:r w:rsidR="005A7119" w:rsidRPr="00815FB9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69E69AA" w14:textId="5D8FD843" w:rsidR="003D1430" w:rsidRPr="00815FB9" w:rsidRDefault="00F442C3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5FB9">
              <w:rPr>
                <w:rFonts w:ascii="Arial" w:hAnsi="Arial" w:cs="Arial"/>
                <w:sz w:val="20"/>
                <w:szCs w:val="20"/>
              </w:rPr>
              <w:t>10–20</w:t>
            </w:r>
            <w:r w:rsidR="00C05CBD" w:rsidRPr="00815FB9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3A6F7E6" w14:textId="6965FF1E" w:rsidR="004B5567" w:rsidRPr="00815FB9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15FB9">
              <w:rPr>
                <w:rFonts w:ascii="Arial" w:hAnsi="Arial" w:cs="Arial"/>
                <w:sz w:val="20"/>
                <w:szCs w:val="20"/>
              </w:rPr>
              <w:t>P</w:t>
            </w:r>
            <w:r w:rsidR="009815F0">
              <w:rPr>
                <w:rFonts w:ascii="Arial" w:hAnsi="Arial" w:cs="Arial"/>
                <w:sz w:val="20"/>
                <w:szCs w:val="20"/>
              </w:rPr>
              <w:t>C</w:t>
            </w:r>
            <w:r w:rsidRPr="00815FB9">
              <w:rPr>
                <w:rFonts w:ascii="Arial" w:hAnsi="Arial" w:cs="Arial"/>
                <w:sz w:val="20"/>
                <w:szCs w:val="20"/>
              </w:rPr>
              <w:t>, 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8CBCE" w14:textId="77777777" w:rsidR="00C12DC2" w:rsidRDefault="00C12DC2">
      <w:r>
        <w:separator/>
      </w:r>
    </w:p>
  </w:endnote>
  <w:endnote w:type="continuationSeparator" w:id="0">
    <w:p w14:paraId="199D1CE3" w14:textId="77777777" w:rsidR="00C12DC2" w:rsidRDefault="00C1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A036" w14:textId="77777777" w:rsidR="00C12DC2" w:rsidRDefault="00C12DC2">
      <w:r>
        <w:separator/>
      </w:r>
    </w:p>
  </w:footnote>
  <w:footnote w:type="continuationSeparator" w:id="0">
    <w:p w14:paraId="337C799D" w14:textId="77777777" w:rsidR="00C12DC2" w:rsidRDefault="00C12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3AD45AB2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4E6B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297F"/>
    <w:rsid w:val="000B4EF9"/>
    <w:rsid w:val="000C50C6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3CE5"/>
    <w:rsid w:val="003344C4"/>
    <w:rsid w:val="00336331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1D21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E7AC5"/>
    <w:rsid w:val="004F23AE"/>
    <w:rsid w:val="00503DD0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0396D"/>
    <w:rsid w:val="00711AE8"/>
    <w:rsid w:val="00712D40"/>
    <w:rsid w:val="00732D27"/>
    <w:rsid w:val="00734BAB"/>
    <w:rsid w:val="00736372"/>
    <w:rsid w:val="00743329"/>
    <w:rsid w:val="00771E0A"/>
    <w:rsid w:val="00775D5F"/>
    <w:rsid w:val="00777C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C6A4F"/>
    <w:rsid w:val="007D0A13"/>
    <w:rsid w:val="007D15AB"/>
    <w:rsid w:val="007F7D2E"/>
    <w:rsid w:val="00815FB9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15F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9F62C0"/>
    <w:rsid w:val="00A019C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C11E5"/>
    <w:rsid w:val="00AC7BBC"/>
    <w:rsid w:val="00AD070D"/>
    <w:rsid w:val="00AD2598"/>
    <w:rsid w:val="00AE7CF3"/>
    <w:rsid w:val="00AF72CA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622"/>
    <w:rsid w:val="00BE0F3F"/>
    <w:rsid w:val="00BF16C0"/>
    <w:rsid w:val="00BF61AB"/>
    <w:rsid w:val="00BF629B"/>
    <w:rsid w:val="00BF698A"/>
    <w:rsid w:val="00C05CBD"/>
    <w:rsid w:val="00C111EB"/>
    <w:rsid w:val="00C118FD"/>
    <w:rsid w:val="00C12981"/>
    <w:rsid w:val="00C12DC2"/>
    <w:rsid w:val="00C13129"/>
    <w:rsid w:val="00C22C58"/>
    <w:rsid w:val="00C51A11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2BD1"/>
    <w:rsid w:val="00E9440D"/>
    <w:rsid w:val="00E97192"/>
    <w:rsid w:val="00EB4317"/>
    <w:rsid w:val="00ED320A"/>
    <w:rsid w:val="00EF74FC"/>
    <w:rsid w:val="00F049D1"/>
    <w:rsid w:val="00F131C4"/>
    <w:rsid w:val="00F15793"/>
    <w:rsid w:val="00F169C8"/>
    <w:rsid w:val="00F377AB"/>
    <w:rsid w:val="00F404DA"/>
    <w:rsid w:val="00F40DDF"/>
    <w:rsid w:val="00F442C3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8</cp:revision>
  <cp:lastPrinted>2021-05-05T12:11:00Z</cp:lastPrinted>
  <dcterms:created xsi:type="dcterms:W3CDTF">2025-05-21T06:41:00Z</dcterms:created>
  <dcterms:modified xsi:type="dcterms:W3CDTF">2025-06-23T08:33:00Z</dcterms:modified>
</cp:coreProperties>
</file>