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F34" w14:textId="4366B253" w:rsidR="002240EB" w:rsidRPr="00CD7CCD" w:rsidRDefault="00B2120A">
      <w:pPr>
        <w:spacing w:before="70" w:line="322" w:lineRule="exact"/>
        <w:ind w:right="278"/>
        <w:jc w:val="center"/>
        <w:rPr>
          <w:b/>
          <w:color w:val="1F497D" w:themeColor="text2"/>
          <w:sz w:val="28"/>
        </w:rPr>
      </w:pPr>
      <w:r w:rsidRPr="00CD7CCD">
        <w:rPr>
          <w:b/>
          <w:color w:val="1F497D" w:themeColor="text2"/>
          <w:sz w:val="28"/>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77777777" w:rsidR="002240EB" w:rsidRDefault="005F48BE">
      <w:pPr>
        <w:pStyle w:val="Zkladntext"/>
        <w:ind w:left="1882" w:right="2163"/>
        <w:jc w:val="center"/>
      </w:pPr>
      <w:r w:rsidRPr="00B2120A">
        <w:rPr>
          <w:sz w:val="20"/>
          <w:szCs w:val="20"/>
        </w:rPr>
        <w:t>podle § 1746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39F4EF1F" w14:textId="77777777" w:rsidR="005E62B8" w:rsidRPr="00B2120A" w:rsidRDefault="005E62B8" w:rsidP="00114A5E">
      <w:pPr>
        <w:widowControl/>
        <w:numPr>
          <w:ilvl w:val="0"/>
          <w:numId w:val="2"/>
        </w:numPr>
        <w:suppressAutoHyphens/>
        <w:autoSpaceDE/>
        <w:autoSpaceDN/>
        <w:ind w:left="426" w:hanging="426"/>
        <w:rPr>
          <w:b/>
        </w:rPr>
      </w:pPr>
      <w:r w:rsidRPr="00B2120A">
        <w:rPr>
          <w:b/>
        </w:rPr>
        <w:t xml:space="preserve">Oblastní nemocnice Náchod a.s. </w:t>
      </w:r>
    </w:p>
    <w:p w14:paraId="04865B52" w14:textId="77777777" w:rsidR="005E62B8" w:rsidRPr="00B2120A" w:rsidRDefault="005E62B8" w:rsidP="005E62B8">
      <w:pPr>
        <w:tabs>
          <w:tab w:val="left" w:pos="1418"/>
        </w:tabs>
        <w:ind w:left="426" w:hanging="426"/>
      </w:pPr>
      <w:r w:rsidRPr="00B2120A">
        <w:t>se sídlem:</w:t>
      </w:r>
      <w:r w:rsidRPr="00B2120A">
        <w:tab/>
        <w:t>Purkyňova 446, 547 01 Náchod</w:t>
      </w:r>
    </w:p>
    <w:p w14:paraId="316A1136" w14:textId="21A5B7EE" w:rsidR="005E62B8" w:rsidRPr="00B2120A" w:rsidRDefault="005E62B8" w:rsidP="005E62B8">
      <w:pPr>
        <w:tabs>
          <w:tab w:val="left" w:pos="1418"/>
        </w:tabs>
        <w:ind w:left="426" w:hanging="426"/>
      </w:pPr>
      <w:r w:rsidRPr="00B2120A">
        <w:t xml:space="preserve">IČ: </w:t>
      </w:r>
      <w:r w:rsidRPr="00B2120A">
        <w:tab/>
      </w:r>
      <w:r w:rsidRPr="00B2120A">
        <w:tab/>
        <w:t>26000202, DIČ: CZ26000202</w:t>
      </w:r>
    </w:p>
    <w:p w14:paraId="4D2315D7" w14:textId="77777777" w:rsidR="005E62B8" w:rsidRPr="00B2120A" w:rsidRDefault="005E62B8" w:rsidP="005E62B8">
      <w:pPr>
        <w:tabs>
          <w:tab w:val="left" w:pos="1418"/>
        </w:tabs>
        <w:ind w:left="426" w:hanging="426"/>
      </w:pPr>
      <w:r w:rsidRPr="00B2120A">
        <w:t xml:space="preserve">zastoupena: </w:t>
      </w:r>
      <w:r w:rsidRPr="00B2120A">
        <w:tab/>
        <w:t>RNDr. Bc. Janem Machem, předsedou správní rady</w:t>
      </w:r>
    </w:p>
    <w:p w14:paraId="5609AF0C" w14:textId="77777777" w:rsidR="005E62B8" w:rsidRPr="00B2120A" w:rsidRDefault="005E62B8" w:rsidP="005E62B8">
      <w:pPr>
        <w:tabs>
          <w:tab w:val="left" w:pos="1418"/>
          <w:tab w:val="left" w:pos="1701"/>
        </w:tabs>
      </w:pPr>
      <w:r w:rsidRPr="00B2120A">
        <w:t>Společnost zapsaná v OR vedeném Krajským soudem v Hradci Králové,</w:t>
      </w:r>
    </w:p>
    <w:p w14:paraId="4C8D464F" w14:textId="77777777" w:rsidR="005E62B8" w:rsidRPr="00B2120A" w:rsidRDefault="005E62B8" w:rsidP="005E62B8">
      <w:pPr>
        <w:tabs>
          <w:tab w:val="left" w:pos="1418"/>
          <w:tab w:val="left" w:pos="1701"/>
        </w:tabs>
        <w:ind w:left="426" w:hanging="426"/>
      </w:pPr>
      <w:r w:rsidRPr="00B2120A">
        <w:t>spisová zn. B/2333</w:t>
      </w:r>
    </w:p>
    <w:p w14:paraId="62CF3491" w14:textId="464BFC77" w:rsidR="005E62B8" w:rsidRPr="00B2120A" w:rsidRDefault="005E62B8" w:rsidP="005E62B8">
      <w:pPr>
        <w:tabs>
          <w:tab w:val="left" w:pos="1134"/>
        </w:tabs>
        <w:ind w:left="426" w:hanging="426"/>
      </w:pPr>
      <w:r w:rsidRPr="00B2120A">
        <w:t>bankovní spojení:</w:t>
      </w:r>
      <w:r w:rsidRPr="00B2120A">
        <w:tab/>
        <w:t xml:space="preserve">KB a.s., pobočka Náchod                        </w:t>
      </w:r>
    </w:p>
    <w:p w14:paraId="42207FC8" w14:textId="28DE337A" w:rsidR="005E62B8" w:rsidRDefault="005E62B8" w:rsidP="005E62B8">
      <w:pPr>
        <w:tabs>
          <w:tab w:val="left" w:pos="1701"/>
        </w:tabs>
        <w:ind w:left="426" w:hanging="426"/>
      </w:pPr>
      <w:r w:rsidRPr="00B2120A">
        <w:t xml:space="preserve">číslo účtu: </w:t>
      </w:r>
      <w:r w:rsidR="00DD26A9">
        <w:tab/>
      </w:r>
      <w:r w:rsidR="00DD26A9">
        <w:tab/>
      </w:r>
      <w:r w:rsidR="00DD26A9" w:rsidRPr="00DD26A9">
        <w:t>78-8883900227/0100</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5E62B8">
      <w:pPr>
        <w:tabs>
          <w:tab w:val="left" w:pos="1701"/>
        </w:tabs>
        <w:ind w:left="426" w:hanging="426"/>
        <w:rPr>
          <w:i/>
          <w:iCs/>
        </w:rPr>
      </w:pPr>
      <w:r w:rsidRPr="00B2120A">
        <w:rPr>
          <w:i/>
          <w:iCs/>
        </w:rPr>
        <w:t>jako objednatel na straně jedné (dále jen „Objednavatel“)</w:t>
      </w:r>
    </w:p>
    <w:p w14:paraId="24BD51F0" w14:textId="77777777" w:rsidR="000E5124" w:rsidRDefault="000E5124" w:rsidP="005E62B8">
      <w:pPr>
        <w:ind w:left="426" w:hanging="426"/>
      </w:pPr>
    </w:p>
    <w:p w14:paraId="673C52E7" w14:textId="372BC1FA" w:rsidR="000E5124" w:rsidRDefault="005F48BE" w:rsidP="005E62B8">
      <w:pPr>
        <w:ind w:left="426" w:hanging="426"/>
      </w:pPr>
      <w:r w:rsidRPr="00B2120A">
        <w:t xml:space="preserve">a </w:t>
      </w:r>
    </w:p>
    <w:p w14:paraId="4F0C1DB6" w14:textId="77777777" w:rsidR="000E5124" w:rsidRDefault="000E5124" w:rsidP="005E62B8">
      <w:pPr>
        <w:ind w:left="426" w:hanging="426"/>
      </w:pPr>
    </w:p>
    <w:p w14:paraId="71346941" w14:textId="0C979A4E" w:rsidR="005E62B8" w:rsidRPr="00B2120A" w:rsidRDefault="005E62B8" w:rsidP="005E62B8">
      <w:pPr>
        <w:ind w:left="426" w:hanging="426"/>
        <w:rPr>
          <w:b/>
        </w:rPr>
      </w:pPr>
      <w:r w:rsidRPr="00B2120A">
        <w:rPr>
          <w:b/>
        </w:rPr>
        <w:t>2.</w:t>
      </w:r>
      <w:r w:rsidRPr="00B2120A">
        <w:rPr>
          <w:b/>
        </w:rPr>
        <w:tab/>
        <w:t xml:space="preserve"> </w:t>
      </w:r>
      <w:r w:rsidR="002F6291">
        <w:rPr>
          <w:b/>
        </w:rPr>
        <w:t>IRBOS s.r.o.</w:t>
      </w:r>
    </w:p>
    <w:p w14:paraId="02B6D6D5" w14:textId="4D5DDC3A" w:rsidR="005E62B8" w:rsidRPr="00B2120A" w:rsidRDefault="005E62B8" w:rsidP="005E62B8">
      <w:pPr>
        <w:tabs>
          <w:tab w:val="left" w:pos="1418"/>
        </w:tabs>
        <w:ind w:left="426" w:hanging="426"/>
      </w:pPr>
      <w:r w:rsidRPr="00B2120A">
        <w:t>se sídlem</w:t>
      </w:r>
      <w:r w:rsidRPr="00B2120A">
        <w:tab/>
      </w:r>
      <w:r w:rsidR="00F6054B">
        <w:tab/>
      </w:r>
      <w:r w:rsidR="00F6054B">
        <w:tab/>
      </w:r>
      <w:r w:rsidR="002F6291">
        <w:t>Čestice 115, 517 41 Kostelec nad Orlicí</w:t>
      </w:r>
    </w:p>
    <w:p w14:paraId="3B5C525E" w14:textId="55D2B554" w:rsidR="005E62B8" w:rsidRPr="00B2120A" w:rsidRDefault="005E62B8" w:rsidP="005E62B8">
      <w:pPr>
        <w:tabs>
          <w:tab w:val="left" w:pos="1418"/>
        </w:tabs>
        <w:ind w:left="426" w:hanging="426"/>
      </w:pPr>
      <w:r w:rsidRPr="00B2120A">
        <w:t xml:space="preserve">IČ: </w:t>
      </w:r>
      <w:r w:rsidRPr="00B2120A">
        <w:tab/>
      </w:r>
      <w:r w:rsidRPr="00B2120A">
        <w:tab/>
      </w:r>
      <w:r w:rsidR="00F6054B">
        <w:tab/>
      </w:r>
      <w:r w:rsidR="00F6054B">
        <w:tab/>
      </w:r>
      <w:r w:rsidR="002F6291">
        <w:t>25933094,</w:t>
      </w:r>
      <w:r w:rsidRPr="00B2120A">
        <w:t xml:space="preserve"> DIČ: </w:t>
      </w:r>
      <w:r w:rsidR="002F6291">
        <w:t>CZ25933094</w:t>
      </w:r>
    </w:p>
    <w:p w14:paraId="5FD0A156" w14:textId="0ECDA492" w:rsidR="005E62B8" w:rsidRPr="00B2120A" w:rsidRDefault="005E62B8" w:rsidP="005E62B8">
      <w:pPr>
        <w:tabs>
          <w:tab w:val="left" w:pos="1418"/>
        </w:tabs>
        <w:ind w:left="426" w:hanging="426"/>
      </w:pPr>
      <w:r w:rsidRPr="00B2120A">
        <w:t xml:space="preserve">Společnost zapsaná v obchodním rejstříku </w:t>
      </w:r>
      <w:r w:rsidR="002F6291">
        <w:t>vedeném Krajským soudem v Hradci Králové, C15647</w:t>
      </w:r>
    </w:p>
    <w:p w14:paraId="61CA5222" w14:textId="38903025" w:rsidR="005E62B8" w:rsidRPr="00B2120A" w:rsidRDefault="005E62B8" w:rsidP="005E62B8">
      <w:pPr>
        <w:tabs>
          <w:tab w:val="left" w:pos="1418"/>
        </w:tabs>
        <w:ind w:left="426" w:hanging="426"/>
      </w:pPr>
      <w:r w:rsidRPr="00B2120A">
        <w:t xml:space="preserve">zastoupena: </w:t>
      </w:r>
      <w:r w:rsidRPr="00B2120A">
        <w:tab/>
      </w:r>
      <w:r w:rsidR="00F6054B">
        <w:tab/>
      </w:r>
      <w:r w:rsidR="00F6054B">
        <w:tab/>
      </w:r>
      <w:r w:rsidR="002F6291">
        <w:t>Ing. Radkem Myšákem, jednatelem</w:t>
      </w:r>
    </w:p>
    <w:p w14:paraId="29BDBFCA" w14:textId="24D03EB9" w:rsidR="005E62B8" w:rsidRPr="00B2120A" w:rsidRDefault="005E62B8" w:rsidP="005E62B8">
      <w:pPr>
        <w:tabs>
          <w:tab w:val="left" w:pos="1418"/>
        </w:tabs>
        <w:ind w:left="426" w:hanging="426"/>
      </w:pPr>
      <w:r w:rsidRPr="00B2120A">
        <w:t>bankovní spojení:</w:t>
      </w:r>
      <w:r w:rsidRPr="00B2120A">
        <w:tab/>
      </w:r>
      <w:r w:rsidR="002F6291">
        <w:t>Komerční banka, a.s., Rychnov nad Kněžnou</w:t>
      </w:r>
    </w:p>
    <w:p w14:paraId="6F736F43" w14:textId="54D7E5F4" w:rsidR="005E62B8" w:rsidRDefault="005E62B8" w:rsidP="005E62B8">
      <w:pPr>
        <w:tabs>
          <w:tab w:val="left" w:pos="1418"/>
        </w:tabs>
        <w:ind w:left="426" w:hanging="426"/>
      </w:pPr>
      <w:r w:rsidRPr="00B2120A">
        <w:t xml:space="preserve">číslo účtu: </w:t>
      </w:r>
      <w:r w:rsidRPr="00B2120A">
        <w:tab/>
      </w:r>
      <w:r w:rsidR="00F6054B">
        <w:tab/>
      </w:r>
      <w:r w:rsidR="00F6054B">
        <w:tab/>
      </w:r>
      <w:r w:rsidR="002F6291">
        <w:t>115-7333050227/0100</w:t>
      </w:r>
    </w:p>
    <w:p w14:paraId="6E316260" w14:textId="41410394" w:rsidR="00CC163B" w:rsidRDefault="00CC163B" w:rsidP="00CC163B">
      <w:pPr>
        <w:tabs>
          <w:tab w:val="left" w:pos="1418"/>
        </w:tabs>
        <w:ind w:left="426" w:hanging="426"/>
      </w:pPr>
      <w:r>
        <w:t>ID datové sch</w:t>
      </w:r>
      <w:r w:rsidR="002F6291">
        <w:t>r</w:t>
      </w:r>
      <w:r>
        <w:t>ánky</w:t>
      </w:r>
      <w:r w:rsidRPr="00B2120A">
        <w:t xml:space="preserve">: </w:t>
      </w:r>
      <w:r w:rsidRPr="00B2120A">
        <w:tab/>
      </w:r>
      <w:proofErr w:type="spellStart"/>
      <w:r w:rsidR="002F6291">
        <w:t>sfycvbz</w:t>
      </w:r>
      <w:proofErr w:type="spellEnd"/>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6CCC3DA3" w14:textId="77777777" w:rsidR="00796B34" w:rsidRPr="00796B34" w:rsidRDefault="00796B34" w:rsidP="00796B34">
      <w:pPr>
        <w:ind w:left="426" w:hanging="426"/>
        <w:rPr>
          <w:i/>
          <w:iCs/>
        </w:rPr>
      </w:pPr>
    </w:p>
    <w:p w14:paraId="6468A4F5" w14:textId="77777777" w:rsidR="00357C7F" w:rsidRPr="00A54555" w:rsidRDefault="00357C7F" w:rsidP="00357C7F">
      <w:pPr>
        <w:spacing w:line="280" w:lineRule="atLeast"/>
        <w:jc w:val="both"/>
        <w:rPr>
          <w:bCs/>
          <w:szCs w:val="20"/>
        </w:rPr>
      </w:pPr>
      <w:r w:rsidRPr="00FD169D">
        <w:t xml:space="preserve">na veřejnou zakázku s názvem </w:t>
      </w:r>
      <w:r w:rsidRPr="00FD169D">
        <w:rPr>
          <w:b/>
          <w:szCs w:val="20"/>
        </w:rPr>
        <w:t>„Sanace zdiva suterénních prostor a opláštění terasy hlavní budovy psychiatrie v Nemocnici Nové Město nad Metují – projektová dokumentace“,</w:t>
      </w:r>
      <w:r w:rsidRPr="00FD169D">
        <w:t xml:space="preserve"> na základě výsledku zadávacího řízení podle zákona č. 134/2016 Sb., o veřejných zakázkách, ve znění pozdějších předpisů (dále jen</w:t>
      </w:r>
      <w:r w:rsidRPr="00A54555">
        <w:t xml:space="preserve"> „ZVZ“).</w:t>
      </w:r>
    </w:p>
    <w:p w14:paraId="5D60ACC8" w14:textId="226223D7" w:rsidR="008A12DF" w:rsidRPr="00A54555" w:rsidRDefault="008A12DF" w:rsidP="0033168F">
      <w:pPr>
        <w:pStyle w:val="Nadpis1"/>
        <w:spacing w:before="76"/>
        <w:ind w:right="279"/>
        <w:jc w:val="left"/>
      </w:pPr>
    </w:p>
    <w:p w14:paraId="536C0788" w14:textId="5A97482C" w:rsidR="008A12DF" w:rsidRPr="00A54555" w:rsidRDefault="008A12DF" w:rsidP="00114A5E">
      <w:pPr>
        <w:numPr>
          <w:ilvl w:val="0"/>
          <w:numId w:val="3"/>
        </w:numPr>
        <w:spacing w:before="52"/>
        <w:ind w:left="567" w:right="280" w:hanging="283"/>
        <w:jc w:val="center"/>
        <w:rPr>
          <w:b/>
        </w:rPr>
      </w:pPr>
      <w:r w:rsidRPr="00A54555">
        <w:rPr>
          <w:b/>
        </w:rPr>
        <w:t>Podklady pro uzavření smlouvy</w:t>
      </w:r>
    </w:p>
    <w:p w14:paraId="2B54578D" w14:textId="476ADD21" w:rsidR="008A12DF" w:rsidRPr="00A54555" w:rsidRDefault="008A12DF" w:rsidP="00020176">
      <w:pPr>
        <w:spacing w:line="280" w:lineRule="atLeast"/>
        <w:jc w:val="both"/>
        <w:rPr>
          <w:bCs/>
          <w:szCs w:val="20"/>
        </w:rPr>
      </w:pPr>
      <w:r w:rsidRPr="00A54555">
        <w:rPr>
          <w:bCs/>
        </w:rPr>
        <w:t xml:space="preserve">Základním podkladem pro uzavření této smlouvy je nabídka zhotovitele podaná dne </w:t>
      </w:r>
      <w:r w:rsidR="00F6054B">
        <w:rPr>
          <w:bCs/>
        </w:rPr>
        <w:t>25.04.2025</w:t>
      </w:r>
      <w:r w:rsidRPr="00A54555">
        <w:rPr>
          <w:bCs/>
        </w:rPr>
        <w:t xml:space="preserve"> v rámci veřejné </w:t>
      </w:r>
      <w:r w:rsidRPr="00FD169D">
        <w:rPr>
          <w:bCs/>
        </w:rPr>
        <w:t xml:space="preserve">zakázky s </w:t>
      </w:r>
      <w:r w:rsidRPr="00FD169D">
        <w:t xml:space="preserve">názvem </w:t>
      </w:r>
      <w:r w:rsidR="00020176" w:rsidRPr="00FD169D">
        <w:rPr>
          <w:b/>
          <w:szCs w:val="20"/>
        </w:rPr>
        <w:t>„</w:t>
      </w:r>
      <w:r w:rsidR="00357C7F" w:rsidRPr="00FD169D">
        <w:rPr>
          <w:b/>
          <w:szCs w:val="20"/>
        </w:rPr>
        <w:t>Sanace zdiva suterénních prostor a opláštění terasy hlavní budovy psychiatrie v Nemocnici Nové Město nad Metují – projektová dokumentace</w:t>
      </w:r>
      <w:r w:rsidR="00020176" w:rsidRPr="00FD169D">
        <w:rPr>
          <w:b/>
          <w:szCs w:val="20"/>
        </w:rPr>
        <w:t>“</w:t>
      </w:r>
      <w:r w:rsidR="00020176" w:rsidRPr="00FD169D">
        <w:rPr>
          <w:bCs/>
          <w:szCs w:val="20"/>
        </w:rPr>
        <w:t>.</w:t>
      </w:r>
    </w:p>
    <w:p w14:paraId="020A5A1C" w14:textId="4B721B33" w:rsidR="008A12DF" w:rsidRPr="00A54555" w:rsidRDefault="008A12DF" w:rsidP="00114A5E">
      <w:pPr>
        <w:numPr>
          <w:ilvl w:val="0"/>
          <w:numId w:val="4"/>
        </w:numPr>
        <w:ind w:left="567" w:hanging="567"/>
        <w:jc w:val="both"/>
        <w:rPr>
          <w:bCs/>
        </w:rPr>
      </w:pPr>
      <w:r w:rsidRPr="00A54555">
        <w:rPr>
          <w:bCs/>
        </w:rPr>
        <w:t>Předmět plnění je vymezen touto smlouvou</w:t>
      </w:r>
      <w:r w:rsidR="00020176" w:rsidRPr="00A54555">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2B754636"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w:t>
      </w:r>
      <w:r w:rsidR="004A2D8D" w:rsidRPr="00B979E8">
        <w:rPr>
          <w:bCs/>
        </w:rPr>
        <w:t>,</w:t>
      </w:r>
      <w:r w:rsidR="008A12DF" w:rsidRPr="00B979E8">
        <w:rPr>
          <w:bCs/>
        </w:rPr>
        <w:t xml:space="preserve"> předané dokumentace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EAF38F2" w14:textId="1B6F4DB7" w:rsidR="008A12DF" w:rsidRDefault="000C127A" w:rsidP="00F562D7">
      <w:pPr>
        <w:ind w:left="567" w:hanging="567"/>
        <w:jc w:val="both"/>
        <w:rPr>
          <w:bCs/>
        </w:rPr>
      </w:pPr>
      <w:r w:rsidRPr="00B979E8">
        <w:rPr>
          <w:bCs/>
        </w:rPr>
        <w:lastRenderedPageBreak/>
        <w:t>6</w:t>
      </w:r>
      <w:r w:rsidR="008A12DF" w:rsidRPr="00B979E8">
        <w:rPr>
          <w:bCs/>
        </w:rPr>
        <w:t>.</w:t>
      </w:r>
      <w:r w:rsidR="008A12DF" w:rsidRPr="00B979E8">
        <w:rPr>
          <w:bCs/>
        </w:rPr>
        <w:tab/>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1B6093EF" w14:textId="77777777" w:rsidR="008A12DF" w:rsidRDefault="008A12DF" w:rsidP="008A12DF">
      <w:pPr>
        <w:ind w:left="567" w:hanging="567"/>
        <w:rPr>
          <w:bCs/>
        </w:rPr>
      </w:pPr>
    </w:p>
    <w:p w14:paraId="767894AA" w14:textId="77777777" w:rsidR="000E5124" w:rsidRPr="008A12DF" w:rsidRDefault="000E5124" w:rsidP="00A54555">
      <w:pPr>
        <w:ind w:left="567" w:hanging="567"/>
        <w:rPr>
          <w:bCs/>
        </w:rPr>
      </w:pPr>
    </w:p>
    <w:p w14:paraId="19728B97" w14:textId="58D3E103" w:rsidR="002240EB" w:rsidRPr="00A54555" w:rsidRDefault="005F48BE" w:rsidP="00A54555">
      <w:pPr>
        <w:numPr>
          <w:ilvl w:val="0"/>
          <w:numId w:val="3"/>
        </w:numPr>
        <w:spacing w:before="52"/>
        <w:ind w:left="567" w:right="280" w:hanging="283"/>
        <w:jc w:val="center"/>
        <w:rPr>
          <w:b/>
        </w:rPr>
      </w:pPr>
      <w:r w:rsidRPr="00A54555">
        <w:rPr>
          <w:b/>
        </w:rPr>
        <w:t>Předmět smlouvy</w:t>
      </w:r>
    </w:p>
    <w:p w14:paraId="07715177" w14:textId="3D507617" w:rsidR="00295780" w:rsidRPr="006107BE" w:rsidRDefault="008A12DF" w:rsidP="006107BE">
      <w:pPr>
        <w:pStyle w:val="Odstavecseseznamem"/>
        <w:numPr>
          <w:ilvl w:val="1"/>
          <w:numId w:val="1"/>
        </w:numPr>
        <w:spacing w:before="92"/>
        <w:ind w:left="709" w:hanging="283"/>
        <w:rPr>
          <w:iCs/>
        </w:rPr>
      </w:pPr>
      <w:r w:rsidRPr="006107BE">
        <w:rPr>
          <w:iCs/>
        </w:rPr>
        <w:t xml:space="preserve">Předmětem smlouvy je </w:t>
      </w:r>
      <w:r w:rsidR="00295780" w:rsidRPr="006107BE">
        <w:rPr>
          <w:iCs/>
        </w:rPr>
        <w:t>zajištění vypracování projektové dokumentace (dále jen „projektová dokumentace či PD“) v rozsahu nezbytném pro realizaci následující stavby/díla:</w:t>
      </w:r>
    </w:p>
    <w:p w14:paraId="32488ACE" w14:textId="77777777" w:rsidR="006107BE" w:rsidRPr="00FD169D" w:rsidRDefault="006107BE" w:rsidP="006107BE">
      <w:pPr>
        <w:pStyle w:val="Odstavecseseznamem"/>
        <w:tabs>
          <w:tab w:val="left" w:pos="2552"/>
        </w:tabs>
        <w:spacing w:before="92"/>
        <w:ind w:left="720" w:hanging="295"/>
        <w:rPr>
          <w:b/>
          <w:szCs w:val="20"/>
        </w:rPr>
      </w:pPr>
      <w:r>
        <w:tab/>
      </w:r>
      <w:r w:rsidR="00295780" w:rsidRPr="00FD169D">
        <w:t xml:space="preserve">Název stavby/díla: </w:t>
      </w:r>
      <w:r w:rsidR="00295780" w:rsidRPr="00FD169D">
        <w:tab/>
      </w:r>
      <w:r w:rsidR="00357C7F" w:rsidRPr="00FD169D">
        <w:rPr>
          <w:b/>
          <w:szCs w:val="20"/>
        </w:rPr>
        <w:t xml:space="preserve">Sanace zdiva suterénních prostor a opláštění terasy hlavní budovy psychiatrie </w:t>
      </w:r>
    </w:p>
    <w:p w14:paraId="6EC6CB09" w14:textId="724C5D43" w:rsidR="00063031" w:rsidRPr="00FD169D" w:rsidRDefault="006107BE" w:rsidP="006107BE">
      <w:pPr>
        <w:pStyle w:val="Odstavecseseznamem"/>
        <w:tabs>
          <w:tab w:val="left" w:pos="2552"/>
        </w:tabs>
        <w:spacing w:before="0"/>
        <w:ind w:left="720" w:hanging="295"/>
      </w:pPr>
      <w:r w:rsidRPr="00FD169D">
        <w:rPr>
          <w:b/>
          <w:szCs w:val="20"/>
        </w:rPr>
        <w:tab/>
      </w:r>
      <w:r w:rsidRPr="00FD169D">
        <w:rPr>
          <w:b/>
          <w:szCs w:val="20"/>
        </w:rPr>
        <w:tab/>
      </w:r>
      <w:r w:rsidR="00357C7F" w:rsidRPr="00FD169D">
        <w:rPr>
          <w:b/>
          <w:szCs w:val="20"/>
        </w:rPr>
        <w:t>v Nemocnici Nové Město nad Metují – projektová dokumentace</w:t>
      </w:r>
    </w:p>
    <w:p w14:paraId="608042E5" w14:textId="32534F4C" w:rsidR="006107BE" w:rsidRPr="00FD169D" w:rsidRDefault="006107BE" w:rsidP="006107BE">
      <w:pPr>
        <w:pStyle w:val="Odstavecseseznamem"/>
        <w:tabs>
          <w:tab w:val="left" w:pos="2552"/>
        </w:tabs>
        <w:spacing w:before="92"/>
        <w:ind w:left="709" w:hanging="284"/>
        <w:rPr>
          <w:szCs w:val="20"/>
        </w:rPr>
      </w:pPr>
      <w:r w:rsidRPr="00FD169D">
        <w:tab/>
      </w:r>
      <w:r w:rsidR="00295780" w:rsidRPr="00FD169D">
        <w:t xml:space="preserve">Místo stavby/díla: </w:t>
      </w:r>
      <w:r w:rsidR="00295780" w:rsidRPr="00FD169D">
        <w:tab/>
      </w:r>
      <w:r w:rsidR="007D7AEF" w:rsidRPr="00FD169D">
        <w:rPr>
          <w:szCs w:val="20"/>
        </w:rPr>
        <w:t xml:space="preserve">Oblastní nemocnice Náchod a.s., Nemocnice Nové Město nad Metují </w:t>
      </w:r>
      <w:r w:rsidRPr="00FD169D">
        <w:rPr>
          <w:szCs w:val="20"/>
        </w:rPr>
        <w:t>–</w:t>
      </w:r>
      <w:r w:rsidR="007D7AEF" w:rsidRPr="00FD169D">
        <w:rPr>
          <w:szCs w:val="20"/>
        </w:rPr>
        <w:t xml:space="preserve"> </w:t>
      </w:r>
    </w:p>
    <w:p w14:paraId="70B5DCB7" w14:textId="02CFF0C8" w:rsidR="00295780" w:rsidRPr="00FD169D" w:rsidRDefault="006107BE" w:rsidP="006107BE">
      <w:pPr>
        <w:pStyle w:val="Odstavecseseznamem"/>
        <w:tabs>
          <w:tab w:val="left" w:pos="2552"/>
        </w:tabs>
        <w:spacing w:before="0" w:after="120"/>
        <w:ind w:left="709" w:hanging="284"/>
      </w:pPr>
      <w:r w:rsidRPr="00FD169D">
        <w:rPr>
          <w:szCs w:val="20"/>
        </w:rPr>
        <w:tab/>
      </w:r>
      <w:r w:rsidRPr="00FD169D">
        <w:rPr>
          <w:szCs w:val="20"/>
        </w:rPr>
        <w:tab/>
      </w:r>
      <w:r w:rsidR="007D7AEF" w:rsidRPr="00FD169D">
        <w:rPr>
          <w:szCs w:val="20"/>
        </w:rPr>
        <w:t>psychiatrie, T. G. Masaryka 367, 549 01 Nové Město nad Metují</w:t>
      </w:r>
      <w:r w:rsidR="00295780" w:rsidRPr="00FD169D">
        <w:t>.</w:t>
      </w:r>
    </w:p>
    <w:p w14:paraId="157479B9" w14:textId="52351C5F" w:rsidR="006107BE" w:rsidRPr="00FD169D" w:rsidRDefault="00295780" w:rsidP="006107BE">
      <w:pPr>
        <w:ind w:left="709"/>
        <w:jc w:val="both"/>
      </w:pPr>
      <w:r w:rsidRPr="00FD169D">
        <w:t xml:space="preserve">Popis stavby </w:t>
      </w:r>
      <w:proofErr w:type="gramStart"/>
      <w:r w:rsidRPr="00FD169D">
        <w:t>díl</w:t>
      </w:r>
      <w:r w:rsidR="00020176" w:rsidRPr="00FD169D">
        <w:t>a</w:t>
      </w:r>
      <w:r w:rsidRPr="00FD169D">
        <w:t>:</w:t>
      </w:r>
      <w:r w:rsidR="006107BE" w:rsidRPr="00FD169D">
        <w:t xml:space="preserve">   </w:t>
      </w:r>
      <w:proofErr w:type="gramEnd"/>
      <w:r w:rsidR="006107BE" w:rsidRPr="00FD169D">
        <w:t xml:space="preserve">  </w:t>
      </w:r>
      <w:r w:rsidRPr="00FD169D">
        <w:t xml:space="preserve">je vymezen v příloze č. </w:t>
      </w:r>
      <w:r w:rsidR="00357C7F" w:rsidRPr="00FD169D">
        <w:t xml:space="preserve">1 Situace psychiatrie NMNM fotografie a v příloze č. </w:t>
      </w:r>
    </w:p>
    <w:p w14:paraId="7714A1AD" w14:textId="2EB848DE" w:rsidR="00B979E8" w:rsidRPr="00A54555" w:rsidRDefault="006107BE" w:rsidP="006107BE">
      <w:pPr>
        <w:jc w:val="both"/>
        <w:rPr>
          <w:iCs/>
          <w:color w:val="000000"/>
        </w:rPr>
      </w:pPr>
      <w:r w:rsidRPr="00FD169D">
        <w:t xml:space="preserve">                                              </w:t>
      </w:r>
      <w:r w:rsidR="00357C7F" w:rsidRPr="00FD169D">
        <w:t>2_Terasa NMNM fotografie této smlouvy.</w:t>
      </w:r>
    </w:p>
    <w:p w14:paraId="2E6EFDDD" w14:textId="57FF455B" w:rsidR="008A12DF" w:rsidRPr="00A54555" w:rsidRDefault="008A12DF" w:rsidP="006107BE">
      <w:pPr>
        <w:pStyle w:val="Odstavecseseznamem"/>
        <w:numPr>
          <w:ilvl w:val="1"/>
          <w:numId w:val="1"/>
        </w:numPr>
        <w:spacing w:before="92"/>
        <w:ind w:left="709" w:hanging="283"/>
      </w:pPr>
      <w:r w:rsidRPr="00A54555">
        <w:t xml:space="preserve">Předmět smlouvy bude realizován v souladu s požadavky objednatele, dle této smlouvy a jejích příloh, zadávacími podmínkami příslušné veřejné zakázky, s platnými právními předpisy a příslušným územním plánem a případně dalšími podklady poskytnutými zhotoviteli objednatelem. </w:t>
      </w:r>
    </w:p>
    <w:p w14:paraId="3C8CA7CD" w14:textId="448A2624" w:rsidR="00295780" w:rsidRPr="00A54555" w:rsidRDefault="00295780" w:rsidP="006107BE">
      <w:pPr>
        <w:pStyle w:val="Odstavecseseznamem"/>
        <w:numPr>
          <w:ilvl w:val="1"/>
          <w:numId w:val="1"/>
        </w:numPr>
        <w:spacing w:before="92"/>
        <w:ind w:left="709" w:hanging="283"/>
      </w:pPr>
      <w:r w:rsidRPr="00A54555">
        <w:t xml:space="preserve">Zhotovitel se touto smlouvou zavazuje vypracovat pro objednavatele projektovou dokumentaci dle této smlouvy (dále jen „Dílo“). </w:t>
      </w:r>
    </w:p>
    <w:p w14:paraId="5213DA1E" w14:textId="395AC42A" w:rsidR="008A12DF" w:rsidRPr="00A54555" w:rsidRDefault="00295780" w:rsidP="006107BE">
      <w:pPr>
        <w:pStyle w:val="Odstavecseseznamem"/>
        <w:numPr>
          <w:ilvl w:val="1"/>
          <w:numId w:val="32"/>
        </w:numPr>
        <w:spacing w:before="92"/>
        <w:ind w:left="709" w:hanging="283"/>
      </w:pPr>
      <w:r w:rsidRPr="00A54555">
        <w:t xml:space="preserve">Objednavatel se zavazuje k převzetí Díla a zaplacení ceny za jeho zhotovení zhotoviteli. </w:t>
      </w:r>
    </w:p>
    <w:p w14:paraId="3D7438F3" w14:textId="77777777" w:rsidR="0033168F" w:rsidRPr="00A54555" w:rsidRDefault="0033168F" w:rsidP="00A54555">
      <w:pPr>
        <w:pStyle w:val="Odstavecseseznamem"/>
        <w:spacing w:before="92"/>
        <w:ind w:left="567" w:firstLine="0"/>
      </w:pPr>
    </w:p>
    <w:p w14:paraId="22473A7F" w14:textId="77777777" w:rsidR="000E5124" w:rsidRPr="00A54555" w:rsidRDefault="000E5124" w:rsidP="00A54555">
      <w:pPr>
        <w:pStyle w:val="Odstavecseseznamem"/>
        <w:spacing w:before="92"/>
        <w:ind w:left="567" w:firstLine="0"/>
      </w:pPr>
    </w:p>
    <w:p w14:paraId="4655A092" w14:textId="13CF3F4D" w:rsidR="008A12DF" w:rsidRPr="00A54555" w:rsidRDefault="008A12DF" w:rsidP="00A54555">
      <w:pPr>
        <w:pStyle w:val="Nadpis1"/>
        <w:numPr>
          <w:ilvl w:val="0"/>
          <w:numId w:val="3"/>
        </w:numPr>
        <w:ind w:left="567"/>
      </w:pPr>
      <w:r w:rsidRPr="00A54555">
        <w:t>Předmět díla</w:t>
      </w:r>
    </w:p>
    <w:p w14:paraId="54EFCBC4" w14:textId="6D22E29B" w:rsidR="00FD169D" w:rsidRDefault="00623342" w:rsidP="00FD169D">
      <w:pPr>
        <w:numPr>
          <w:ilvl w:val="0"/>
          <w:numId w:val="26"/>
        </w:numPr>
        <w:spacing w:line="276" w:lineRule="auto"/>
        <w:jc w:val="both"/>
      </w:pPr>
      <w:bookmarkStart w:id="0" w:name="_Hlk164921006"/>
      <w:r w:rsidRPr="00A54555">
        <w:rPr>
          <w:iCs/>
        </w:rPr>
        <w:t xml:space="preserve">Předmětem díla dle této smlouvy je vypracování projektové dokumentace, dále jen také „PD“ v dále </w:t>
      </w:r>
      <w:r w:rsidR="00126523" w:rsidRPr="00FD169D">
        <w:rPr>
          <w:iCs/>
        </w:rPr>
        <w:t>specifikovaném rozsahu, vše vymezené dále v</w:t>
      </w:r>
      <w:r w:rsidR="00F562D7" w:rsidRPr="00FD169D">
        <w:rPr>
          <w:iCs/>
        </w:rPr>
        <w:t> </w:t>
      </w:r>
      <w:r w:rsidR="00126523" w:rsidRPr="00FD169D">
        <w:rPr>
          <w:iCs/>
        </w:rPr>
        <w:t>článku</w:t>
      </w:r>
      <w:r w:rsidR="00F562D7" w:rsidRPr="00FD169D">
        <w:rPr>
          <w:iCs/>
        </w:rPr>
        <w:t xml:space="preserve"> III. odst. </w:t>
      </w:r>
      <w:proofErr w:type="gramStart"/>
      <w:r w:rsidR="00F562D7" w:rsidRPr="00FD169D">
        <w:rPr>
          <w:iCs/>
        </w:rPr>
        <w:t>2</w:t>
      </w:r>
      <w:r w:rsidR="00126523" w:rsidRPr="00FD169D">
        <w:rPr>
          <w:iCs/>
        </w:rPr>
        <w:t xml:space="preserve"> </w:t>
      </w:r>
      <w:r w:rsidR="00BB600C" w:rsidRPr="00FD169D">
        <w:rPr>
          <w:iCs/>
        </w:rPr>
        <w:t xml:space="preserve"> a</w:t>
      </w:r>
      <w:proofErr w:type="gramEnd"/>
      <w:r w:rsidR="00BB600C" w:rsidRPr="00FD169D">
        <w:rPr>
          <w:iCs/>
        </w:rPr>
        <w:t xml:space="preserve"> 3 </w:t>
      </w:r>
      <w:r w:rsidR="00126523" w:rsidRPr="00FD169D">
        <w:rPr>
          <w:iCs/>
        </w:rPr>
        <w:t xml:space="preserve">této smlouvy, </w:t>
      </w:r>
      <w:r w:rsidR="00126523" w:rsidRPr="00FD169D">
        <w:t>a to dle</w:t>
      </w:r>
      <w:r w:rsidR="00126523" w:rsidRPr="00A54555">
        <w:t xml:space="preserve"> zadávacích podmínek, které byly podkladem pro zpracování nabídky výše uvedené</w:t>
      </w:r>
      <w:r w:rsidR="005156FD">
        <w:t xml:space="preserve">. </w:t>
      </w:r>
      <w:r w:rsidR="008C501D" w:rsidRPr="00A54555">
        <w:t xml:space="preserve">Cílem této smlouvy je vypracování projektové dokumentace na stavební úpravy a </w:t>
      </w:r>
      <w:r w:rsidR="007D7AEF">
        <w:t>sanaci suterénních prostor a opláštění terasy hlavní budovy psychiatrie v Nemocnici Nové Město nad Metují</w:t>
      </w:r>
      <w:r w:rsidR="00FD169D">
        <w:t>.</w:t>
      </w:r>
    </w:p>
    <w:p w14:paraId="2E41DD83" w14:textId="4D7B681A" w:rsidR="007D7AEF" w:rsidRPr="00FD169D" w:rsidRDefault="007D7AEF" w:rsidP="00C71787">
      <w:pPr>
        <w:numPr>
          <w:ilvl w:val="0"/>
          <w:numId w:val="4"/>
        </w:numPr>
        <w:spacing w:line="276" w:lineRule="auto"/>
        <w:rPr>
          <w:szCs w:val="20"/>
          <w:u w:val="single"/>
        </w:rPr>
      </w:pPr>
      <w:r w:rsidRPr="00FD169D">
        <w:rPr>
          <w:u w:val="single"/>
        </w:rPr>
        <w:t>P</w:t>
      </w:r>
      <w:r w:rsidR="00BB600C" w:rsidRPr="00FD169D">
        <w:rPr>
          <w:u w:val="single"/>
        </w:rPr>
        <w:t>opis prací</w:t>
      </w:r>
      <w:r w:rsidRPr="00FD169D">
        <w:rPr>
          <w:szCs w:val="20"/>
          <w:u w:val="single"/>
        </w:rPr>
        <w:t>:</w:t>
      </w:r>
    </w:p>
    <w:p w14:paraId="2FDBB751" w14:textId="18D7D1DA" w:rsidR="007D7AEF" w:rsidRPr="00FD169D" w:rsidRDefault="007D7AEF" w:rsidP="00BB600C">
      <w:pPr>
        <w:numPr>
          <w:ilvl w:val="0"/>
          <w:numId w:val="27"/>
        </w:numPr>
        <w:spacing w:after="120" w:line="276" w:lineRule="auto"/>
        <w:ind w:left="992" w:hanging="567"/>
        <w:jc w:val="both"/>
        <w:rPr>
          <w:szCs w:val="20"/>
        </w:rPr>
      </w:pPr>
      <w:r w:rsidRPr="00FD169D">
        <w:rPr>
          <w:szCs w:val="20"/>
        </w:rPr>
        <w:t xml:space="preserve">Předmětem jsou přípravné práce a zpracování projektové dokumentace pro realizaci opravy objektu, kde dochází k zatékání a vzlínání vlhkosti do vnitřních prostor a podmáčení obvodového zdiva hlavního objektu. </w:t>
      </w:r>
    </w:p>
    <w:p w14:paraId="1B147844" w14:textId="77777777" w:rsidR="007D7AEF" w:rsidRPr="00FD169D" w:rsidRDefault="007D7AEF" w:rsidP="007D7AEF">
      <w:pPr>
        <w:spacing w:line="276" w:lineRule="auto"/>
        <w:ind w:left="360"/>
        <w:rPr>
          <w:szCs w:val="20"/>
          <w:u w:val="single"/>
        </w:rPr>
      </w:pPr>
      <w:r w:rsidRPr="00FD169D">
        <w:rPr>
          <w:szCs w:val="20"/>
          <w:u w:val="single"/>
        </w:rPr>
        <w:t>Přípravné práce budou zahrnovat zejména:</w:t>
      </w:r>
    </w:p>
    <w:p w14:paraId="7B569A5F" w14:textId="6E5C3377" w:rsidR="007D7AEF" w:rsidRPr="00FD169D" w:rsidRDefault="007D7AEF" w:rsidP="000F7106">
      <w:pPr>
        <w:pStyle w:val="Odstavecseseznamem"/>
        <w:widowControl/>
        <w:numPr>
          <w:ilvl w:val="0"/>
          <w:numId w:val="24"/>
        </w:numPr>
        <w:autoSpaceDE/>
        <w:autoSpaceDN/>
        <w:spacing w:before="0" w:after="160" w:line="276" w:lineRule="auto"/>
        <w:contextualSpacing/>
        <w:jc w:val="left"/>
        <w:rPr>
          <w:szCs w:val="20"/>
        </w:rPr>
      </w:pPr>
      <w:r w:rsidRPr="00FD169D">
        <w:rPr>
          <w:szCs w:val="20"/>
        </w:rPr>
        <w:t>zaměření stávajícího stavu</w:t>
      </w:r>
      <w:r w:rsidR="00FD169D">
        <w:rPr>
          <w:szCs w:val="20"/>
        </w:rPr>
        <w:t>;</w:t>
      </w:r>
    </w:p>
    <w:p w14:paraId="446D2E44" w14:textId="622F5071"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zpracování Protokolu o vlhkostním průzkumu s návrhem sanačních opatření pro odstranění příčin a důsledků vlhkosti zdiva na objektu</w:t>
      </w:r>
      <w:r w:rsidR="00FD169D">
        <w:rPr>
          <w:szCs w:val="20"/>
        </w:rPr>
        <w:t>.</w:t>
      </w:r>
    </w:p>
    <w:p w14:paraId="2B94B501" w14:textId="77777777" w:rsidR="007D7AEF" w:rsidRPr="00B726C7" w:rsidRDefault="007D7AEF" w:rsidP="007D7AEF">
      <w:pPr>
        <w:pStyle w:val="Odstavecseseznamem"/>
        <w:spacing w:line="276" w:lineRule="auto"/>
        <w:ind w:left="774"/>
        <w:rPr>
          <w:szCs w:val="20"/>
          <w:highlight w:val="yellow"/>
        </w:rPr>
      </w:pPr>
    </w:p>
    <w:p w14:paraId="02F0BA17" w14:textId="77777777" w:rsidR="007D7AEF" w:rsidRPr="00FD169D" w:rsidRDefault="007D7AEF" w:rsidP="007D7AEF">
      <w:pPr>
        <w:spacing w:line="276" w:lineRule="auto"/>
        <w:ind w:left="414"/>
        <w:rPr>
          <w:szCs w:val="20"/>
          <w:u w:val="single"/>
        </w:rPr>
      </w:pPr>
      <w:r w:rsidRPr="00FD169D">
        <w:rPr>
          <w:szCs w:val="20"/>
          <w:u w:val="single"/>
        </w:rPr>
        <w:t>Zpracování projektové dokumentace bude v rozsahu:</w:t>
      </w:r>
    </w:p>
    <w:p w14:paraId="681FA5D9" w14:textId="4DDC8F3C"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v souladu s platnými právními předpisy a platnými technickými normami (ČSN/EN)</w:t>
      </w:r>
      <w:r w:rsidR="00FD169D" w:rsidRPr="00FD169D">
        <w:rPr>
          <w:szCs w:val="20"/>
        </w:rPr>
        <w:t>;</w:t>
      </w:r>
    </w:p>
    <w:p w14:paraId="212A5718" w14:textId="4B27B877"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PD bude zpracována a předána v rozsahu a obsahu projektové dokumentace pro provádění stavby (DPS)</w:t>
      </w:r>
      <w:r w:rsidR="00FD169D" w:rsidRPr="00FD169D">
        <w:rPr>
          <w:szCs w:val="20"/>
        </w:rPr>
        <w:t>;</w:t>
      </w:r>
    </w:p>
    <w:p w14:paraId="705BF55A" w14:textId="7CD75393"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 xml:space="preserve">rozsah a obsah dokumentace je stanoven </w:t>
      </w:r>
      <w:r w:rsidR="006107BE" w:rsidRPr="00FD169D">
        <w:rPr>
          <w:szCs w:val="20"/>
        </w:rPr>
        <w:t>stavebním zákonem č. 283/2021 Sb.</w:t>
      </w:r>
      <w:r w:rsidRPr="00FD169D">
        <w:rPr>
          <w:szCs w:val="20"/>
        </w:rPr>
        <w:t xml:space="preserve"> o dokumentaci staveb, ve znění pozdějších předpisů</w:t>
      </w:r>
    </w:p>
    <w:p w14:paraId="12E08265" w14:textId="1521AFF9"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 xml:space="preserve">k projektové dokumentaci bude vypracován soupis stavebních prací, dodávek a služeb s výkazem výměr, a to v souladu s požadavky </w:t>
      </w:r>
      <w:bookmarkStart w:id="1" w:name="_Hlk195172842"/>
      <w:r w:rsidRPr="00FD169D">
        <w:rPr>
          <w:szCs w:val="20"/>
        </w:rPr>
        <w:t>vyhlášky č. 169/2016</w:t>
      </w:r>
      <w:bookmarkEnd w:id="1"/>
      <w:r w:rsidRPr="00FD169D">
        <w:rPr>
          <w:szCs w:val="20"/>
        </w:rPr>
        <w:t>., Sb., o stanovení rozsahu dokumentace veřejné zakázky na stavební práce a soupisu stavebních prací, dodávek a služeb s výkazem výměr</w:t>
      </w:r>
      <w:r w:rsidR="00FD169D" w:rsidRPr="00FD169D">
        <w:rPr>
          <w:szCs w:val="20"/>
        </w:rPr>
        <w:t>;</w:t>
      </w:r>
    </w:p>
    <w:p w14:paraId="49F72A8B" w14:textId="48689B81"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soupis bude vypracován v podobě oceněného a neoceněného soupisu stavebních prací, dodávek a služeb včetně výkazu výměr jednotlivých položek</w:t>
      </w:r>
      <w:r w:rsidR="00FD169D" w:rsidRPr="00FD169D">
        <w:rPr>
          <w:szCs w:val="20"/>
        </w:rPr>
        <w:t>;</w:t>
      </w:r>
    </w:p>
    <w:p w14:paraId="2A27E5C6" w14:textId="5A4F02C9"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ocenění položek soupisu stavebních prací, dodávek a služeb bude provedeno za použití cenové soustavy ÚRS Praha (platné v době předání dokumentace)</w:t>
      </w:r>
      <w:r w:rsidR="00FD169D" w:rsidRPr="00FD169D">
        <w:rPr>
          <w:szCs w:val="20"/>
        </w:rPr>
        <w:t>;</w:t>
      </w:r>
    </w:p>
    <w:p w14:paraId="57A69726" w14:textId="157EB04E" w:rsidR="007D7AEF" w:rsidRPr="00FD169D" w:rsidRDefault="007D7AEF" w:rsidP="00FD169D">
      <w:pPr>
        <w:pStyle w:val="Odstavecseseznamem"/>
        <w:widowControl/>
        <w:numPr>
          <w:ilvl w:val="0"/>
          <w:numId w:val="24"/>
        </w:numPr>
        <w:autoSpaceDE/>
        <w:autoSpaceDN/>
        <w:spacing w:before="0" w:after="160" w:line="276" w:lineRule="auto"/>
        <w:contextualSpacing/>
        <w:rPr>
          <w:szCs w:val="20"/>
        </w:rPr>
      </w:pPr>
      <w:r w:rsidRPr="00FD169D">
        <w:rPr>
          <w:szCs w:val="20"/>
        </w:rPr>
        <w:t>oceněný soupis stavebních prací, dodávek a služeb s výkazem výměr bude podepsaný autorizovaným projektantem, členěný podle jednotného ceníku stavebních prací v cenové úrovni platné v době předání dokumentace, musí vždy obsahovat sloupec, ve kterém je uveden odkaz na typ použité cenové soustavy ve tvaru "rok typ cenové soustavy", tj. "CS ÚRS 202x“</w:t>
      </w:r>
      <w:r w:rsidR="00FD169D" w:rsidRPr="00FD169D">
        <w:rPr>
          <w:szCs w:val="20"/>
        </w:rPr>
        <w:t>;</w:t>
      </w:r>
    </w:p>
    <w:p w14:paraId="2D016BD1" w14:textId="383E5AA2"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předmětem plnění bude i kompletní zajištění inženýrské činnosti včetně projednání navrženého řešení s dotčenými orgány státní správy</w:t>
      </w:r>
      <w:r w:rsidR="00FD169D" w:rsidRPr="00FD169D">
        <w:rPr>
          <w:szCs w:val="20"/>
        </w:rPr>
        <w:t>;</w:t>
      </w:r>
    </w:p>
    <w:p w14:paraId="2A91F0B1" w14:textId="77777777"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součástí plnění je i získání pravomocného stavebního povolení, případně jiného opatření stavebního úřadu nezbytného k realizaci stavby dle předané PD, včetně kladných stanovisek dotčených orgánů.</w:t>
      </w:r>
    </w:p>
    <w:p w14:paraId="3BCB7FE2" w14:textId="77777777" w:rsidR="007D7AEF" w:rsidRPr="00B726C7" w:rsidRDefault="007D7AEF" w:rsidP="007D7AEF">
      <w:pPr>
        <w:pStyle w:val="Odstavecseseznamem"/>
        <w:spacing w:line="276" w:lineRule="auto"/>
        <w:ind w:left="774"/>
        <w:rPr>
          <w:szCs w:val="20"/>
          <w:highlight w:val="yellow"/>
        </w:rPr>
      </w:pPr>
    </w:p>
    <w:p w14:paraId="08F5C2D1" w14:textId="39B81CE8" w:rsidR="007D7AEF" w:rsidRPr="00FD169D" w:rsidRDefault="000F7106" w:rsidP="00BB600C">
      <w:pPr>
        <w:numPr>
          <w:ilvl w:val="0"/>
          <w:numId w:val="27"/>
        </w:numPr>
        <w:spacing w:after="120" w:line="276" w:lineRule="auto"/>
        <w:ind w:left="1134" w:hanging="794"/>
        <w:jc w:val="both"/>
        <w:rPr>
          <w:szCs w:val="20"/>
        </w:rPr>
      </w:pPr>
      <w:r w:rsidRPr="00FD169D">
        <w:rPr>
          <w:szCs w:val="20"/>
        </w:rPr>
        <w:t>Dále je p</w:t>
      </w:r>
      <w:r w:rsidR="007D7AEF" w:rsidRPr="00FD169D">
        <w:rPr>
          <w:szCs w:val="20"/>
        </w:rPr>
        <w:t>ředmětem návrh a zpracování projektové dokumentace na opláštění terasy hlavního objektu.</w:t>
      </w:r>
    </w:p>
    <w:p w14:paraId="573F8ADD" w14:textId="77777777" w:rsidR="007D7AEF" w:rsidRPr="00FD169D" w:rsidRDefault="007D7AEF" w:rsidP="007D7AEF">
      <w:pPr>
        <w:spacing w:line="276" w:lineRule="auto"/>
        <w:ind w:left="414"/>
        <w:rPr>
          <w:szCs w:val="20"/>
          <w:u w:val="single"/>
        </w:rPr>
      </w:pPr>
      <w:r w:rsidRPr="00FD169D">
        <w:rPr>
          <w:szCs w:val="20"/>
          <w:u w:val="single"/>
        </w:rPr>
        <w:t>Zpracování projektové dokumentace bude v rozsahu:</w:t>
      </w:r>
    </w:p>
    <w:p w14:paraId="3BBF304E" w14:textId="3856150E"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v souladu s platnými právními předpisy a platnými technickými normami (ČSN/EN)</w:t>
      </w:r>
      <w:r w:rsidR="00FD169D" w:rsidRPr="00FD169D">
        <w:rPr>
          <w:szCs w:val="20"/>
        </w:rPr>
        <w:t>;</w:t>
      </w:r>
    </w:p>
    <w:p w14:paraId="30ACE905" w14:textId="7AED3CCD" w:rsidR="007D7AEF" w:rsidRPr="00FD169D" w:rsidRDefault="007D7AEF" w:rsidP="00FD169D">
      <w:pPr>
        <w:pStyle w:val="Odstavecseseznamem"/>
        <w:widowControl/>
        <w:numPr>
          <w:ilvl w:val="0"/>
          <w:numId w:val="24"/>
        </w:numPr>
        <w:autoSpaceDE/>
        <w:autoSpaceDN/>
        <w:spacing w:before="0" w:after="160" w:line="276" w:lineRule="auto"/>
        <w:contextualSpacing/>
        <w:rPr>
          <w:szCs w:val="20"/>
        </w:rPr>
      </w:pPr>
      <w:r w:rsidRPr="00FD169D">
        <w:rPr>
          <w:szCs w:val="20"/>
        </w:rPr>
        <w:t>PD bude zpracována a předána v rozsahu a obsahu projektové dokumentace pro provádění stavby (DPS)</w:t>
      </w:r>
      <w:r w:rsidR="00FD169D" w:rsidRPr="00FD169D">
        <w:rPr>
          <w:szCs w:val="20"/>
        </w:rPr>
        <w:t>;</w:t>
      </w:r>
    </w:p>
    <w:p w14:paraId="74741FA2" w14:textId="38AC38C2"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 xml:space="preserve">rozsah a obsah dokumentace je stanoven </w:t>
      </w:r>
      <w:r w:rsidR="00FD169D" w:rsidRPr="000666C2">
        <w:rPr>
          <w:szCs w:val="20"/>
        </w:rPr>
        <w:t>Stavebním zákonem č. 283/2021 Sb</w:t>
      </w:r>
      <w:r w:rsidRPr="00FD169D">
        <w:rPr>
          <w:szCs w:val="20"/>
        </w:rPr>
        <w:t>., o dokumentaci staveb, ve znění pozdějších předpisů</w:t>
      </w:r>
      <w:r w:rsidR="00FD169D" w:rsidRPr="00FD169D">
        <w:rPr>
          <w:szCs w:val="20"/>
        </w:rPr>
        <w:t>;</w:t>
      </w:r>
    </w:p>
    <w:p w14:paraId="25EE7A3F" w14:textId="630E6802"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k projektové dokumentaci bude vypracován soupis stavebních prací, dodávek a služeb s výkazem výměr, a to v souladu s požadavky vyhlášky č. 169/2016., Sb., o stanovení rozsahu dokumentace veřejné zakázky na stavební práce a soupisu stavebních prací, dodávek a služeb s výkazem výměr</w:t>
      </w:r>
      <w:r w:rsidR="00FD169D" w:rsidRPr="00FD169D">
        <w:rPr>
          <w:szCs w:val="20"/>
        </w:rPr>
        <w:t>;</w:t>
      </w:r>
    </w:p>
    <w:p w14:paraId="48D4880C" w14:textId="3AB8F190"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soupis bude vypracován v podobě oceněného a neoceněného soupisu stavebních prací, dodávek a služeb včetně výkazu výměr jednotlivých položek</w:t>
      </w:r>
      <w:r w:rsidR="00FD169D" w:rsidRPr="00FD169D">
        <w:rPr>
          <w:szCs w:val="20"/>
        </w:rPr>
        <w:t>;</w:t>
      </w:r>
    </w:p>
    <w:p w14:paraId="1C7400F0" w14:textId="78AD8339"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ocenění položek soupisu stavebních prací, dodávek a služeb bude provedeno za použití cenové soustavy ÚRS Praha (platné v době předání dokumentace)</w:t>
      </w:r>
      <w:r w:rsidR="00FD169D" w:rsidRPr="00FD169D">
        <w:rPr>
          <w:szCs w:val="20"/>
        </w:rPr>
        <w:t>;</w:t>
      </w:r>
    </w:p>
    <w:p w14:paraId="2954C317" w14:textId="624B2A95"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oceněný soupis stavebních prací, dodávek a služeb s výkazem výměr bude podepsaný autorizovaným projektantem, členěný podle jednotného ceníku stavebních prací v cenové úrovni platné v době předání dokumentace, musí vždy obsahovat sloupec, ve kterém je uveden odkaz na typ použité cenové soustavy ve tvaru "rok typ cenové soustavy", tj. "CS ÚRS 202x“</w:t>
      </w:r>
      <w:r w:rsidR="00FD169D" w:rsidRPr="00FD169D">
        <w:rPr>
          <w:szCs w:val="20"/>
        </w:rPr>
        <w:t>;</w:t>
      </w:r>
    </w:p>
    <w:p w14:paraId="33CD2345" w14:textId="33900D88"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předmětem plnění bude i kompletní zajištění inženýrské činnosti včetně projednání navrženého řešení s dotčenými orgány státní správy</w:t>
      </w:r>
      <w:r w:rsidR="00FD169D" w:rsidRPr="00FD169D">
        <w:rPr>
          <w:szCs w:val="20"/>
        </w:rPr>
        <w:t>;</w:t>
      </w:r>
    </w:p>
    <w:p w14:paraId="5FCEE6B4" w14:textId="77777777" w:rsidR="007D7AEF" w:rsidRPr="00FD169D" w:rsidRDefault="007D7AEF" w:rsidP="000F7106">
      <w:pPr>
        <w:pStyle w:val="Odstavecseseznamem"/>
        <w:widowControl/>
        <w:numPr>
          <w:ilvl w:val="0"/>
          <w:numId w:val="24"/>
        </w:numPr>
        <w:autoSpaceDE/>
        <w:autoSpaceDN/>
        <w:spacing w:before="0" w:after="160" w:line="276" w:lineRule="auto"/>
        <w:contextualSpacing/>
        <w:rPr>
          <w:szCs w:val="20"/>
        </w:rPr>
      </w:pPr>
      <w:r w:rsidRPr="00FD169D">
        <w:rPr>
          <w:szCs w:val="20"/>
        </w:rPr>
        <w:t>součástí plnění je i získání pravomocného stavebního povolení, případně jiného opatření stavebního úřadu nezbytného k realizaci stavby dle předané PD, včetně kladných stanovisek dotčených orgánů.</w:t>
      </w:r>
    </w:p>
    <w:p w14:paraId="1F758306" w14:textId="77777777" w:rsidR="007D7AEF" w:rsidRPr="00B726C7" w:rsidRDefault="007D7AEF" w:rsidP="007D7AEF">
      <w:pPr>
        <w:pStyle w:val="Odstavecseseznamem"/>
        <w:spacing w:line="276" w:lineRule="auto"/>
        <w:ind w:left="774"/>
        <w:rPr>
          <w:szCs w:val="20"/>
          <w:highlight w:val="yellow"/>
        </w:rPr>
      </w:pPr>
    </w:p>
    <w:p w14:paraId="7A304BC7" w14:textId="31F3D80E" w:rsidR="007D7AEF" w:rsidRPr="00FD169D" w:rsidRDefault="00BB600C" w:rsidP="001E2ACA">
      <w:pPr>
        <w:numPr>
          <w:ilvl w:val="0"/>
          <w:numId w:val="4"/>
        </w:numPr>
        <w:spacing w:line="276" w:lineRule="auto"/>
        <w:rPr>
          <w:szCs w:val="20"/>
        </w:rPr>
      </w:pPr>
      <w:r w:rsidRPr="00FD169D">
        <w:rPr>
          <w:u w:val="single"/>
        </w:rPr>
        <w:t>Další požadavky</w:t>
      </w:r>
      <w:r w:rsidRPr="00FD169D">
        <w:rPr>
          <w:szCs w:val="20"/>
          <w:u w:val="single"/>
        </w:rPr>
        <w:t>:</w:t>
      </w:r>
    </w:p>
    <w:p w14:paraId="29D7FFE4" w14:textId="26BCD097" w:rsidR="007D7AEF" w:rsidRPr="00FD169D" w:rsidRDefault="007D7AEF" w:rsidP="00CA2532">
      <w:pPr>
        <w:numPr>
          <w:ilvl w:val="3"/>
          <w:numId w:val="32"/>
        </w:numPr>
        <w:spacing w:after="160" w:line="276" w:lineRule="auto"/>
        <w:ind w:left="709" w:hanging="283"/>
        <w:jc w:val="both"/>
        <w:rPr>
          <w:szCs w:val="20"/>
        </w:rPr>
      </w:pPr>
      <w:r w:rsidRPr="00FD169D">
        <w:rPr>
          <w:szCs w:val="20"/>
        </w:rPr>
        <w:t>Předmětem díla je dále také poskytnutí součinnosti zadavateli při přípravě a realizaci zadávacího řízení veřejné zakázky na stavební práce a výkonu činnosti technického dozoru stavebníka a koordinátora bezpečnosti a ochrany zdraví při práci v rámci příslušné stavby. Jedná se vždy o minimálně dvě samostatná zadávací či výběrová řízení. Předmětem činnosti dodavatele v rámci plnění této části veřejné zakázky je příprava odpovědí na žádosti o vysvětlení, doplnění nebo změnu zadávací dokumentace a kontrola předmětných částí nabídek</w:t>
      </w:r>
      <w:r w:rsidR="00C71787" w:rsidRPr="00FD169D">
        <w:rPr>
          <w:szCs w:val="20"/>
        </w:rPr>
        <w:t>.</w:t>
      </w:r>
    </w:p>
    <w:p w14:paraId="197627DE" w14:textId="23C445DD" w:rsidR="00CA2532" w:rsidRPr="00FD169D" w:rsidRDefault="00CA2532" w:rsidP="00CA2532">
      <w:pPr>
        <w:numPr>
          <w:ilvl w:val="3"/>
          <w:numId w:val="32"/>
        </w:numPr>
        <w:spacing w:after="160" w:line="276" w:lineRule="auto"/>
        <w:ind w:left="709" w:hanging="283"/>
        <w:jc w:val="both"/>
        <w:rPr>
          <w:szCs w:val="20"/>
        </w:rPr>
      </w:pPr>
      <w:r w:rsidRPr="00FD169D">
        <w:rPr>
          <w:szCs w:val="20"/>
        </w:rPr>
        <w:t>Předmětem veřejné zakázky je dále zajištění autorského dozoru během realizace stavby.</w:t>
      </w:r>
    </w:p>
    <w:p w14:paraId="0382D849" w14:textId="5F780FD6" w:rsidR="007D7AEF" w:rsidRPr="00FD169D" w:rsidRDefault="002B5B7B" w:rsidP="00CA2532">
      <w:pPr>
        <w:numPr>
          <w:ilvl w:val="3"/>
          <w:numId w:val="32"/>
        </w:numPr>
        <w:spacing w:after="160" w:line="276" w:lineRule="auto"/>
        <w:ind w:left="567" w:hanging="141"/>
        <w:jc w:val="both"/>
        <w:rPr>
          <w:iCs/>
          <w:color w:val="000000"/>
        </w:rPr>
      </w:pPr>
      <w:r w:rsidRPr="00FD169D">
        <w:rPr>
          <w:szCs w:val="20"/>
        </w:rPr>
        <w:t>Objednat</w:t>
      </w:r>
      <w:r w:rsidR="007D7AEF" w:rsidRPr="00FD169D">
        <w:rPr>
          <w:szCs w:val="20"/>
        </w:rPr>
        <w:t xml:space="preserve">el upozorňuje, že v žádné části dodavatelem zpracované projektové dokumentace nesmí být uveden žádný přímý nebo nepřímý odkaz určité dodavatele nebo výrobky, nebo patenty na vynálezy, užitné vzory, průmyslové vzory, ochranné známky nebo označení původu. Pokud jsou ve výkazu výměr nebo projektové dokumentaci stanoveny technické podmínky prostřednictvím odkazu na normy nebo technické dokumenty, musí být u každého takového odkazu uvedena možnost nabídnout rovnocenné řešení. Porušením této povinnost by mohlo dojít ke zvýhodnění nebo znevýhodnění </w:t>
      </w:r>
      <w:r w:rsidR="007D7AEF" w:rsidRPr="00FD169D">
        <w:rPr>
          <w:iCs/>
          <w:color w:val="000000"/>
        </w:rPr>
        <w:t xml:space="preserve">určitých dodavatelů nebo výrobků. </w:t>
      </w:r>
    </w:p>
    <w:p w14:paraId="4DB02B6E" w14:textId="648A3F04" w:rsidR="007D7AEF" w:rsidRPr="00FD169D" w:rsidRDefault="007D7AEF" w:rsidP="00CA2532">
      <w:pPr>
        <w:numPr>
          <w:ilvl w:val="3"/>
          <w:numId w:val="32"/>
        </w:numPr>
        <w:spacing w:line="276" w:lineRule="auto"/>
        <w:ind w:left="709" w:hanging="283"/>
        <w:jc w:val="both"/>
        <w:rPr>
          <w:szCs w:val="20"/>
        </w:rPr>
      </w:pPr>
      <w:r w:rsidRPr="00FD169D">
        <w:rPr>
          <w:iCs/>
          <w:color w:val="000000"/>
        </w:rPr>
        <w:t>Takový odkaz lze použít pouze v případě, pokud stanovení</w:t>
      </w:r>
      <w:r w:rsidRPr="00FD169D">
        <w:rPr>
          <w:szCs w:val="20"/>
        </w:rPr>
        <w:t xml:space="preserve"> technických podmínek prostřednictvím parametrů vyjadřujících požadavky na výkon nebo funkci, popisu účelu nebo potřeb, které mají být naplněny, nemůže být dostatečně přesné nebo srozumitelné. U každého takového odkazu musí být uvedena možnost nabídnout rovnocenné řešení.</w:t>
      </w:r>
    </w:p>
    <w:p w14:paraId="7A7EFCAA" w14:textId="77777777" w:rsidR="007D7AEF" w:rsidRPr="00FD169D" w:rsidRDefault="007D7AEF" w:rsidP="00BB600C">
      <w:pPr>
        <w:spacing w:line="276" w:lineRule="auto"/>
        <w:ind w:left="426"/>
        <w:jc w:val="both"/>
        <w:rPr>
          <w:iCs/>
          <w:color w:val="000000"/>
        </w:rPr>
      </w:pPr>
    </w:p>
    <w:p w14:paraId="74B00090" w14:textId="1CC7A6DB" w:rsidR="007D7AEF" w:rsidRPr="00FD169D" w:rsidRDefault="00CA2532" w:rsidP="00BB600C">
      <w:pPr>
        <w:spacing w:line="276" w:lineRule="auto"/>
        <w:ind w:left="426"/>
        <w:jc w:val="both"/>
        <w:rPr>
          <w:iCs/>
          <w:color w:val="000000"/>
        </w:rPr>
      </w:pPr>
      <w:r w:rsidRPr="00FD169D">
        <w:rPr>
          <w:iCs/>
          <w:color w:val="000000"/>
        </w:rPr>
        <w:t xml:space="preserve">e) </w:t>
      </w:r>
      <w:r w:rsidR="007D7AEF" w:rsidRPr="00FD169D">
        <w:rPr>
          <w:iCs/>
          <w:color w:val="000000"/>
        </w:rPr>
        <w:t>Jednotlivé dokumenty, které jsou předmětem díla, budou objednateli předány takto:</w:t>
      </w:r>
    </w:p>
    <w:p w14:paraId="1F12896E" w14:textId="77777777" w:rsidR="007D7AEF" w:rsidRPr="00FD169D" w:rsidRDefault="007D7AEF" w:rsidP="00BB600C">
      <w:pPr>
        <w:spacing w:line="276" w:lineRule="auto"/>
        <w:ind w:left="426"/>
        <w:jc w:val="both"/>
        <w:rPr>
          <w:iCs/>
          <w:color w:val="000000"/>
        </w:rPr>
      </w:pPr>
      <w:r w:rsidRPr="00FD169D">
        <w:rPr>
          <w:iCs/>
          <w:color w:val="000000"/>
        </w:rPr>
        <w:t>•</w:t>
      </w:r>
      <w:r w:rsidRPr="00FD169D">
        <w:rPr>
          <w:iCs/>
          <w:color w:val="000000"/>
        </w:rPr>
        <w:tab/>
        <w:t>DSP</w:t>
      </w:r>
    </w:p>
    <w:p w14:paraId="252EF0D8" w14:textId="77777777" w:rsidR="007D7AEF" w:rsidRPr="00FD169D" w:rsidRDefault="007D7AEF" w:rsidP="00BB600C">
      <w:pPr>
        <w:spacing w:line="276" w:lineRule="auto"/>
        <w:ind w:left="426"/>
        <w:jc w:val="both"/>
        <w:rPr>
          <w:iCs/>
          <w:color w:val="000000"/>
        </w:rPr>
      </w:pPr>
      <w:r w:rsidRPr="00FD169D">
        <w:rPr>
          <w:iCs/>
          <w:color w:val="000000"/>
        </w:rPr>
        <w:t xml:space="preserve">4x listinná podoba </w:t>
      </w:r>
    </w:p>
    <w:p w14:paraId="14DA4492" w14:textId="44678187" w:rsidR="007D7AEF" w:rsidRPr="00FD169D" w:rsidRDefault="007D7AEF" w:rsidP="00BB600C">
      <w:pPr>
        <w:spacing w:line="276" w:lineRule="auto"/>
        <w:ind w:left="426"/>
        <w:jc w:val="both"/>
        <w:rPr>
          <w:iCs/>
          <w:color w:val="000000"/>
        </w:rPr>
      </w:pPr>
      <w:r w:rsidRPr="00FD169D">
        <w:rPr>
          <w:iCs/>
          <w:color w:val="000000"/>
        </w:rPr>
        <w:t xml:space="preserve">2x digitální podoba na </w:t>
      </w:r>
      <w:proofErr w:type="spellStart"/>
      <w:r w:rsidRPr="00FD169D">
        <w:rPr>
          <w:iCs/>
          <w:color w:val="000000"/>
        </w:rPr>
        <w:t>flash</w:t>
      </w:r>
      <w:proofErr w:type="spellEnd"/>
      <w:r w:rsidRPr="00FD169D">
        <w:rPr>
          <w:iCs/>
          <w:color w:val="000000"/>
        </w:rPr>
        <w:t xml:space="preserve"> disku a CD (DSP, dokladová část, výkresy ve formátu </w:t>
      </w:r>
      <w:r w:rsidR="005156FD" w:rsidRPr="00FD169D">
        <w:rPr>
          <w:iCs/>
          <w:color w:val="000000"/>
        </w:rPr>
        <w:t>*</w:t>
      </w:r>
      <w:proofErr w:type="spellStart"/>
      <w:r w:rsidRPr="00FD169D">
        <w:rPr>
          <w:iCs/>
          <w:color w:val="000000"/>
        </w:rPr>
        <w:t>dwg</w:t>
      </w:r>
      <w:proofErr w:type="spellEnd"/>
      <w:r w:rsidRPr="00FD169D">
        <w:rPr>
          <w:iCs/>
          <w:color w:val="000000"/>
        </w:rPr>
        <w:t>)</w:t>
      </w:r>
    </w:p>
    <w:p w14:paraId="14854E10" w14:textId="77777777" w:rsidR="007D7AEF" w:rsidRPr="00FD169D" w:rsidRDefault="007D7AEF" w:rsidP="00BB600C">
      <w:pPr>
        <w:spacing w:line="276" w:lineRule="auto"/>
        <w:ind w:left="426"/>
        <w:jc w:val="both"/>
        <w:rPr>
          <w:iCs/>
          <w:color w:val="000000"/>
        </w:rPr>
      </w:pPr>
      <w:r w:rsidRPr="00FD169D">
        <w:rPr>
          <w:iCs/>
          <w:color w:val="000000"/>
        </w:rPr>
        <w:t>•</w:t>
      </w:r>
      <w:r w:rsidRPr="00FD169D">
        <w:rPr>
          <w:iCs/>
          <w:color w:val="000000"/>
        </w:rPr>
        <w:tab/>
        <w:t>DPS</w:t>
      </w:r>
    </w:p>
    <w:p w14:paraId="5910780E" w14:textId="77777777" w:rsidR="007D7AEF" w:rsidRPr="00FD169D" w:rsidRDefault="007D7AEF" w:rsidP="00BB600C">
      <w:pPr>
        <w:spacing w:line="276" w:lineRule="auto"/>
        <w:ind w:left="426"/>
        <w:jc w:val="both"/>
        <w:rPr>
          <w:iCs/>
          <w:color w:val="000000"/>
        </w:rPr>
      </w:pPr>
      <w:r w:rsidRPr="00FD169D">
        <w:rPr>
          <w:iCs/>
          <w:color w:val="000000"/>
        </w:rPr>
        <w:t>4x listinná podoba</w:t>
      </w:r>
    </w:p>
    <w:p w14:paraId="67DA8C6C" w14:textId="77777777" w:rsidR="007D7AEF" w:rsidRPr="003B2DAF" w:rsidRDefault="007D7AEF" w:rsidP="00BB600C">
      <w:pPr>
        <w:spacing w:line="276" w:lineRule="auto"/>
        <w:ind w:left="426"/>
        <w:jc w:val="both"/>
        <w:rPr>
          <w:iCs/>
          <w:color w:val="000000"/>
        </w:rPr>
      </w:pPr>
      <w:r w:rsidRPr="00FD169D">
        <w:rPr>
          <w:iCs/>
          <w:color w:val="000000"/>
        </w:rPr>
        <w:t xml:space="preserve">2x digitální podoba na </w:t>
      </w:r>
      <w:proofErr w:type="spellStart"/>
      <w:r w:rsidRPr="00FD169D">
        <w:rPr>
          <w:iCs/>
          <w:color w:val="000000"/>
        </w:rPr>
        <w:t>flash</w:t>
      </w:r>
      <w:proofErr w:type="spellEnd"/>
      <w:r w:rsidRPr="00FD169D">
        <w:rPr>
          <w:iCs/>
          <w:color w:val="000000"/>
        </w:rPr>
        <w:t xml:space="preserve"> disku a CD (DPS, dokladová část, výkaz výměr a položkový rozpočet, výkresy ve formátu *</w:t>
      </w:r>
      <w:proofErr w:type="spellStart"/>
      <w:r w:rsidRPr="00FD169D">
        <w:rPr>
          <w:iCs/>
          <w:color w:val="000000"/>
        </w:rPr>
        <w:t>dwg</w:t>
      </w:r>
      <w:proofErr w:type="spellEnd"/>
      <w:r w:rsidRPr="00FD169D">
        <w:rPr>
          <w:iCs/>
          <w:color w:val="000000"/>
        </w:rPr>
        <w:t>)</w:t>
      </w:r>
    </w:p>
    <w:bookmarkEnd w:id="0"/>
    <w:p w14:paraId="11E580C9" w14:textId="77777777" w:rsidR="00F8611C" w:rsidRPr="00A54555" w:rsidRDefault="00F8611C" w:rsidP="00A54555">
      <w:pPr>
        <w:pStyle w:val="Zkladntext"/>
        <w:widowControl/>
        <w:autoSpaceDE/>
        <w:autoSpaceDN/>
        <w:ind w:left="1077"/>
        <w:rPr>
          <w:color w:val="000000"/>
        </w:rPr>
      </w:pPr>
    </w:p>
    <w:p w14:paraId="24DA9EF2" w14:textId="59E10DCE" w:rsidR="00F8611C" w:rsidRPr="00A54555" w:rsidRDefault="00CA2532" w:rsidP="00CA2532">
      <w:pPr>
        <w:pStyle w:val="Zkladntext"/>
        <w:widowControl/>
        <w:autoSpaceDE/>
        <w:autoSpaceDN/>
        <w:ind w:left="717" w:hanging="291"/>
        <w:rPr>
          <w:color w:val="000000"/>
        </w:rPr>
      </w:pPr>
      <w:r>
        <w:t xml:space="preserve">f) </w:t>
      </w:r>
      <w:r w:rsidR="00F8611C" w:rsidRPr="00A54555">
        <w:t xml:space="preserve">Součástí plnění je i kompletní zajištění relevantní inženýrské činnosti, zahrnující zejména: </w:t>
      </w:r>
    </w:p>
    <w:p w14:paraId="72106554"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jednání s dotčenými orgány a účastníky řízení, jehož výsledkem musí být bezrozporná kladná stanoviska k navrženému projektovému řešení.</w:t>
      </w:r>
    </w:p>
    <w:p w14:paraId="7A0C494A"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 xml:space="preserve">Podání návrhu na vydání stavebního povolení a inženýrská činnost spojená s vydáním stavebního rozhodnutí příslušné úrovně, tj. jednání s úřady a dotčenými orgány ohledně výstavby, vyřízení všech stanovisek ke stavebnímu povolení či ohlášení stavby a následně i získání pravomocného rozhodnutí. </w:t>
      </w:r>
    </w:p>
    <w:p w14:paraId="44648CCD"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K činnostem dle této smlouvy, bude-li to potřebné, bude zhotoviteli na jeho žádost objednatelem udělena plná moc v potřebném rozsahu.</w:t>
      </w:r>
    </w:p>
    <w:p w14:paraId="607A641F"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Obstarání všech potřebných vyjádření včetně úhrady všech poplatků, bude-li to během realizace díla nezbytné.</w:t>
      </w:r>
    </w:p>
    <w:p w14:paraId="525FD652"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Zhotovitel je povinen podat žádost o vydání stavebního rozhodnutí příslušné úrovně (popřípadě žádost o územní souhlas či o sloučené rozhodnutí) a předat v termínu objednateli kompletní složku s žádostí o stavební povolení potvrzené stavebním úřadem včetně všech příloh této žádosti dle části B vyhlášky č. 503/2006 Sb., o podrobnější úpravě územního rozhodování, územního opatření a stavebního řádu a kladných závazných stanovisek dotčených orgánů.</w:t>
      </w:r>
    </w:p>
    <w:p w14:paraId="41ADF88E"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Veškerá rozhodnutí musí být vystavena na objednatele (investora), případně na jiný subjekt dle pokynů objednatele. Všechna rozhodnutí musí být opatřena doložkou o nabytí právní moci.</w:t>
      </w:r>
    </w:p>
    <w:p w14:paraId="4A254796"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Součástí činnosti dle tohoto odstavce je i zajištění prodloužení stavebního povolení v případě nezahájení stavby v termínu platnosti stavebního povolení, a to v dostatečném předstihu.</w:t>
      </w:r>
    </w:p>
    <w:p w14:paraId="133823D4" w14:textId="77777777" w:rsidR="00F8611C" w:rsidRPr="00A54555" w:rsidRDefault="00F8611C" w:rsidP="000F7106">
      <w:pPr>
        <w:pStyle w:val="Odstavecseseznamem"/>
        <w:numPr>
          <w:ilvl w:val="0"/>
          <w:numId w:val="20"/>
        </w:numPr>
        <w:autoSpaceDE/>
        <w:autoSpaceDN/>
        <w:spacing w:before="240" w:after="120" w:line="276" w:lineRule="auto"/>
        <w:ind w:left="1418"/>
        <w:contextualSpacing/>
      </w:pPr>
      <w:r w:rsidRPr="00A54555">
        <w:t>K činnostem dle této smlouvy bude zhotoviteli na jeho žádost objednatelem udělena plná moc v potřebném rozsahu.</w:t>
      </w:r>
    </w:p>
    <w:p w14:paraId="66E78022" w14:textId="77777777" w:rsidR="00F8611C" w:rsidRPr="00A54555" w:rsidRDefault="00F8611C" w:rsidP="000F7106">
      <w:pPr>
        <w:pStyle w:val="Odstavecseseznamem"/>
        <w:numPr>
          <w:ilvl w:val="0"/>
          <w:numId w:val="20"/>
        </w:numPr>
        <w:autoSpaceDE/>
        <w:autoSpaceDN/>
        <w:spacing w:before="240" w:after="120" w:line="276" w:lineRule="auto"/>
        <w:ind w:left="1418"/>
      </w:pPr>
      <w:r w:rsidRPr="00A54555">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p>
    <w:p w14:paraId="0096701B" w14:textId="0063C85F" w:rsidR="00F8611C" w:rsidRPr="00A54555" w:rsidRDefault="00F8611C" w:rsidP="00CA2532">
      <w:pPr>
        <w:pStyle w:val="Odstavecseseznamem"/>
        <w:numPr>
          <w:ilvl w:val="0"/>
          <w:numId w:val="33"/>
        </w:numPr>
        <w:autoSpaceDE/>
        <w:autoSpaceDN/>
        <w:spacing w:before="240" w:after="120" w:line="276" w:lineRule="auto"/>
      </w:pPr>
      <w:r w:rsidRPr="00A54555">
        <w:t>Součástí dílčího předmětu – díla Autorský dozor, jsou dále uvedené činnosti a podmínky:</w:t>
      </w:r>
    </w:p>
    <w:p w14:paraId="26577AFA"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autorský dozor během realizace.</w:t>
      </w:r>
    </w:p>
    <w:p w14:paraId="05158106"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Poskytování vysvětlení potřebných k vypracované dokumentaci.</w:t>
      </w:r>
    </w:p>
    <w:p w14:paraId="250364A3"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Účast na kontrolních dnech stavby vždy na vyžádání objednatele, minimálně však jedenkrát za dva týdny. Pro případné narovnání možných budoucích nejasností objednatel uvádí, že kontrolní dny mohou být sjednány i s větší četností než v minimálním rozsahu dle věty předchozí. Účast na kontrolních dnech svolaných objednatelem je povinná.</w:t>
      </w:r>
    </w:p>
    <w:p w14:paraId="0E388BCF"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Účast na kontrolních prohlídkách stavby, požadovaných příslušným stavebním úřadem.</w:t>
      </w:r>
    </w:p>
    <w:p w14:paraId="2A584414"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Dohled nad dodržením projektu s přihlédnutím na podmínky určené stavebním povolením a s poskytováním vysvětlení potřebných pro plynulost výstavby.</w:t>
      </w:r>
    </w:p>
    <w:p w14:paraId="1738741E"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 xml:space="preserve">Posuzování návrhů dodavatele plnění na změny a odchylky od projektové dokumentace </w:t>
      </w:r>
      <w:r w:rsidRPr="00A54555">
        <w:br/>
        <w:t xml:space="preserve">z pohledu dodržení technickoekonomických parametrů včetně poskytování vyjádření </w:t>
      </w:r>
      <w:r w:rsidRPr="00A54555">
        <w:br/>
        <w:t>k případným požadavkům na větší množství výrobků a výkonů oproti realizované dokumentaci.</w:t>
      </w:r>
    </w:p>
    <w:p w14:paraId="6BCB719C"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 xml:space="preserve">Operativní zpracování projektové dokumentace k odstranění odchylek mezi prováděním plnění a projektovou dokumentací, na základě požadavků objednatele i dodavatele dopracování detailů konstrukcí neobsažených v projektové dokumentaci a dále zpracování změn projektové dokumentace vyvolaných na základě skutečností zjištěných při realizaci předmětu projektové dokumentace a na základě požadavků objednatele. </w:t>
      </w:r>
    </w:p>
    <w:p w14:paraId="76D25389"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Sledování postupu plnění z technického hlediska a z hlediska časového plánu výstavby.</w:t>
      </w:r>
    </w:p>
    <w:p w14:paraId="7DDB998A" w14:textId="77777777" w:rsidR="00F8611C" w:rsidRPr="00A54555" w:rsidRDefault="00F8611C" w:rsidP="000F7106">
      <w:pPr>
        <w:pStyle w:val="Odstavecseseznamem"/>
        <w:numPr>
          <w:ilvl w:val="0"/>
          <w:numId w:val="21"/>
        </w:numPr>
        <w:autoSpaceDE/>
        <w:autoSpaceDN/>
        <w:spacing w:before="0" w:after="120" w:line="276" w:lineRule="auto"/>
        <w:ind w:left="1418"/>
      </w:pPr>
      <w:r w:rsidRPr="00A54555">
        <w:t>Účast na předání a převzetí stavby nebo její části včetně komplexního vyzkoušení, účast na jednání o vydání kolaudačního souhlasu.</w:t>
      </w:r>
    </w:p>
    <w:p w14:paraId="25D7A9B3" w14:textId="77777777" w:rsidR="00D32718" w:rsidRPr="00A54555" w:rsidRDefault="00D32718" w:rsidP="00A54555">
      <w:pPr>
        <w:pStyle w:val="Odstavecseseznamem"/>
        <w:widowControl/>
        <w:autoSpaceDE/>
        <w:autoSpaceDN/>
        <w:spacing w:before="0"/>
        <w:ind w:left="1797" w:firstLine="0"/>
        <w:contextualSpacing/>
      </w:pPr>
    </w:p>
    <w:p w14:paraId="662F4C05" w14:textId="080551BD" w:rsidR="00D32718" w:rsidRDefault="00D32718" w:rsidP="00BB600C">
      <w:pPr>
        <w:pStyle w:val="Zkladntext"/>
        <w:widowControl/>
        <w:numPr>
          <w:ilvl w:val="1"/>
          <w:numId w:val="4"/>
        </w:numPr>
        <w:autoSpaceDE/>
        <w:autoSpaceDN/>
        <w:rPr>
          <w:color w:val="000000"/>
        </w:rPr>
      </w:pPr>
      <w:bookmarkStart w:id="2" w:name="_Hlk144731455"/>
      <w:r w:rsidRPr="00A54555">
        <w:rPr>
          <w:color w:val="000000"/>
        </w:rPr>
        <w:t>Součástí předmětu díla jsou dále uvedené činnosti a podmínky.</w:t>
      </w:r>
    </w:p>
    <w:p w14:paraId="7ABB8C61" w14:textId="77777777" w:rsidR="00BB600C" w:rsidRPr="00A54555" w:rsidRDefault="00BB600C" w:rsidP="00BB600C">
      <w:pPr>
        <w:pStyle w:val="Zkladntext"/>
        <w:widowControl/>
        <w:autoSpaceDE/>
        <w:autoSpaceDN/>
        <w:ind w:left="744"/>
        <w:rPr>
          <w:color w:val="000000"/>
        </w:rPr>
      </w:pPr>
    </w:p>
    <w:p w14:paraId="18017E6A" w14:textId="2E82E4F9" w:rsidR="00D32718" w:rsidRPr="00A54555" w:rsidRDefault="00D32718" w:rsidP="000F7106">
      <w:pPr>
        <w:pStyle w:val="Odstavecseseznamem"/>
        <w:widowControl/>
        <w:numPr>
          <w:ilvl w:val="0"/>
          <w:numId w:val="6"/>
        </w:numPr>
        <w:autoSpaceDE/>
        <w:autoSpaceDN/>
        <w:spacing w:before="0"/>
        <w:ind w:left="1134" w:hanging="425"/>
        <w:contextualSpacing/>
      </w:pPr>
      <w:r w:rsidRPr="00A54555">
        <w:t>Zpracování kontrolního položkového rozpočtu stavby a výkaz výměr;</w:t>
      </w:r>
    </w:p>
    <w:p w14:paraId="38C836FF" w14:textId="4456FE93" w:rsidR="001847C6" w:rsidRPr="00A54555" w:rsidRDefault="001847C6" w:rsidP="000F7106">
      <w:pPr>
        <w:pStyle w:val="Odstavec"/>
        <w:numPr>
          <w:ilvl w:val="0"/>
          <w:numId w:val="7"/>
        </w:numPr>
        <w:ind w:left="1418" w:hanging="425"/>
        <w:rPr>
          <w:noProof w:val="0"/>
          <w:color w:val="auto"/>
          <w:sz w:val="22"/>
          <w:szCs w:val="22"/>
        </w:rPr>
      </w:pPr>
      <w:r w:rsidRPr="00A54555">
        <w:rPr>
          <w:noProof w:val="0"/>
          <w:color w:val="auto"/>
          <w:sz w:val="22"/>
          <w:szCs w:val="22"/>
        </w:rPr>
        <w:t>Položkový rozpočet stavby, podepsaný autorizovaným projektantem, členěný podle jednotného ceníku stavebních prací v</w:t>
      </w:r>
      <w:r w:rsidR="00980D77" w:rsidRPr="00A54555">
        <w:rPr>
          <w:noProof w:val="0"/>
          <w:color w:val="auto"/>
          <w:sz w:val="22"/>
          <w:szCs w:val="22"/>
        </w:rPr>
        <w:t> </w:t>
      </w:r>
      <w:r w:rsidR="00980D77" w:rsidRPr="00A54555">
        <w:rPr>
          <w:noProof w:val="0"/>
          <w:color w:val="auto"/>
          <w:sz w:val="22"/>
          <w:szCs w:val="22"/>
          <w:lang w:val="cs-CZ"/>
        </w:rPr>
        <w:t xml:space="preserve">aktuální </w:t>
      </w:r>
      <w:r w:rsidRPr="00A54555">
        <w:rPr>
          <w:noProof w:val="0"/>
          <w:color w:val="auto"/>
          <w:sz w:val="22"/>
          <w:szCs w:val="22"/>
        </w:rPr>
        <w:t>cenové úrovni ve formě oceněného soupisu prací (rozpočet musí vždy obsahovat sloupec, ve kterém je uveden odkaz na typ použité cenové soustavy ve tvaru "rok</w:t>
      </w:r>
      <w:r w:rsidRPr="00A54555">
        <w:rPr>
          <w:noProof w:val="0"/>
          <w:color w:val="auto"/>
          <w:sz w:val="22"/>
          <w:szCs w:val="22"/>
          <w:lang w:val="cs-CZ"/>
        </w:rPr>
        <w:t xml:space="preserve"> </w:t>
      </w:r>
      <w:r w:rsidRPr="00A54555">
        <w:rPr>
          <w:noProof w:val="0"/>
          <w:color w:val="auto"/>
          <w:sz w:val="22"/>
          <w:szCs w:val="22"/>
        </w:rPr>
        <w:t xml:space="preserve">typ cenové soustavy" (např. </w:t>
      </w:r>
      <w:r w:rsidR="00271924" w:rsidRPr="00A54555">
        <w:rPr>
          <w:noProof w:val="0"/>
          <w:color w:val="auto"/>
          <w:sz w:val="22"/>
          <w:szCs w:val="22"/>
          <w:lang w:val="cs-CZ"/>
        </w:rPr>
        <w:t>202</w:t>
      </w:r>
      <w:r w:rsidR="005156FD">
        <w:rPr>
          <w:noProof w:val="0"/>
          <w:color w:val="auto"/>
          <w:sz w:val="22"/>
          <w:szCs w:val="22"/>
          <w:lang w:val="cs-CZ"/>
        </w:rPr>
        <w:t>x</w:t>
      </w:r>
      <w:r w:rsidRPr="00A54555">
        <w:rPr>
          <w:noProof w:val="0"/>
          <w:color w:val="auto"/>
          <w:sz w:val="22"/>
          <w:szCs w:val="22"/>
        </w:rPr>
        <w:t xml:space="preserve">_OTSKP" nebo "CS ÚRS </w:t>
      </w:r>
      <w:r w:rsidR="00271924" w:rsidRPr="00A54555">
        <w:rPr>
          <w:noProof w:val="0"/>
          <w:color w:val="auto"/>
          <w:sz w:val="22"/>
          <w:szCs w:val="22"/>
          <w:lang w:val="cs-CZ"/>
        </w:rPr>
        <w:t>202</w:t>
      </w:r>
      <w:r w:rsidR="005156FD">
        <w:rPr>
          <w:noProof w:val="0"/>
          <w:color w:val="auto"/>
          <w:sz w:val="22"/>
          <w:szCs w:val="22"/>
          <w:lang w:val="cs-CZ"/>
        </w:rPr>
        <w:t>x</w:t>
      </w:r>
      <w:r w:rsidRPr="00A54555">
        <w:rPr>
          <w:noProof w:val="0"/>
          <w:color w:val="auto"/>
          <w:sz w:val="22"/>
          <w:szCs w:val="22"/>
        </w:rPr>
        <w:t xml:space="preserve"> O1" nebo „RTS DATA </w:t>
      </w:r>
      <w:r w:rsidR="00271924" w:rsidRPr="00A54555">
        <w:rPr>
          <w:noProof w:val="0"/>
          <w:color w:val="auto"/>
          <w:sz w:val="22"/>
          <w:szCs w:val="22"/>
          <w:lang w:val="cs-CZ"/>
        </w:rPr>
        <w:t>202</w:t>
      </w:r>
      <w:r w:rsidR="005156FD">
        <w:rPr>
          <w:noProof w:val="0"/>
          <w:color w:val="auto"/>
          <w:sz w:val="22"/>
          <w:szCs w:val="22"/>
          <w:lang w:val="cs-CZ"/>
        </w:rPr>
        <w:t>x</w:t>
      </w:r>
      <w:r w:rsidRPr="00A54555">
        <w:rPr>
          <w:noProof w:val="0"/>
          <w:color w:val="auto"/>
          <w:sz w:val="22"/>
          <w:szCs w:val="22"/>
        </w:rPr>
        <w:t xml:space="preserve">/I“). Dále dokládá jeho elektronickou podobu ve formátu XML – jedná se o otevřený elektronický formát, který umožňuje transfery dat a jejich zpracování různými softwarovými programy a splňuje tak veškeré požadavky </w:t>
      </w:r>
      <w:r w:rsidRPr="00A54555">
        <w:rPr>
          <w:noProof w:val="0"/>
          <w:color w:val="auto"/>
          <w:sz w:val="22"/>
          <w:szCs w:val="22"/>
          <w:lang w:val="cs-CZ"/>
        </w:rPr>
        <w:t>vyhlášky</w:t>
      </w:r>
      <w:r w:rsidRPr="00A54555">
        <w:rPr>
          <w:noProof w:val="0"/>
          <w:color w:val="auto"/>
          <w:sz w:val="22"/>
          <w:szCs w:val="22"/>
        </w:rPr>
        <w:t xml:space="preserve"> Ministerstva pro místní rozvoj č. 169/2016 Sb., o stanovení rozsahu dokumentace veřejné zakázky na stavební práce a soupisu stavebních prací, dodávek a služeb s výkazem výměr, ve znění pozdějších předpisů a je volně dostupný.</w:t>
      </w:r>
    </w:p>
    <w:p w14:paraId="73F2B9F0" w14:textId="77777777" w:rsidR="001847C6" w:rsidRPr="00A54555" w:rsidRDefault="001847C6" w:rsidP="000F7106">
      <w:pPr>
        <w:pStyle w:val="Odstavec"/>
        <w:numPr>
          <w:ilvl w:val="0"/>
          <w:numId w:val="7"/>
        </w:numPr>
        <w:ind w:left="1418" w:hanging="425"/>
        <w:rPr>
          <w:noProof w:val="0"/>
          <w:color w:val="auto"/>
          <w:sz w:val="22"/>
          <w:szCs w:val="22"/>
        </w:rPr>
      </w:pPr>
      <w:r w:rsidRPr="00A54555">
        <w:rPr>
          <w:noProof w:val="0"/>
          <w:color w:val="auto"/>
          <w:sz w:val="22"/>
          <w:szCs w:val="22"/>
          <w:lang w:val="cs-CZ"/>
        </w:rPr>
        <w:t xml:space="preserve">V odůvodněných případech a po výslovném schválení objednatelem pro každou jednotlivou položku může zhotovitel </w:t>
      </w:r>
      <w:r w:rsidRPr="00A54555">
        <w:rPr>
          <w:noProof w:val="0"/>
          <w:color w:val="auto"/>
          <w:sz w:val="22"/>
          <w:szCs w:val="22"/>
        </w:rPr>
        <w:t xml:space="preserve">v položkovém rozpočtu </w:t>
      </w:r>
      <w:r w:rsidRPr="00A54555">
        <w:rPr>
          <w:noProof w:val="0"/>
          <w:color w:val="auto"/>
          <w:sz w:val="22"/>
          <w:szCs w:val="22"/>
          <w:lang w:val="cs-CZ"/>
        </w:rPr>
        <w:t xml:space="preserve">uvést </w:t>
      </w:r>
      <w:r w:rsidRPr="00A54555">
        <w:rPr>
          <w:noProof w:val="0"/>
          <w:color w:val="auto"/>
          <w:sz w:val="22"/>
          <w:szCs w:val="22"/>
        </w:rPr>
        <w:t>položky charakteru soubor nebo komplet,</w:t>
      </w:r>
      <w:r w:rsidRPr="00A54555">
        <w:rPr>
          <w:noProof w:val="0"/>
          <w:color w:val="auto"/>
          <w:sz w:val="22"/>
          <w:szCs w:val="22"/>
          <w:lang w:val="cs-CZ"/>
        </w:rPr>
        <w:t xml:space="preserve"> v takovém případě</w:t>
      </w:r>
      <w:r w:rsidRPr="00A54555">
        <w:rPr>
          <w:noProof w:val="0"/>
          <w:color w:val="auto"/>
          <w:sz w:val="22"/>
          <w:szCs w:val="22"/>
        </w:rPr>
        <w:t xml:space="preserve"> musí projektant k použitým jednotkám připojit jejich přesnou specifikaci a způsob jejich ocenění. Pokud projektant uvede vlastní položky, které nejsou definovány v použité cenové soustavě, uvede jejich přesnou specifikaci a způsob jejich ocenění. </w:t>
      </w:r>
      <w:r w:rsidRPr="00A54555">
        <w:rPr>
          <w:noProof w:val="0"/>
          <w:color w:val="auto"/>
          <w:sz w:val="22"/>
          <w:szCs w:val="22"/>
          <w:lang w:val="cs-CZ"/>
        </w:rPr>
        <w:t xml:space="preserve"> </w:t>
      </w:r>
      <w:r w:rsidRPr="00A54555">
        <w:rPr>
          <w:noProof w:val="0"/>
          <w:color w:val="auto"/>
          <w:sz w:val="22"/>
          <w:szCs w:val="22"/>
        </w:rPr>
        <w:t xml:space="preserve">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41D41C35" w14:textId="77777777" w:rsidR="001847C6" w:rsidRPr="00A54555" w:rsidRDefault="001847C6" w:rsidP="000F7106">
      <w:pPr>
        <w:pStyle w:val="Odstavec"/>
        <w:numPr>
          <w:ilvl w:val="0"/>
          <w:numId w:val="7"/>
        </w:numPr>
        <w:ind w:left="1418" w:hanging="425"/>
        <w:rPr>
          <w:noProof w:val="0"/>
          <w:color w:val="auto"/>
          <w:sz w:val="22"/>
          <w:szCs w:val="22"/>
        </w:rPr>
      </w:pPr>
      <w:r w:rsidRPr="00A54555">
        <w:rPr>
          <w:noProof w:val="0"/>
          <w:color w:val="auto"/>
          <w:sz w:val="22"/>
          <w:szCs w:val="22"/>
        </w:rPr>
        <w:t xml:space="preserve">Výkaz výměr projektové dokumentace bude obsahovat vymezení druhu, jakosti a množství požadovaných prací, dodávek, činností a služeb potřebných </w:t>
      </w:r>
      <w:r w:rsidRPr="00A54555">
        <w:rPr>
          <w:noProof w:val="0"/>
          <w:color w:val="auto"/>
          <w:sz w:val="22"/>
          <w:szCs w:val="22"/>
          <w:lang w:val="cs-CZ"/>
        </w:rPr>
        <w:t>k plnění a</w:t>
      </w:r>
      <w:r w:rsidRPr="00A54555">
        <w:rPr>
          <w:noProof w:val="0"/>
          <w:color w:val="auto"/>
          <w:sz w:val="22"/>
          <w:szCs w:val="22"/>
        </w:rPr>
        <w:t xml:space="preserve"> bude podkladem pro zpracování nabídky na </w:t>
      </w:r>
      <w:r w:rsidRPr="00A54555">
        <w:rPr>
          <w:noProof w:val="0"/>
          <w:color w:val="auto"/>
          <w:sz w:val="22"/>
          <w:szCs w:val="22"/>
          <w:lang w:val="cs-CZ"/>
        </w:rPr>
        <w:t>zhotovení stavby</w:t>
      </w:r>
      <w:r w:rsidRPr="00A54555">
        <w:rPr>
          <w:noProof w:val="0"/>
          <w:color w:val="auto"/>
          <w:sz w:val="22"/>
          <w:szCs w:val="22"/>
        </w:rPr>
        <w:t xml:space="preserve"> a pod popisem položky bude obsahovat podrobný postup výpočtu množství měrných jednotek.</w:t>
      </w:r>
      <w:r w:rsidRPr="00A54555">
        <w:rPr>
          <w:noProof w:val="0"/>
          <w:color w:val="auto"/>
          <w:sz w:val="22"/>
          <w:szCs w:val="22"/>
          <w:lang w:val="cs-CZ"/>
        </w:rPr>
        <w:t xml:space="preserve"> Výkaz výměr projektové dokumentace bude součástí všech vyhotovení projektové dokumentace uvedených níže. </w:t>
      </w:r>
      <w:r w:rsidRPr="00A54555">
        <w:rPr>
          <w:sz w:val="22"/>
          <w:szCs w:val="22"/>
        </w:rPr>
        <w:t>Každá z použitých položek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p>
    <w:p w14:paraId="014AE603" w14:textId="77777777" w:rsidR="001847C6" w:rsidRPr="00A54555" w:rsidRDefault="001847C6" w:rsidP="000F7106">
      <w:pPr>
        <w:pStyle w:val="Zkladntext"/>
        <w:widowControl/>
        <w:numPr>
          <w:ilvl w:val="0"/>
          <w:numId w:val="7"/>
        </w:numPr>
        <w:autoSpaceDE/>
        <w:autoSpaceDN/>
        <w:ind w:left="1418" w:hanging="425"/>
        <w:rPr>
          <w:color w:val="000000"/>
        </w:rPr>
      </w:pPr>
      <w:r w:rsidRPr="00A54555">
        <w:rPr>
          <w:color w:val="000000"/>
        </w:rPr>
        <w:t>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p w14:paraId="4E4EF7A6" w14:textId="799175D2" w:rsidR="001847C6" w:rsidRPr="00A54555" w:rsidRDefault="001847C6" w:rsidP="000F7106">
      <w:pPr>
        <w:pStyle w:val="Zkladntext"/>
        <w:widowControl/>
        <w:numPr>
          <w:ilvl w:val="0"/>
          <w:numId w:val="7"/>
        </w:numPr>
        <w:autoSpaceDE/>
        <w:autoSpaceDN/>
        <w:ind w:left="1418" w:hanging="425"/>
        <w:rPr>
          <w:color w:val="000000"/>
        </w:rPr>
      </w:pPr>
      <w:r w:rsidRPr="00A54555">
        <w:rPr>
          <w:color w:val="000000"/>
        </w:rPr>
        <w:t xml:space="preserve">Ve výkazu výměr a projektové dokumentaci nesmí být uveden přímý či nepřímý odkaz na určité dodavatele či výrobky, nebo patenty na vynálezy, užitné vzory, průmyslové vzory, ochranné známky nebo označení původu </w:t>
      </w:r>
      <w:r w:rsidRPr="00A54555">
        <w:rPr>
          <w:bCs/>
          <w:color w:val="000000"/>
          <w:u w:val="single"/>
        </w:rPr>
        <w:t>(dále jen specifické označení), mající vztah k jednomu dodavateli</w:t>
      </w:r>
      <w:r w:rsidR="00271924" w:rsidRPr="00A54555">
        <w:rPr>
          <w:bCs/>
          <w:color w:val="000000"/>
          <w:u w:val="single"/>
        </w:rPr>
        <w:t>.</w:t>
      </w:r>
    </w:p>
    <w:p w14:paraId="0AF0C0DF" w14:textId="47C12A41" w:rsidR="001847C6" w:rsidRPr="00A54555" w:rsidRDefault="001847C6" w:rsidP="000F7106">
      <w:pPr>
        <w:pStyle w:val="Odstavecseseznamem"/>
        <w:widowControl/>
        <w:numPr>
          <w:ilvl w:val="0"/>
          <w:numId w:val="7"/>
        </w:numPr>
        <w:adjustRightInd w:val="0"/>
        <w:spacing w:before="0"/>
        <w:ind w:left="1418" w:hanging="425"/>
        <w:contextualSpacing/>
      </w:pPr>
      <w:r w:rsidRPr="00A54555">
        <w:t xml:space="preserve">Oceněný výkaz výměr a souhrnný rozpočet stavebních nákladů akce v členění na jednotlivé stavební objekty a provozní soubory a celkovou cenou s DPH a bez DPH bude doložen v prvním </w:t>
      </w:r>
      <w:r w:rsidR="005156FD">
        <w:t xml:space="preserve">a druhém </w:t>
      </w:r>
      <w:r w:rsidRPr="00A54555">
        <w:t>vyhotovení PD (v par</w:t>
      </w:r>
      <w:r w:rsidR="00980D77" w:rsidRPr="00A54555">
        <w:t>e</w:t>
      </w:r>
      <w:r w:rsidRPr="00A54555">
        <w:t xml:space="preserve"> č.</w:t>
      </w:r>
      <w:r w:rsidR="005156FD">
        <w:t>1 a č.2</w:t>
      </w:r>
      <w:r w:rsidRPr="00A54555">
        <w:t xml:space="preserve">) kompletní projektové dokumentace. Ocenění položkového rozpočtu </w:t>
      </w:r>
      <w:r w:rsidR="002B5B7B">
        <w:t>objedna</w:t>
      </w:r>
      <w:r w:rsidRPr="00A54555">
        <w:t>tel požaduje dle aktuálního ceníku URS nebo RTS s maximálním zatříděním stavebních a montážních položek dle Třídníku stavebních konstrukcí a prací (TSKP).</w:t>
      </w:r>
    </w:p>
    <w:p w14:paraId="34CFBB7E" w14:textId="77777777" w:rsidR="00980D77" w:rsidRPr="00A54555" w:rsidRDefault="00980D77" w:rsidP="00A54555">
      <w:pPr>
        <w:pStyle w:val="Odstavecseseznamem"/>
        <w:widowControl/>
        <w:adjustRightInd w:val="0"/>
        <w:spacing w:before="0"/>
        <w:ind w:left="1418" w:firstLine="0"/>
        <w:contextualSpacing/>
      </w:pPr>
    </w:p>
    <w:p w14:paraId="7DA184A9" w14:textId="77777777"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Poskytování vysvětlení potřebných k vypracované dokumentaci.</w:t>
      </w:r>
    </w:p>
    <w:p w14:paraId="386B30E5" w14:textId="77777777"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Účast na kontrolních dnech stavby, na vyžádání objednatele.</w:t>
      </w:r>
    </w:p>
    <w:p w14:paraId="38BB6422" w14:textId="77777777"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Dohled nad dodržením projektu s přihlédnutím na podmínky určené stavebním povolením a s poskytováním vysvětlení potřebných pro plynulost výstavby.</w:t>
      </w:r>
    </w:p>
    <w:p w14:paraId="07FD3C28" w14:textId="6C3A46CA"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Posuzování návrhů dodavatele plnění na změny a odchylky od projektové dokumentace z pohledu dodržení</w:t>
      </w:r>
      <w:r w:rsidR="008500C1" w:rsidRPr="00A54555">
        <w:rPr>
          <w:color w:val="000000"/>
        </w:rPr>
        <w:t xml:space="preserve"> </w:t>
      </w:r>
      <w:proofErr w:type="spellStart"/>
      <w:r w:rsidRPr="00A54555">
        <w:rPr>
          <w:color w:val="000000"/>
        </w:rPr>
        <w:t>technicko-ekonomických</w:t>
      </w:r>
      <w:proofErr w:type="spellEnd"/>
      <w:r w:rsidRPr="00A54555">
        <w:rPr>
          <w:color w:val="000000"/>
        </w:rPr>
        <w:t xml:space="preserve"> parametrů včetně poskytování vyjádření k případným požadavkům na větší množství výrobků a výkonů oproti realizované dokumentaci.</w:t>
      </w:r>
    </w:p>
    <w:p w14:paraId="18F97FCF" w14:textId="77777777" w:rsidR="001847C6" w:rsidRPr="00A54555" w:rsidRDefault="001847C6" w:rsidP="000F7106">
      <w:pPr>
        <w:pStyle w:val="Zkladntext"/>
        <w:widowControl/>
        <w:numPr>
          <w:ilvl w:val="0"/>
          <w:numId w:val="19"/>
        </w:numPr>
        <w:autoSpaceDE/>
        <w:autoSpaceDN/>
        <w:ind w:left="1134" w:hanging="425"/>
        <w:rPr>
          <w:color w:val="000000"/>
        </w:rPr>
      </w:pPr>
      <w:r w:rsidRPr="00A54555">
        <w:rPr>
          <w:color w:val="000000"/>
        </w:rPr>
        <w:t xml:space="preserve">Operativní zpracování projektové dokumentace k odstranění odchylek mezi prováděním plnění a projektovou dokumentací, </w:t>
      </w:r>
      <w:r w:rsidRPr="00A54555">
        <w:t>na základě požadavků objednatele i dodavatele dopracování detailů konstrukcí neobsažených v projektové dokumentaci</w:t>
      </w:r>
      <w:r w:rsidRPr="00A54555">
        <w:rPr>
          <w:color w:val="000000"/>
        </w:rPr>
        <w:t xml:space="preserve"> a dále zpracování změn projektové dokumentace vyvolaných na základě skutečností zjištěných při realizaci předmětu projektové dokumentace a na základě požadavků objednatele.</w:t>
      </w:r>
    </w:p>
    <w:p w14:paraId="12A6813A" w14:textId="77777777" w:rsidR="001112CE" w:rsidRPr="00A54555" w:rsidRDefault="001112CE" w:rsidP="00A54555">
      <w:pPr>
        <w:pStyle w:val="Zkladntext"/>
        <w:widowControl/>
        <w:autoSpaceDE/>
        <w:autoSpaceDN/>
        <w:ind w:left="1134"/>
        <w:rPr>
          <w:color w:val="000000"/>
        </w:rPr>
      </w:pPr>
    </w:p>
    <w:bookmarkEnd w:id="2"/>
    <w:p w14:paraId="771B16B8" w14:textId="77777777" w:rsidR="001847C6" w:rsidRPr="00A54555" w:rsidRDefault="001847C6" w:rsidP="00BB600C">
      <w:pPr>
        <w:pStyle w:val="Odstavecseseznamem"/>
        <w:widowControl/>
        <w:numPr>
          <w:ilvl w:val="0"/>
          <w:numId w:val="28"/>
        </w:numPr>
        <w:autoSpaceDE/>
        <w:autoSpaceDN/>
        <w:spacing w:before="0"/>
        <w:ind w:left="567" w:hanging="567"/>
        <w:contextualSpacing/>
        <w:rPr>
          <w:color w:val="000000"/>
        </w:rPr>
      </w:pPr>
      <w:r w:rsidRPr="00A54555">
        <w:rPr>
          <w:color w:val="000000"/>
        </w:rPr>
        <w:t>Zhotovitel 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09DAD49F" w14:textId="77777777" w:rsidR="004C3158" w:rsidRPr="00A54555" w:rsidRDefault="004C3158" w:rsidP="00A54555">
      <w:pPr>
        <w:pStyle w:val="Odstavecseseznamem"/>
        <w:widowControl/>
        <w:autoSpaceDE/>
        <w:autoSpaceDN/>
        <w:spacing w:before="0"/>
        <w:ind w:left="567" w:firstLine="0"/>
        <w:contextualSpacing/>
        <w:rPr>
          <w:color w:val="000000"/>
        </w:rPr>
      </w:pPr>
    </w:p>
    <w:p w14:paraId="6543802F" w14:textId="77777777" w:rsidR="001847C6" w:rsidRPr="00A54555" w:rsidRDefault="001847C6" w:rsidP="00BB600C">
      <w:pPr>
        <w:pStyle w:val="Odstavecseseznamem"/>
        <w:widowControl/>
        <w:numPr>
          <w:ilvl w:val="0"/>
          <w:numId w:val="28"/>
        </w:numPr>
        <w:autoSpaceDE/>
        <w:autoSpaceDN/>
        <w:spacing w:before="0"/>
        <w:ind w:left="567" w:hanging="567"/>
        <w:contextualSpacing/>
        <w:rPr>
          <w:color w:val="000000"/>
        </w:rPr>
      </w:pPr>
      <w:r w:rsidRPr="00A54555">
        <w:rPr>
          <w:color w:val="000000"/>
        </w:rPr>
        <w:t>Zhotovitel provede průběžnou konzultaci přípravy projektové dokumentace s objednatelem a zástupcem uživatele objektu, a to minimálně jedenkrát za každých čtrnáct dní, případně častěji na vyzvání objednatele.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 Konzultace proběhnou v sídle objednatele nebo v příslušném objektu, požadavek na místo konání navrhne objednatel. Objednatel oznámí konání konzultace vždy alespoň jeden týden předem. Objednatel zajistí patřičné prostory. Zhotovitel není povinen provést konzultaci dle tohoto ustanovení v případě, že objednatel písemně označí její konání za nadbytečné. Na těchto kontrolních dnech musí být přítomen vedoucí projektového týmu nebo jím pověřená osoba, která bude oprávněna činit závazné závěry. Zápis z jednání vyhotoví zhotovitel.</w:t>
      </w:r>
    </w:p>
    <w:p w14:paraId="586F0F37" w14:textId="77777777" w:rsidR="004C3158" w:rsidRPr="00A54555" w:rsidRDefault="004C3158" w:rsidP="00A54555">
      <w:pPr>
        <w:widowControl/>
        <w:autoSpaceDE/>
        <w:autoSpaceDN/>
        <w:contextualSpacing/>
        <w:rPr>
          <w:color w:val="000000"/>
        </w:rPr>
      </w:pPr>
    </w:p>
    <w:p w14:paraId="69998847" w14:textId="65E82CF6" w:rsidR="001847C6" w:rsidRPr="00A54555" w:rsidRDefault="001847C6" w:rsidP="00BB600C">
      <w:pPr>
        <w:pStyle w:val="Zkladntext"/>
        <w:widowControl/>
        <w:numPr>
          <w:ilvl w:val="0"/>
          <w:numId w:val="28"/>
        </w:numPr>
        <w:autoSpaceDE/>
        <w:autoSpaceDN/>
        <w:ind w:left="567" w:hanging="567"/>
        <w:rPr>
          <w:color w:val="000000"/>
        </w:rPr>
      </w:pPr>
      <w:r w:rsidRPr="00FD169D">
        <w:rPr>
          <w:color w:val="000000"/>
        </w:rPr>
        <w:t xml:space="preserve">K převzetí díla v termínech dle čl. </w:t>
      </w:r>
      <w:r w:rsidR="00F562D7" w:rsidRPr="00FD169D">
        <w:rPr>
          <w:color w:val="000000"/>
        </w:rPr>
        <w:t>IV. odst. 2</w:t>
      </w:r>
      <w:r w:rsidRPr="00FD169D">
        <w:rPr>
          <w:color w:val="000000"/>
        </w:rPr>
        <w:t xml:space="preserve"> zhotovitel objednatele alespoň 3 pracovní dny předem.</w:t>
      </w:r>
      <w:r w:rsidRPr="00A54555">
        <w:rPr>
          <w:color w:val="000000"/>
        </w:rPr>
        <w:t xml:space="preserve"> Objednatel si vyhrazuje právo na kontrolu předaného díla s maximální lhůtou 7 kalendářních dnů. Objednatel není povinen po provedené kontrole projektovou dokumentaci převzít, pokud projektová dokumentace nebo její část vykazuje vady a nedodělky. O převzetí díla bude sepsán protokol, který podepíší zástupci obou smluvních stran. V závěru protokolu objednatel prohlásí, zda dílo přijímá nebo nepřijímá a pokud ne, z jakých důvodů. Toto ustanovení dopadá pouze na části díla, které to svým charakterem umožňují.</w:t>
      </w:r>
    </w:p>
    <w:p w14:paraId="1EB29EBE" w14:textId="77777777" w:rsidR="005558DB" w:rsidRPr="00A54555" w:rsidRDefault="005558DB" w:rsidP="00A54555">
      <w:pPr>
        <w:pStyle w:val="Zkladntext"/>
        <w:spacing w:before="7"/>
        <w:ind w:left="0"/>
        <w:jc w:val="left"/>
      </w:pPr>
    </w:p>
    <w:p w14:paraId="0A213045" w14:textId="77777777" w:rsidR="000E5124" w:rsidRPr="00A54555" w:rsidRDefault="000E5124" w:rsidP="00A54555">
      <w:pPr>
        <w:pStyle w:val="Zkladntext"/>
        <w:spacing w:before="7"/>
        <w:ind w:left="0"/>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21A41AC" w14:textId="77777777" w:rsidR="005558DB" w:rsidRPr="00A54555" w:rsidRDefault="005558DB" w:rsidP="000F7106">
      <w:pPr>
        <w:pStyle w:val="Odstavec"/>
        <w:numPr>
          <w:ilvl w:val="0"/>
          <w:numId w:val="8"/>
        </w:numPr>
        <w:tabs>
          <w:tab w:val="clear" w:pos="360"/>
        </w:tabs>
        <w:spacing w:after="120"/>
        <w:ind w:left="567" w:hanging="567"/>
        <w:rPr>
          <w:noProof w:val="0"/>
          <w:color w:val="auto"/>
          <w:sz w:val="22"/>
          <w:szCs w:val="22"/>
        </w:rPr>
      </w:pPr>
      <w:r w:rsidRPr="00A54555">
        <w:rPr>
          <w:noProof w:val="0"/>
          <w:color w:val="auto"/>
          <w:sz w:val="22"/>
          <w:szCs w:val="22"/>
        </w:rPr>
        <w:t>Zhotovitel zahájí plnění díla dle této smlouvy na základě výzvy objednatele</w:t>
      </w:r>
      <w:r w:rsidRPr="00A54555">
        <w:rPr>
          <w:noProof w:val="0"/>
          <w:color w:val="auto"/>
          <w:sz w:val="22"/>
          <w:szCs w:val="22"/>
          <w:lang w:val="cs-CZ"/>
        </w:rPr>
        <w:t>, pokud smlouva nestanoví jinak</w:t>
      </w:r>
      <w:r w:rsidRPr="00A54555">
        <w:rPr>
          <w:noProof w:val="0"/>
          <w:color w:val="auto"/>
          <w:sz w:val="22"/>
          <w:szCs w:val="22"/>
        </w:rPr>
        <w:t xml:space="preserve">. Výzva ve smyslu tohoto ustanovení může být učiněna osobou oprávněnou jednat za objednatele ve věcech </w:t>
      </w:r>
      <w:r w:rsidRPr="00A54555">
        <w:rPr>
          <w:noProof w:val="0"/>
          <w:color w:val="auto"/>
          <w:sz w:val="22"/>
          <w:szCs w:val="22"/>
          <w:lang w:val="cs-CZ"/>
        </w:rPr>
        <w:t>technických a věcech plnění</w:t>
      </w:r>
      <w:r w:rsidRPr="00A54555">
        <w:rPr>
          <w:noProof w:val="0"/>
          <w:color w:val="auto"/>
          <w:sz w:val="22"/>
          <w:szCs w:val="22"/>
        </w:rPr>
        <w:t xml:space="preserve"> a musí být učiněna písemnou formou. Za písemnou formu se považuje i e-mail.</w:t>
      </w:r>
    </w:p>
    <w:p w14:paraId="14562AAB" w14:textId="77777777" w:rsidR="005558DB" w:rsidRPr="00A54555" w:rsidRDefault="005558DB" w:rsidP="000F7106">
      <w:pPr>
        <w:pStyle w:val="Odstavec"/>
        <w:numPr>
          <w:ilvl w:val="0"/>
          <w:numId w:val="8"/>
        </w:numPr>
        <w:tabs>
          <w:tab w:val="clear" w:pos="360"/>
        </w:tabs>
        <w:ind w:left="567" w:hanging="567"/>
        <w:rPr>
          <w:noProof w:val="0"/>
          <w:color w:val="auto"/>
          <w:sz w:val="22"/>
          <w:szCs w:val="22"/>
        </w:rPr>
      </w:pPr>
      <w:r w:rsidRPr="00A54555">
        <w:rPr>
          <w:noProof w:val="0"/>
          <w:color w:val="auto"/>
          <w:sz w:val="22"/>
          <w:szCs w:val="22"/>
        </w:rPr>
        <w:t>Zhotovitel provede dílo v následujících termínech:</w:t>
      </w:r>
    </w:p>
    <w:p w14:paraId="7DF85C52" w14:textId="0DA0600D" w:rsidR="00AC5F36" w:rsidRPr="00423A2F" w:rsidRDefault="00AC5F36" w:rsidP="00DC2E8A">
      <w:pPr>
        <w:tabs>
          <w:tab w:val="left" w:pos="5245"/>
          <w:tab w:val="left" w:pos="6663"/>
        </w:tabs>
        <w:spacing w:before="120" w:line="276" w:lineRule="auto"/>
        <w:ind w:left="360"/>
        <w:jc w:val="both"/>
        <w:rPr>
          <w:rFonts w:eastAsia="MS Gothic"/>
          <w:u w:val="single"/>
          <w:lang w:eastAsia="x-none"/>
        </w:rPr>
      </w:pPr>
      <w:r w:rsidRPr="00423A2F">
        <w:rPr>
          <w:rFonts w:eastAsia="MS Gothic"/>
          <w:u w:val="single"/>
          <w:lang w:eastAsia="x-none"/>
        </w:rPr>
        <w:t>Termín pro zpracování a předání projektové dokumentace:</w:t>
      </w:r>
    </w:p>
    <w:p w14:paraId="3BFAA462" w14:textId="14BD3639" w:rsidR="00AC5F36" w:rsidRPr="00423A2F" w:rsidRDefault="005736C8" w:rsidP="005736C8">
      <w:pPr>
        <w:numPr>
          <w:ilvl w:val="0"/>
          <w:numId w:val="29"/>
        </w:numPr>
        <w:tabs>
          <w:tab w:val="left" w:pos="5245"/>
          <w:tab w:val="left" w:pos="6663"/>
        </w:tabs>
        <w:spacing w:before="120" w:line="276" w:lineRule="auto"/>
        <w:ind w:hanging="654"/>
        <w:jc w:val="both"/>
        <w:rPr>
          <w:rFonts w:eastAsia="MS Gothic"/>
          <w:bCs/>
          <w:u w:val="single"/>
          <w:lang w:eastAsia="x-none"/>
        </w:rPr>
      </w:pPr>
      <w:r w:rsidRPr="00423A2F">
        <w:rPr>
          <w:rFonts w:eastAsia="MS Gothic"/>
          <w:bCs/>
          <w:u w:val="single"/>
          <w:lang w:eastAsia="x-none"/>
        </w:rPr>
        <w:t>S</w:t>
      </w:r>
      <w:r w:rsidR="00AC5F36" w:rsidRPr="00423A2F">
        <w:rPr>
          <w:rFonts w:eastAsia="MS Gothic"/>
          <w:bCs/>
          <w:u w:val="single"/>
          <w:lang w:eastAsia="x-none"/>
        </w:rPr>
        <w:t>anace zdiva</w:t>
      </w:r>
    </w:p>
    <w:p w14:paraId="19812157" w14:textId="455E64E5" w:rsidR="00AC5F36" w:rsidRPr="00423A2F" w:rsidRDefault="00AC5F36" w:rsidP="000F7106">
      <w:pPr>
        <w:pStyle w:val="Odstavecseseznamem"/>
        <w:numPr>
          <w:ilvl w:val="0"/>
          <w:numId w:val="22"/>
        </w:numPr>
        <w:spacing w:line="276" w:lineRule="auto"/>
        <w:ind w:left="1134" w:hanging="567"/>
        <w:rPr>
          <w:rFonts w:eastAsia="MS Gothic"/>
          <w:szCs w:val="20"/>
          <w:lang w:eastAsia="x-none"/>
        </w:rPr>
      </w:pPr>
      <w:r w:rsidRPr="00423A2F">
        <w:rPr>
          <w:szCs w:val="20"/>
        </w:rPr>
        <w:t>Předání zaměření stávajícího stavu a předložení vlhkostního průzkumu: do 5 týdnů od doručení výzvy zadavatele k zahájení plnění</w:t>
      </w:r>
      <w:r w:rsidR="00423A2F">
        <w:rPr>
          <w:szCs w:val="20"/>
        </w:rPr>
        <w:t>.</w:t>
      </w:r>
    </w:p>
    <w:p w14:paraId="09E8C300" w14:textId="51518FD0" w:rsidR="00AC5F36" w:rsidRPr="00423A2F" w:rsidRDefault="00AC5F36" w:rsidP="000F7106">
      <w:pPr>
        <w:pStyle w:val="Odstavecseseznamem"/>
        <w:numPr>
          <w:ilvl w:val="0"/>
          <w:numId w:val="22"/>
        </w:numPr>
        <w:spacing w:line="276" w:lineRule="auto"/>
        <w:ind w:left="1134" w:hanging="567"/>
        <w:rPr>
          <w:rFonts w:eastAsia="MS Gothic"/>
          <w:szCs w:val="20"/>
          <w:lang w:eastAsia="x-none"/>
        </w:rPr>
      </w:pPr>
      <w:r w:rsidRPr="00423A2F">
        <w:rPr>
          <w:szCs w:val="20"/>
        </w:rPr>
        <w:t xml:space="preserve">Předání DSP a případné podání žádosti o vydání stavebního povolení: do </w:t>
      </w:r>
      <w:r w:rsidR="005156FD" w:rsidRPr="00423A2F">
        <w:rPr>
          <w:szCs w:val="20"/>
        </w:rPr>
        <w:t>10</w:t>
      </w:r>
      <w:r w:rsidRPr="00423A2F">
        <w:rPr>
          <w:szCs w:val="20"/>
        </w:rPr>
        <w:t xml:space="preserve"> týdnů od doručení výzvy zadavatele k zahájení plnění</w:t>
      </w:r>
      <w:r w:rsidR="00423A2F">
        <w:rPr>
          <w:szCs w:val="20"/>
        </w:rPr>
        <w:t>.</w:t>
      </w:r>
    </w:p>
    <w:p w14:paraId="418D99E9" w14:textId="41070A9C" w:rsidR="00AC5F36" w:rsidRPr="00423A2F" w:rsidRDefault="00AC5F36" w:rsidP="000F7106">
      <w:pPr>
        <w:pStyle w:val="Odstavecseseznamem"/>
        <w:numPr>
          <w:ilvl w:val="0"/>
          <w:numId w:val="22"/>
        </w:numPr>
        <w:spacing w:after="120" w:line="276" w:lineRule="auto"/>
        <w:ind w:left="1134" w:hanging="567"/>
        <w:rPr>
          <w:rFonts w:eastAsia="MS Gothic"/>
          <w:szCs w:val="20"/>
          <w:lang w:eastAsia="ar-SA"/>
        </w:rPr>
      </w:pPr>
      <w:r w:rsidRPr="00423A2F">
        <w:rPr>
          <w:szCs w:val="20"/>
        </w:rPr>
        <w:t>Předání DPS včetně zapracovaných podmínek vyplývajících z příslušných rozhodnutí stavebního úřadu a oceněného a neoceněného soupisu stavebních prací, dodávek a služeb včetně výkazu výměr</w:t>
      </w:r>
      <w:r w:rsidRPr="00423A2F">
        <w:rPr>
          <w:szCs w:val="20"/>
          <w:lang w:eastAsia="x-none"/>
        </w:rPr>
        <w:t xml:space="preserve">: </w:t>
      </w:r>
      <w:r w:rsidRPr="00423A2F">
        <w:rPr>
          <w:szCs w:val="20"/>
        </w:rPr>
        <w:t xml:space="preserve">do </w:t>
      </w:r>
      <w:r w:rsidRPr="00423A2F">
        <w:t>8</w:t>
      </w:r>
      <w:r w:rsidRPr="00423A2F">
        <w:rPr>
          <w:szCs w:val="20"/>
        </w:rPr>
        <w:t xml:space="preserve"> týdnů od </w:t>
      </w:r>
      <w:r w:rsidRPr="00423A2F">
        <w:t>vydání rozhodnutí stavebního úřadu</w:t>
      </w:r>
      <w:r w:rsidR="00423A2F">
        <w:t>.</w:t>
      </w:r>
    </w:p>
    <w:p w14:paraId="70566159" w14:textId="5C41AAAF" w:rsidR="00AC5F36" w:rsidRPr="00423A2F" w:rsidRDefault="005736C8" w:rsidP="005736C8">
      <w:pPr>
        <w:numPr>
          <w:ilvl w:val="0"/>
          <w:numId w:val="30"/>
        </w:numPr>
        <w:tabs>
          <w:tab w:val="left" w:pos="5245"/>
          <w:tab w:val="left" w:pos="6663"/>
        </w:tabs>
        <w:spacing w:before="120" w:line="276" w:lineRule="auto"/>
        <w:ind w:hanging="654"/>
        <w:jc w:val="both"/>
        <w:rPr>
          <w:rFonts w:eastAsia="MS Gothic"/>
          <w:u w:val="single"/>
          <w:lang w:eastAsia="x-none"/>
        </w:rPr>
      </w:pPr>
      <w:r w:rsidRPr="00423A2F">
        <w:rPr>
          <w:rFonts w:eastAsia="MS Gothic"/>
          <w:u w:val="single"/>
          <w:lang w:eastAsia="x-none"/>
        </w:rPr>
        <w:t>O</w:t>
      </w:r>
      <w:r w:rsidR="00AC5F36" w:rsidRPr="00423A2F">
        <w:rPr>
          <w:rFonts w:eastAsia="MS Gothic"/>
          <w:u w:val="single"/>
          <w:lang w:eastAsia="x-none"/>
        </w:rPr>
        <w:t>pláštění terasy</w:t>
      </w:r>
    </w:p>
    <w:p w14:paraId="39FE6186" w14:textId="0E61242E" w:rsidR="00AC5F36" w:rsidRPr="00423A2F" w:rsidRDefault="00AC5F36" w:rsidP="000F7106">
      <w:pPr>
        <w:pStyle w:val="Odstavecseseznamem"/>
        <w:numPr>
          <w:ilvl w:val="0"/>
          <w:numId w:val="25"/>
        </w:numPr>
        <w:spacing w:after="120" w:line="276" w:lineRule="auto"/>
        <w:ind w:left="833" w:hanging="357"/>
        <w:rPr>
          <w:szCs w:val="20"/>
        </w:rPr>
      </w:pPr>
      <w:bookmarkStart w:id="3" w:name="_Hlk164922074"/>
      <w:r w:rsidRPr="00423A2F">
        <w:rPr>
          <w:szCs w:val="20"/>
        </w:rPr>
        <w:t xml:space="preserve">      Předání DSP a řádné podání žádosti o vydání stavebního povolení: do 3 týdnů od schválení návrhu</w:t>
      </w:r>
      <w:r w:rsidR="00423A2F">
        <w:rPr>
          <w:szCs w:val="20"/>
        </w:rPr>
        <w:t>.</w:t>
      </w:r>
    </w:p>
    <w:p w14:paraId="29CE96A8" w14:textId="77777777" w:rsidR="00AC5F36" w:rsidRPr="00423A2F" w:rsidRDefault="00AC5F36" w:rsidP="000F7106">
      <w:pPr>
        <w:pStyle w:val="Odstavecseseznamem"/>
        <w:numPr>
          <w:ilvl w:val="0"/>
          <w:numId w:val="25"/>
        </w:numPr>
        <w:spacing w:before="0" w:line="276" w:lineRule="auto"/>
        <w:ind w:left="833"/>
      </w:pPr>
      <w:r w:rsidRPr="00423A2F">
        <w:rPr>
          <w:szCs w:val="20"/>
        </w:rPr>
        <w:t xml:space="preserve">      Předání DPS včetně zapracovaných podmínek vyplývajících z příslušných rozhodnutí stavebního   </w:t>
      </w:r>
    </w:p>
    <w:p w14:paraId="4C13E86A" w14:textId="77777777" w:rsidR="00AC5F36" w:rsidRPr="00423A2F" w:rsidRDefault="00AC5F36" w:rsidP="00AC5F36">
      <w:pPr>
        <w:pStyle w:val="Odstavecseseznamem"/>
        <w:spacing w:before="0" w:line="276" w:lineRule="auto"/>
        <w:ind w:left="833" w:firstLine="0"/>
        <w:rPr>
          <w:szCs w:val="20"/>
        </w:rPr>
      </w:pPr>
      <w:r w:rsidRPr="00423A2F">
        <w:rPr>
          <w:szCs w:val="20"/>
        </w:rPr>
        <w:t xml:space="preserve">      úřadu a oceněného a neoceněného soupisu stavebních prací, dodávek a služeb včetně výkazu    </w:t>
      </w:r>
    </w:p>
    <w:p w14:paraId="6EF01689" w14:textId="3802FA74" w:rsidR="00AC5F36" w:rsidRPr="00423A2F" w:rsidRDefault="00AC5F36" w:rsidP="00AC5F36">
      <w:pPr>
        <w:pStyle w:val="Odstavecseseznamem"/>
        <w:spacing w:before="0" w:line="276" w:lineRule="auto"/>
        <w:ind w:left="833" w:firstLine="0"/>
      </w:pPr>
      <w:r w:rsidRPr="00423A2F">
        <w:rPr>
          <w:szCs w:val="20"/>
        </w:rPr>
        <w:t xml:space="preserve">      výměr: do 4 týdnů od</w:t>
      </w:r>
      <w:r w:rsidRPr="00423A2F">
        <w:t xml:space="preserve"> vydání rozhodnutí stavebního úřadu</w:t>
      </w:r>
      <w:r w:rsidR="00423A2F">
        <w:t>.</w:t>
      </w:r>
    </w:p>
    <w:p w14:paraId="6949A02E" w14:textId="63F19141" w:rsidR="00AC5F36" w:rsidRPr="00423A2F" w:rsidRDefault="00AC5F36" w:rsidP="00BB600C">
      <w:pPr>
        <w:pStyle w:val="paragraph"/>
        <w:spacing w:before="120" w:after="120"/>
        <w:ind w:left="426"/>
        <w:rPr>
          <w:rFonts w:ascii="Times New Roman" w:hAnsi="Times New Roman" w:cs="Times New Roman"/>
          <w:sz w:val="22"/>
          <w:szCs w:val="22"/>
        </w:rPr>
      </w:pPr>
      <w:r w:rsidRPr="00423A2F">
        <w:rPr>
          <w:rFonts w:ascii="Times New Roman" w:hAnsi="Times New Roman" w:cs="Times New Roman"/>
          <w:sz w:val="22"/>
          <w:szCs w:val="22"/>
        </w:rPr>
        <w:t>Poskytování součinnosti v navazujícím zadávacím řízení: na výzvu objednatele</w:t>
      </w:r>
      <w:r w:rsidR="00423A2F">
        <w:rPr>
          <w:rFonts w:ascii="Times New Roman" w:hAnsi="Times New Roman" w:cs="Times New Roman"/>
          <w:sz w:val="22"/>
          <w:szCs w:val="22"/>
        </w:rPr>
        <w:t>.</w:t>
      </w:r>
    </w:p>
    <w:p w14:paraId="48930091" w14:textId="654F12A0" w:rsidR="00AC5F36" w:rsidRPr="00527A2D" w:rsidRDefault="00AC5F36" w:rsidP="00BB600C">
      <w:pPr>
        <w:pStyle w:val="paragraph"/>
        <w:spacing w:before="120" w:after="120"/>
        <w:ind w:left="426"/>
        <w:rPr>
          <w:i/>
          <w:sz w:val="22"/>
          <w:szCs w:val="22"/>
          <w:lang w:eastAsia="x-none"/>
        </w:rPr>
      </w:pPr>
      <w:r w:rsidRPr="00527A2D">
        <w:rPr>
          <w:rFonts w:ascii="Times New Roman" w:hAnsi="Times New Roman" w:cs="Times New Roman"/>
          <w:sz w:val="22"/>
          <w:szCs w:val="22"/>
        </w:rPr>
        <w:t>Poskytování autorského dozoru: Na výzvu objednatele, od zahájení stavebních prací do ukončení a předání všech dodávek, služeb a stavebních prací, předpokládaných příslušnou projektovou dokumentací a do dne vydání kolaudačního souhlasu v případě, že bude pro danou stavbu relevantní nebo do dne převzetí předmětné stavby objednatelem bez vad a nedodělků</w:t>
      </w:r>
      <w:bookmarkEnd w:id="3"/>
      <w:r w:rsidR="00423A2F" w:rsidRPr="00527A2D">
        <w:rPr>
          <w:rFonts w:ascii="Times New Roman" w:hAnsi="Times New Roman" w:cs="Times New Roman"/>
          <w:sz w:val="22"/>
          <w:szCs w:val="22"/>
        </w:rPr>
        <w:t>.</w:t>
      </w:r>
      <w:r w:rsidRPr="00527A2D">
        <w:rPr>
          <w:i/>
          <w:sz w:val="22"/>
          <w:szCs w:val="22"/>
          <w:lang w:eastAsia="x-none"/>
        </w:rPr>
        <w:t xml:space="preserve">   </w:t>
      </w:r>
    </w:p>
    <w:p w14:paraId="4A899E2E" w14:textId="0E0A6C64" w:rsidR="00AC5F36" w:rsidRPr="00527A2D" w:rsidRDefault="00AC5F36" w:rsidP="005736C8">
      <w:pPr>
        <w:numPr>
          <w:ilvl w:val="0"/>
          <w:numId w:val="30"/>
        </w:numPr>
        <w:tabs>
          <w:tab w:val="left" w:pos="5245"/>
          <w:tab w:val="left" w:pos="6663"/>
        </w:tabs>
        <w:spacing w:before="120" w:line="276" w:lineRule="auto"/>
        <w:ind w:hanging="654"/>
        <w:jc w:val="both"/>
        <w:rPr>
          <w:rFonts w:eastAsia="MS Gothic"/>
          <w:u w:val="single"/>
          <w:lang w:eastAsia="x-none"/>
        </w:rPr>
      </w:pPr>
      <w:r w:rsidRPr="00527A2D">
        <w:rPr>
          <w:rFonts w:eastAsia="MS Gothic"/>
          <w:u w:val="single"/>
          <w:lang w:eastAsia="x-none"/>
        </w:rPr>
        <w:t>Dokončení plnění:</w:t>
      </w:r>
    </w:p>
    <w:p w14:paraId="2600F5D3" w14:textId="35646E40" w:rsidR="00FB0DA1" w:rsidRPr="00527A2D" w:rsidRDefault="00AC5F36" w:rsidP="00527A2D">
      <w:pPr>
        <w:tabs>
          <w:tab w:val="left" w:pos="6663"/>
        </w:tabs>
        <w:spacing w:line="276" w:lineRule="auto"/>
        <w:ind w:left="426"/>
        <w:jc w:val="both"/>
        <w:rPr>
          <w:rFonts w:eastAsia="MS Gothic"/>
          <w:b/>
          <w:bCs/>
          <w:lang w:eastAsia="x-none"/>
        </w:rPr>
      </w:pPr>
      <w:r w:rsidRPr="00527A2D">
        <w:rPr>
          <w:rFonts w:eastAsia="MS Gothic"/>
          <w:b/>
          <w:bCs/>
          <w:szCs w:val="20"/>
          <w:lang w:eastAsia="x-none"/>
        </w:rPr>
        <w:t>Po dokončení a předání všech dodávek, služeb a stavebních prací, předpokládaných příslušnou projektovou</w:t>
      </w:r>
      <w:r w:rsidR="00527A2D" w:rsidRPr="00527A2D">
        <w:rPr>
          <w:rFonts w:eastAsia="MS Gothic"/>
          <w:b/>
          <w:bCs/>
          <w:szCs w:val="20"/>
          <w:lang w:eastAsia="x-none"/>
        </w:rPr>
        <w:t xml:space="preserve"> </w:t>
      </w:r>
      <w:r w:rsidRPr="00527A2D">
        <w:rPr>
          <w:rFonts w:eastAsia="MS Gothic"/>
          <w:b/>
          <w:bCs/>
          <w:szCs w:val="20"/>
          <w:lang w:eastAsia="x-none"/>
        </w:rPr>
        <w:t>dokumentací a po vydání pravomocného rozhodnutí příslušného stavebního úřadu</w:t>
      </w:r>
      <w:r w:rsidR="00836582" w:rsidRPr="00527A2D">
        <w:rPr>
          <w:rFonts w:eastAsia="MS Gothic"/>
          <w:b/>
          <w:bCs/>
          <w:lang w:eastAsia="x-none"/>
        </w:rPr>
        <w:t>.</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0F7106">
      <w:pPr>
        <w:pStyle w:val="Odstavec"/>
        <w:numPr>
          <w:ilvl w:val="0"/>
          <w:numId w:val="8"/>
        </w:numPr>
        <w:tabs>
          <w:tab w:val="clear" w:pos="360"/>
        </w:tabs>
        <w:ind w:left="567" w:hanging="567"/>
        <w:rPr>
          <w:noProof w:val="0"/>
          <w:color w:val="auto"/>
          <w:sz w:val="22"/>
          <w:szCs w:val="22"/>
        </w:rPr>
      </w:pPr>
      <w:r w:rsidRPr="00527A2D">
        <w:rPr>
          <w:noProof w:val="0"/>
          <w:color w:val="auto"/>
          <w:sz w:val="22"/>
          <w:szCs w:val="22"/>
        </w:rPr>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15F26231" w:rsidR="00893559" w:rsidRPr="00807C51" w:rsidRDefault="00893559" w:rsidP="000F7106">
      <w:pPr>
        <w:numPr>
          <w:ilvl w:val="0"/>
          <w:numId w:val="9"/>
        </w:numPr>
        <w:tabs>
          <w:tab w:val="clear" w:pos="360"/>
        </w:tabs>
        <w:overflowPunct w:val="0"/>
        <w:adjustRightInd w:val="0"/>
        <w:ind w:left="567" w:hanging="567"/>
        <w:jc w:val="both"/>
        <w:rPr>
          <w:lang w:val="x-none" w:eastAsia="x-none"/>
        </w:rPr>
      </w:pPr>
      <w:r w:rsidRPr="00893559">
        <w:rPr>
          <w:lang w:val="x-none" w:eastAsia="x-none"/>
        </w:rPr>
        <w:t xml:space="preserve">Cena za realizaci předmětu díla dle této smlouvy je sjednána pro celý rozsah plnění jako cena pevná a </w:t>
      </w:r>
      <w:r w:rsidRPr="00807C51">
        <w:rPr>
          <w:lang w:val="x-none" w:eastAsia="x-none"/>
        </w:rPr>
        <w:t>nejvýše přípustná</w:t>
      </w:r>
      <w:r w:rsidRPr="00807C51">
        <w:rPr>
          <w:lang w:eastAsia="x-none"/>
        </w:rPr>
        <w:t xml:space="preserve"> a její změny jsou možné pouze způsobem, uvedeným v této smlouvě</w:t>
      </w:r>
      <w:r w:rsidRPr="00807C51">
        <w:rPr>
          <w:lang w:val="x-none" w:eastAsia="x-none"/>
        </w:rPr>
        <w:t xml:space="preserve">. Cena díla obsahuje úhradu za realizaci veškerých činností uvedených v čl. </w:t>
      </w:r>
      <w:r w:rsidR="0066316C" w:rsidRPr="00807C51">
        <w:rPr>
          <w:lang w:eastAsia="x-none"/>
        </w:rPr>
        <w:t>III</w:t>
      </w:r>
      <w:r w:rsidRPr="00807C51">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3FD97D6A" w:rsidR="00893559" w:rsidRPr="00807C51" w:rsidRDefault="00893559" w:rsidP="000F7106">
      <w:pPr>
        <w:numPr>
          <w:ilvl w:val="0"/>
          <w:numId w:val="9"/>
        </w:numPr>
        <w:tabs>
          <w:tab w:val="clear" w:pos="360"/>
        </w:tabs>
        <w:overflowPunct w:val="0"/>
        <w:adjustRightInd w:val="0"/>
        <w:ind w:left="567" w:hanging="567"/>
        <w:jc w:val="both"/>
        <w:rPr>
          <w:noProof/>
          <w:color w:val="000000"/>
          <w:lang w:val="x-none" w:eastAsia="x-none"/>
        </w:rPr>
      </w:pPr>
      <w:r w:rsidRPr="00807C51">
        <w:rPr>
          <w:noProof/>
          <w:lang w:val="x-none" w:eastAsia="x-none"/>
        </w:rPr>
        <w:t xml:space="preserve">Celková cena za realizaci předmětu díla je </w:t>
      </w:r>
      <w:r w:rsidR="00FB0DA1" w:rsidRPr="00807C51">
        <w:rPr>
          <w:noProof/>
          <w:lang w:eastAsia="x-none"/>
        </w:rPr>
        <w:t xml:space="preserve">v souladu s Přílohou č. </w:t>
      </w:r>
      <w:r w:rsidR="00BB600C" w:rsidRPr="00807C51">
        <w:rPr>
          <w:noProof/>
          <w:lang w:eastAsia="x-none"/>
        </w:rPr>
        <w:t>3</w:t>
      </w:r>
      <w:r w:rsidR="00FB0DA1" w:rsidRPr="00807C51">
        <w:rPr>
          <w:noProof/>
          <w:lang w:eastAsia="x-none"/>
        </w:rPr>
        <w:t xml:space="preserve"> této smlouvy</w:t>
      </w:r>
      <w:r w:rsidRPr="00807C51">
        <w:rPr>
          <w:noProof/>
          <w:lang w:val="x-none"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1E73B570" w14:textId="152791EA" w:rsidR="00F85E7E" w:rsidRDefault="00F85E7E" w:rsidP="00F85E7E">
      <w:pPr>
        <w:pStyle w:val="Text1"/>
        <w:tabs>
          <w:tab w:val="left" w:pos="2552"/>
        </w:tabs>
        <w:ind w:left="567"/>
        <w:rPr>
          <w:rFonts w:ascii="Times New Roman" w:hAnsi="Times New Roman"/>
        </w:rPr>
      </w:pPr>
      <w:r>
        <w:rPr>
          <w:rFonts w:ascii="Times New Roman" w:hAnsi="Times New Roman"/>
        </w:rPr>
        <w:t xml:space="preserve">Cena </w:t>
      </w:r>
      <w:r w:rsidR="00F35B25">
        <w:rPr>
          <w:rFonts w:ascii="Times New Roman" w:hAnsi="Times New Roman"/>
        </w:rPr>
        <w:t xml:space="preserve">bez </w:t>
      </w:r>
      <w:r>
        <w:rPr>
          <w:rFonts w:ascii="Times New Roman" w:hAnsi="Times New Roman"/>
        </w:rPr>
        <w:t>DPH:</w:t>
      </w:r>
      <w:r>
        <w:rPr>
          <w:rFonts w:ascii="Times New Roman" w:hAnsi="Times New Roman"/>
        </w:rPr>
        <w:tab/>
      </w:r>
      <w:r w:rsidR="00EA784E">
        <w:rPr>
          <w:rFonts w:ascii="Times New Roman" w:hAnsi="Times New Roman"/>
        </w:rPr>
        <w:t>317.000</w:t>
      </w:r>
      <w:r>
        <w:rPr>
          <w:rFonts w:ascii="Times New Roman" w:hAnsi="Times New Roman"/>
        </w:rPr>
        <w:t> Kč</w:t>
      </w:r>
    </w:p>
    <w:p w14:paraId="58043E5D" w14:textId="52ABDF6D" w:rsidR="00F85E7E" w:rsidRDefault="00F85E7E" w:rsidP="00F85E7E">
      <w:pPr>
        <w:pStyle w:val="Text1"/>
        <w:tabs>
          <w:tab w:val="left" w:pos="2552"/>
        </w:tabs>
        <w:ind w:left="567"/>
        <w:rPr>
          <w:rFonts w:ascii="Times New Roman" w:hAnsi="Times New Roman"/>
        </w:rPr>
      </w:pPr>
      <w:r>
        <w:rPr>
          <w:rFonts w:ascii="Times New Roman" w:hAnsi="Times New Roman"/>
        </w:rPr>
        <w:t xml:space="preserve">Výše </w:t>
      </w:r>
      <w:r w:rsidR="00F35B25">
        <w:rPr>
          <w:rFonts w:ascii="Times New Roman" w:hAnsi="Times New Roman"/>
        </w:rPr>
        <w:t>D</w:t>
      </w:r>
      <w:r>
        <w:rPr>
          <w:rFonts w:ascii="Times New Roman" w:hAnsi="Times New Roman"/>
        </w:rPr>
        <w:t>PH:</w:t>
      </w:r>
      <w:r w:rsidR="00F35B25">
        <w:rPr>
          <w:rFonts w:ascii="Times New Roman" w:hAnsi="Times New Roman"/>
        </w:rPr>
        <w:tab/>
      </w:r>
      <w:r w:rsidR="00EA784E">
        <w:rPr>
          <w:rFonts w:ascii="Times New Roman" w:hAnsi="Times New Roman"/>
        </w:rPr>
        <w:t>21</w:t>
      </w:r>
      <w:r>
        <w:rPr>
          <w:rFonts w:ascii="Times New Roman" w:hAnsi="Times New Roman"/>
        </w:rPr>
        <w:t xml:space="preserve"> %</w:t>
      </w:r>
    </w:p>
    <w:p w14:paraId="35D94F5D" w14:textId="70188C94" w:rsidR="00F85E7E" w:rsidRDefault="00F85E7E" w:rsidP="00F85E7E">
      <w:pPr>
        <w:pStyle w:val="Text1"/>
        <w:tabs>
          <w:tab w:val="left" w:pos="2552"/>
        </w:tabs>
        <w:ind w:left="567"/>
        <w:rPr>
          <w:rFonts w:ascii="Times New Roman" w:hAnsi="Times New Roman"/>
        </w:rPr>
      </w:pPr>
      <w:r>
        <w:rPr>
          <w:rFonts w:ascii="Times New Roman" w:hAnsi="Times New Roman"/>
        </w:rPr>
        <w:t>DPH:</w:t>
      </w:r>
      <w:r w:rsidR="00F35B25">
        <w:rPr>
          <w:rFonts w:ascii="Times New Roman" w:hAnsi="Times New Roman"/>
        </w:rPr>
        <w:tab/>
      </w:r>
      <w:r w:rsidR="00EA784E">
        <w:rPr>
          <w:rFonts w:ascii="Times New Roman" w:hAnsi="Times New Roman"/>
        </w:rPr>
        <w:t>66.570</w:t>
      </w:r>
      <w:r>
        <w:rPr>
          <w:rFonts w:ascii="Times New Roman" w:hAnsi="Times New Roman"/>
        </w:rPr>
        <w:t> Kč</w:t>
      </w:r>
    </w:p>
    <w:p w14:paraId="6CC66F36" w14:textId="6EA3854B" w:rsidR="00F85E7E" w:rsidRPr="00B4316B" w:rsidRDefault="00F85E7E" w:rsidP="00F85E7E">
      <w:pPr>
        <w:pStyle w:val="Text1"/>
        <w:tabs>
          <w:tab w:val="left" w:pos="2552"/>
        </w:tabs>
        <w:ind w:left="567"/>
        <w:rPr>
          <w:rFonts w:ascii="Times New Roman" w:hAnsi="Times New Roman"/>
          <w:b/>
          <w:bCs/>
        </w:rPr>
      </w:pPr>
      <w:r w:rsidRPr="00B4316B">
        <w:rPr>
          <w:rFonts w:ascii="Times New Roman" w:hAnsi="Times New Roman"/>
          <w:b/>
          <w:bCs/>
        </w:rPr>
        <w:t>Cena včetně DPH:</w:t>
      </w:r>
      <w:r w:rsidRPr="00B4316B">
        <w:rPr>
          <w:rFonts w:ascii="Times New Roman" w:hAnsi="Times New Roman"/>
          <w:b/>
          <w:bCs/>
        </w:rPr>
        <w:tab/>
      </w:r>
      <w:r w:rsidR="00EA784E" w:rsidRPr="00EA784E">
        <w:rPr>
          <w:rFonts w:ascii="Times New Roman" w:hAnsi="Times New Roman"/>
          <w:b/>
          <w:bCs/>
        </w:rPr>
        <w:t>383.570</w:t>
      </w:r>
      <w:r w:rsidRPr="00B4316B">
        <w:rPr>
          <w:rFonts w:ascii="Times New Roman" w:hAnsi="Times New Roman"/>
          <w:b/>
          <w:bCs/>
        </w:rPr>
        <w:t> Kč</w:t>
      </w:r>
    </w:p>
    <w:p w14:paraId="13A54EF3" w14:textId="751512FC" w:rsidR="00F85E7E" w:rsidRDefault="00F85E7E" w:rsidP="00F85E7E">
      <w:pPr>
        <w:pStyle w:val="Text1"/>
        <w:tabs>
          <w:tab w:val="left" w:pos="2552"/>
        </w:tabs>
        <w:ind w:left="567"/>
        <w:rPr>
          <w:rFonts w:ascii="Times New Roman" w:hAnsi="Times New Roman"/>
          <w:b/>
          <w:bCs/>
        </w:rPr>
      </w:pPr>
      <w:r w:rsidRPr="00B4316B">
        <w:rPr>
          <w:rFonts w:ascii="Times New Roman" w:hAnsi="Times New Roman"/>
          <w:b/>
          <w:bCs/>
        </w:rPr>
        <w:t xml:space="preserve">[slovy: </w:t>
      </w:r>
      <w:proofErr w:type="spellStart"/>
      <w:r w:rsidR="00EA784E" w:rsidRPr="00EA784E">
        <w:rPr>
          <w:rFonts w:ascii="Times New Roman" w:hAnsi="Times New Roman"/>
          <w:b/>
          <w:bCs/>
        </w:rPr>
        <w:t>třistaosmdesáttřitisícepětsetsedmdesátkorunčeských</w:t>
      </w:r>
      <w:proofErr w:type="spellEnd"/>
      <w:r w:rsidRPr="00EA784E">
        <w:rPr>
          <w:rFonts w:ascii="Times New Roman" w:hAnsi="Times New Roman"/>
          <w:b/>
          <w:bCs/>
        </w:rPr>
        <w:t>]</w:t>
      </w:r>
    </w:p>
    <w:p w14:paraId="3F558472" w14:textId="77777777" w:rsidR="00F85E7E" w:rsidRPr="00F85E7E" w:rsidRDefault="00F85E7E" w:rsidP="00893559">
      <w:pPr>
        <w:overflowPunct w:val="0"/>
        <w:adjustRightInd w:val="0"/>
        <w:ind w:left="1134" w:hanging="567"/>
        <w:rPr>
          <w:b/>
          <w:lang w:eastAsia="x-none"/>
        </w:rPr>
      </w:pPr>
    </w:p>
    <w:p w14:paraId="30CC8CD8" w14:textId="77777777" w:rsidR="00893559" w:rsidRPr="004C3158"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25BDF73" w14:textId="77777777" w:rsidR="00893559" w:rsidRDefault="00893559" w:rsidP="00893559"/>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F35B25">
        <w:rPr>
          <w:b/>
          <w:noProof w:val="0"/>
          <w:color w:val="auto"/>
          <w:sz w:val="22"/>
          <w:szCs w:val="22"/>
          <w:lang w:val="cs-CZ"/>
        </w:rPr>
        <w:t xml:space="preserve">VI. </w:t>
      </w:r>
      <w:r w:rsidR="00893559" w:rsidRPr="00F35B25">
        <w:rPr>
          <w:b/>
          <w:noProof w:val="0"/>
          <w:color w:val="auto"/>
          <w:sz w:val="22"/>
          <w:szCs w:val="22"/>
          <w:lang w:val="cs-CZ"/>
        </w:rPr>
        <w:t>Platební podmínky</w:t>
      </w:r>
    </w:p>
    <w:p w14:paraId="42254D97" w14:textId="77777777" w:rsidR="00893559" w:rsidRPr="00A54555"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67B1429F" w:rsidR="008500C1" w:rsidRPr="00172672"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val="x-none" w:eastAsia="x-none"/>
        </w:rPr>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 xml:space="preserve">respektive její dílčí části v souladu s přílohou č. </w:t>
      </w:r>
      <w:r w:rsidR="007B74D1" w:rsidRPr="00172672">
        <w:rPr>
          <w:noProof/>
          <w:lang w:eastAsia="x-none"/>
        </w:rPr>
        <w:t>3</w:t>
      </w:r>
      <w:r w:rsidR="004C3158" w:rsidRPr="00172672">
        <w:rPr>
          <w:noProof/>
          <w:lang w:eastAsia="x-none"/>
        </w:rPr>
        <w:t xml:space="preserve"> této smlouvy</w:t>
      </w:r>
      <w:r w:rsidR="00A54555" w:rsidRPr="00172672">
        <w:rPr>
          <w:noProof/>
          <w:lang w:eastAsia="x-none"/>
        </w:rPr>
        <w:t>.</w:t>
      </w:r>
    </w:p>
    <w:p w14:paraId="5AAE5096" w14:textId="7C2CA004" w:rsidR="00FB0DA1" w:rsidRPr="00172672" w:rsidRDefault="00FB0DA1" w:rsidP="000F7106">
      <w:pPr>
        <w:numPr>
          <w:ilvl w:val="0"/>
          <w:numId w:val="10"/>
        </w:numPr>
        <w:tabs>
          <w:tab w:val="clear" w:pos="360"/>
        </w:tabs>
        <w:overflowPunct w:val="0"/>
        <w:adjustRightInd w:val="0"/>
        <w:ind w:left="567" w:hanging="567"/>
        <w:jc w:val="both"/>
        <w:rPr>
          <w:noProof/>
          <w:lang w:val="x-none" w:eastAsia="x-none"/>
        </w:rPr>
      </w:pPr>
      <w:r w:rsidRPr="00AB2F39">
        <w:t xml:space="preserve">Faktura bude obsahovat náležitosti uvedené v zákoně č. 235/2004 Sb., o dani z přidané hodnoty, ve znění pozdějších předpisů. DPH bude uvedeno dle platných daňových předpisů. Faktura musí vedle těchto </w:t>
      </w:r>
      <w:r w:rsidRPr="00172672">
        <w:t>povinných náležitostí dále obsahovat:</w:t>
      </w:r>
    </w:p>
    <w:p w14:paraId="7F8E26E1" w14:textId="27F61263" w:rsidR="00706AF8" w:rsidRPr="00172672" w:rsidRDefault="00FB0DA1" w:rsidP="000F7106">
      <w:pPr>
        <w:pStyle w:val="Odstavecseseznamem"/>
        <w:numPr>
          <w:ilvl w:val="0"/>
          <w:numId w:val="18"/>
        </w:numPr>
        <w:spacing w:before="0" w:line="276" w:lineRule="auto"/>
        <w:ind w:right="118"/>
      </w:pPr>
      <w:r w:rsidRPr="00172672">
        <w:t xml:space="preserve">Název veřejné zakázky </w:t>
      </w:r>
      <w:r w:rsidR="00CC4D3C" w:rsidRPr="00172672">
        <w:rPr>
          <w:b/>
          <w:szCs w:val="20"/>
        </w:rPr>
        <w:t>„</w:t>
      </w:r>
      <w:r w:rsidR="00BB600C" w:rsidRPr="00172672">
        <w:rPr>
          <w:b/>
          <w:szCs w:val="20"/>
        </w:rPr>
        <w:t>Sanace zdiva suterénních prostor a opláštění terasy hlavní budovy psychiatrie v Nemocnici Nové Město nad Metují – projektová dokumentace</w:t>
      </w:r>
      <w:r w:rsidR="00AC5F36" w:rsidRPr="00172672">
        <w:rPr>
          <w:b/>
          <w:szCs w:val="20"/>
        </w:rPr>
        <w:t>“</w:t>
      </w:r>
    </w:p>
    <w:p w14:paraId="218DDEF0" w14:textId="6846CF5E" w:rsidR="00FB0DA1" w:rsidRPr="00FB0DA1" w:rsidRDefault="00FB0DA1" w:rsidP="000F7106">
      <w:pPr>
        <w:pStyle w:val="Odstavecseseznamem"/>
        <w:numPr>
          <w:ilvl w:val="0"/>
          <w:numId w:val="18"/>
        </w:numPr>
        <w:spacing w:before="0" w:line="276" w:lineRule="auto"/>
        <w:ind w:right="118"/>
      </w:pPr>
      <w:r>
        <w:t>Předávací protokol</w:t>
      </w:r>
    </w:p>
    <w:p w14:paraId="4D5A6826" w14:textId="51EBB9AD" w:rsidR="00893559" w:rsidRDefault="00893559" w:rsidP="000F7106">
      <w:pPr>
        <w:numPr>
          <w:ilvl w:val="0"/>
          <w:numId w:val="10"/>
        </w:numPr>
        <w:tabs>
          <w:tab w:val="clear" w:pos="360"/>
        </w:tabs>
        <w:overflowPunct w:val="0"/>
        <w:adjustRightInd w:val="0"/>
        <w:ind w:left="567" w:hanging="567"/>
        <w:jc w:val="both"/>
        <w:rPr>
          <w:noProof/>
          <w:lang w:val="x-none" w:eastAsia="x-none"/>
        </w:rPr>
      </w:pPr>
      <w:r w:rsidRPr="004275C3">
        <w:rPr>
          <w:noProof/>
          <w:lang w:val="x-none" w:eastAsia="x-none"/>
        </w:rPr>
        <w:t>Faktur</w:t>
      </w:r>
      <w:r w:rsidR="008500C1">
        <w:rPr>
          <w:noProof/>
          <w:lang w:eastAsia="x-none"/>
        </w:rPr>
        <w:t>a</w:t>
      </w:r>
      <w:r w:rsidRPr="004275C3">
        <w:rPr>
          <w:noProof/>
          <w:lang w:val="x-none" w:eastAsia="x-none"/>
        </w:rPr>
        <w:t xml:space="preserve"> budou mít náležitosti daňového dokladu v souladu s právními předpisy a jejich splatnost bude stanovena na </w:t>
      </w:r>
      <w:r w:rsidRPr="004275C3">
        <w:rPr>
          <w:b/>
          <w:noProof/>
          <w:lang w:val="x-none" w:eastAsia="x-none"/>
        </w:rPr>
        <w:t>30 dnů</w:t>
      </w:r>
      <w:r w:rsidRPr="004275C3">
        <w:rPr>
          <w:noProof/>
          <w:lang w:val="x-none" w:eastAsia="x-none"/>
        </w:rPr>
        <w:t xml:space="preserve"> od doručení objednateli. Faktury dále musí obsahovat název</w:t>
      </w:r>
      <w:r w:rsidRPr="004275C3">
        <w:rPr>
          <w:noProof/>
          <w:lang w:eastAsia="x-none"/>
        </w:rPr>
        <w:t xml:space="preserve"> projektu</w:t>
      </w:r>
      <w:r w:rsidRPr="004275C3">
        <w:rPr>
          <w:b/>
          <w:bCs/>
        </w:rPr>
        <w:t xml:space="preserve">. </w:t>
      </w:r>
      <w:r w:rsidRPr="004275C3">
        <w:rPr>
          <w:noProof/>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w:t>
      </w:r>
      <w:r w:rsidRPr="00233FD5">
        <w:rPr>
          <w:noProof/>
          <w:lang w:val="x-none" w:eastAsia="x-none"/>
        </w:rPr>
        <w:t>dílčí předávací</w:t>
      </w:r>
      <w:r w:rsidRPr="004275C3">
        <w:rPr>
          <w:noProof/>
          <w:lang w:val="x-none" w:eastAsia="x-none"/>
        </w:rPr>
        <w:t xml:space="preserve"> protokoly.</w:t>
      </w:r>
    </w:p>
    <w:p w14:paraId="301D9213" w14:textId="001FF697" w:rsidR="00FB0DA1" w:rsidRPr="00AB2F39" w:rsidRDefault="00FB0DA1" w:rsidP="000F7106">
      <w:pPr>
        <w:pStyle w:val="Zkladntext"/>
        <w:numPr>
          <w:ilvl w:val="0"/>
          <w:numId w:val="10"/>
        </w:numPr>
        <w:tabs>
          <w:tab w:val="clear" w:pos="360"/>
        </w:tabs>
        <w:ind w:left="567" w:hanging="567"/>
      </w:pPr>
      <w:r w:rsidRPr="00AB2F39">
        <w:t xml:space="preserve">Splatnost řádně vystavených daňových dokladů činí 30 kalendářních dnů ode dne doručení Objednateli v elektronické podobě ve formátu </w:t>
      </w:r>
      <w:proofErr w:type="spellStart"/>
      <w:r w:rsidRPr="00AB2F39">
        <w:t>pdf</w:t>
      </w:r>
      <w:proofErr w:type="spellEnd"/>
      <w:r w:rsidRPr="00AB2F39">
        <w:t xml:space="preserve">. na adresu: </w:t>
      </w:r>
      <w:hyperlink r:id="rId7" w:history="1">
        <w:r w:rsidRPr="00AB2F39">
          <w:rPr>
            <w:rStyle w:val="Hypertextovodkaz"/>
          </w:rPr>
          <w:t>fakturace@nemocnicenachod.cz</w:t>
        </w:r>
      </w:hyperlink>
      <w:r w:rsidRPr="00AB2F39">
        <w:t>. Stejná lhůta platí i pro úhradu</w:t>
      </w:r>
      <w:r w:rsidRPr="00AB2F39">
        <w:rPr>
          <w:spacing w:val="-25"/>
        </w:rPr>
        <w:t xml:space="preserve"> </w:t>
      </w:r>
      <w:r w:rsidRPr="00AB2F39">
        <w:t>zádržného.</w:t>
      </w:r>
    </w:p>
    <w:p w14:paraId="4D702C06" w14:textId="13D0BC96" w:rsidR="00FB0DA1" w:rsidRPr="00AB2F39" w:rsidRDefault="00FB0DA1" w:rsidP="000F7106">
      <w:pPr>
        <w:pStyle w:val="Zkladntext"/>
        <w:numPr>
          <w:ilvl w:val="0"/>
          <w:numId w:val="10"/>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2953652" w:rsidR="00FB0DA1" w:rsidRPr="0029735B" w:rsidRDefault="00FB0DA1" w:rsidP="000F7106">
      <w:pPr>
        <w:pStyle w:val="Zkladntext"/>
        <w:numPr>
          <w:ilvl w:val="0"/>
          <w:numId w:val="10"/>
        </w:numPr>
        <w:tabs>
          <w:tab w:val="clear" w:pos="360"/>
        </w:tabs>
        <w:ind w:left="567" w:hanging="567"/>
      </w:pPr>
      <w:r w:rsidRPr="00AB2F39">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AB2F39">
        <w:rPr>
          <w:spacing w:val="-14"/>
        </w:rPr>
        <w:t xml:space="preserve"> </w:t>
      </w:r>
      <w:r w:rsidRPr="00AB2F39">
        <w:t>měsíce.</w:t>
      </w:r>
    </w:p>
    <w:p w14:paraId="3EE7146D" w14:textId="1CBE3581" w:rsidR="004C3158" w:rsidRPr="00AB2F39" w:rsidRDefault="00FB0DA1" w:rsidP="000F7106">
      <w:pPr>
        <w:pStyle w:val="Zkladntext"/>
        <w:numPr>
          <w:ilvl w:val="0"/>
          <w:numId w:val="10"/>
        </w:numPr>
        <w:tabs>
          <w:tab w:val="clear" w:pos="360"/>
        </w:tabs>
        <w:ind w:left="567" w:hanging="567"/>
      </w:pPr>
      <w:r w:rsidRPr="00AB2F39">
        <w:t>Zhotovitel se při vystavování daňových dokladů zavazuje, že bude postupovat v souladu s ust. § 92a a § 92e zákona č. 235/2004 Sb., o dani z přidané hodnoty, ve znění pozdějších</w:t>
      </w:r>
      <w:r w:rsidRPr="00AB2F39">
        <w:rPr>
          <w:spacing w:val="-2"/>
        </w:rPr>
        <w:t xml:space="preserve"> </w:t>
      </w:r>
      <w:r w:rsidRPr="00AB2F39">
        <w:t>předpisů.</w:t>
      </w:r>
    </w:p>
    <w:p w14:paraId="4B4234C1" w14:textId="77777777" w:rsidR="00FB0DA1" w:rsidRPr="00AB2F39" w:rsidRDefault="00FB0DA1" w:rsidP="000F7106">
      <w:pPr>
        <w:pStyle w:val="Zkladntext"/>
        <w:numPr>
          <w:ilvl w:val="0"/>
          <w:numId w:val="10"/>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30352098" w14:textId="77777777" w:rsidR="00FB0DA1" w:rsidRPr="004275C3" w:rsidRDefault="00FB0DA1" w:rsidP="00FB0DA1">
      <w:pPr>
        <w:overflowPunct w:val="0"/>
        <w:adjustRightInd w:val="0"/>
        <w:ind w:left="567"/>
        <w:jc w:val="both"/>
        <w:rPr>
          <w:noProof/>
          <w:lang w:val="x-none" w:eastAsia="x-none"/>
        </w:rPr>
      </w:pP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0F7106">
      <w:pPr>
        <w:numPr>
          <w:ilvl w:val="0"/>
          <w:numId w:val="11"/>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275C3">
        <w:rPr>
          <w:noProof/>
          <w:lang w:eastAsia="x-none"/>
        </w:rPr>
        <w:t>o</w:t>
      </w:r>
      <w:r w:rsidRPr="004275C3">
        <w:rPr>
          <w:noProof/>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44D76005" w14:textId="77777777" w:rsidR="000E5124" w:rsidRPr="004275C3" w:rsidRDefault="000E5124" w:rsidP="004275C3">
      <w:pPr>
        <w:overflowPunct w:val="0"/>
        <w:adjustRightInd w:val="0"/>
        <w:jc w:val="center"/>
        <w:rPr>
          <w:b/>
          <w:bCs/>
          <w:noProof/>
          <w:color w:val="000000"/>
          <w:lang w:val="x-none" w:eastAsia="x-none"/>
        </w:rPr>
      </w:pPr>
    </w:p>
    <w:p w14:paraId="1326A806" w14:textId="0E8BC707" w:rsidR="00893559" w:rsidRPr="004275C3" w:rsidRDefault="00715DFF" w:rsidP="004275C3">
      <w:pPr>
        <w:overflowPunct w:val="0"/>
        <w:adjustRightInd w:val="0"/>
        <w:jc w:val="center"/>
        <w:rPr>
          <w:b/>
          <w:caps/>
          <w:u w:val="single"/>
          <w:lang w:val="x-none" w:eastAsia="x-none"/>
        </w:rPr>
      </w:pPr>
      <w:r w:rsidRPr="005F3FFC">
        <w:rPr>
          <w:b/>
          <w:bCs/>
          <w:noProof/>
          <w:color w:val="000000"/>
          <w:lang w:eastAsia="x-none"/>
        </w:rPr>
        <w:t xml:space="preserve">VIII. </w:t>
      </w:r>
      <w:r w:rsidR="00893559" w:rsidRPr="005F3FFC">
        <w:rPr>
          <w:b/>
          <w:lang w:val="x-none" w:eastAsia="x-none"/>
        </w:rPr>
        <w:t>Práva a povinnosti smluvních stran</w:t>
      </w:r>
    </w:p>
    <w:p w14:paraId="4D08B9DB"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Objednatel se zavazuje poskytnout zhotoviteli veškerou součinnost při plnění předmětu díla.</w:t>
      </w:r>
    </w:p>
    <w:p w14:paraId="62CEF1EE"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235A9D0B" w14:textId="16E2DD5C" w:rsidR="00893559" w:rsidRPr="000E5124"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w:t>
      </w:r>
      <w:r w:rsidRPr="004275C3">
        <w:rPr>
          <w:noProof/>
          <w:lang w:eastAsia="x-none"/>
        </w:rPr>
        <w:t>se zavazuje</w:t>
      </w:r>
      <w:r w:rsidRPr="004275C3">
        <w:rPr>
          <w:noProof/>
          <w:lang w:val="x-none" w:eastAsia="x-none"/>
        </w:rPr>
        <w:t xml:space="preserve"> uchovávat veškerou dokumentaci související s realizací předmětu plnění a projektu včetně účetních dokladů minimálně </w:t>
      </w:r>
      <w:r w:rsidRPr="004275C3">
        <w:rPr>
          <w:noProof/>
          <w:lang w:eastAsia="x-none"/>
        </w:rPr>
        <w:t>deset let od skončení realizace plnění</w:t>
      </w:r>
      <w:r w:rsidRPr="004275C3">
        <w:rPr>
          <w:noProof/>
          <w:lang w:val="x-none" w:eastAsia="x-none"/>
        </w:rPr>
        <w:t xml:space="preserve">. </w:t>
      </w:r>
      <w:r w:rsidR="00FA5844">
        <w:rPr>
          <w:noProof/>
          <w:lang w:eastAsia="x-none"/>
        </w:rPr>
        <w:t>Zhotovitel</w:t>
      </w:r>
      <w:r w:rsidRPr="004275C3">
        <w:rPr>
          <w:noProof/>
          <w:lang w:val="x-none" w:eastAsia="x-none"/>
        </w:rPr>
        <w:t xml:space="preserve"> </w:t>
      </w:r>
      <w:r w:rsidRPr="004275C3">
        <w:rPr>
          <w:noProof/>
          <w:lang w:eastAsia="x-none"/>
        </w:rPr>
        <w:t>se zavazuje</w:t>
      </w:r>
      <w:r w:rsidRPr="004275C3">
        <w:rPr>
          <w:noProof/>
          <w:lang w:val="x-none" w:eastAsia="x-none"/>
        </w:rPr>
        <w:t xml:space="preserve"> minimálně </w:t>
      </w:r>
      <w:r w:rsidRPr="004275C3">
        <w:rPr>
          <w:noProof/>
          <w:lang w:eastAsia="x-none"/>
        </w:rPr>
        <w:t>po tuto dobu</w:t>
      </w:r>
      <w:r w:rsidRPr="004275C3">
        <w:rPr>
          <w:noProof/>
          <w:lang w:val="x-none" w:eastAsia="x-none"/>
        </w:rPr>
        <w:t xml:space="preserve"> poskytovat informace a dokumentaci související s realizací projektu zaměstnancům nebo zmocněncům </w:t>
      </w:r>
      <w:r w:rsidRPr="004275C3">
        <w:rPr>
          <w:noProof/>
          <w:lang w:eastAsia="x-none"/>
        </w:rPr>
        <w:t>objednatele.</w:t>
      </w:r>
    </w:p>
    <w:p w14:paraId="605687CF" w14:textId="77777777" w:rsidR="000E5124" w:rsidRPr="00486160" w:rsidRDefault="000E5124" w:rsidP="000E5124">
      <w:pPr>
        <w:overflowPunct w:val="0"/>
        <w:adjustRightInd w:val="0"/>
        <w:ind w:left="567"/>
        <w:jc w:val="both"/>
        <w:rPr>
          <w:noProof/>
          <w:lang w:val="x-none" w:eastAsia="x-none"/>
        </w:rPr>
      </w:pPr>
    </w:p>
    <w:p w14:paraId="7375FD85" w14:textId="77777777" w:rsidR="00486160" w:rsidRPr="005F48BE" w:rsidRDefault="00486160" w:rsidP="00486160">
      <w:pPr>
        <w:overflowPunct w:val="0"/>
        <w:adjustRightInd w:val="0"/>
        <w:ind w:left="567"/>
        <w:jc w:val="both"/>
        <w:rPr>
          <w:noProof/>
          <w:lang w:val="x-none" w:eastAsia="x-none"/>
        </w:rPr>
      </w:pPr>
    </w:p>
    <w:p w14:paraId="5C79C38A" w14:textId="0CE74FB1" w:rsidR="00893559" w:rsidRPr="004275C3" w:rsidRDefault="00715DFF" w:rsidP="004275C3">
      <w:pPr>
        <w:overflowPunct w:val="0"/>
        <w:adjustRightInd w:val="0"/>
        <w:jc w:val="center"/>
        <w:rPr>
          <w:b/>
          <w:lang w:val="x-none" w:eastAsia="x-none"/>
        </w:rPr>
      </w:pPr>
      <w:r w:rsidRPr="0026197A">
        <w:rPr>
          <w:b/>
          <w:bCs/>
          <w:noProof/>
          <w:color w:val="000000"/>
          <w:lang w:eastAsia="x-none"/>
        </w:rPr>
        <w:t xml:space="preserve">IX. </w:t>
      </w:r>
      <w:r w:rsidR="00893559" w:rsidRPr="0026197A">
        <w:rPr>
          <w:b/>
          <w:lang w:val="x-none" w:eastAsia="x-none"/>
        </w:rPr>
        <w:t>Záruka</w:t>
      </w:r>
    </w:p>
    <w:p w14:paraId="464F7659"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4275C3">
        <w:rPr>
          <w:noProof/>
          <w:lang w:eastAsia="x-none"/>
        </w:rPr>
        <w:t xml:space="preserve"> </w:t>
      </w:r>
      <w:r w:rsidRPr="004275C3">
        <w:rPr>
          <w:noProof/>
          <w:lang w:val="x-none" w:eastAsia="x-none"/>
        </w:rPr>
        <w:t>a že po dobu záruční doby bude mít vlastnosti dohodnuté v této smlouvě.</w:t>
      </w:r>
    </w:p>
    <w:p w14:paraId="717C1FC7"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41DC014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poskytuje objednateli záruku na zhotovené </w:t>
      </w:r>
      <w:r w:rsidRPr="004275C3">
        <w:rPr>
          <w:noProof/>
          <w:lang w:eastAsia="x-none"/>
        </w:rPr>
        <w:t>dílo - dílčích projektových celků DUR +DPS s tím,</w:t>
      </w:r>
      <w:r w:rsidRPr="004275C3">
        <w:rPr>
          <w:noProof/>
          <w:lang w:val="x-none" w:eastAsia="x-none"/>
        </w:rPr>
        <w:t xml:space="preserve"> že záruka skončí uplynutím 24 měsíců (slovy dvaceti čtyř) kalendářních měsíců </w:t>
      </w:r>
      <w:r w:rsidRPr="004275C3">
        <w:rPr>
          <w:noProof/>
          <w:lang w:eastAsia="x-none"/>
        </w:rPr>
        <w:t>od předložení platného rozhodnutí či jiného opatření vydaného opravňujícího k realizaci stavby dle stavebního zákona</w:t>
      </w:r>
      <w:r w:rsidRPr="004275C3">
        <w:rPr>
          <w:noProof/>
          <w:lang w:val="x-none" w:eastAsia="x-none"/>
        </w:rPr>
        <w:t xml:space="preserve">. </w:t>
      </w:r>
    </w:p>
    <w:p w14:paraId="30295DCE"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poskytuje objednateli záruku na zhotovené dílo v podobě DPS   na celou dobu, po kterou bude stavba zhotovitelem realizována s tím, že záruku skončí uplynutím 24 (slovy dvaceti čtyř) kalendářních měsíců po právní moci kolaudačního souhlasu stavby jako celku.</w:t>
      </w:r>
    </w:p>
    <w:p w14:paraId="3E0061FB"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2FBBB23A" w14:textId="35166340"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Smluvní strany se dohodly, že zhotovitel odpovídá </w:t>
      </w:r>
      <w:r w:rsidR="00426628" w:rsidRPr="004275C3">
        <w:rPr>
          <w:noProof/>
          <w:lang w:val="x-none" w:eastAsia="x-none"/>
        </w:rPr>
        <w:t xml:space="preserve">za vady v projektové dokumentaci </w:t>
      </w:r>
      <w:r w:rsidRPr="004275C3">
        <w:rPr>
          <w:noProof/>
          <w:lang w:val="x-none" w:eastAsia="x-none"/>
        </w:rPr>
        <w:t>dle ustanovení občanského zákoníku.</w:t>
      </w:r>
      <w:r w:rsidRPr="004275C3">
        <w:rPr>
          <w:noProof/>
          <w:lang w:eastAsia="x-none"/>
        </w:rPr>
        <w:t xml:space="preserve"> </w:t>
      </w:r>
    </w:p>
    <w:p w14:paraId="4EB11EF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7BFD6635" w14:textId="77777777" w:rsidR="00893559" w:rsidRPr="004275C3" w:rsidRDefault="00893559" w:rsidP="000F7106">
      <w:pPr>
        <w:numPr>
          <w:ilvl w:val="0"/>
          <w:numId w:val="13"/>
        </w:numPr>
        <w:tabs>
          <w:tab w:val="clear" w:pos="360"/>
        </w:tabs>
        <w:overflowPunct w:val="0"/>
        <w:adjustRightInd w:val="0"/>
        <w:ind w:left="567" w:hanging="567"/>
        <w:jc w:val="both"/>
        <w:rPr>
          <w:b/>
          <w:bCs/>
          <w:noProof/>
          <w:lang w:eastAsia="x-none"/>
        </w:rPr>
      </w:pPr>
      <w:r w:rsidRPr="004275C3">
        <w:rPr>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4275C3">
        <w:rPr>
          <w:noProof/>
          <w:lang w:eastAsia="x-none"/>
        </w:rPr>
        <w:t>vlastního plnění</w:t>
      </w:r>
      <w:r w:rsidRPr="004275C3">
        <w:rPr>
          <w:noProof/>
          <w:lang w:val="x-none" w:eastAsia="x-none"/>
        </w:rPr>
        <w:t>, ledaže prokáže, že zvýšené náklady nezpůsobila chyba v jím prováděném díle.</w:t>
      </w:r>
      <w:r w:rsidRPr="004275C3">
        <w:t xml:space="preserve"> </w:t>
      </w:r>
    </w:p>
    <w:p w14:paraId="4346EADA" w14:textId="77777777" w:rsidR="00893559" w:rsidRDefault="00893559" w:rsidP="000F7106">
      <w:pPr>
        <w:numPr>
          <w:ilvl w:val="0"/>
          <w:numId w:val="13"/>
        </w:numPr>
        <w:tabs>
          <w:tab w:val="clear" w:pos="360"/>
        </w:tabs>
        <w:overflowPunct w:val="0"/>
        <w:adjustRightInd w:val="0"/>
        <w:ind w:left="567" w:hanging="567"/>
        <w:jc w:val="both"/>
        <w:rPr>
          <w:bCs/>
          <w:noProof/>
          <w:lang w:eastAsia="x-none"/>
        </w:rPr>
      </w:pPr>
      <w:r w:rsidRPr="004275C3">
        <w:rPr>
          <w:bCs/>
          <w:noProof/>
          <w:lang w:eastAsia="x-none"/>
        </w:rPr>
        <w:t>Práva a povinnosti ze zhotovitelem poskytnuté záruky nezanikají ani odstoupením kterékoliv ze smluvních stran od smlouvy.</w:t>
      </w:r>
    </w:p>
    <w:p w14:paraId="0ED69A2B" w14:textId="77777777" w:rsidR="00503F1E" w:rsidRPr="004275C3" w:rsidRDefault="00503F1E" w:rsidP="00503F1E">
      <w:pPr>
        <w:overflowPunct w:val="0"/>
        <w:adjustRightInd w:val="0"/>
        <w:ind w:left="567"/>
        <w:jc w:val="both"/>
        <w:rPr>
          <w:bCs/>
          <w:noProof/>
          <w:lang w:eastAsia="x-none"/>
        </w:rPr>
      </w:pPr>
    </w:p>
    <w:p w14:paraId="20F3356F" w14:textId="77777777" w:rsidR="00715DFF" w:rsidRPr="004275C3" w:rsidRDefault="00715DFF" w:rsidP="004275C3">
      <w:pPr>
        <w:overflowPunct w:val="0"/>
        <w:adjustRightInd w:val="0"/>
        <w:jc w:val="center"/>
        <w:rPr>
          <w:b/>
          <w:bCs/>
          <w:noProof/>
          <w:color w:val="000000"/>
          <w:lang w:val="x-none"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0F7106">
      <w:pPr>
        <w:pStyle w:val="Zkladntext"/>
        <w:numPr>
          <w:ilvl w:val="0"/>
          <w:numId w:val="14"/>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6742A6D2" w:rsidR="00893559" w:rsidRPr="00F135E4"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2C2A7D5F" w:rsidR="00893559" w:rsidRPr="004275C3" w:rsidRDefault="00893559" w:rsidP="000F7106">
      <w:pPr>
        <w:pStyle w:val="Zkladntext"/>
        <w:numPr>
          <w:ilvl w:val="0"/>
          <w:numId w:val="14"/>
        </w:numPr>
        <w:tabs>
          <w:tab w:val="clear" w:pos="360"/>
        </w:tabs>
        <w:overflowPunct w:val="0"/>
        <w:adjustRightInd w:val="0"/>
        <w:ind w:left="567" w:hanging="567"/>
      </w:pPr>
      <w:r w:rsidRPr="004275C3">
        <w:t>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w:t>
      </w:r>
      <w:r w:rsidR="00486160">
        <w:t> celkové hodnoty</w:t>
      </w:r>
      <w:r w:rsidRPr="004275C3">
        <w:t xml:space="preserve"> </w:t>
      </w:r>
      <w:r w:rsidRPr="00F135E4">
        <w:t>díla dle čl. </w:t>
      </w:r>
      <w:r w:rsidR="00486160" w:rsidRPr="00F135E4">
        <w:t xml:space="preserve">V odst. 2 </w:t>
      </w:r>
      <w:r w:rsidRPr="00F135E4">
        <w:t>včetně DPH a zhotovitel je povinen tuto pokutu zaplatit. Za každé další jedno</w:t>
      </w:r>
      <w:r w:rsidRPr="004275C3">
        <w:t xml:space="preserve"> procento navýšení ceny stavby nad 2 % oproti původní smluvní ceně bez DPH stanovené na základě zadávacího řízení na zhotovitele předmětné stavby, má objednatel vůči zhotoviteli nárok na smluvní </w:t>
      </w:r>
      <w:r w:rsidRPr="00F135E4">
        <w:t xml:space="preserve">pokutu ve výši 2 % z celkové ceny díla dle čl. </w:t>
      </w:r>
      <w:r w:rsidR="00486160" w:rsidRPr="00F135E4">
        <w:t>V odst. 2</w:t>
      </w:r>
      <w:r w:rsidRPr="00F135E4">
        <w:t xml:space="preserve"> včetně DPH a zhotovitel je povinen tuto pokutu</w:t>
      </w:r>
      <w:r w:rsidRPr="004275C3">
        <w:t xml:space="preserve"> zaplatit.  </w:t>
      </w:r>
    </w:p>
    <w:p w14:paraId="5422B0EF" w14:textId="4AB8E48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 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2D0A599F"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135E4">
        <w:rPr>
          <w:noProof/>
          <w:lang w:eastAsia="x-none"/>
        </w:rPr>
        <w:t xml:space="preserve">III. odst. </w:t>
      </w:r>
      <w:r w:rsidR="00FE1AA2" w:rsidRPr="00F135E4">
        <w:rPr>
          <w:noProof/>
          <w:lang w:eastAsia="x-none"/>
        </w:rPr>
        <w:t>3</w:t>
      </w:r>
      <w:r w:rsidR="00486160" w:rsidRPr="00F135E4">
        <w:rPr>
          <w:noProof/>
          <w:lang w:eastAsia="x-none"/>
        </w:rPr>
        <w:t>.1 písm.</w:t>
      </w:r>
      <w:r w:rsidR="00D32718" w:rsidRPr="00F135E4">
        <w:rPr>
          <w:noProof/>
          <w:lang w:eastAsia="x-none"/>
        </w:rPr>
        <w:t xml:space="preserve"> a)</w:t>
      </w:r>
      <w:r w:rsidR="00486160" w:rsidRPr="00F135E4">
        <w:rPr>
          <w:noProof/>
          <w:lang w:eastAsia="x-none"/>
        </w:rPr>
        <w:t xml:space="preserve"> V.</w:t>
      </w:r>
      <w:r w:rsidRPr="00F135E4">
        <w:rPr>
          <w:noProof/>
          <w:lang w:eastAsia="x-none"/>
        </w:rPr>
        <w:t xml:space="preserve"> 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35AE0290"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 uloženou sankci i další výdaje, spojené s řízením, ve kterém byla sankce uložena.</w:t>
      </w:r>
    </w:p>
    <w:p w14:paraId="6B0340CA" w14:textId="117F21E6" w:rsidR="000E5124" w:rsidRDefault="000E5124" w:rsidP="000E5124">
      <w:pPr>
        <w:overflowPunct w:val="0"/>
        <w:adjustRightInd w:val="0"/>
        <w:jc w:val="center"/>
        <w:rPr>
          <w:b/>
          <w:bCs/>
          <w:noProof/>
          <w:color w:val="000000"/>
          <w:lang w:val="x-none" w:eastAsia="x-none"/>
        </w:rPr>
      </w:pP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4275C3" w:rsidRDefault="00715DFF" w:rsidP="004275C3">
      <w:pPr>
        <w:overflowPunct w:val="0"/>
        <w:adjustRightInd w:val="0"/>
        <w:jc w:val="center"/>
        <w:rPr>
          <w:b/>
          <w:bCs/>
          <w:noProof/>
          <w:color w:val="000000"/>
          <w:lang w:eastAsia="x-none"/>
        </w:rPr>
      </w:pPr>
      <w:r w:rsidRPr="000C4AB6">
        <w:rPr>
          <w:b/>
          <w:bCs/>
          <w:noProof/>
          <w:color w:val="000000"/>
          <w:lang w:eastAsia="x-none"/>
        </w:rPr>
        <w:t xml:space="preserve">XI. </w:t>
      </w:r>
      <w:r w:rsidR="00893559" w:rsidRPr="000C4AB6">
        <w:rPr>
          <w:b/>
          <w:bCs/>
          <w:noProof/>
          <w:color w:val="000000"/>
          <w:lang w:eastAsia="x-none"/>
        </w:rPr>
        <w:t>Pojištění</w:t>
      </w:r>
      <w:r w:rsidR="00893559" w:rsidRPr="004275C3">
        <w:rPr>
          <w:b/>
          <w:bCs/>
          <w:noProof/>
          <w:color w:val="000000"/>
          <w:lang w:eastAsia="x-none"/>
        </w:rPr>
        <w:t xml:space="preserve"> </w:t>
      </w:r>
    </w:p>
    <w:p w14:paraId="4147C5D1" w14:textId="29BE0B0F" w:rsidR="00893559" w:rsidRPr="00F135E4" w:rsidRDefault="00893559" w:rsidP="000F7106">
      <w:pPr>
        <w:numPr>
          <w:ilvl w:val="0"/>
          <w:numId w:val="16"/>
        </w:numPr>
        <w:overflowPunct w:val="0"/>
        <w:adjustRightInd w:val="0"/>
        <w:jc w:val="both"/>
        <w:rPr>
          <w:noProof/>
          <w:lang w:val="x-none" w:eastAsia="x-none"/>
        </w:rPr>
      </w:pPr>
      <w:r w:rsidRPr="00F135E4">
        <w:rPr>
          <w:noProof/>
          <w:lang w:val="x-none" w:eastAsia="x-none"/>
        </w:rPr>
        <w:t>Zhotovitel se zavazuje uzavřít pojistnou smlouvu pro případ vzniku pojistné události související s prováděním díla, a to zejména a minimálně v rozsahu</w:t>
      </w:r>
      <w:r w:rsidR="00486160" w:rsidRPr="00F135E4">
        <w:rPr>
          <w:noProof/>
          <w:lang w:eastAsia="x-none"/>
        </w:rPr>
        <w:t xml:space="preserve"> </w:t>
      </w:r>
      <w:r w:rsidRPr="00F135E4">
        <w:t xml:space="preserve">pojištění odpovědnosti za škody způsobenou poskytováním odborných služeb (tzv. pojištění profesní odpovědnosti), a to na limit pojistného plnění minimálně </w:t>
      </w:r>
      <w:r w:rsidR="00BB600C" w:rsidRPr="00F135E4">
        <w:rPr>
          <w:b/>
        </w:rPr>
        <w:t>5</w:t>
      </w:r>
      <w:r w:rsidRPr="00F135E4">
        <w:rPr>
          <w:b/>
        </w:rPr>
        <w:t>00 000 Kč</w:t>
      </w:r>
      <w:r w:rsidRPr="00F135E4">
        <w:t xml:space="preserve"> (slovy </w:t>
      </w:r>
      <w:r w:rsidR="00BB600C" w:rsidRPr="00F135E4">
        <w:t xml:space="preserve">pět </w:t>
      </w:r>
      <w:r w:rsidRPr="00F135E4">
        <w:t xml:space="preserve">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F135E4">
        <w:rPr>
          <w:b/>
        </w:rPr>
        <w:t xml:space="preserve">minimálně </w:t>
      </w:r>
      <w:r w:rsidR="00BB600C" w:rsidRPr="00F135E4">
        <w:rPr>
          <w:b/>
        </w:rPr>
        <w:t>1</w:t>
      </w:r>
      <w:r w:rsidRPr="00F135E4">
        <w:rPr>
          <w:b/>
        </w:rPr>
        <w:t xml:space="preserve"> 000 000 Kč </w:t>
      </w:r>
      <w:r w:rsidRPr="00F135E4">
        <w:t xml:space="preserve">(slovy </w:t>
      </w:r>
      <w:r w:rsidR="00BB600C" w:rsidRPr="00F135E4">
        <w:t xml:space="preserve">jeden </w:t>
      </w:r>
      <w:r w:rsidRPr="00F135E4">
        <w:t>milion korun českých)</w:t>
      </w:r>
      <w:r w:rsidRPr="00F135E4">
        <w:rPr>
          <w:b/>
        </w:rPr>
        <w:t>.</w:t>
      </w:r>
    </w:p>
    <w:p w14:paraId="43BE21B7" w14:textId="77777777" w:rsidR="00893559" w:rsidRPr="004275C3" w:rsidRDefault="00893559" w:rsidP="000F7106">
      <w:pPr>
        <w:numPr>
          <w:ilvl w:val="0"/>
          <w:numId w:val="16"/>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3E3032AA" w14:textId="68BFEB02" w:rsidR="000E5124" w:rsidRPr="004275C3" w:rsidRDefault="00893559" w:rsidP="000F7106">
      <w:pPr>
        <w:pStyle w:val="Zkladntext"/>
        <w:numPr>
          <w:ilvl w:val="0"/>
          <w:numId w:val="16"/>
        </w:numPr>
        <w:overflowPunct w:val="0"/>
        <w:adjustRightInd w:val="0"/>
      </w:pPr>
      <w:r w:rsidRPr="004275C3">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2506E284" w14:textId="77777777" w:rsidR="00715DFF" w:rsidRPr="004275C3" w:rsidRDefault="00715DFF" w:rsidP="004275C3">
      <w:pPr>
        <w:overflowPunct w:val="0"/>
        <w:adjustRightInd w:val="0"/>
        <w:jc w:val="center"/>
        <w:rPr>
          <w:b/>
          <w:bCs/>
          <w:noProof/>
          <w:color w:val="000000"/>
          <w:lang w:val="x-none" w:eastAsia="x-none"/>
        </w:rPr>
      </w:pPr>
    </w:p>
    <w:p w14:paraId="498DF25A" w14:textId="56DC3F61" w:rsidR="00893559" w:rsidRPr="004275C3" w:rsidRDefault="00715DFF" w:rsidP="004275C3">
      <w:pPr>
        <w:overflowPunct w:val="0"/>
        <w:adjustRightInd w:val="0"/>
        <w:jc w:val="center"/>
        <w:rPr>
          <w:b/>
          <w:lang w:val="x-none" w:eastAsia="x-none"/>
        </w:rPr>
      </w:pPr>
      <w:r w:rsidRPr="000C4AB6">
        <w:rPr>
          <w:b/>
          <w:bCs/>
          <w:noProof/>
          <w:color w:val="000000"/>
          <w:lang w:eastAsia="x-none"/>
        </w:rPr>
        <w:t xml:space="preserve">XII. </w:t>
      </w:r>
      <w:r w:rsidR="00893559" w:rsidRPr="000C4AB6">
        <w:rPr>
          <w:b/>
          <w:lang w:val="x-none" w:eastAsia="x-none"/>
        </w:rPr>
        <w:t>Užití díla</w:t>
      </w:r>
    </w:p>
    <w:p w14:paraId="6597488D"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o zadávání veřejných zakázek, 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0F7106">
      <w:pPr>
        <w:pStyle w:val="Odstavecseseznamem"/>
        <w:widowControl/>
        <w:numPr>
          <w:ilvl w:val="0"/>
          <w:numId w:val="15"/>
        </w:numPr>
        <w:autoSpaceDE/>
        <w:autoSpaceDN/>
        <w:spacing w:before="0"/>
      </w:pPr>
      <w:r w:rsidRPr="004275C3">
        <w:t>Objednatel neužije dílo způsobem, který by snížil jeho hodnotu.</w:t>
      </w:r>
    </w:p>
    <w:p w14:paraId="66A346F9" w14:textId="77777777" w:rsidR="00893559" w:rsidRPr="004275C3" w:rsidRDefault="00893559" w:rsidP="000F7106">
      <w:pPr>
        <w:pStyle w:val="Odstavecseseznamem"/>
        <w:widowControl/>
        <w:numPr>
          <w:ilvl w:val="0"/>
          <w:numId w:val="15"/>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7E82FCA9" w14:textId="77777777" w:rsidR="00613282" w:rsidRPr="004275C3" w:rsidRDefault="00613282" w:rsidP="000C4AB6">
      <w:pPr>
        <w:overflowPunct w:val="0"/>
        <w:adjustRightInd w:val="0"/>
        <w:ind w:left="360"/>
        <w:jc w:val="both"/>
        <w:rPr>
          <w:noProof/>
          <w:lang w:val="x-none" w:eastAsia="x-none"/>
        </w:rPr>
      </w:pP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2104E59C"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6638AC">
        <w:rPr>
          <w:b/>
          <w:bCs/>
          <w:noProof/>
          <w:color w:val="000000"/>
          <w:lang w:eastAsia="x-none"/>
        </w:rPr>
        <w:t>II</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0F7106">
      <w:pPr>
        <w:numPr>
          <w:ilvl w:val="0"/>
          <w:numId w:val="17"/>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0F7106">
      <w:pPr>
        <w:numPr>
          <w:ilvl w:val="0"/>
          <w:numId w:val="17"/>
        </w:numPr>
        <w:ind w:left="567" w:hanging="567"/>
        <w:jc w:val="both"/>
      </w:pPr>
      <w:r>
        <w:t>Změny této Smlouvy lze sjednat pouze za podmínek stanovených právními předpisy upravujícími zadávání veřejných zakázek.</w:t>
      </w:r>
    </w:p>
    <w:p w14:paraId="2C4B4214" w14:textId="71D10A32" w:rsidR="005F48BE" w:rsidRPr="00AE3739" w:rsidRDefault="005F48BE" w:rsidP="000F7106">
      <w:pPr>
        <w:numPr>
          <w:ilvl w:val="0"/>
          <w:numId w:val="17"/>
        </w:numPr>
        <w:ind w:left="567" w:hanging="567"/>
        <w:jc w:val="both"/>
      </w:pPr>
      <w:r w:rsidRPr="001C10CF">
        <w:t xml:space="preserve">Tato </w:t>
      </w:r>
      <w:r w:rsidRPr="00AE3739">
        <w:t xml:space="preserve">Smlouva </w:t>
      </w:r>
      <w:r w:rsidRPr="00AE3739">
        <w:rPr>
          <w:rFonts w:cs="Arial"/>
        </w:rPr>
        <w:t>podléhá uveřejnění v registru smluv v souladu se zákonem č. 340/2015 Sb., o zvláštních podmínkách účinnosti některých smluv</w:t>
      </w:r>
      <w:r>
        <w:rPr>
          <w:rFonts w:cs="Arial"/>
        </w:rPr>
        <w:t>, uveřejňování těchto smluv</w:t>
      </w:r>
      <w:r w:rsidRPr="00AE3739">
        <w:rPr>
          <w:rFonts w:cs="Arial"/>
        </w:rPr>
        <w:t xml:space="preserve"> a o registru smluv (</w:t>
      </w:r>
      <w:r>
        <w:rPr>
          <w:rFonts w:cs="Arial"/>
        </w:rPr>
        <w:t>zákon o registru smluv), v platném znění</w:t>
      </w:r>
      <w:r w:rsidRPr="00AE3739">
        <w:rPr>
          <w:rFonts w:cs="Arial"/>
        </w:rPr>
        <w:t>. Uveřejnění zajistí Objednatel.</w:t>
      </w:r>
    </w:p>
    <w:p w14:paraId="5E32BEF3" w14:textId="7B81137A" w:rsidR="005F48BE" w:rsidRDefault="005F48BE" w:rsidP="000F7106">
      <w:pPr>
        <w:numPr>
          <w:ilvl w:val="0"/>
          <w:numId w:val="17"/>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0F7106">
      <w:pPr>
        <w:numPr>
          <w:ilvl w:val="0"/>
          <w:numId w:val="17"/>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0F7106">
      <w:pPr>
        <w:numPr>
          <w:ilvl w:val="0"/>
          <w:numId w:val="17"/>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0F7106">
      <w:pPr>
        <w:numPr>
          <w:ilvl w:val="0"/>
          <w:numId w:val="17"/>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0F7106">
      <w:pPr>
        <w:numPr>
          <w:ilvl w:val="0"/>
          <w:numId w:val="17"/>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23428E25" w14:textId="77777777" w:rsidR="000E5124" w:rsidRDefault="000E5124" w:rsidP="000E5124">
      <w:pPr>
        <w:jc w:val="both"/>
      </w:pPr>
    </w:p>
    <w:p w14:paraId="6C3B5499" w14:textId="77777777" w:rsidR="000E5124" w:rsidRDefault="000E5124" w:rsidP="000E5124">
      <w:pPr>
        <w:jc w:val="both"/>
      </w:pPr>
    </w:p>
    <w:p w14:paraId="69B73E1F" w14:textId="53A95EAA" w:rsidR="005F48BE" w:rsidRPr="00576A96" w:rsidRDefault="005F48BE" w:rsidP="000F7106">
      <w:pPr>
        <w:pStyle w:val="Zkladntextodsazen"/>
        <w:numPr>
          <w:ilvl w:val="0"/>
          <w:numId w:val="17"/>
        </w:numPr>
        <w:spacing w:after="0"/>
        <w:ind w:left="567" w:hanging="567"/>
        <w:jc w:val="both"/>
        <w:rPr>
          <w:sz w:val="22"/>
          <w:szCs w:val="22"/>
          <w:u w:val="single"/>
        </w:rPr>
      </w:pPr>
      <w:r w:rsidRPr="00576A96">
        <w:rPr>
          <w:sz w:val="22"/>
          <w:szCs w:val="22"/>
          <w:u w:val="single"/>
        </w:rPr>
        <w:t>Přílohy:</w:t>
      </w:r>
    </w:p>
    <w:p w14:paraId="2D1DB507" w14:textId="77777777" w:rsidR="001E5EEB" w:rsidRPr="007D4BE5" w:rsidRDefault="005F48BE" w:rsidP="00C40C02">
      <w:pPr>
        <w:pStyle w:val="Zkladntextodsazen"/>
        <w:spacing w:after="0"/>
        <w:ind w:left="720"/>
        <w:jc w:val="both"/>
        <w:rPr>
          <w:iCs/>
          <w:color w:val="000000"/>
          <w:sz w:val="22"/>
          <w:szCs w:val="22"/>
        </w:rPr>
      </w:pPr>
      <w:r w:rsidRPr="007D4BE5">
        <w:rPr>
          <w:sz w:val="22"/>
          <w:szCs w:val="22"/>
        </w:rPr>
        <w:t xml:space="preserve">Příloha č. 1 – </w:t>
      </w:r>
      <w:r w:rsidR="001E5EEB" w:rsidRPr="007D4BE5">
        <w:rPr>
          <w:iCs/>
          <w:color w:val="000000"/>
          <w:sz w:val="22"/>
          <w:szCs w:val="22"/>
        </w:rPr>
        <w:t xml:space="preserve">Situační foto objektu psychiatrie </w:t>
      </w:r>
    </w:p>
    <w:p w14:paraId="00E0C4FA" w14:textId="7E139197" w:rsidR="00706AF8" w:rsidRPr="001E5EEB" w:rsidRDefault="00C40C02" w:rsidP="00C40C02">
      <w:pPr>
        <w:pStyle w:val="Zkladntextodsazen"/>
        <w:spacing w:after="0"/>
        <w:ind w:left="720"/>
        <w:jc w:val="both"/>
        <w:rPr>
          <w:iCs/>
          <w:color w:val="000000"/>
          <w:sz w:val="22"/>
          <w:szCs w:val="22"/>
        </w:rPr>
      </w:pPr>
      <w:r w:rsidRPr="007D4BE5">
        <w:rPr>
          <w:sz w:val="22"/>
          <w:szCs w:val="22"/>
        </w:rPr>
        <w:t xml:space="preserve">Příloha č. 2 – </w:t>
      </w:r>
      <w:r w:rsidR="001E5EEB" w:rsidRPr="007D4BE5">
        <w:rPr>
          <w:iCs/>
          <w:color w:val="000000"/>
          <w:sz w:val="22"/>
          <w:szCs w:val="22"/>
        </w:rPr>
        <w:t>Fotodokumentace terasy</w:t>
      </w:r>
    </w:p>
    <w:p w14:paraId="17C2C767" w14:textId="46EC62FA" w:rsidR="005F48BE" w:rsidRPr="00576A96" w:rsidRDefault="005F48BE" w:rsidP="005F48BE">
      <w:pPr>
        <w:pStyle w:val="Zkladntextodsazen"/>
        <w:spacing w:after="0"/>
        <w:ind w:left="720"/>
        <w:jc w:val="both"/>
        <w:rPr>
          <w:sz w:val="22"/>
          <w:szCs w:val="22"/>
        </w:rPr>
      </w:pPr>
      <w:r w:rsidRPr="00576A96">
        <w:rPr>
          <w:sz w:val="22"/>
          <w:szCs w:val="22"/>
        </w:rPr>
        <w:t xml:space="preserve">Příloha č. </w:t>
      </w:r>
      <w:r w:rsidR="00C40C02">
        <w:rPr>
          <w:sz w:val="22"/>
          <w:szCs w:val="22"/>
        </w:rPr>
        <w:t>3</w:t>
      </w:r>
      <w:r w:rsidRPr="00576A96">
        <w:rPr>
          <w:sz w:val="22"/>
          <w:szCs w:val="22"/>
        </w:rPr>
        <w:t xml:space="preserve"> – </w:t>
      </w:r>
      <w:r w:rsidR="004C3158">
        <w:rPr>
          <w:sz w:val="22"/>
          <w:szCs w:val="22"/>
        </w:rPr>
        <w:t>Krycí list a cenová nabídka</w:t>
      </w:r>
    </w:p>
    <w:p w14:paraId="3F4F30EE" w14:textId="487C2D55" w:rsidR="005F48BE" w:rsidRPr="00576A96" w:rsidRDefault="005F48BE" w:rsidP="005F48BE">
      <w:pPr>
        <w:pStyle w:val="Zkladntextodsazen"/>
        <w:spacing w:after="0"/>
        <w:ind w:left="720"/>
        <w:jc w:val="both"/>
        <w:rPr>
          <w:sz w:val="22"/>
          <w:szCs w:val="22"/>
          <w:u w:val="single"/>
        </w:rPr>
      </w:pPr>
      <w:r w:rsidRPr="00576A96">
        <w:rPr>
          <w:sz w:val="22"/>
          <w:szCs w:val="22"/>
        </w:rPr>
        <w:t xml:space="preserve">Příloha č. </w:t>
      </w:r>
      <w:r w:rsidR="00C40C02">
        <w:rPr>
          <w:sz w:val="22"/>
          <w:szCs w:val="22"/>
        </w:rPr>
        <w:t>4</w:t>
      </w:r>
      <w:r w:rsidRPr="00576A96">
        <w:rPr>
          <w:sz w:val="22"/>
          <w:szCs w:val="22"/>
        </w:rPr>
        <w:t xml:space="preserve"> – Osoby odpovědné za </w:t>
      </w:r>
      <w:r w:rsidR="000C2938">
        <w:rPr>
          <w:sz w:val="22"/>
          <w:szCs w:val="22"/>
        </w:rPr>
        <w:t>dílo</w:t>
      </w:r>
    </w:p>
    <w:p w14:paraId="0FD4D606" w14:textId="77777777" w:rsidR="00576A96" w:rsidRPr="00576A96" w:rsidRDefault="00576A96" w:rsidP="005F48BE">
      <w:pPr>
        <w:spacing w:after="240"/>
        <w:jc w:val="both"/>
      </w:pPr>
    </w:p>
    <w:p w14:paraId="2497080A" w14:textId="27918708" w:rsidR="005F48BE" w:rsidRPr="009D35B6" w:rsidRDefault="005F48BE" w:rsidP="005F48BE">
      <w:pPr>
        <w:pStyle w:val="Zkladntext"/>
        <w:tabs>
          <w:tab w:val="left" w:pos="1080"/>
          <w:tab w:val="left" w:pos="5245"/>
        </w:tabs>
        <w:ind w:left="0"/>
      </w:pPr>
      <w:r w:rsidRPr="009D35B6">
        <w:t xml:space="preserve">V ……………. </w:t>
      </w:r>
      <w:proofErr w:type="gramStart"/>
      <w:r w:rsidR="00BE3608" w:rsidRPr="009D35B6">
        <w:t>D</w:t>
      </w:r>
      <w:r w:rsidRPr="009D35B6">
        <w:t>ne</w:t>
      </w:r>
      <w:r w:rsidR="00BE3608">
        <w:t>:</w:t>
      </w:r>
      <w:r w:rsidRPr="009D35B6">
        <w:t>…</w:t>
      </w:r>
      <w:proofErr w:type="gramEnd"/>
      <w:r w:rsidRPr="009D35B6">
        <w:t>……</w:t>
      </w:r>
      <w:proofErr w:type="gramStart"/>
      <w:r w:rsidRPr="009D35B6">
        <w:t>…….</w:t>
      </w:r>
      <w:proofErr w:type="gramEnd"/>
      <w:r w:rsidRPr="009D35B6">
        <w:t>.</w:t>
      </w:r>
      <w:r w:rsidRPr="009D35B6">
        <w:tab/>
        <w:t>V</w:t>
      </w:r>
      <w:r w:rsidR="00BE3608">
        <w:t> </w:t>
      </w:r>
      <w:r w:rsidR="002F6291">
        <w:t>Česticích</w:t>
      </w:r>
      <w:r w:rsidR="00BE3608">
        <w:t>,</w:t>
      </w:r>
      <w:r w:rsidR="002F6291">
        <w:t xml:space="preserve"> </w:t>
      </w:r>
      <w:r w:rsidRPr="009D35B6">
        <w:t>dne</w:t>
      </w:r>
      <w:r w:rsidR="00BE3608">
        <w:t>:</w:t>
      </w:r>
      <w:r w:rsidRPr="009D35B6">
        <w:tab/>
        <w:t xml:space="preserve">                      </w:t>
      </w:r>
      <w:r w:rsidRPr="009D35B6">
        <w:tab/>
      </w:r>
      <w:r w:rsidRPr="009D35B6">
        <w:tab/>
      </w:r>
      <w:r w:rsidRPr="009D35B6">
        <w:tab/>
      </w:r>
      <w:r w:rsidRPr="009D35B6">
        <w:tab/>
      </w:r>
      <w:r w:rsidRPr="009D35B6">
        <w:tab/>
      </w:r>
      <w:r w:rsidRPr="009D35B6">
        <w:tab/>
      </w:r>
    </w:p>
    <w:p w14:paraId="511C1AA9" w14:textId="39CD9560" w:rsidR="005F48BE" w:rsidRDefault="005F48BE" w:rsidP="005F48BE">
      <w:pPr>
        <w:pStyle w:val="Zkladntext"/>
        <w:tabs>
          <w:tab w:val="left" w:pos="1080"/>
          <w:tab w:val="left" w:pos="5245"/>
        </w:tabs>
        <w:ind w:left="0"/>
      </w:pPr>
      <w:r w:rsidRPr="009D35B6">
        <w:tab/>
      </w:r>
    </w:p>
    <w:p w14:paraId="497769EC" w14:textId="177D62E8" w:rsidR="002F6291" w:rsidRDefault="002F6291" w:rsidP="005F48BE">
      <w:pPr>
        <w:pStyle w:val="Zkladntext"/>
        <w:tabs>
          <w:tab w:val="left" w:pos="1080"/>
          <w:tab w:val="left" w:pos="5245"/>
        </w:tabs>
        <w:ind w:left="0"/>
      </w:pPr>
    </w:p>
    <w:p w14:paraId="505F78DC" w14:textId="0593CBC4" w:rsidR="002F6291" w:rsidRDefault="002F6291" w:rsidP="005F48BE">
      <w:pPr>
        <w:pStyle w:val="Zkladntext"/>
        <w:tabs>
          <w:tab w:val="left" w:pos="1080"/>
          <w:tab w:val="left" w:pos="5245"/>
        </w:tabs>
        <w:ind w:left="0"/>
      </w:pPr>
    </w:p>
    <w:p w14:paraId="26415185" w14:textId="6BEB3068" w:rsidR="002F6291" w:rsidRPr="002F6291" w:rsidRDefault="002F6291" w:rsidP="002F6291">
      <w:pPr>
        <w:pStyle w:val="Zkladntext"/>
        <w:tabs>
          <w:tab w:val="left" w:pos="1080"/>
          <w:tab w:val="left" w:pos="5245"/>
        </w:tabs>
      </w:pPr>
    </w:p>
    <w:p w14:paraId="3E37939F" w14:textId="0527511D"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t>…………………………………</w:t>
      </w:r>
      <w:r>
        <w:tab/>
      </w:r>
      <w:r w:rsidRPr="002F6291">
        <w:t>…………………………………</w:t>
      </w:r>
    </w:p>
    <w:p w14:paraId="7531C1ED" w14:textId="0F04B77A" w:rsidR="005F48BE" w:rsidRDefault="005F48BE" w:rsidP="005F48BE">
      <w:pPr>
        <w:pStyle w:val="Zkladntext"/>
        <w:tabs>
          <w:tab w:val="left" w:pos="1080"/>
          <w:tab w:val="left" w:pos="5245"/>
        </w:tabs>
        <w:ind w:left="0"/>
      </w:pPr>
      <w:r>
        <w:t>RNDr. Bc. Jan Mach</w:t>
      </w:r>
      <w:r w:rsidRPr="009D35B6">
        <w:tab/>
      </w:r>
      <w:r w:rsidR="002F6291">
        <w:t>Ing. Radek Myšák</w:t>
      </w:r>
      <w:r>
        <w:t xml:space="preserve"> </w:t>
      </w:r>
    </w:p>
    <w:p w14:paraId="10E9A87F" w14:textId="7D6CC3B9" w:rsidR="005F48BE" w:rsidRDefault="005F48BE" w:rsidP="005F48BE">
      <w:pPr>
        <w:pStyle w:val="Zkladntext"/>
        <w:tabs>
          <w:tab w:val="left" w:pos="1080"/>
          <w:tab w:val="left" w:pos="5245"/>
        </w:tabs>
        <w:ind w:left="0"/>
      </w:pPr>
      <w:r>
        <w:t xml:space="preserve">Předseda správní rady </w:t>
      </w:r>
      <w:r>
        <w:tab/>
      </w:r>
      <w:r w:rsidR="002F6291">
        <w:t>jednatel IRBOS s.r.o.</w:t>
      </w:r>
    </w:p>
    <w:p w14:paraId="3656D61E" w14:textId="62721B4F" w:rsidR="00613282" w:rsidRPr="009D35B6" w:rsidRDefault="00613282" w:rsidP="005F48BE">
      <w:pPr>
        <w:pStyle w:val="Zkladntext"/>
        <w:tabs>
          <w:tab w:val="left" w:pos="1080"/>
          <w:tab w:val="left" w:pos="5245"/>
        </w:tabs>
        <w:ind w:left="0"/>
      </w:pPr>
      <w:r>
        <w:t>Oblastní nemocnice Náchod a. s.</w:t>
      </w:r>
    </w:p>
    <w:p w14:paraId="7C6B37C1" w14:textId="77777777" w:rsidR="002B01A4" w:rsidRDefault="002B01A4" w:rsidP="001720BC">
      <w:pPr>
        <w:spacing w:before="49"/>
        <w:ind w:right="278"/>
        <w:rPr>
          <w:b/>
          <w:bCs/>
          <w:sz w:val="24"/>
          <w:szCs w:val="24"/>
        </w:rPr>
      </w:pPr>
    </w:p>
    <w:p w14:paraId="6E0D777E" w14:textId="77777777" w:rsidR="007D4BE5" w:rsidRDefault="007D4BE5" w:rsidP="001720BC">
      <w:pPr>
        <w:spacing w:before="49"/>
        <w:ind w:right="278"/>
        <w:rPr>
          <w:b/>
          <w:bCs/>
          <w:sz w:val="24"/>
          <w:szCs w:val="24"/>
        </w:rPr>
      </w:pPr>
    </w:p>
    <w:p w14:paraId="5180ECAD" w14:textId="77777777" w:rsidR="007D4BE5" w:rsidRDefault="007D4BE5" w:rsidP="001720BC">
      <w:pPr>
        <w:spacing w:before="49"/>
        <w:ind w:right="278"/>
        <w:rPr>
          <w:b/>
          <w:bCs/>
          <w:sz w:val="24"/>
          <w:szCs w:val="24"/>
        </w:rPr>
      </w:pPr>
    </w:p>
    <w:p w14:paraId="18068DD9" w14:textId="77777777" w:rsidR="007D4BE5" w:rsidRDefault="007D4BE5" w:rsidP="001720BC">
      <w:pPr>
        <w:spacing w:before="49"/>
        <w:ind w:right="278"/>
        <w:rPr>
          <w:b/>
          <w:bCs/>
          <w:sz w:val="24"/>
          <w:szCs w:val="24"/>
        </w:rPr>
      </w:pPr>
    </w:p>
    <w:sectPr w:rsidR="007D4BE5" w:rsidSect="00A84EC0">
      <w:footerReference w:type="default" r:id="rId8"/>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2AD8" w14:textId="77777777" w:rsidR="009858ED" w:rsidRDefault="009858ED" w:rsidP="005E62B8">
      <w:r>
        <w:separator/>
      </w:r>
    </w:p>
  </w:endnote>
  <w:endnote w:type="continuationSeparator" w:id="0">
    <w:p w14:paraId="74DB8E6E" w14:textId="77777777" w:rsidR="009858ED" w:rsidRDefault="009858ED"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54D8" w14:textId="77777777" w:rsidR="009858ED" w:rsidRDefault="009858ED" w:rsidP="005E62B8">
      <w:r>
        <w:separator/>
      </w:r>
    </w:p>
  </w:footnote>
  <w:footnote w:type="continuationSeparator" w:id="0">
    <w:p w14:paraId="2CEEC299" w14:textId="77777777" w:rsidR="009858ED" w:rsidRDefault="009858ED" w:rsidP="005E6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D4B"/>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1" w15:restartNumberingAfterBreak="0">
    <w:nsid w:val="089A3946"/>
    <w:multiLevelType w:val="hybridMultilevel"/>
    <w:tmpl w:val="532AC95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C23770"/>
    <w:multiLevelType w:val="hybridMultilevel"/>
    <w:tmpl w:val="FA8214AE"/>
    <w:lvl w:ilvl="0" w:tplc="CAE401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97710"/>
    <w:multiLevelType w:val="hybridMultilevel"/>
    <w:tmpl w:val="1B14382A"/>
    <w:lvl w:ilvl="0" w:tplc="35C64DFE">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AE1589A"/>
    <w:multiLevelType w:val="hybridMultilevel"/>
    <w:tmpl w:val="44106488"/>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109179E"/>
    <w:multiLevelType w:val="hybridMultilevel"/>
    <w:tmpl w:val="2A48768E"/>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24DF4818"/>
    <w:multiLevelType w:val="hybridMultilevel"/>
    <w:tmpl w:val="63F074E8"/>
    <w:lvl w:ilvl="0" w:tplc="ED267A44">
      <w:start w:val="1"/>
      <w:numFmt w:val="lowerLetter"/>
      <w:lvlText w:val="%1)"/>
      <w:lvlJc w:val="left"/>
      <w:pPr>
        <w:ind w:left="836" w:hanging="360"/>
      </w:pPr>
      <w:rPr>
        <w:rFonts w:ascii="Times New Roman" w:hAnsi="Times New Roman" w:cs="Times New Roman" w:hint="default"/>
        <w:b w:val="0"/>
        <w:sz w:val="20"/>
        <w:szCs w:val="20"/>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9" w15:restartNumberingAfterBreak="0">
    <w:nsid w:val="251B335C"/>
    <w:multiLevelType w:val="hybridMultilevel"/>
    <w:tmpl w:val="1A463FB6"/>
    <w:lvl w:ilvl="0" w:tplc="BDA2654A">
      <w:start w:val="2"/>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3A549E"/>
    <w:multiLevelType w:val="hybridMultilevel"/>
    <w:tmpl w:val="27E4A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2DB2CBC"/>
    <w:multiLevelType w:val="hybridMultilevel"/>
    <w:tmpl w:val="AC4C4D5C"/>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B961B2F"/>
    <w:multiLevelType w:val="multilevel"/>
    <w:tmpl w:val="1B62D354"/>
    <w:lvl w:ilvl="0">
      <w:start w:val="1"/>
      <w:numFmt w:val="ordinal"/>
      <w:lvlText w:val="2.%1"/>
      <w:lvlJc w:val="left"/>
      <w:pPr>
        <w:ind w:left="4565" w:hanging="737"/>
      </w:pPr>
      <w:rPr>
        <w:rFonts w:hint="default"/>
        <w:b w:val="0"/>
        <w:i w:val="0"/>
        <w:sz w:val="20"/>
      </w:rPr>
    </w:lvl>
    <w:lvl w:ilvl="1">
      <w:start w:val="4"/>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rPr>
    </w:lvl>
    <w:lvl w:ilvl="3">
      <w:start w:val="1"/>
      <w:numFmt w:val="lowerLetter"/>
      <w:lvlText w:val="%4)"/>
      <w:lvlJc w:val="left"/>
      <w:pPr>
        <w:ind w:left="4509" w:hanging="423"/>
      </w:pPr>
      <w:rPr>
        <w:rFonts w:ascii="Times New Roman" w:eastAsia="Times New Roman" w:hAnsi="Times New Roman" w:cs="Times New Roman" w:hint="default"/>
        <w:w w:val="100"/>
        <w:sz w:val="22"/>
        <w:szCs w:val="22"/>
      </w:rPr>
    </w:lvl>
    <w:lvl w:ilvl="4">
      <w:numFmt w:val="bullet"/>
      <w:lvlText w:val="•"/>
      <w:lvlJc w:val="left"/>
      <w:pPr>
        <w:ind w:left="6957" w:hanging="423"/>
      </w:pPr>
      <w:rPr>
        <w:rFonts w:hint="default"/>
      </w:rPr>
    </w:lvl>
    <w:lvl w:ilvl="5">
      <w:numFmt w:val="bullet"/>
      <w:lvlText w:val="•"/>
      <w:lvlJc w:val="left"/>
      <w:pPr>
        <w:ind w:left="7774" w:hanging="423"/>
      </w:pPr>
      <w:rPr>
        <w:rFonts w:hint="default"/>
      </w:rPr>
    </w:lvl>
    <w:lvl w:ilvl="6">
      <w:numFmt w:val="bullet"/>
      <w:lvlText w:val="•"/>
      <w:lvlJc w:val="left"/>
      <w:pPr>
        <w:ind w:left="8590" w:hanging="423"/>
      </w:pPr>
      <w:rPr>
        <w:rFonts w:hint="default"/>
      </w:rPr>
    </w:lvl>
    <w:lvl w:ilvl="7">
      <w:numFmt w:val="bullet"/>
      <w:lvlText w:val="•"/>
      <w:lvlJc w:val="left"/>
      <w:pPr>
        <w:ind w:left="9406" w:hanging="423"/>
      </w:pPr>
      <w:rPr>
        <w:rFonts w:hint="default"/>
      </w:rPr>
    </w:lvl>
    <w:lvl w:ilvl="8">
      <w:numFmt w:val="bullet"/>
      <w:lvlText w:val="•"/>
      <w:lvlJc w:val="left"/>
      <w:pPr>
        <w:ind w:left="10222" w:hanging="423"/>
      </w:pPr>
      <w:rPr>
        <w:rFonts w:hint="default"/>
      </w:rPr>
    </w:lvl>
  </w:abstractNum>
  <w:abstractNum w:abstractNumId="14"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2AF7238"/>
    <w:multiLevelType w:val="hybridMultilevel"/>
    <w:tmpl w:val="5C9C2A06"/>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8" w15:restartNumberingAfterBreak="0">
    <w:nsid w:val="47195C4E"/>
    <w:multiLevelType w:val="hybridMultilevel"/>
    <w:tmpl w:val="20081A42"/>
    <w:lvl w:ilvl="0" w:tplc="04050001">
      <w:start w:val="1"/>
      <w:numFmt w:val="bullet"/>
      <w:lvlText w:val=""/>
      <w:lvlJc w:val="left"/>
      <w:pPr>
        <w:ind w:left="938" w:hanging="360"/>
      </w:pPr>
      <w:rPr>
        <w:rFonts w:ascii="Symbol" w:hAnsi="Symbo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19"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D1F69DB"/>
    <w:multiLevelType w:val="hybridMultilevel"/>
    <w:tmpl w:val="34DC6A44"/>
    <w:lvl w:ilvl="0" w:tplc="04050017">
      <w:start w:val="1"/>
      <w:numFmt w:val="lowerLetter"/>
      <w:lvlText w:val="%1)"/>
      <w:lvlJc w:val="left"/>
      <w:pPr>
        <w:ind w:left="92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56681C3E"/>
    <w:multiLevelType w:val="hybridMultilevel"/>
    <w:tmpl w:val="11E24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4FA0CF3"/>
    <w:multiLevelType w:val="hybridMultilevel"/>
    <w:tmpl w:val="0F349CEE"/>
    <w:lvl w:ilvl="0" w:tplc="EBE8DA1A">
      <w:start w:val="2"/>
      <w:numFmt w:val="upp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D830CB"/>
    <w:multiLevelType w:val="hybridMultilevel"/>
    <w:tmpl w:val="F8AA3FF4"/>
    <w:lvl w:ilvl="0" w:tplc="512ECB44">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0746919"/>
    <w:multiLevelType w:val="hybridMultilevel"/>
    <w:tmpl w:val="FB9AC8D2"/>
    <w:lvl w:ilvl="0" w:tplc="28A21646">
      <w:start w:val="7"/>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616EA7"/>
    <w:multiLevelType w:val="hybridMultilevel"/>
    <w:tmpl w:val="722A209A"/>
    <w:lvl w:ilvl="0" w:tplc="04050013">
      <w:start w:val="1"/>
      <w:numFmt w:val="upp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1" w15:restartNumberingAfterBreak="0">
    <w:nsid w:val="7E460B2F"/>
    <w:multiLevelType w:val="hybridMultilevel"/>
    <w:tmpl w:val="C1627D04"/>
    <w:lvl w:ilvl="0" w:tplc="751C31F0">
      <w:start w:val="1"/>
      <w:numFmt w:val="lowerLetter"/>
      <w:lvlText w:val="%1)"/>
      <w:lvlJc w:val="left"/>
      <w:pPr>
        <w:ind w:left="720" w:hanging="360"/>
      </w:pPr>
      <w:rPr>
        <w:rFonts w:ascii="Times New Roman" w:hAnsi="Times New Roman"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num w:numId="1" w16cid:durableId="697047838">
    <w:abstractNumId w:val="0"/>
  </w:num>
  <w:num w:numId="2" w16cid:durableId="687214103">
    <w:abstractNumId w:val="15"/>
  </w:num>
  <w:num w:numId="3" w16cid:durableId="1879858128">
    <w:abstractNumId w:val="32"/>
  </w:num>
  <w:num w:numId="4" w16cid:durableId="1575891876">
    <w:abstractNumId w:val="24"/>
  </w:num>
  <w:num w:numId="5" w16cid:durableId="85925649">
    <w:abstractNumId w:val="5"/>
  </w:num>
  <w:num w:numId="6" w16cid:durableId="371461104">
    <w:abstractNumId w:val="20"/>
  </w:num>
  <w:num w:numId="7" w16cid:durableId="1303343921">
    <w:abstractNumId w:val="30"/>
  </w:num>
  <w:num w:numId="8" w16cid:durableId="1246888319">
    <w:abstractNumId w:val="25"/>
  </w:num>
  <w:num w:numId="9" w16cid:durableId="897864372">
    <w:abstractNumId w:val="22"/>
  </w:num>
  <w:num w:numId="10" w16cid:durableId="46531154">
    <w:abstractNumId w:val="14"/>
  </w:num>
  <w:num w:numId="11" w16cid:durableId="835191200">
    <w:abstractNumId w:val="23"/>
  </w:num>
  <w:num w:numId="12" w16cid:durableId="13265343">
    <w:abstractNumId w:val="11"/>
  </w:num>
  <w:num w:numId="13" w16cid:durableId="174661041">
    <w:abstractNumId w:val="4"/>
  </w:num>
  <w:num w:numId="14" w16cid:durableId="1446774861">
    <w:abstractNumId w:val="19"/>
  </w:num>
  <w:num w:numId="15" w16cid:durableId="415783281">
    <w:abstractNumId w:val="16"/>
  </w:num>
  <w:num w:numId="16" w16cid:durableId="251789435">
    <w:abstractNumId w:val="6"/>
  </w:num>
  <w:num w:numId="17" w16cid:durableId="1379622810">
    <w:abstractNumId w:val="29"/>
  </w:num>
  <w:num w:numId="18" w16cid:durableId="49112253">
    <w:abstractNumId w:val="2"/>
  </w:num>
  <w:num w:numId="19" w16cid:durableId="828860610">
    <w:abstractNumId w:val="9"/>
  </w:num>
  <w:num w:numId="20" w16cid:durableId="1255550792">
    <w:abstractNumId w:val="17"/>
  </w:num>
  <w:num w:numId="21" w16cid:durableId="1739667149">
    <w:abstractNumId w:val="18"/>
  </w:num>
  <w:num w:numId="22" w16cid:durableId="1679310010">
    <w:abstractNumId w:val="31"/>
  </w:num>
  <w:num w:numId="23" w16cid:durableId="528178358">
    <w:abstractNumId w:val="21"/>
  </w:num>
  <w:num w:numId="24" w16cid:durableId="1588151357">
    <w:abstractNumId w:val="7"/>
  </w:num>
  <w:num w:numId="25" w16cid:durableId="1254976156">
    <w:abstractNumId w:val="8"/>
  </w:num>
  <w:num w:numId="26" w16cid:durableId="1759401547">
    <w:abstractNumId w:val="10"/>
  </w:num>
  <w:num w:numId="27" w16cid:durableId="806051296">
    <w:abstractNumId w:val="12"/>
  </w:num>
  <w:num w:numId="28" w16cid:durableId="944724861">
    <w:abstractNumId w:val="3"/>
  </w:num>
  <w:num w:numId="29" w16cid:durableId="1818953160">
    <w:abstractNumId w:val="1"/>
  </w:num>
  <w:num w:numId="30" w16cid:durableId="1485270959">
    <w:abstractNumId w:val="26"/>
  </w:num>
  <w:num w:numId="31" w16cid:durableId="703945075">
    <w:abstractNumId w:val="27"/>
  </w:num>
  <w:num w:numId="32" w16cid:durableId="1837382747">
    <w:abstractNumId w:val="13"/>
  </w:num>
  <w:num w:numId="33" w16cid:durableId="543295708">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13490"/>
    <w:rsid w:val="00020176"/>
    <w:rsid w:val="00024440"/>
    <w:rsid w:val="00044C72"/>
    <w:rsid w:val="0005119C"/>
    <w:rsid w:val="000514AC"/>
    <w:rsid w:val="00052072"/>
    <w:rsid w:val="0005561C"/>
    <w:rsid w:val="000557B6"/>
    <w:rsid w:val="00063031"/>
    <w:rsid w:val="00074430"/>
    <w:rsid w:val="000A2147"/>
    <w:rsid w:val="000C127A"/>
    <w:rsid w:val="000C2938"/>
    <w:rsid w:val="000C4AB6"/>
    <w:rsid w:val="000E5124"/>
    <w:rsid w:val="000F7106"/>
    <w:rsid w:val="001112CE"/>
    <w:rsid w:val="00113BD6"/>
    <w:rsid w:val="00114A5E"/>
    <w:rsid w:val="00115326"/>
    <w:rsid w:val="00126523"/>
    <w:rsid w:val="00132B18"/>
    <w:rsid w:val="001477D4"/>
    <w:rsid w:val="001720BC"/>
    <w:rsid w:val="00172672"/>
    <w:rsid w:val="00174C6C"/>
    <w:rsid w:val="001847C6"/>
    <w:rsid w:val="00196CF6"/>
    <w:rsid w:val="001A6FFC"/>
    <w:rsid w:val="001C2BA0"/>
    <w:rsid w:val="001D5C1A"/>
    <w:rsid w:val="001E2C45"/>
    <w:rsid w:val="001E5EEB"/>
    <w:rsid w:val="002240EB"/>
    <w:rsid w:val="00233FD5"/>
    <w:rsid w:val="0023761F"/>
    <w:rsid w:val="0026197A"/>
    <w:rsid w:val="00271924"/>
    <w:rsid w:val="00295780"/>
    <w:rsid w:val="002B01A4"/>
    <w:rsid w:val="002B5B7B"/>
    <w:rsid w:val="002F6291"/>
    <w:rsid w:val="00306014"/>
    <w:rsid w:val="0033168F"/>
    <w:rsid w:val="00357C7F"/>
    <w:rsid w:val="003826B2"/>
    <w:rsid w:val="003A3179"/>
    <w:rsid w:val="00403FD2"/>
    <w:rsid w:val="00404FF2"/>
    <w:rsid w:val="00423A2F"/>
    <w:rsid w:val="00426628"/>
    <w:rsid w:val="004275C3"/>
    <w:rsid w:val="00456D42"/>
    <w:rsid w:val="00486160"/>
    <w:rsid w:val="004A2D8D"/>
    <w:rsid w:val="004C3158"/>
    <w:rsid w:val="005010F3"/>
    <w:rsid w:val="00503F1E"/>
    <w:rsid w:val="005156FD"/>
    <w:rsid w:val="00527A2D"/>
    <w:rsid w:val="005550B8"/>
    <w:rsid w:val="005558DB"/>
    <w:rsid w:val="005736C8"/>
    <w:rsid w:val="00576A96"/>
    <w:rsid w:val="00581DEB"/>
    <w:rsid w:val="00595A1F"/>
    <w:rsid w:val="005C205C"/>
    <w:rsid w:val="005E62B8"/>
    <w:rsid w:val="005F3FFC"/>
    <w:rsid w:val="005F48BE"/>
    <w:rsid w:val="00600275"/>
    <w:rsid w:val="006107BE"/>
    <w:rsid w:val="00610915"/>
    <w:rsid w:val="006116B1"/>
    <w:rsid w:val="00613282"/>
    <w:rsid w:val="00623342"/>
    <w:rsid w:val="00646413"/>
    <w:rsid w:val="0066316C"/>
    <w:rsid w:val="00663213"/>
    <w:rsid w:val="006638AC"/>
    <w:rsid w:val="00683598"/>
    <w:rsid w:val="006856B2"/>
    <w:rsid w:val="006A6701"/>
    <w:rsid w:val="006D043B"/>
    <w:rsid w:val="006F67F4"/>
    <w:rsid w:val="00706AF8"/>
    <w:rsid w:val="00715DFF"/>
    <w:rsid w:val="007573D8"/>
    <w:rsid w:val="00761EDB"/>
    <w:rsid w:val="00786B38"/>
    <w:rsid w:val="0079145D"/>
    <w:rsid w:val="007951A0"/>
    <w:rsid w:val="00796B34"/>
    <w:rsid w:val="007B74D1"/>
    <w:rsid w:val="007D041E"/>
    <w:rsid w:val="007D4BE5"/>
    <w:rsid w:val="007D7AEF"/>
    <w:rsid w:val="007F4498"/>
    <w:rsid w:val="007F63FE"/>
    <w:rsid w:val="00807C51"/>
    <w:rsid w:val="0081070C"/>
    <w:rsid w:val="00812E14"/>
    <w:rsid w:val="00836582"/>
    <w:rsid w:val="008500C1"/>
    <w:rsid w:val="00893559"/>
    <w:rsid w:val="008A12DF"/>
    <w:rsid w:val="008C2AFB"/>
    <w:rsid w:val="008C501D"/>
    <w:rsid w:val="008D40C4"/>
    <w:rsid w:val="008E507D"/>
    <w:rsid w:val="0090065F"/>
    <w:rsid w:val="009635AC"/>
    <w:rsid w:val="00963F54"/>
    <w:rsid w:val="00980D77"/>
    <w:rsid w:val="009858ED"/>
    <w:rsid w:val="0099257F"/>
    <w:rsid w:val="009B70CD"/>
    <w:rsid w:val="009D73FE"/>
    <w:rsid w:val="00A25700"/>
    <w:rsid w:val="00A54555"/>
    <w:rsid w:val="00A55E46"/>
    <w:rsid w:val="00A83B29"/>
    <w:rsid w:val="00A84EC0"/>
    <w:rsid w:val="00AA3516"/>
    <w:rsid w:val="00AC5F36"/>
    <w:rsid w:val="00B2120A"/>
    <w:rsid w:val="00B859A1"/>
    <w:rsid w:val="00B85DA1"/>
    <w:rsid w:val="00B979E8"/>
    <w:rsid w:val="00BA7A22"/>
    <w:rsid w:val="00BB600C"/>
    <w:rsid w:val="00BC67B4"/>
    <w:rsid w:val="00BE3608"/>
    <w:rsid w:val="00BF375D"/>
    <w:rsid w:val="00C14536"/>
    <w:rsid w:val="00C15C7D"/>
    <w:rsid w:val="00C1615F"/>
    <w:rsid w:val="00C40B3C"/>
    <w:rsid w:val="00C40C02"/>
    <w:rsid w:val="00C71787"/>
    <w:rsid w:val="00CA2532"/>
    <w:rsid w:val="00CC163B"/>
    <w:rsid w:val="00CC2405"/>
    <w:rsid w:val="00CC4D3C"/>
    <w:rsid w:val="00CD0F97"/>
    <w:rsid w:val="00CD7CCD"/>
    <w:rsid w:val="00CE03CA"/>
    <w:rsid w:val="00CE22D2"/>
    <w:rsid w:val="00CE2FDE"/>
    <w:rsid w:val="00CF5001"/>
    <w:rsid w:val="00CF634F"/>
    <w:rsid w:val="00D32718"/>
    <w:rsid w:val="00D77C9E"/>
    <w:rsid w:val="00D90BBC"/>
    <w:rsid w:val="00D92728"/>
    <w:rsid w:val="00DC2E8A"/>
    <w:rsid w:val="00DD26A9"/>
    <w:rsid w:val="00DE09CE"/>
    <w:rsid w:val="00E17521"/>
    <w:rsid w:val="00E31F6E"/>
    <w:rsid w:val="00E57FFE"/>
    <w:rsid w:val="00EA784E"/>
    <w:rsid w:val="00EB20CE"/>
    <w:rsid w:val="00EB5DD1"/>
    <w:rsid w:val="00EC5BC1"/>
    <w:rsid w:val="00F135E4"/>
    <w:rsid w:val="00F17B35"/>
    <w:rsid w:val="00F35B25"/>
    <w:rsid w:val="00F562D7"/>
    <w:rsid w:val="00F6054B"/>
    <w:rsid w:val="00F81747"/>
    <w:rsid w:val="00F85E7E"/>
    <w:rsid w:val="00F8611C"/>
    <w:rsid w:val="00FA5844"/>
    <w:rsid w:val="00FB0DA1"/>
    <w:rsid w:val="00FD169D"/>
    <w:rsid w:val="00FE1AA2"/>
    <w:rsid w:val="00FE1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168562943">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126197034">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6237</Words>
  <Characters>36803</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9</cp:revision>
  <cp:lastPrinted>2025-05-15T08:26:00Z</cp:lastPrinted>
  <dcterms:created xsi:type="dcterms:W3CDTF">2025-05-15T06:53:00Z</dcterms:created>
  <dcterms:modified xsi:type="dcterms:W3CDTF">2025-05-15T09:48:00Z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