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BC2" w:rsidRPr="00547C2D" w:rsidRDefault="00E7644D" w:rsidP="00FB6B9F">
      <w:pPr>
        <w:spacing w:after="0" w:line="240" w:lineRule="auto"/>
        <w:contextualSpacing/>
        <w:jc w:val="center"/>
        <w:rPr>
          <w:rFonts w:ascii="Calibri Light" w:eastAsia="Times New Roman" w:hAnsi="Calibri Light"/>
          <w:spacing w:val="-10"/>
          <w:kern w:val="28"/>
          <w:sz w:val="56"/>
          <w:szCs w:val="56"/>
        </w:rPr>
      </w:pPr>
      <w:bookmarkStart w:id="0" w:name="_GoBack"/>
      <w:bookmarkEnd w:id="0"/>
      <w:r w:rsidRPr="00547C2D">
        <w:rPr>
          <w:rFonts w:ascii="Calibri Light" w:eastAsia="Times New Roman" w:hAnsi="Calibri Light"/>
          <w:spacing w:val="-10"/>
          <w:kern w:val="28"/>
          <w:sz w:val="56"/>
          <w:szCs w:val="56"/>
        </w:rPr>
        <w:t>Informativní d</w:t>
      </w:r>
      <w:r w:rsidR="00E31BC2" w:rsidRPr="00547C2D">
        <w:rPr>
          <w:rFonts w:ascii="Calibri Light" w:eastAsia="Times New Roman" w:hAnsi="Calibri Light"/>
          <w:spacing w:val="-10"/>
          <w:kern w:val="28"/>
          <w:sz w:val="56"/>
          <w:szCs w:val="56"/>
        </w:rPr>
        <w:t>odatek ke zpracování dat</w:t>
      </w:r>
    </w:p>
    <w:p w:rsidR="00E7644D" w:rsidRPr="00547C2D" w:rsidRDefault="00E7644D" w:rsidP="00FB6B9F">
      <w:pPr>
        <w:numPr>
          <w:ilvl w:val="0"/>
          <w:numId w:val="2"/>
        </w:numPr>
        <w:spacing w:after="0" w:line="240" w:lineRule="auto"/>
        <w:jc w:val="center"/>
        <w:rPr>
          <w:rFonts w:ascii="Calibri Light" w:eastAsia="Times New Roman" w:hAnsi="Calibri Light"/>
          <w:spacing w:val="-10"/>
          <w:kern w:val="28"/>
          <w:sz w:val="56"/>
          <w:szCs w:val="56"/>
        </w:rPr>
      </w:pPr>
      <w:r w:rsidRPr="00547C2D">
        <w:rPr>
          <w:rFonts w:ascii="Calibri Light" w:eastAsia="Times New Roman" w:hAnsi="Calibri Light"/>
          <w:spacing w:val="-10"/>
          <w:kern w:val="28"/>
          <w:sz w:val="56"/>
          <w:szCs w:val="56"/>
        </w:rPr>
        <w:t>zadáv</w:t>
      </w:r>
      <w:r w:rsidR="00FB6B9F">
        <w:rPr>
          <w:rFonts w:ascii="Calibri Light" w:eastAsia="Times New Roman" w:hAnsi="Calibri Light"/>
          <w:spacing w:val="-10"/>
          <w:kern w:val="28"/>
          <w:sz w:val="56"/>
          <w:szCs w:val="56"/>
        </w:rPr>
        <w:t>ací dokumentace veřejné zakázky</w:t>
      </w:r>
    </w:p>
    <w:p w:rsidR="00E31BC2" w:rsidRPr="00E31BC2" w:rsidRDefault="00E31BC2" w:rsidP="00E31BC2">
      <w:pPr>
        <w:spacing w:line="254" w:lineRule="auto"/>
        <w:rPr>
          <w:i/>
        </w:rPr>
      </w:pPr>
      <w:r w:rsidRPr="00E31BC2">
        <w:rPr>
          <w:i/>
        </w:rPr>
        <w:t>---------------------------------------------------------------------------------------------------------------------------------</w:t>
      </w:r>
    </w:p>
    <w:p w:rsidR="00E31BC2" w:rsidRPr="00547C2D" w:rsidRDefault="00E31BC2" w:rsidP="00FB6B9F">
      <w:pPr>
        <w:keepNext/>
        <w:keepLines/>
        <w:spacing w:before="480" w:after="0" w:line="256" w:lineRule="auto"/>
        <w:outlineLvl w:val="1"/>
        <w:rPr>
          <w:rFonts w:ascii="Calibri Light" w:eastAsia="Times New Roman" w:hAnsi="Calibri Light"/>
          <w:b/>
          <w:sz w:val="26"/>
          <w:szCs w:val="26"/>
        </w:rPr>
      </w:pPr>
      <w:r w:rsidRPr="00547C2D">
        <w:rPr>
          <w:rFonts w:ascii="Calibri Light" w:eastAsia="Times New Roman" w:hAnsi="Calibri Light"/>
          <w:b/>
          <w:sz w:val="26"/>
          <w:szCs w:val="26"/>
        </w:rPr>
        <w:t>Zpracování osobních dat</w:t>
      </w:r>
    </w:p>
    <w:p w:rsidR="00E31BC2" w:rsidRPr="00547C2D" w:rsidRDefault="00E31BC2" w:rsidP="00E31BC2">
      <w:pPr>
        <w:spacing w:line="254" w:lineRule="auto"/>
        <w:jc w:val="both"/>
        <w:rPr>
          <w:rFonts w:cs="Calibri"/>
          <w:color w:val="808080"/>
        </w:rPr>
      </w:pPr>
      <w:r w:rsidRPr="00547C2D">
        <w:rPr>
          <w:rFonts w:cs="Calibri"/>
          <w:color w:val="808080"/>
        </w:rPr>
        <w:t xml:space="preserve">Vyplněním Vašich osobních údajů se </w:t>
      </w:r>
      <w:r w:rsidR="00E7644D" w:rsidRPr="00547C2D">
        <w:rPr>
          <w:rFonts w:cs="Calibri"/>
          <w:color w:val="808080"/>
        </w:rPr>
        <w:t xml:space="preserve">Královéhradecký kraj, IČ </w:t>
      </w:r>
      <w:r w:rsidR="00725803" w:rsidRPr="00547C2D">
        <w:rPr>
          <w:color w:val="767171"/>
        </w:rPr>
        <w:t>70889546</w:t>
      </w:r>
      <w:r w:rsidR="00E7644D" w:rsidRPr="00547C2D">
        <w:rPr>
          <w:rFonts w:cs="Calibri"/>
          <w:color w:val="808080"/>
        </w:rPr>
        <w:t xml:space="preserve">, </w:t>
      </w:r>
      <w:r w:rsidR="00D3424E" w:rsidRPr="00547C2D">
        <w:rPr>
          <w:rFonts w:cs="Calibri"/>
          <w:color w:val="808080"/>
        </w:rPr>
        <w:t xml:space="preserve">se sídlem Pivovarské náměstí 1245/2, 500 03 Hradec Králové, </w:t>
      </w:r>
      <w:r w:rsidR="00E7644D" w:rsidRPr="00547C2D">
        <w:rPr>
          <w:rFonts w:cs="Calibri"/>
          <w:color w:val="808080"/>
        </w:rPr>
        <w:t xml:space="preserve">zastoupený společností </w:t>
      </w:r>
      <w:r w:rsidRPr="00547C2D">
        <w:rPr>
          <w:rFonts w:cs="Calibri"/>
          <w:color w:val="808080"/>
        </w:rPr>
        <w:t xml:space="preserve">ÚDRŽBA SILNIC Královéhradeckého kraje a.s., se sídlem Kutnohorská 59/23, 500 04 Plačice, Hradec Králové, IČ 27502988, stane </w:t>
      </w:r>
      <w:r w:rsidR="00D3424E" w:rsidRPr="00547C2D">
        <w:rPr>
          <w:rFonts w:cs="Calibri"/>
          <w:color w:val="808080"/>
        </w:rPr>
        <w:t>správcem</w:t>
      </w:r>
      <w:r w:rsidRPr="00547C2D">
        <w:rPr>
          <w:rFonts w:cs="Calibri"/>
          <w:color w:val="808080"/>
        </w:rPr>
        <w:t xml:space="preserve"> Vašich osobních údajů. </w:t>
      </w:r>
      <w:r w:rsidR="00E7644D" w:rsidRPr="00547C2D">
        <w:rPr>
          <w:rFonts w:cs="Calibri"/>
          <w:color w:val="808080"/>
        </w:rPr>
        <w:t xml:space="preserve">Společnost ÚDRŽBA SILNIC Královéhradeckého kraje a.s., se sídlem Kutnohorská 59/23, 500 04 Plačice, Hradec Králové, IČ 27502988, se stane zpracovatelem Vašich osobních údajů na základě </w:t>
      </w:r>
      <w:r w:rsidR="00D3424E" w:rsidRPr="00547C2D">
        <w:rPr>
          <w:rFonts w:cs="Calibri"/>
          <w:color w:val="808080"/>
        </w:rPr>
        <w:t xml:space="preserve">příkazní </w:t>
      </w:r>
      <w:r w:rsidR="00E7644D" w:rsidRPr="00547C2D">
        <w:rPr>
          <w:rFonts w:cs="Calibri"/>
          <w:color w:val="808080"/>
        </w:rPr>
        <w:t>smlouvy</w:t>
      </w:r>
      <w:r w:rsidR="00D3424E" w:rsidRPr="00547C2D">
        <w:rPr>
          <w:rFonts w:cs="Calibri"/>
          <w:color w:val="808080"/>
        </w:rPr>
        <w:t xml:space="preserve"> a smlouvy o zpracování osobních údajů, uzavřené</w:t>
      </w:r>
      <w:r w:rsidR="00E7644D" w:rsidRPr="00547C2D">
        <w:rPr>
          <w:rFonts w:cs="Calibri"/>
          <w:color w:val="808080"/>
        </w:rPr>
        <w:t xml:space="preserve"> s Královéhradeckým krajem. </w:t>
      </w:r>
      <w:r w:rsidRPr="00547C2D">
        <w:rPr>
          <w:rFonts w:cs="Calibri"/>
          <w:color w:val="808080"/>
        </w:rPr>
        <w:t xml:space="preserve">Z právního titulu zákonné povinnosti evidujeme Adresa, Akademický titul, Angažmá, Číslo bankovního účtu, Číslo osvědčení o autorizaci, Datum narození, DIČ fyzické osoby, Dodací adresa, Email, Jméno, Korespondenční adresa, Místo podnikání, Osvědčení </w:t>
      </w:r>
      <w:r w:rsidR="004106BD">
        <w:rPr>
          <w:rFonts w:cs="Calibri"/>
          <w:color w:val="808080"/>
        </w:rPr>
        <w:br/>
      </w:r>
      <w:r w:rsidRPr="00547C2D">
        <w:rPr>
          <w:rFonts w:cs="Calibri"/>
          <w:color w:val="808080"/>
        </w:rPr>
        <w:t xml:space="preserve">o autorizaci, Podpis, Pracovní pozice, Příjmení, Rodné číslo, Telefon, Údaj o členství v profesní komoře/obdobné organizaci, Údaje evidované v katastru nemovitostí o vlastníkovi, </w:t>
      </w:r>
      <w:r w:rsidR="00E7644D" w:rsidRPr="00547C2D">
        <w:rPr>
          <w:rFonts w:cs="Calibri"/>
          <w:color w:val="808080"/>
        </w:rPr>
        <w:t xml:space="preserve">po dobu </w:t>
      </w:r>
      <w:r w:rsidRPr="00547C2D">
        <w:rPr>
          <w:rFonts w:cs="Calibri"/>
          <w:color w:val="808080"/>
        </w:rPr>
        <w:t xml:space="preserve">10 let </w:t>
      </w:r>
      <w:r w:rsidR="004106BD">
        <w:rPr>
          <w:rFonts w:cs="Calibri"/>
          <w:color w:val="808080"/>
        </w:rPr>
        <w:br/>
      </w:r>
      <w:r w:rsidRPr="00547C2D">
        <w:rPr>
          <w:rFonts w:cs="Calibri"/>
          <w:color w:val="808080"/>
        </w:rPr>
        <w:t xml:space="preserve">od ukončení zadávacího řízení. Tyto údaje zpracováváme za účelem administrace veřejných zakázek. </w:t>
      </w:r>
    </w:p>
    <w:p w:rsidR="00E31BC2" w:rsidRPr="00547C2D" w:rsidRDefault="00E31BC2" w:rsidP="00E31BC2">
      <w:pPr>
        <w:keepNext/>
        <w:keepLines/>
        <w:spacing w:before="40" w:after="0" w:line="256" w:lineRule="auto"/>
        <w:outlineLvl w:val="1"/>
        <w:rPr>
          <w:rFonts w:ascii="Calibri Light" w:eastAsia="Times New Roman" w:hAnsi="Calibri Light"/>
          <w:b/>
          <w:sz w:val="26"/>
          <w:szCs w:val="26"/>
        </w:rPr>
      </w:pPr>
      <w:r w:rsidRPr="00547C2D">
        <w:rPr>
          <w:rFonts w:ascii="Calibri Light" w:eastAsia="Times New Roman" w:hAnsi="Calibri Light"/>
          <w:b/>
          <w:sz w:val="26"/>
          <w:szCs w:val="26"/>
        </w:rPr>
        <w:t>Vaše práva</w:t>
      </w:r>
    </w:p>
    <w:p w:rsidR="00AD492D" w:rsidRPr="00FB6B9F" w:rsidRDefault="00E31BC2" w:rsidP="00FB6B9F">
      <w:pPr>
        <w:spacing w:line="254" w:lineRule="auto"/>
        <w:jc w:val="both"/>
        <w:rPr>
          <w:i/>
          <w:color w:val="808080"/>
        </w:rPr>
      </w:pPr>
      <w:r w:rsidRPr="00547C2D">
        <w:rPr>
          <w:i/>
          <w:color w:val="808080"/>
        </w:rPr>
        <w:t xml:space="preserve">Můžete vznést námitku proti tomuto zpracování, stejně jako můžete požadovat opravu udaných osobních údajů, požádat o sdělení, jaké osobní údaje o vás evidujeme, případně požádat o výmaz osobních údajů, bude-li to možné. Pokud dochází k automatizovanému zpracování, máte právo na přenositelnost údajů a nebýt předmětem rozhodnutí založeného výhradně na tomto rozhodování. V případě, že jste nám udělili souhlas se zpracováním některého z osobních údajů, informujeme Vás, že tento souhlas můžete v budoucnu kdykoli odvolat a je povinností </w:t>
      </w:r>
      <w:r w:rsidR="00842CBB">
        <w:rPr>
          <w:i/>
          <w:color w:val="808080"/>
        </w:rPr>
        <w:t>správce</w:t>
      </w:r>
      <w:r w:rsidRPr="00547C2D">
        <w:rPr>
          <w:i/>
          <w:color w:val="808080"/>
        </w:rPr>
        <w:t xml:space="preserve"> tento údaj následně vymazat a dále jej nezpracovávat. Odvoláním souhlasu není dotčena zákonnost zpracování, vycházejícího ze souhlasu, který byl dán před jeho odvoláním. Vaším právem je podat stížnost dozorovému úřadu (Úřad na ochranu osobních údajů) proti tomuto zpracování. Se svými žádostmi se můžete obracet na email eva.</w:t>
      </w:r>
      <w:r w:rsidR="0053326F">
        <w:rPr>
          <w:i/>
          <w:color w:val="808080"/>
        </w:rPr>
        <w:t>lukastikova</w:t>
      </w:r>
      <w:r w:rsidRPr="00547C2D">
        <w:rPr>
          <w:i/>
          <w:color w:val="808080"/>
        </w:rPr>
        <w:t xml:space="preserve">@uskhk.eu nebo na sídlo </w:t>
      </w:r>
      <w:r w:rsidR="00EC4C75" w:rsidRPr="00547C2D">
        <w:rPr>
          <w:i/>
          <w:color w:val="808080"/>
        </w:rPr>
        <w:t xml:space="preserve">zástupce správce, </w:t>
      </w:r>
      <w:r w:rsidRPr="00547C2D">
        <w:rPr>
          <w:i/>
          <w:color w:val="808080"/>
        </w:rPr>
        <w:t xml:space="preserve">společnosti: ÚDRŽBA SILNIC Královéhradeckého kraje a.s., Kutnohorská 59/23, </w:t>
      </w:r>
      <w:r w:rsidR="00FB6B9F">
        <w:rPr>
          <w:i/>
          <w:color w:val="808080"/>
        </w:rPr>
        <w:t>500 04 Plačice, Hradec Králové.</w:t>
      </w:r>
    </w:p>
    <w:sectPr w:rsidR="00AD492D" w:rsidRPr="00FB6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7583"/>
    <w:multiLevelType w:val="hybridMultilevel"/>
    <w:tmpl w:val="9F12EC9E"/>
    <w:lvl w:ilvl="0" w:tplc="74485BF0">
      <w:start w:val="6"/>
      <w:numFmt w:val="bullet"/>
      <w:lvlText w:val="-"/>
      <w:lvlJc w:val="left"/>
      <w:pPr>
        <w:ind w:left="720" w:hanging="360"/>
      </w:pPr>
      <w:rPr>
        <w:rFonts w:ascii="Calibri Light" w:eastAsia="Times New Roman" w:hAnsi="Calibri Ligh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C466FF5"/>
    <w:multiLevelType w:val="hybridMultilevel"/>
    <w:tmpl w:val="589E222A"/>
    <w:lvl w:ilvl="0" w:tplc="7DEC370C">
      <w:numFmt w:val="bullet"/>
      <w:lvlText w:val="-"/>
      <w:lvlJc w:val="left"/>
      <w:pPr>
        <w:ind w:left="720" w:hanging="360"/>
      </w:pPr>
      <w:rPr>
        <w:rFonts w:ascii="Calibri Light" w:eastAsia="Times New Roman" w:hAnsi="Calibri Ligh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BC2"/>
    <w:rsid w:val="000355A3"/>
    <w:rsid w:val="000D5DDA"/>
    <w:rsid w:val="004106BD"/>
    <w:rsid w:val="0053326F"/>
    <w:rsid w:val="00547C2D"/>
    <w:rsid w:val="00725803"/>
    <w:rsid w:val="00842CBB"/>
    <w:rsid w:val="009877E9"/>
    <w:rsid w:val="00AD492D"/>
    <w:rsid w:val="00D3424E"/>
    <w:rsid w:val="00E31BC2"/>
    <w:rsid w:val="00E7644D"/>
    <w:rsid w:val="00EC4C75"/>
    <w:rsid w:val="00FB6B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9DA4F9B-509D-49C2-8EE2-314E6684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rPr>
      <w:sz w:val="22"/>
      <w:szCs w:val="22"/>
      <w:lang w:eastAsia="en-US"/>
    </w:rPr>
  </w:style>
  <w:style w:type="paragraph" w:styleId="Nadpis2">
    <w:name w:val="heading 2"/>
    <w:basedOn w:val="Normln"/>
    <w:next w:val="Normln"/>
    <w:link w:val="Nadpis2Char"/>
    <w:uiPriority w:val="9"/>
    <w:qFormat/>
    <w:rsid w:val="00E31BC2"/>
    <w:pPr>
      <w:keepNext/>
      <w:keepLines/>
      <w:spacing w:before="40" w:after="0" w:line="256" w:lineRule="auto"/>
      <w:outlineLvl w:val="1"/>
    </w:pPr>
    <w:rPr>
      <w:rFonts w:ascii="Calibri Light" w:eastAsia="Times New Roman"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rsid w:val="00E31BC2"/>
    <w:rPr>
      <w:rFonts w:ascii="Calibri Light" w:eastAsia="Times New Roman" w:hAnsi="Calibri Light" w:cs="Times New Roman"/>
      <w:color w:val="2E74B5"/>
      <w:sz w:val="26"/>
      <w:szCs w:val="26"/>
    </w:rPr>
  </w:style>
  <w:style w:type="paragraph" w:styleId="Nzev">
    <w:name w:val="Title"/>
    <w:basedOn w:val="Normln"/>
    <w:next w:val="Normln"/>
    <w:link w:val="NzevChar"/>
    <w:uiPriority w:val="10"/>
    <w:qFormat/>
    <w:rsid w:val="00E31BC2"/>
    <w:pPr>
      <w:spacing w:after="0" w:line="240" w:lineRule="auto"/>
      <w:contextualSpacing/>
    </w:pPr>
    <w:rPr>
      <w:rFonts w:ascii="Calibri Light" w:eastAsia="Times New Roman" w:hAnsi="Calibri Light"/>
      <w:spacing w:val="-10"/>
      <w:kern w:val="28"/>
      <w:sz w:val="56"/>
      <w:szCs w:val="56"/>
    </w:rPr>
  </w:style>
  <w:style w:type="character" w:customStyle="1" w:styleId="NzevChar">
    <w:name w:val="Název Char"/>
    <w:link w:val="Nzev"/>
    <w:uiPriority w:val="10"/>
    <w:rsid w:val="00E31BC2"/>
    <w:rPr>
      <w:rFonts w:ascii="Calibri Light" w:eastAsia="Times New Roman" w:hAnsi="Calibri Light" w:cs="Times New Roman"/>
      <w:spacing w:val="-10"/>
      <w:kern w:val="28"/>
      <w:sz w:val="56"/>
      <w:szCs w:val="56"/>
    </w:rPr>
  </w:style>
  <w:style w:type="paragraph" w:styleId="Odstavecseseznamem">
    <w:name w:val="List Paragraph"/>
    <w:basedOn w:val="Normln"/>
    <w:uiPriority w:val="34"/>
    <w:qFormat/>
    <w:rsid w:val="00E76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6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2054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Eva Vortelová</cp:lastModifiedBy>
  <cp:revision>2</cp:revision>
  <dcterms:created xsi:type="dcterms:W3CDTF">2020-06-05T10:15:00Z</dcterms:created>
  <dcterms:modified xsi:type="dcterms:W3CDTF">2020-06-05T10:15:00Z</dcterms:modified>
</cp:coreProperties>
</file>