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9262A" w14:textId="77777777" w:rsidR="00C22A74" w:rsidRDefault="00C22A74" w:rsidP="00C22A74">
      <w:pPr>
        <w:autoSpaceDE w:val="0"/>
        <w:autoSpaceDN w:val="0"/>
        <w:adjustRightInd w:val="0"/>
        <w:spacing w:after="48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39"/>
        <w:gridCol w:w="6749"/>
      </w:tblGrid>
      <w:tr w:rsidR="00C22A74" w14:paraId="50D9E167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8A1A4A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3FA8" w14:textId="497DDE82" w:rsidR="00C22A74" w:rsidRPr="0032684B" w:rsidRDefault="001742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42FA">
              <w:rPr>
                <w:rFonts w:ascii="Arial" w:hAnsi="Arial" w:cs="Arial"/>
                <w:b/>
                <w:sz w:val="20"/>
                <w:szCs w:val="20"/>
              </w:rPr>
              <w:t xml:space="preserve">Novostavba DZR v lokalitě Vrchlabí – dodávka </w:t>
            </w:r>
            <w:proofErr w:type="spellStart"/>
            <w:r w:rsidRPr="001742FA">
              <w:rPr>
                <w:rFonts w:ascii="Arial" w:hAnsi="Arial" w:cs="Arial"/>
                <w:b/>
                <w:sz w:val="20"/>
                <w:szCs w:val="20"/>
              </w:rPr>
              <w:t>gastrotechnologie</w:t>
            </w:r>
            <w:proofErr w:type="spellEnd"/>
            <w:r w:rsidR="00AE5BDD">
              <w:rPr>
                <w:rFonts w:ascii="Arial" w:hAnsi="Arial" w:cs="Arial"/>
                <w:b/>
                <w:sz w:val="20"/>
                <w:szCs w:val="20"/>
              </w:rPr>
              <w:t xml:space="preserve"> II</w:t>
            </w:r>
          </w:p>
        </w:tc>
      </w:tr>
      <w:tr w:rsidR="00C22A74" w14:paraId="6B429E0A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A9104C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1251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Pivovarské náměstí 1245, 500 03 Hradec Králové, IČO 708 89 546</w:t>
            </w:r>
          </w:p>
        </w:tc>
      </w:tr>
      <w:tr w:rsidR="00C22A74" w14:paraId="7FD7FD62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B5E60F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B42D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otevřené řízení veřejné zakázky na dodávky v nadlimitním režimu</w:t>
            </w:r>
          </w:p>
        </w:tc>
      </w:tr>
    </w:tbl>
    <w:p w14:paraId="75522982" w14:textId="77777777" w:rsidR="00E47930" w:rsidRDefault="00E47930" w:rsidP="00E479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39"/>
        <w:gridCol w:w="4373"/>
        <w:gridCol w:w="2376"/>
      </w:tblGrid>
      <w:tr w:rsidR="00E47930" w14:paraId="259FA5F3" w14:textId="77777777" w:rsidTr="00E06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C0F64EC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E47930" w14:paraId="1CB37EE3" w14:textId="77777777" w:rsidTr="00E06ACE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AE2AA0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23AD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47930" w14:paraId="2CB53349" w14:textId="77777777" w:rsidTr="00E06ACE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17988B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CA4F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47930" w14:paraId="0D3550E8" w14:textId="77777777" w:rsidTr="00E06ACE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7D314A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BF71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– v případě, že dodavatel není plátcem daně z přidané hodnoty, uvede do tohoto pole tuto informaci]</w:t>
            </w:r>
          </w:p>
        </w:tc>
      </w:tr>
      <w:tr w:rsidR="00E47930" w14:paraId="5CAFFB38" w14:textId="77777777" w:rsidTr="00E06ACE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6D9B9D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ACE0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47930" w14:paraId="05B93199" w14:textId="77777777" w:rsidTr="00E06ACE">
        <w:tc>
          <w:tcPr>
            <w:tcW w:w="3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57845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dodavatel </w:t>
            </w:r>
            <w:r w:rsidRPr="00E4743D">
              <w:rPr>
                <w:rFonts w:ascii="Arial" w:hAnsi="Arial" w:cs="Arial"/>
                <w:sz w:val="20"/>
                <w:szCs w:val="20"/>
              </w:rPr>
              <w:t xml:space="preserve">malým či středním podnikem ve smyslu Doporučení Komise ze dne 6. května 2003 týkající se definice mikropodniků, malých a středních podniků (oznámeno pod číslem dokumentu </w:t>
            </w:r>
            <w:proofErr w:type="gramStart"/>
            <w:r w:rsidRPr="00E4743D">
              <w:rPr>
                <w:rFonts w:ascii="Arial" w:hAnsi="Arial" w:cs="Arial"/>
                <w:sz w:val="20"/>
                <w:szCs w:val="20"/>
              </w:rPr>
              <w:t>C(</w:t>
            </w:r>
            <w:proofErr w:type="gramEnd"/>
            <w:r w:rsidRPr="00E4743D">
              <w:rPr>
                <w:rFonts w:ascii="Arial" w:hAnsi="Arial" w:cs="Arial"/>
                <w:sz w:val="20"/>
                <w:szCs w:val="20"/>
              </w:rPr>
              <w:t>2003) 1422) (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Úř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věst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>. L 124, 20. 5. 2003, s. 36–41)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E29C" w14:textId="77777777" w:rsidR="00E47930" w:rsidRDefault="00E47930" w:rsidP="0012239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2D77A748" w14:textId="77777777" w:rsidR="00C22A74" w:rsidRDefault="00C22A74" w:rsidP="00C22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39"/>
        <w:gridCol w:w="6749"/>
      </w:tblGrid>
      <w:tr w:rsidR="00C22A74" w14:paraId="14A61BED" w14:textId="77777777" w:rsidTr="00C22A7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2593DD6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údaje dodavatele</w:t>
            </w:r>
          </w:p>
        </w:tc>
      </w:tr>
      <w:tr w:rsidR="00C22A74" w14:paraId="3385BE62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8A1D20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4026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22A74" w14:paraId="2C1EA9EF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E58181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0BC6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22A74" w14:paraId="070089EA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6A0B2B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4631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AB78DC1" w14:textId="77777777" w:rsidR="00C22A74" w:rsidRDefault="00C22A74" w:rsidP="00C22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22A74" w14:paraId="7DA19EFF" w14:textId="77777777" w:rsidTr="00C22A74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EC60459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C22A74" w14:paraId="1AC5680D" w14:textId="77777777" w:rsidTr="00C22A7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5DA695" w14:textId="77777777" w:rsidR="00C22A74" w:rsidRPr="00E63DCB" w:rsidRDefault="00C22A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DCB">
              <w:rPr>
                <w:rFonts w:ascii="Arial" w:hAnsi="Arial" w:cs="Arial"/>
                <w:b/>
                <w:bCs/>
                <w:sz w:val="20"/>
                <w:szCs w:val="20"/>
              </w:rPr>
              <w:t>Nabídková cena bez DPH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CC650A" w14:textId="67CA3AE1" w:rsidR="00C22A74" w:rsidRDefault="00C22A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samostatně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4D1258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včetně DPH</w:t>
            </w:r>
          </w:p>
        </w:tc>
      </w:tr>
      <w:tr w:rsidR="00C22A74" w14:paraId="248EF434" w14:textId="77777777" w:rsidTr="001E3BAD">
        <w:trPr>
          <w:trHeight w:val="96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2358966" w14:textId="77777777" w:rsidR="00C22A74" w:rsidRPr="00E63DCB" w:rsidRDefault="00C22A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DC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[doplní </w:t>
            </w:r>
            <w:proofErr w:type="gramStart"/>
            <w:r w:rsidRPr="00E63DC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dodavatel - v</w:t>
            </w:r>
            <w:proofErr w:type="gramEnd"/>
            <w:r w:rsidRPr="00E63DC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případě, že dodavatel není plátcem daně z přidané hodnoty, uvede konečnou nabídkovou cenu]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DD40" w14:textId="77777777" w:rsidR="00C22A74" w:rsidRPr="001E3BAD" w:rsidRDefault="00C22A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3BA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</w:t>
            </w:r>
            <w:proofErr w:type="gramStart"/>
            <w:r w:rsidRPr="001E3BA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dodavatel - v</w:t>
            </w:r>
            <w:proofErr w:type="gramEnd"/>
            <w:r w:rsidRPr="001E3BA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případě, že dodavatel není plátcem daně z přidané hodnoty, uvede hodnotu 0]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E03A" w14:textId="77777777" w:rsidR="00C22A74" w:rsidRPr="001E3BAD" w:rsidRDefault="00C22A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3BA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</w:t>
            </w:r>
            <w:proofErr w:type="gramStart"/>
            <w:r w:rsidRPr="001E3BA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dodavatel - v</w:t>
            </w:r>
            <w:proofErr w:type="gramEnd"/>
            <w:r w:rsidRPr="001E3BA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případě, že dodavatel není plátcem daně z přidané hodnoty, uvede konečnou nabídkovou cenu]</w:t>
            </w:r>
          </w:p>
        </w:tc>
      </w:tr>
    </w:tbl>
    <w:p w14:paraId="36F684AA" w14:textId="77777777" w:rsidR="00677237" w:rsidRDefault="00677237" w:rsidP="00F110B1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490DA527" w14:textId="77777777" w:rsidR="00677237" w:rsidRDefault="00677237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25297548" w14:textId="2A4C3803" w:rsidR="00B4120E" w:rsidRPr="00C22A74" w:rsidRDefault="00B4120E" w:rsidP="00F110B1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Čestné prohlášení o kvalifikaci a o neexistenci střetu zájmů</w:t>
      </w:r>
    </w:p>
    <w:p w14:paraId="650EFD72" w14:textId="2128614C" w:rsidR="00B4120E" w:rsidRDefault="00B4120E" w:rsidP="00B4120E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příslušných částí základní způsobilosti prohlašuje, že:</w:t>
      </w:r>
    </w:p>
    <w:p w14:paraId="0B1DFB8C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výběrového řízení pravomocně odsouzen pro trestný čin uvedený v příloze č. 3 zákona č. 134/2016 Sb., o zadávání veřejných zakázek, ve znění pozdějších předpisů (dále jen „zákon“) nebo obdobný trestný čin podle právního řádu země sídla dodavatele; k zahlazeným odsouzením se nepřihlíží;</w:t>
      </w:r>
    </w:p>
    <w:p w14:paraId="1847EA60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19F7276A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39AFCC60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28404190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 182/2006 Sb., o úpadku a způsobech jeho řešení (insolvenční zákon), v účinném znění, vůči němuž nebyla nařízena nucená správa podle jiného právního předpisu nebo v obdobné situaci podle právního řádu země sídla dodavatele.</w:t>
      </w:r>
    </w:p>
    <w:p w14:paraId="441FFE1D" w14:textId="77777777" w:rsidR="00B4120E" w:rsidRDefault="00B4120E" w:rsidP="00B4120E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1A647F58" w14:textId="77777777" w:rsidR="00B4120E" w:rsidRDefault="00B4120E" w:rsidP="00B4120E">
      <w:pPr>
        <w:numPr>
          <w:ilvl w:val="0"/>
          <w:numId w:val="19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pokud jiný právní předpis vyžaduje zápis dodavatele do obchodního rejstříku nebo jiné evidence, je v takové evidenci zapsán a je schopen to prokázat předložením výpisu z takové evidence.</w:t>
      </w:r>
    </w:p>
    <w:p w14:paraId="1C762086" w14:textId="70F276D6" w:rsidR="00B4120E" w:rsidRDefault="00B4120E" w:rsidP="0075651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Dodavatel k prokázání technické kvalifikace předkládá seznam významných dodávek poskytnutých za poslední tři roky před zahájením </w:t>
      </w:r>
      <w:r w:rsidR="004D24C4">
        <w:rPr>
          <w:rFonts w:ascii="Arial" w:hAnsi="Arial" w:cs="Arial"/>
          <w:b/>
          <w:sz w:val="20"/>
          <w:szCs w:val="20"/>
        </w:rPr>
        <w:t>zadávacího</w:t>
      </w:r>
      <w:r>
        <w:rPr>
          <w:rFonts w:ascii="Arial" w:hAnsi="Arial" w:cs="Arial"/>
          <w:b/>
          <w:sz w:val="20"/>
          <w:szCs w:val="20"/>
        </w:rPr>
        <w:t xml:space="preserve"> řízení:</w:t>
      </w: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4055"/>
        <w:gridCol w:w="5233"/>
      </w:tblGrid>
      <w:tr w:rsidR="00B4120E" w14:paraId="4207B855" w14:textId="77777777" w:rsidTr="00B4120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ACA6814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Významná dodávka č. 1</w:t>
            </w:r>
          </w:p>
        </w:tc>
      </w:tr>
      <w:tr w:rsidR="00B4120E" w14:paraId="5D51CF55" w14:textId="77777777" w:rsidTr="00B4120E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7277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Identifikační údaje objednatele</w:t>
            </w:r>
          </w:p>
          <w:p w14:paraId="132F140D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Alespoň název, IČO, sídlo a kontaktní údaje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01E1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4120E" w14:paraId="5FD7DFF0" w14:textId="77777777" w:rsidTr="00B4120E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CB5E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Stručný popis předmětu plnění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A6AB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4120E" w14:paraId="03C29E7D" w14:textId="77777777" w:rsidTr="00B4120E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D0A7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Termín realizace</w:t>
            </w:r>
          </w:p>
          <w:p w14:paraId="3B6F8809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(minimálně doba ukončení v rozlišení na kalendářní měsíce)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945E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4120E" w14:paraId="08917D5A" w14:textId="77777777" w:rsidTr="00B4120E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C7B2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 dodávky v Kč bez DPH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F0E6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50829859" w14:textId="77777777" w:rsidR="00B4120E" w:rsidRDefault="00B4120E" w:rsidP="00756512">
      <w:pPr>
        <w:spacing w:after="0"/>
        <w:ind w:left="709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4055"/>
        <w:gridCol w:w="5233"/>
      </w:tblGrid>
      <w:tr w:rsidR="00B4120E" w14:paraId="5E41BF9F" w14:textId="77777777" w:rsidTr="00B4120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D1B6014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Významná dodávka č. 2</w:t>
            </w:r>
          </w:p>
        </w:tc>
      </w:tr>
      <w:tr w:rsidR="00B4120E" w14:paraId="7EFF7BEA" w14:textId="77777777" w:rsidTr="00B4120E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273B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Identifikační údaje objednatele</w:t>
            </w:r>
          </w:p>
          <w:p w14:paraId="792ACE8F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Alespoň název, IČO, sídlo a kontaktní údaje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32C4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4120E" w14:paraId="31DD0FE5" w14:textId="77777777" w:rsidTr="00B4120E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C3CF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Stručný popis předmětu plnění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A328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4120E" w14:paraId="78C2F7D6" w14:textId="77777777" w:rsidTr="00B4120E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A048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Termín realizace</w:t>
            </w:r>
          </w:p>
          <w:p w14:paraId="078CA6B4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(minimálně doba ukončení v rozlišení na kalendářní měsíce)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F1E0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4120E" w14:paraId="1CC15B89" w14:textId="77777777" w:rsidTr="00B4120E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C84C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Hodnota dodávky v Kč bez DPH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F9AE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0E149A5" w14:textId="6267B440" w:rsidR="00B4120E" w:rsidRDefault="00B4120E" w:rsidP="00B4120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FA7A81"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1DD32598" w14:textId="77777777" w:rsidR="00B4120E" w:rsidRDefault="00B4120E" w:rsidP="00B4120E">
      <w:pPr>
        <w:numPr>
          <w:ilvl w:val="0"/>
          <w:numId w:val="20"/>
        </w:num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48560C37" w14:textId="3D942544" w:rsidR="00B4120E" w:rsidRDefault="00B4120E" w:rsidP="00177713">
      <w:pPr>
        <w:numPr>
          <w:ilvl w:val="0"/>
          <w:numId w:val="20"/>
        </w:numPr>
        <w:spacing w:before="120" w:after="360"/>
        <w:ind w:left="544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</w:p>
    <w:p w14:paraId="59A3C43B" w14:textId="07983D13" w:rsidR="00A778E3" w:rsidRPr="00BF555E" w:rsidRDefault="00A778E3" w:rsidP="00A778E3">
      <w:pPr>
        <w:widowControl w:val="0"/>
        <w:spacing w:before="240" w:after="0"/>
        <w:jc w:val="center"/>
        <w:rPr>
          <w:rFonts w:ascii="Arial" w:eastAsia="Times New Roman" w:hAnsi="Arial" w:cs="Times New Roman"/>
          <w:b/>
          <w:sz w:val="32"/>
          <w:szCs w:val="20"/>
        </w:rPr>
      </w:pPr>
      <w:bookmarkStart w:id="0" w:name="_Hlk137798747"/>
      <w:r w:rsidRPr="00BF555E">
        <w:rPr>
          <w:rFonts w:ascii="Arial" w:eastAsia="Times New Roman" w:hAnsi="Arial" w:cs="Times New Roman"/>
          <w:b/>
          <w:sz w:val="32"/>
          <w:szCs w:val="20"/>
        </w:rPr>
        <w:t>ČESTNÉ PROHLÁŠENÍ</w:t>
      </w:r>
    </w:p>
    <w:p w14:paraId="7AABFAA0" w14:textId="77777777" w:rsidR="00A778E3" w:rsidRPr="00BF555E" w:rsidRDefault="00A778E3" w:rsidP="00A778E3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sz w:val="20"/>
          <w:szCs w:val="20"/>
        </w:rPr>
      </w:pPr>
    </w:p>
    <w:p w14:paraId="32BABB3F" w14:textId="77777777" w:rsidR="00A778E3" w:rsidRPr="00BF555E" w:rsidRDefault="00A778E3" w:rsidP="00A778E3">
      <w:pPr>
        <w:tabs>
          <w:tab w:val="left" w:pos="0"/>
          <w:tab w:val="left" w:pos="360"/>
        </w:tabs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BF555E">
        <w:rPr>
          <w:rFonts w:ascii="Arial" w:eastAsia="Arial" w:hAnsi="Arial" w:cs="Arial"/>
          <w:b/>
          <w:bCs/>
          <w:sz w:val="20"/>
          <w:szCs w:val="20"/>
        </w:rPr>
        <w:t>o opatřeních ve vztahu k mezinárodním sankcím přijatým Evropskou unií v souvislosti s</w:t>
      </w:r>
      <w:r>
        <w:rPr>
          <w:rFonts w:ascii="Arial" w:eastAsia="Arial" w:hAnsi="Arial" w:cs="Arial"/>
          <w:b/>
          <w:bCs/>
          <w:sz w:val="20"/>
          <w:szCs w:val="20"/>
        </w:rPr>
        <w:t> </w:t>
      </w:r>
      <w:r w:rsidRPr="00BF555E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08430601" w14:textId="77777777" w:rsidR="00A778E3" w:rsidRPr="00BF555E" w:rsidRDefault="00A778E3" w:rsidP="00A778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711A3">
        <w:rPr>
          <w:rFonts w:ascii="Arial" w:eastAsia="Arial" w:hAnsi="Arial" w:cs="Arial"/>
          <w:sz w:val="20"/>
          <w:szCs w:val="20"/>
        </w:rPr>
        <w:t>DODAVATEL</w:t>
      </w:r>
    </w:p>
    <w:p w14:paraId="0E4A1C86" w14:textId="77777777" w:rsidR="00A778E3" w:rsidRPr="00BF555E" w:rsidRDefault="00A778E3" w:rsidP="00A778E3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C34F115" w14:textId="77777777" w:rsidR="00A778E3" w:rsidRPr="00BF555E" w:rsidRDefault="00A778E3" w:rsidP="00A778E3">
      <w:pPr>
        <w:tabs>
          <w:tab w:val="left" w:pos="2340"/>
        </w:tabs>
        <w:spacing w:after="0" w:line="240" w:lineRule="auto"/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BF555E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26119982" w14:textId="77777777" w:rsidR="00A778E3" w:rsidRPr="00BF555E" w:rsidRDefault="00A778E3" w:rsidP="00A778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C3AD2C4" w14:textId="77777777" w:rsidR="00A778E3" w:rsidRPr="00BF555E" w:rsidRDefault="00A778E3" w:rsidP="00A778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</w:t>
      </w:r>
      <w:r>
        <w:rPr>
          <w:rFonts w:ascii="Arial" w:eastAsia="Arial" w:hAnsi="Arial" w:cs="Arial"/>
          <w:sz w:val="20"/>
          <w:szCs w:val="20"/>
        </w:rPr>
        <w:t> </w:t>
      </w:r>
      <w:r w:rsidRPr="00BF555E">
        <w:rPr>
          <w:rFonts w:ascii="Arial" w:eastAsia="Arial" w:hAnsi="Arial" w:cs="Arial"/>
          <w:sz w:val="20"/>
          <w:szCs w:val="20"/>
        </w:rPr>
        <w:t>Rusku,</w:t>
      </w:r>
    </w:p>
    <w:p w14:paraId="47B46811" w14:textId="77777777" w:rsidR="00A778E3" w:rsidRPr="00BF555E" w:rsidRDefault="00A778E3" w:rsidP="00A778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6F093D39" w14:textId="77777777" w:rsidR="00A778E3" w:rsidRPr="00BF555E" w:rsidRDefault="00A778E3" w:rsidP="00A778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507EA6DF" w14:textId="77777777" w:rsidR="00A778E3" w:rsidRPr="00BF555E" w:rsidRDefault="00A778E3" w:rsidP="00A778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5D499E5" w14:textId="77777777" w:rsidR="00A778E3" w:rsidRPr="00BF555E" w:rsidRDefault="00A778E3" w:rsidP="00A778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820BAB5" w14:textId="77777777" w:rsidR="00A778E3" w:rsidRPr="00BF555E" w:rsidRDefault="00A778E3" w:rsidP="00A778E3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4AA7ADC3" w14:textId="77777777" w:rsidR="00A778E3" w:rsidRPr="00BF555E" w:rsidRDefault="00A778E3" w:rsidP="00A778E3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sz w:val="20"/>
          <w:szCs w:val="20"/>
        </w:rPr>
      </w:pPr>
      <w:r w:rsidRPr="00BF555E">
        <w:rPr>
          <w:rFonts w:ascii="Arial" w:eastAsia="Arial" w:hAnsi="Arial" w:cs="Arial"/>
          <w:b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DC1DCEC" w14:textId="77777777" w:rsidR="00A778E3" w:rsidRPr="00BF555E" w:rsidRDefault="00A778E3" w:rsidP="00A778E3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3144FD5C" w14:textId="77777777" w:rsidR="00A778E3" w:rsidRPr="00BF555E" w:rsidRDefault="00A778E3" w:rsidP="00A778E3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sz w:val="20"/>
          <w:szCs w:val="20"/>
        </w:rPr>
      </w:pPr>
      <w:r w:rsidRPr="00BF555E">
        <w:rPr>
          <w:rFonts w:ascii="Arial" w:eastAsia="Arial" w:hAnsi="Arial" w:cs="Arial"/>
          <w:b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>
        <w:rPr>
          <w:rFonts w:ascii="Arial" w:eastAsia="Arial" w:hAnsi="Arial" w:cs="Arial"/>
          <w:b/>
          <w:sz w:val="20"/>
          <w:szCs w:val="20"/>
        </w:rPr>
        <w:t> </w:t>
      </w:r>
      <w:r w:rsidRPr="00BF555E">
        <w:rPr>
          <w:rFonts w:ascii="Arial" w:eastAsia="Arial" w:hAnsi="Arial" w:cs="Arial"/>
          <w:b/>
          <w:sz w:val="20"/>
          <w:szCs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BF555E">
        <w:rPr>
          <w:rFonts w:ascii="Arial" w:eastAsia="Arial" w:hAnsi="Arial" w:cs="Arial"/>
          <w:b/>
          <w:sz w:val="20"/>
          <w:szCs w:val="20"/>
          <w:vertAlign w:val="superscript"/>
        </w:rPr>
        <w:footnoteReference w:id="2"/>
      </w:r>
      <w:r w:rsidRPr="00BF555E">
        <w:rPr>
          <w:rFonts w:ascii="Arial" w:eastAsia="Arial" w:hAnsi="Arial" w:cs="Arial"/>
          <w:b/>
          <w:sz w:val="20"/>
          <w:szCs w:val="20"/>
        </w:rPr>
        <w:t>.</w:t>
      </w:r>
    </w:p>
    <w:p w14:paraId="3EB89208" w14:textId="77777777" w:rsidR="00A778E3" w:rsidRPr="00BF555E" w:rsidRDefault="00A778E3" w:rsidP="00A778E3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49C70E0E" w14:textId="0E8CEAC5" w:rsidR="00FC1CF9" w:rsidRDefault="00A778E3" w:rsidP="00A778E3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V případě změny výše uvedeného budu neprodleně zadavatele informovat.</w:t>
      </w:r>
    </w:p>
    <w:p w14:paraId="4F174622" w14:textId="5C185F40" w:rsidR="00FC1CF9" w:rsidRDefault="00FC1CF9">
      <w:pPr>
        <w:rPr>
          <w:rFonts w:ascii="Arial" w:eastAsia="Arial" w:hAnsi="Arial" w:cs="Arial"/>
          <w:sz w:val="20"/>
          <w:szCs w:val="20"/>
        </w:rPr>
      </w:pPr>
    </w:p>
    <w:p w14:paraId="04C878CE" w14:textId="77777777" w:rsidR="004C1B78" w:rsidRDefault="004C1B78" w:rsidP="00FC1CF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4AEA5387" w14:textId="129F4FE3" w:rsidR="00FC1CF9" w:rsidRDefault="00FC1CF9" w:rsidP="00FC1CF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17"/>
        <w:gridCol w:w="1722"/>
        <w:gridCol w:w="6749"/>
      </w:tblGrid>
      <w:tr w:rsidR="00FC1CF9" w14:paraId="1DF158D4" w14:textId="77777777" w:rsidTr="00E06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933F55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FC1CF9" w14:paraId="5DC6D32E" w14:textId="77777777" w:rsidTr="00E06ACE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E9724A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6057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FC1CF9" w14:paraId="0596514D" w14:textId="77777777" w:rsidTr="00E06ACE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A06301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E84B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  <w:tr w:rsidR="00FC1CF9" w14:paraId="59E65744" w14:textId="77777777" w:rsidTr="00E06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B9B875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FC1CF9" w14:paraId="1320777B" w14:textId="77777777" w:rsidTr="00E06ACE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AEA1CB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DDA2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C1CF9" w14:paraId="501E395E" w14:textId="77777777" w:rsidTr="00E06ACE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94652D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51BA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C1CF9" w14:paraId="4BBC46F3" w14:textId="77777777" w:rsidTr="00E06ACE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8B9B19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E0A7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C1CF9" w14:paraId="7EE8BF8A" w14:textId="77777777" w:rsidTr="00E06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FAC1C8" w14:textId="77777777" w:rsidR="00FC1CF9" w:rsidRDefault="00FC1CF9" w:rsidP="00E06ACE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FC1CF9" w14:paraId="6E41A0B6" w14:textId="77777777" w:rsidTr="00E06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08FF94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C1CF9" w14:paraId="56AE5628" w14:textId="77777777" w:rsidTr="00E06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BF5F0D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FC1CF9" w14:paraId="2A12BB51" w14:textId="77777777" w:rsidTr="00E06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2C0D9A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C1CF9" w14:paraId="07F31B9B" w14:textId="77777777" w:rsidTr="00E06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A8DB55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vzhledem k činnostem Ruska destabilizujícím situaci na Ukrajině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</w:p>
        </w:tc>
      </w:tr>
      <w:tr w:rsidR="00FC1CF9" w14:paraId="2BBC2B1B" w14:textId="77777777" w:rsidTr="00E06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6C6FA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227B"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 – ANO/NE]</w:t>
            </w:r>
          </w:p>
        </w:tc>
      </w:tr>
    </w:tbl>
    <w:p w14:paraId="6CCE6CD1" w14:textId="77777777" w:rsidR="00FC1CF9" w:rsidRDefault="00FC1CF9" w:rsidP="00FC1CF9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073778">
        <w:rPr>
          <w:rFonts w:ascii="Arial" w:hAnsi="Arial" w:cs="Arial"/>
          <w:color w:val="0070C0"/>
          <w:sz w:val="20"/>
          <w:szCs w:val="20"/>
        </w:rPr>
        <w:t>Tabulku užije dodavatel tolikrát, kolik poddodavatelů hodlá pří plnění veřejné zakázky využít.</w:t>
      </w:r>
    </w:p>
    <w:p w14:paraId="796ABACB" w14:textId="77777777" w:rsidR="00A778E3" w:rsidRPr="00BF555E" w:rsidRDefault="00A778E3" w:rsidP="00A778E3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bookmarkEnd w:id="0"/>
    <w:p w14:paraId="3AD34CEA" w14:textId="77777777" w:rsidR="008527C4" w:rsidRDefault="008527C4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529BC1A4" w14:textId="67DD9613" w:rsidR="00027706" w:rsidRPr="007A3A04" w:rsidRDefault="00027706" w:rsidP="007A3A0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7A3A04">
        <w:rPr>
          <w:rFonts w:ascii="Arial" w:hAnsi="Arial" w:cs="Arial"/>
          <w:b/>
          <w:bCs/>
          <w:sz w:val="24"/>
          <w:szCs w:val="32"/>
        </w:rPr>
        <w:lastRenderedPageBreak/>
        <w:t xml:space="preserve">Čestné prohlášení </w:t>
      </w:r>
      <w:bookmarkStart w:id="1" w:name="_Hlk94533199"/>
      <w:r w:rsidRPr="007A3A04">
        <w:rPr>
          <w:rFonts w:ascii="Arial" w:hAnsi="Arial" w:cs="Arial"/>
          <w:b/>
          <w:bCs/>
          <w:sz w:val="24"/>
          <w:szCs w:val="32"/>
        </w:rPr>
        <w:t xml:space="preserve">k sociálně a environmentálně odpovědnému plnění veřejné zakázky  </w:t>
      </w:r>
      <w:bookmarkEnd w:id="1"/>
    </w:p>
    <w:p w14:paraId="3C609CED" w14:textId="77777777" w:rsidR="00027706" w:rsidRPr="007A3A04" w:rsidRDefault="00027706" w:rsidP="00027706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bookmarkStart w:id="2" w:name="_Hlk94532486"/>
      <w:r w:rsidRPr="007A3A04">
        <w:rPr>
          <w:rFonts w:ascii="Arial" w:hAnsi="Arial" w:cs="Arial"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6170FC99" w14:textId="77777777" w:rsidR="00027706" w:rsidRPr="007A3A04" w:rsidRDefault="00027706" w:rsidP="00027706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7A3A04">
        <w:rPr>
          <w:rFonts w:ascii="Arial" w:hAnsi="Arial" w:cs="Arial"/>
          <w:sz w:val="20"/>
          <w:szCs w:val="20"/>
        </w:rPr>
        <w:t xml:space="preserve">a)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469764E1" w14:textId="77777777" w:rsidR="00027706" w:rsidRPr="007A3A04" w:rsidRDefault="00027706" w:rsidP="00027706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7A3A04">
        <w:rPr>
          <w:rFonts w:ascii="Arial" w:hAnsi="Arial" w:cs="Arial"/>
          <w:sz w:val="20"/>
          <w:szCs w:val="20"/>
        </w:rPr>
        <w:t xml:space="preserve">b) 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14:paraId="3905E9C6" w14:textId="77777777" w:rsidR="00027706" w:rsidRPr="007A3A04" w:rsidRDefault="00027706" w:rsidP="00027706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7A3A04">
        <w:rPr>
          <w:rFonts w:ascii="Arial" w:hAnsi="Arial" w:cs="Arial"/>
          <w:sz w:val="20"/>
          <w:szCs w:val="20"/>
        </w:rPr>
        <w:t>c)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plnění.</w:t>
      </w:r>
    </w:p>
    <w:p w14:paraId="32E62932" w14:textId="77777777" w:rsidR="00027706" w:rsidRPr="007A3A04" w:rsidRDefault="00027706" w:rsidP="00027706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A3A04">
        <w:rPr>
          <w:rFonts w:ascii="Arial" w:hAnsi="Arial" w:cs="Arial"/>
          <w:sz w:val="20"/>
          <w:szCs w:val="20"/>
        </w:rPr>
        <w:t xml:space="preserve">Zhotovitel tímto čestným prohlášením dále prohlašuje, že </w:t>
      </w:r>
      <w:r w:rsidRPr="007A3A04">
        <w:rPr>
          <w:rFonts w:ascii="Arial" w:hAnsi="Arial" w:cs="Arial"/>
          <w:color w:val="000000"/>
          <w:sz w:val="20"/>
          <w:szCs w:val="20"/>
        </w:rPr>
        <w:t xml:space="preserve">vyvine maximální úsilí, aby v rámci řešení zpracovaného v PD byly </w:t>
      </w:r>
      <w:r w:rsidRPr="007A3A04">
        <w:rPr>
          <w:rFonts w:ascii="Arial" w:hAnsi="Arial" w:cs="Arial"/>
          <w:b/>
          <w:bCs/>
          <w:color w:val="000000"/>
          <w:sz w:val="20"/>
          <w:szCs w:val="20"/>
        </w:rPr>
        <w:t>minimalizovány dopady na životní prostředí</w:t>
      </w:r>
      <w:r w:rsidRPr="007A3A04">
        <w:rPr>
          <w:rFonts w:ascii="Arial" w:hAnsi="Arial" w:cs="Arial"/>
          <w:color w:val="000000"/>
          <w:sz w:val="20"/>
          <w:szCs w:val="20"/>
        </w:rPr>
        <w:t xml:space="preserve">, byla respektována udržitelnost či možnosti cirkulární ekonomiky a pokud je to možné a vhodné bude implementovat nové nebo značně zlepšené produkty, služby nebo postupy související s předmětem veřejné zakázky a bude dodržovat další </w:t>
      </w:r>
      <w:r w:rsidRPr="007A3A04">
        <w:rPr>
          <w:rFonts w:ascii="Arial" w:hAnsi="Arial" w:cs="Arial"/>
          <w:b/>
          <w:bCs/>
          <w:color w:val="000000"/>
          <w:sz w:val="20"/>
          <w:szCs w:val="20"/>
        </w:rPr>
        <w:t>požadavky na společenskou a environmentální odpovědnost</w:t>
      </w:r>
      <w:r w:rsidRPr="007A3A04">
        <w:rPr>
          <w:rFonts w:ascii="Arial" w:hAnsi="Arial" w:cs="Arial"/>
          <w:color w:val="000000"/>
          <w:sz w:val="20"/>
          <w:szCs w:val="20"/>
        </w:rPr>
        <w:t xml:space="preserve">, zejména pak </w:t>
      </w:r>
      <w:r w:rsidRPr="007A3A04">
        <w:rPr>
          <w:rFonts w:ascii="Arial" w:hAnsi="Arial" w:cs="Arial"/>
          <w:b/>
          <w:bCs/>
          <w:color w:val="000000"/>
          <w:sz w:val="20"/>
          <w:szCs w:val="20"/>
        </w:rPr>
        <w:t>dodržení podmínek tzv. etického nakupování.</w:t>
      </w:r>
      <w:r w:rsidRPr="007A3A04">
        <w:rPr>
          <w:rStyle w:val="Znakapoznpodarou"/>
          <w:rFonts w:ascii="Arial" w:hAnsi="Arial" w:cs="Arial"/>
          <w:b/>
          <w:bCs/>
          <w:color w:val="000000"/>
          <w:sz w:val="20"/>
          <w:szCs w:val="20"/>
        </w:rPr>
        <w:footnoteReference w:id="4"/>
      </w:r>
    </w:p>
    <w:bookmarkEnd w:id="2"/>
    <w:p w14:paraId="73305AA9" w14:textId="21130A52" w:rsidR="00E62D92" w:rsidRDefault="00E62D92" w:rsidP="00E62D92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70C0"/>
          <w:sz w:val="20"/>
          <w:szCs w:val="20"/>
        </w:rPr>
      </w:pPr>
    </w:p>
    <w:p w14:paraId="1B08863E" w14:textId="77777777" w:rsidR="00E62D92" w:rsidRPr="00195917" w:rsidRDefault="00E62D92" w:rsidP="00195917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sz w:val="20"/>
          <w:szCs w:val="20"/>
        </w:rPr>
      </w:pPr>
    </w:p>
    <w:p w14:paraId="781F4571" w14:textId="7A0CCD2B" w:rsidR="00E62D92" w:rsidRDefault="00E62D92" w:rsidP="00195917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sz w:val="20"/>
          <w:szCs w:val="20"/>
        </w:rPr>
      </w:pPr>
      <w:r w:rsidRPr="00195917">
        <w:rPr>
          <w:rFonts w:ascii="Arial" w:hAnsi="Arial" w:cs="Arial"/>
          <w:sz w:val="20"/>
          <w:szCs w:val="20"/>
        </w:rPr>
        <w:t>Za dodavatele</w:t>
      </w:r>
    </w:p>
    <w:p w14:paraId="0BF00EDB" w14:textId="77777777" w:rsidR="00195917" w:rsidRDefault="00195917" w:rsidP="00195917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sz w:val="20"/>
          <w:szCs w:val="20"/>
        </w:rPr>
      </w:pPr>
    </w:p>
    <w:p w14:paraId="47042701" w14:textId="77777777" w:rsidR="00195917" w:rsidRDefault="00195917" w:rsidP="00195917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sz w:val="20"/>
          <w:szCs w:val="20"/>
        </w:rPr>
      </w:pPr>
    </w:p>
    <w:p w14:paraId="47ECA64C" w14:textId="3AB35E0D" w:rsidR="00195917" w:rsidRPr="00195917" w:rsidRDefault="00195917" w:rsidP="00195917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</w:t>
      </w:r>
    </w:p>
    <w:sectPr w:rsidR="00195917" w:rsidRPr="00195917" w:rsidSect="005C5C73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978B2" w14:textId="77777777" w:rsidR="00C17232" w:rsidRDefault="00C17232" w:rsidP="002002D1">
      <w:pPr>
        <w:spacing w:after="0" w:line="240" w:lineRule="auto"/>
      </w:pPr>
      <w:r>
        <w:separator/>
      </w:r>
    </w:p>
  </w:endnote>
  <w:endnote w:type="continuationSeparator" w:id="0">
    <w:p w14:paraId="5465704A" w14:textId="77777777" w:rsidR="00C17232" w:rsidRDefault="00C17232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1662AA7B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A8230D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6232E0C9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FD151" w14:textId="77777777" w:rsidR="00C17232" w:rsidRDefault="00C17232" w:rsidP="002002D1">
      <w:pPr>
        <w:spacing w:after="0" w:line="240" w:lineRule="auto"/>
      </w:pPr>
      <w:r>
        <w:separator/>
      </w:r>
    </w:p>
  </w:footnote>
  <w:footnote w:type="continuationSeparator" w:id="0">
    <w:p w14:paraId="6C34D299" w14:textId="77777777" w:rsidR="00C17232" w:rsidRDefault="00C17232" w:rsidP="002002D1">
      <w:pPr>
        <w:spacing w:after="0" w:line="240" w:lineRule="auto"/>
      </w:pPr>
      <w:r>
        <w:continuationSeparator/>
      </w:r>
    </w:p>
  </w:footnote>
  <w:footnote w:id="1">
    <w:p w14:paraId="10574E31" w14:textId="77777777" w:rsidR="00B4120E" w:rsidRPr="00F30624" w:rsidRDefault="00B4120E" w:rsidP="00B4120E">
      <w:pPr>
        <w:pStyle w:val="Textpoznpodarou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F30624">
        <w:rPr>
          <w:rFonts w:ascii="Arial" w:hAnsi="Arial" w:cs="Arial"/>
          <w:sz w:val="16"/>
          <w:szCs w:val="16"/>
        </w:rPr>
        <w:t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74254071" w14:textId="77777777" w:rsidR="00A778E3" w:rsidRDefault="00A778E3" w:rsidP="00A778E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F724B">
        <w:rPr>
          <w:rFonts w:ascii="Arial" w:hAnsi="Arial" w:cs="Arial"/>
          <w:sz w:val="16"/>
          <w:szCs w:val="16"/>
        </w:rPr>
        <w:t>aktuální seznam sankcionovaných osob je uveden na https://www.financnianalytickyurad.cz/files/20220412-ukr-blr.xlsx</w:t>
      </w:r>
    </w:p>
  </w:footnote>
  <w:footnote w:id="3">
    <w:p w14:paraId="46318F1A" w14:textId="77777777" w:rsidR="00FC1CF9" w:rsidRPr="00E70B3D" w:rsidRDefault="00FC1CF9" w:rsidP="00FC1CF9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64BB7FA" w14:textId="77777777" w:rsidR="00FC1CF9" w:rsidRPr="00E621C8" w:rsidRDefault="00FC1CF9" w:rsidP="00FC1CF9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51DDE25D" w14:textId="77777777" w:rsidR="00FC1CF9" w:rsidRPr="00E621C8" w:rsidRDefault="00FC1CF9" w:rsidP="00FC1CF9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841DD08" w14:textId="77777777" w:rsidR="00FC1CF9" w:rsidRPr="00E621C8" w:rsidRDefault="00FC1CF9" w:rsidP="00FC1CF9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21C94E2E" w14:textId="77777777" w:rsidR="00FC1CF9" w:rsidRPr="00E621C8" w:rsidRDefault="00FC1CF9" w:rsidP="00FC1CF9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42C8FF1F" w14:textId="77777777" w:rsidR="00FC1CF9" w:rsidRPr="00E621C8" w:rsidRDefault="00FC1CF9" w:rsidP="00FC1CF9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  <w:footnote w:id="4">
    <w:p w14:paraId="2A5F9C38" w14:textId="77777777" w:rsidR="00027706" w:rsidRPr="00173CF1" w:rsidRDefault="00027706" w:rsidP="00027706">
      <w:pPr>
        <w:pStyle w:val="Textpoznpodarou"/>
        <w:rPr>
          <w:rFonts w:ascii="Arial" w:hAnsi="Arial" w:cs="Arial"/>
          <w:color w:val="444444"/>
          <w:sz w:val="16"/>
          <w:szCs w:val="16"/>
          <w:shd w:val="clear" w:color="auto" w:fill="FFFFFF"/>
        </w:rPr>
      </w:pPr>
      <w:r w:rsidRPr="000E27BC">
        <w:rPr>
          <w:rStyle w:val="Znakapoznpodarou"/>
          <w:rFonts w:ascii="Times New Roman" w:hAnsi="Times New Roman" w:cs="Times New Roman"/>
        </w:rPr>
        <w:footnoteRef/>
      </w:r>
      <w:r w:rsidRPr="000E27BC">
        <w:rPr>
          <w:rFonts w:ascii="Times New Roman" w:hAnsi="Times New Roman" w:cs="Times New Roman"/>
        </w:rPr>
        <w:t xml:space="preserve"> </w:t>
      </w:r>
      <w:r w:rsidRPr="00173CF1">
        <w:rPr>
          <w:rFonts w:ascii="Arial" w:hAnsi="Arial" w:cs="Arial"/>
          <w:sz w:val="16"/>
          <w:szCs w:val="16"/>
        </w:rPr>
        <w:t xml:space="preserve">Viz např. </w:t>
      </w:r>
      <w:r w:rsidRPr="00173CF1">
        <w:rPr>
          <w:rFonts w:ascii="Arial" w:hAnsi="Arial" w:cs="Arial"/>
          <w:color w:val="444444"/>
          <w:sz w:val="16"/>
          <w:szCs w:val="16"/>
          <w:shd w:val="clear" w:color="auto" w:fill="FFFFFF"/>
        </w:rPr>
        <w:t>soulad s přílohou X Směrnice Evropského parlamentu a Rady č. 2014/24/EU ze dne 26. 2. 2014, která obsahuje mj. tyto úmluvy:</w:t>
      </w:r>
    </w:p>
    <w:p w14:paraId="30F8EC48" w14:textId="77777777" w:rsidR="00027706" w:rsidRPr="00173CF1" w:rsidRDefault="00027706" w:rsidP="00027706">
      <w:pPr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color w:val="444444"/>
          <w:sz w:val="16"/>
          <w:szCs w:val="16"/>
        </w:rPr>
      </w:pPr>
      <w:r w:rsidRPr="00173CF1">
        <w:rPr>
          <w:rFonts w:ascii="Arial" w:eastAsia="Times New Roman" w:hAnsi="Arial" w:cs="Arial"/>
          <w:color w:val="444444"/>
          <w:sz w:val="16"/>
          <w:szCs w:val="16"/>
        </w:rPr>
        <w:t>Úmluva MOP č. 29 o nucené nebo povinné práci;</w:t>
      </w:r>
    </w:p>
    <w:p w14:paraId="588D5B20" w14:textId="77777777" w:rsidR="00027706" w:rsidRPr="00173CF1" w:rsidRDefault="00027706" w:rsidP="0002770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16"/>
          <w:szCs w:val="16"/>
        </w:rPr>
      </w:pPr>
      <w:r w:rsidRPr="00173CF1">
        <w:rPr>
          <w:rFonts w:ascii="Arial" w:eastAsia="Times New Roman" w:hAnsi="Arial" w:cs="Arial"/>
          <w:color w:val="444444"/>
          <w:sz w:val="16"/>
          <w:szCs w:val="16"/>
        </w:rPr>
        <w:t>Úmluva MOP č. 105 o odstranění nucené práce;</w:t>
      </w:r>
    </w:p>
    <w:p w14:paraId="41EDB3B7" w14:textId="77777777" w:rsidR="00027706" w:rsidRPr="00173CF1" w:rsidRDefault="00027706" w:rsidP="0002770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16"/>
          <w:szCs w:val="16"/>
        </w:rPr>
      </w:pPr>
      <w:r w:rsidRPr="00173CF1">
        <w:rPr>
          <w:rFonts w:ascii="Arial" w:eastAsia="Times New Roman" w:hAnsi="Arial" w:cs="Arial"/>
          <w:color w:val="444444"/>
          <w:sz w:val="16"/>
          <w:szCs w:val="16"/>
        </w:rPr>
        <w:t>Úmluva MOP č. 138 o minimálním věku pro zaměstnávání dětí;</w:t>
      </w:r>
    </w:p>
    <w:p w14:paraId="57144C32" w14:textId="77777777" w:rsidR="00027706" w:rsidRPr="00173CF1" w:rsidRDefault="00027706" w:rsidP="0002770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16"/>
          <w:szCs w:val="16"/>
        </w:rPr>
      </w:pPr>
      <w:r w:rsidRPr="00173CF1">
        <w:rPr>
          <w:rFonts w:ascii="Arial" w:eastAsia="Times New Roman" w:hAnsi="Arial" w:cs="Arial"/>
          <w:color w:val="444444"/>
          <w:sz w:val="16"/>
          <w:szCs w:val="16"/>
        </w:rPr>
        <w:t>Úmluva MOP č. 182 o nejhorších formách dětské práce;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961B1" w14:textId="1CFEAFB5" w:rsidR="005C5C73" w:rsidRDefault="005C5C73">
    <w:pPr>
      <w:pStyle w:val="Zhlav"/>
    </w:pPr>
  </w:p>
  <w:p w14:paraId="38E0BE98" w14:textId="5194E9C7" w:rsidR="00535601" w:rsidRPr="00C5658A" w:rsidRDefault="00535601" w:rsidP="00535601">
    <w:pPr>
      <w:pStyle w:val="Zhlav"/>
      <w:rPr>
        <w:rFonts w:ascii="Arial" w:hAnsi="Arial" w:cs="Arial"/>
        <w:bCs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57036" w14:textId="6F6F9ED2" w:rsidR="005C5C73" w:rsidRDefault="005C5C73">
    <w:pPr>
      <w:pStyle w:val="Zhlav"/>
    </w:pPr>
    <w:r>
      <w:rPr>
        <w:noProof/>
      </w:rPr>
      <w:drawing>
        <wp:inline distT="0" distB="0" distL="0" distR="0" wp14:anchorId="282CDAAC" wp14:editId="4476CF62">
          <wp:extent cx="5760720" cy="837565"/>
          <wp:effectExtent l="0" t="0" r="0" b="635"/>
          <wp:docPr id="10697567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7567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3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71F80"/>
    <w:multiLevelType w:val="hybridMultilevel"/>
    <w:tmpl w:val="546E6A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abstractNum w:abstractNumId="6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 w15:restartNumberingAfterBreak="0">
    <w:nsid w:val="2F6F79A3"/>
    <w:multiLevelType w:val="hybridMultilevel"/>
    <w:tmpl w:val="830E1F1E"/>
    <w:lvl w:ilvl="0" w:tplc="83C45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E3995"/>
    <w:multiLevelType w:val="multilevel"/>
    <w:tmpl w:val="9A80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861B5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6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3867D5"/>
    <w:multiLevelType w:val="hybridMultilevel"/>
    <w:tmpl w:val="4FEA37FE"/>
    <w:lvl w:ilvl="0" w:tplc="04050001">
      <w:numFmt w:val="decimal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num w:numId="1" w16cid:durableId="1129520029">
    <w:abstractNumId w:val="11"/>
  </w:num>
  <w:num w:numId="2" w16cid:durableId="1958835062">
    <w:abstractNumId w:val="15"/>
  </w:num>
  <w:num w:numId="3" w16cid:durableId="1421371404">
    <w:abstractNumId w:val="6"/>
  </w:num>
  <w:num w:numId="4" w16cid:durableId="1039092595">
    <w:abstractNumId w:val="12"/>
  </w:num>
  <w:num w:numId="5" w16cid:durableId="918178860">
    <w:abstractNumId w:val="19"/>
  </w:num>
  <w:num w:numId="6" w16cid:durableId="2015919009">
    <w:abstractNumId w:val="18"/>
  </w:num>
  <w:num w:numId="7" w16cid:durableId="1263147376">
    <w:abstractNumId w:val="3"/>
  </w:num>
  <w:num w:numId="8" w16cid:durableId="962808742">
    <w:abstractNumId w:val="10"/>
  </w:num>
  <w:num w:numId="9" w16cid:durableId="43412718">
    <w:abstractNumId w:val="2"/>
  </w:num>
  <w:num w:numId="10" w16cid:durableId="1578246253">
    <w:abstractNumId w:val="1"/>
  </w:num>
  <w:num w:numId="11" w16cid:durableId="1635672587">
    <w:abstractNumId w:val="9"/>
  </w:num>
  <w:num w:numId="12" w16cid:durableId="2122064508">
    <w:abstractNumId w:val="17"/>
  </w:num>
  <w:num w:numId="13" w16cid:durableId="2008635233">
    <w:abstractNumId w:val="16"/>
  </w:num>
  <w:num w:numId="14" w16cid:durableId="363407828">
    <w:abstractNumId w:val="0"/>
  </w:num>
  <w:num w:numId="15" w16cid:durableId="135530809">
    <w:abstractNumId w:val="20"/>
  </w:num>
  <w:num w:numId="16" w16cid:durableId="2020767960">
    <w:abstractNumId w:val="13"/>
  </w:num>
  <w:num w:numId="17" w16cid:durableId="220405968">
    <w:abstractNumId w:val="4"/>
  </w:num>
  <w:num w:numId="18" w16cid:durableId="14757582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206397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54884815">
    <w:abstractNumId w:val="21"/>
  </w:num>
  <w:num w:numId="21" w16cid:durableId="777412767">
    <w:abstractNumId w:val="8"/>
  </w:num>
  <w:num w:numId="22" w16cid:durableId="20620487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DA3"/>
    <w:rsid w:val="00025F66"/>
    <w:rsid w:val="00027706"/>
    <w:rsid w:val="000507B3"/>
    <w:rsid w:val="00097A4E"/>
    <w:rsid w:val="000A4DF6"/>
    <w:rsid w:val="000F1D52"/>
    <w:rsid w:val="001122FC"/>
    <w:rsid w:val="0012239F"/>
    <w:rsid w:val="00134B4B"/>
    <w:rsid w:val="00150A9F"/>
    <w:rsid w:val="00173CF1"/>
    <w:rsid w:val="001742FA"/>
    <w:rsid w:val="00175342"/>
    <w:rsid w:val="00177713"/>
    <w:rsid w:val="0018443F"/>
    <w:rsid w:val="001923B4"/>
    <w:rsid w:val="00195917"/>
    <w:rsid w:val="001A0B02"/>
    <w:rsid w:val="001B0C12"/>
    <w:rsid w:val="001B595C"/>
    <w:rsid w:val="001C572D"/>
    <w:rsid w:val="001D75A6"/>
    <w:rsid w:val="001E3BAD"/>
    <w:rsid w:val="002002D1"/>
    <w:rsid w:val="00221261"/>
    <w:rsid w:val="00250033"/>
    <w:rsid w:val="00262118"/>
    <w:rsid w:val="0027012D"/>
    <w:rsid w:val="00270491"/>
    <w:rsid w:val="00280472"/>
    <w:rsid w:val="002951F5"/>
    <w:rsid w:val="002C4D05"/>
    <w:rsid w:val="002D411B"/>
    <w:rsid w:val="002F34B9"/>
    <w:rsid w:val="002F7AD0"/>
    <w:rsid w:val="00302806"/>
    <w:rsid w:val="00304593"/>
    <w:rsid w:val="00311C50"/>
    <w:rsid w:val="003215C0"/>
    <w:rsid w:val="0032684B"/>
    <w:rsid w:val="003352C9"/>
    <w:rsid w:val="00375ED8"/>
    <w:rsid w:val="0038267D"/>
    <w:rsid w:val="003C2D39"/>
    <w:rsid w:val="00405C94"/>
    <w:rsid w:val="00420897"/>
    <w:rsid w:val="0042601D"/>
    <w:rsid w:val="00431805"/>
    <w:rsid w:val="0046756A"/>
    <w:rsid w:val="00471FB1"/>
    <w:rsid w:val="00485A87"/>
    <w:rsid w:val="004908E9"/>
    <w:rsid w:val="004C1B78"/>
    <w:rsid w:val="004C5B9C"/>
    <w:rsid w:val="004D24C4"/>
    <w:rsid w:val="004D7A76"/>
    <w:rsid w:val="00535601"/>
    <w:rsid w:val="005416A7"/>
    <w:rsid w:val="00541786"/>
    <w:rsid w:val="00554011"/>
    <w:rsid w:val="00555ED1"/>
    <w:rsid w:val="00570A40"/>
    <w:rsid w:val="0058256D"/>
    <w:rsid w:val="005A071B"/>
    <w:rsid w:val="005C5C73"/>
    <w:rsid w:val="005D6247"/>
    <w:rsid w:val="005E2A1D"/>
    <w:rsid w:val="00612869"/>
    <w:rsid w:val="00647F39"/>
    <w:rsid w:val="006622FD"/>
    <w:rsid w:val="0066739E"/>
    <w:rsid w:val="00677237"/>
    <w:rsid w:val="006F5A81"/>
    <w:rsid w:val="006F7A5C"/>
    <w:rsid w:val="007034BF"/>
    <w:rsid w:val="00703CA8"/>
    <w:rsid w:val="00706862"/>
    <w:rsid w:val="007132F6"/>
    <w:rsid w:val="00743A79"/>
    <w:rsid w:val="00756512"/>
    <w:rsid w:val="00771AE7"/>
    <w:rsid w:val="00772608"/>
    <w:rsid w:val="00795AA4"/>
    <w:rsid w:val="007A10ED"/>
    <w:rsid w:val="007A3A04"/>
    <w:rsid w:val="007B26A3"/>
    <w:rsid w:val="007B5857"/>
    <w:rsid w:val="007C4F6B"/>
    <w:rsid w:val="007D11F9"/>
    <w:rsid w:val="007D3218"/>
    <w:rsid w:val="007D3A71"/>
    <w:rsid w:val="007E3C06"/>
    <w:rsid w:val="007E474B"/>
    <w:rsid w:val="007E639A"/>
    <w:rsid w:val="00810230"/>
    <w:rsid w:val="008125CB"/>
    <w:rsid w:val="00813E58"/>
    <w:rsid w:val="00817109"/>
    <w:rsid w:val="00842CC2"/>
    <w:rsid w:val="008527C4"/>
    <w:rsid w:val="00865408"/>
    <w:rsid w:val="00866080"/>
    <w:rsid w:val="00892AB4"/>
    <w:rsid w:val="008B05D1"/>
    <w:rsid w:val="008D47D4"/>
    <w:rsid w:val="008E3443"/>
    <w:rsid w:val="00903F99"/>
    <w:rsid w:val="00923085"/>
    <w:rsid w:val="00976161"/>
    <w:rsid w:val="00993B39"/>
    <w:rsid w:val="009A193D"/>
    <w:rsid w:val="009A52FF"/>
    <w:rsid w:val="009E1134"/>
    <w:rsid w:val="009E4542"/>
    <w:rsid w:val="009F72B3"/>
    <w:rsid w:val="00A04EE3"/>
    <w:rsid w:val="00A27CF2"/>
    <w:rsid w:val="00A65597"/>
    <w:rsid w:val="00A778E3"/>
    <w:rsid w:val="00A8230D"/>
    <w:rsid w:val="00A91F1E"/>
    <w:rsid w:val="00AA4DD7"/>
    <w:rsid w:val="00AA5718"/>
    <w:rsid w:val="00AE5BDD"/>
    <w:rsid w:val="00AF4BFB"/>
    <w:rsid w:val="00AF616A"/>
    <w:rsid w:val="00B33DD3"/>
    <w:rsid w:val="00B37081"/>
    <w:rsid w:val="00B4120E"/>
    <w:rsid w:val="00B412E6"/>
    <w:rsid w:val="00B42242"/>
    <w:rsid w:val="00B662D3"/>
    <w:rsid w:val="00B826F3"/>
    <w:rsid w:val="00BC2CD5"/>
    <w:rsid w:val="00BC586B"/>
    <w:rsid w:val="00BD17CE"/>
    <w:rsid w:val="00BE3237"/>
    <w:rsid w:val="00BE33C2"/>
    <w:rsid w:val="00C17232"/>
    <w:rsid w:val="00C20280"/>
    <w:rsid w:val="00C20C16"/>
    <w:rsid w:val="00C22A74"/>
    <w:rsid w:val="00C3081E"/>
    <w:rsid w:val="00C5658A"/>
    <w:rsid w:val="00C65C2D"/>
    <w:rsid w:val="00C66DA3"/>
    <w:rsid w:val="00C77EBE"/>
    <w:rsid w:val="00CB5F85"/>
    <w:rsid w:val="00CB6A93"/>
    <w:rsid w:val="00CC29FD"/>
    <w:rsid w:val="00CD5C93"/>
    <w:rsid w:val="00D13480"/>
    <w:rsid w:val="00D445C9"/>
    <w:rsid w:val="00D55238"/>
    <w:rsid w:val="00D60692"/>
    <w:rsid w:val="00D66BAF"/>
    <w:rsid w:val="00D71F57"/>
    <w:rsid w:val="00D77611"/>
    <w:rsid w:val="00D8742D"/>
    <w:rsid w:val="00DD2A32"/>
    <w:rsid w:val="00DE61A8"/>
    <w:rsid w:val="00DF1278"/>
    <w:rsid w:val="00DF7A87"/>
    <w:rsid w:val="00E1066F"/>
    <w:rsid w:val="00E23B5B"/>
    <w:rsid w:val="00E47930"/>
    <w:rsid w:val="00E53285"/>
    <w:rsid w:val="00E62D92"/>
    <w:rsid w:val="00E63DCB"/>
    <w:rsid w:val="00E71500"/>
    <w:rsid w:val="00E76680"/>
    <w:rsid w:val="00E83568"/>
    <w:rsid w:val="00EA7C98"/>
    <w:rsid w:val="00EB27FA"/>
    <w:rsid w:val="00EB2BDF"/>
    <w:rsid w:val="00EB56D2"/>
    <w:rsid w:val="00EC77F4"/>
    <w:rsid w:val="00ED76F2"/>
    <w:rsid w:val="00EF71BA"/>
    <w:rsid w:val="00F0477C"/>
    <w:rsid w:val="00F10CE5"/>
    <w:rsid w:val="00F110B1"/>
    <w:rsid w:val="00F150E9"/>
    <w:rsid w:val="00F25B47"/>
    <w:rsid w:val="00F30624"/>
    <w:rsid w:val="00F46C4C"/>
    <w:rsid w:val="00F53C13"/>
    <w:rsid w:val="00F60F68"/>
    <w:rsid w:val="00F86835"/>
    <w:rsid w:val="00F90F97"/>
    <w:rsid w:val="00FA7A81"/>
    <w:rsid w:val="00FC1CF9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882B"/>
  <w15:docId w15:val="{4154F331-F3A1-4996-A03D-EA1245C4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892A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A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2AB4"/>
    <w:rPr>
      <w:vertAlign w:val="superscript"/>
    </w:rPr>
  </w:style>
  <w:style w:type="table" w:customStyle="1" w:styleId="Mkatabulky1">
    <w:name w:val="Mřížka tabulky1"/>
    <w:basedOn w:val="Normlntabulka"/>
    <w:uiPriority w:val="59"/>
    <w:rsid w:val="007B585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99"/>
    <w:locked/>
    <w:rsid w:val="00027706"/>
  </w:style>
  <w:style w:type="paragraph" w:styleId="Revize">
    <w:name w:val="Revision"/>
    <w:hidden/>
    <w:uiPriority w:val="99"/>
    <w:semiHidden/>
    <w:rsid w:val="007A3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6B2C5-5CA1-437D-B274-618735463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A7AFE2-E044-4E15-AE4C-EF0023AD929B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766e70fa-7670-43a6-99e2-cc25946fa8ea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F57DB03-D4B8-47C4-AD8F-78BF4CB8FA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1250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66</cp:revision>
  <dcterms:created xsi:type="dcterms:W3CDTF">2016-10-02T18:13:00Z</dcterms:created>
  <dcterms:modified xsi:type="dcterms:W3CDTF">2025-03-25T12:43:00Z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