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6A1A2E2E" w:rsidR="00126A29" w:rsidRPr="005C6A21" w:rsidRDefault="002E5418" w:rsidP="00F07574">
      <w:pPr>
        <w:pStyle w:val="Nadpis1"/>
        <w:spacing w:before="0" w:after="0"/>
        <w:jc w:val="center"/>
        <w:rPr>
          <w:sz w:val="18"/>
          <w:szCs w:val="18"/>
        </w:rPr>
      </w:pPr>
      <w:r>
        <w:rPr>
          <w:sz w:val="18"/>
          <w:szCs w:val="18"/>
        </w:rPr>
        <w:t>SMLOUVA O POSKYTOVÁNÍ POZÁRUČNÍCH SERVISNÍCH SLUŽEB</w:t>
      </w:r>
    </w:p>
    <w:p w14:paraId="1951B1DD" w14:textId="77777777" w:rsidR="00126A29" w:rsidRPr="005C6A21" w:rsidRDefault="00126A29" w:rsidP="00DC54F3">
      <w:pPr>
        <w:rPr>
          <w:rFonts w:ascii="Arial" w:hAnsi="Arial" w:cs="Arial"/>
          <w:b/>
          <w:sz w:val="16"/>
          <w:szCs w:val="16"/>
        </w:rPr>
      </w:pPr>
    </w:p>
    <w:p w14:paraId="6E212E0B" w14:textId="4B0275B0" w:rsidR="00126A29" w:rsidRPr="00770A9F" w:rsidRDefault="00770A9F" w:rsidP="00F07574">
      <w:pPr>
        <w:rPr>
          <w:rFonts w:ascii="Arial" w:hAnsi="Arial" w:cs="Arial"/>
          <w:i/>
          <w:sz w:val="16"/>
          <w:szCs w:val="16"/>
        </w:rPr>
      </w:pPr>
      <w:r>
        <w:rPr>
          <w:rFonts w:ascii="Arial" w:hAnsi="Arial" w:cs="Arial"/>
          <w:i/>
          <w:sz w:val="16"/>
          <w:szCs w:val="16"/>
          <w:highlight w:val="yellow"/>
        </w:rPr>
        <w:t>dodavatel</w:t>
      </w:r>
      <w:r w:rsidRPr="00770A9F">
        <w:rPr>
          <w:rFonts w:ascii="Arial" w:hAnsi="Arial" w:cs="Arial"/>
          <w:i/>
          <w:sz w:val="16"/>
          <w:szCs w:val="16"/>
          <w:highlight w:val="yellow"/>
        </w:rPr>
        <w:t xml:space="preserve"> doplní</w:t>
      </w:r>
    </w:p>
    <w:p w14:paraId="09F05622" w14:textId="7BCF0DC4" w:rsidR="00126A29" w:rsidRPr="005C6A21" w:rsidRDefault="00804A23" w:rsidP="00F07574">
      <w:pPr>
        <w:tabs>
          <w:tab w:val="left" w:pos="3795"/>
        </w:tabs>
        <w:rPr>
          <w:rFonts w:ascii="Arial" w:hAnsi="Arial" w:cs="Arial"/>
          <w:sz w:val="16"/>
          <w:szCs w:val="16"/>
        </w:rPr>
      </w:pPr>
      <w:r w:rsidRPr="005C6A21">
        <w:rPr>
          <w:rFonts w:ascii="Arial" w:hAnsi="Arial" w:cs="Arial"/>
          <w:b/>
          <w:sz w:val="16"/>
          <w:szCs w:val="16"/>
        </w:rPr>
        <w:t>(název firmy)</w:t>
      </w:r>
      <w:r w:rsidR="006640B7" w:rsidRPr="005C6A21">
        <w:rPr>
          <w:rFonts w:ascii="Arial" w:hAnsi="Arial" w:cs="Arial"/>
          <w:b/>
          <w:sz w:val="16"/>
          <w:szCs w:val="16"/>
        </w:rPr>
        <w:t>………………………………</w:t>
      </w:r>
    </w:p>
    <w:p w14:paraId="64250CD3" w14:textId="661E3075"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6640B7" w:rsidRPr="005C6A21">
        <w:rPr>
          <w:rFonts w:ascii="Arial" w:hAnsi="Arial" w:cs="Arial"/>
          <w:sz w:val="16"/>
          <w:szCs w:val="16"/>
        </w:rPr>
        <w:t>……………………….</w:t>
      </w:r>
      <w:r w:rsidR="009F31C9" w:rsidRPr="005C6A21">
        <w:rPr>
          <w:rFonts w:ascii="Arial" w:hAnsi="Arial" w:cs="Arial"/>
          <w:sz w:val="16"/>
          <w:szCs w:val="16"/>
        </w:rPr>
        <w:t>,</w:t>
      </w:r>
      <w:r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zn.</w:t>
      </w:r>
      <w:r w:rsidR="00525975">
        <w:rPr>
          <w:rFonts w:ascii="Arial" w:hAnsi="Arial" w:cs="Arial"/>
          <w:sz w:val="16"/>
          <w:szCs w:val="16"/>
        </w:rPr>
        <w:t xml:space="preserve"> …………….</w:t>
      </w:r>
    </w:p>
    <w:p w14:paraId="7C69D683" w14:textId="262E207B"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6640B7" w:rsidRPr="005C6A21">
        <w:rPr>
          <w:rFonts w:ascii="Arial" w:hAnsi="Arial" w:cs="Arial"/>
          <w:sz w:val="16"/>
          <w:szCs w:val="16"/>
        </w:rPr>
        <w:t>…………………………………….</w:t>
      </w:r>
    </w:p>
    <w:p w14:paraId="035753F5" w14:textId="6348B7DA"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640B7"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p>
    <w:p w14:paraId="483C94ED" w14:textId="133E8947"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640B7" w:rsidRPr="005C6A21">
        <w:rPr>
          <w:rFonts w:ascii="Arial" w:hAnsi="Arial" w:cs="Arial"/>
          <w:sz w:val="16"/>
          <w:szCs w:val="16"/>
        </w:rPr>
        <w:t>………………………………………</w:t>
      </w:r>
    </w:p>
    <w:p w14:paraId="572A2768"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6640B7" w:rsidRPr="005C6A21">
        <w:rPr>
          <w:rFonts w:ascii="Arial" w:hAnsi="Arial" w:cs="Arial"/>
          <w:sz w:val="16"/>
          <w:szCs w:val="16"/>
        </w:rPr>
        <w:t>……………………………………….</w:t>
      </w:r>
    </w:p>
    <w:p w14:paraId="07369C6C" w14:textId="413FCEED"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6640B7" w:rsidRPr="005C6A21">
        <w:rPr>
          <w:rFonts w:ascii="Arial" w:hAnsi="Arial" w:cs="Arial"/>
          <w:sz w:val="16"/>
          <w:szCs w:val="16"/>
        </w:rPr>
        <w:t>……………………………………….</w:t>
      </w:r>
    </w:p>
    <w:p w14:paraId="551B9454" w14:textId="02EF45FE"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w:t>
      </w:r>
      <w:r w:rsidR="005C01F7">
        <w:rPr>
          <w:rFonts w:ascii="Arial" w:hAnsi="Arial" w:cs="Arial"/>
          <w:sz w:val="16"/>
          <w:szCs w:val="16"/>
        </w:rPr>
        <w:t>zhotovitel</w:t>
      </w:r>
      <w:r w:rsidRPr="005C6A21">
        <w:rPr>
          <w:rFonts w:ascii="Arial" w:hAnsi="Arial" w:cs="Arial"/>
          <w:sz w:val="16"/>
          <w:szCs w:val="16"/>
        </w:rPr>
        <w:t>“)</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17AA3880" w:rsidR="00126A29" w:rsidRPr="005C6A21" w:rsidRDefault="000E4B5F" w:rsidP="00F07574">
      <w:pPr>
        <w:rPr>
          <w:rFonts w:ascii="Arial" w:hAnsi="Arial" w:cs="Arial"/>
          <w:sz w:val="16"/>
          <w:szCs w:val="16"/>
        </w:rPr>
      </w:pPr>
      <w:r>
        <w:rPr>
          <w:rFonts w:ascii="Arial" w:hAnsi="Arial" w:cs="Arial"/>
          <w:b/>
          <w:sz w:val="16"/>
          <w:szCs w:val="16"/>
        </w:rPr>
        <w:t>Oblastní nemocnice Náchod a.s.</w:t>
      </w:r>
    </w:p>
    <w:p w14:paraId="5056557B" w14:textId="5E884172"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E4B5F">
        <w:rPr>
          <w:rFonts w:ascii="Arial" w:hAnsi="Arial" w:cs="Arial"/>
          <w:sz w:val="16"/>
          <w:szCs w:val="16"/>
        </w:rPr>
        <w:t>Purkyňova 446, 547 01 Náchod</w:t>
      </w:r>
    </w:p>
    <w:p w14:paraId="1B1A239B" w14:textId="3452D94E"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0E4B5F">
        <w:rPr>
          <w:rFonts w:ascii="Arial" w:hAnsi="Arial" w:cs="Arial"/>
          <w:sz w:val="16"/>
          <w:szCs w:val="16"/>
        </w:rPr>
        <w:t>260 00 202</w:t>
      </w:r>
      <w:r w:rsidRPr="005C6A21">
        <w:rPr>
          <w:rFonts w:ascii="Arial" w:hAnsi="Arial" w:cs="Arial"/>
          <w:sz w:val="16"/>
          <w:szCs w:val="16"/>
        </w:rPr>
        <w:tab/>
      </w:r>
      <w:r w:rsidRPr="005C6A21">
        <w:rPr>
          <w:rFonts w:ascii="Arial" w:hAnsi="Arial" w:cs="Arial"/>
          <w:sz w:val="16"/>
          <w:szCs w:val="16"/>
        </w:rPr>
        <w:tab/>
        <w:t>DIČ: CZ</w:t>
      </w:r>
      <w:r w:rsidR="000E4B5F">
        <w:rPr>
          <w:rFonts w:ascii="Arial" w:hAnsi="Arial" w:cs="Arial"/>
          <w:sz w:val="16"/>
          <w:szCs w:val="16"/>
        </w:rPr>
        <w:t>26000202</w:t>
      </w:r>
      <w:r w:rsidR="000E4B5F">
        <w:rPr>
          <w:rFonts w:ascii="Arial" w:hAnsi="Arial" w:cs="Arial"/>
          <w:sz w:val="16"/>
          <w:szCs w:val="16"/>
        </w:rPr>
        <w:tab/>
      </w:r>
      <w:r w:rsidR="000E4B5F">
        <w:rPr>
          <w:rFonts w:ascii="Arial" w:hAnsi="Arial" w:cs="Arial"/>
          <w:sz w:val="16"/>
          <w:szCs w:val="16"/>
        </w:rPr>
        <w:tab/>
        <w:t>DIČ pro účely DPH:</w:t>
      </w:r>
    </w:p>
    <w:p w14:paraId="54D4B591" w14:textId="64FBA25D"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0E4B5F">
        <w:rPr>
          <w:rFonts w:ascii="Arial" w:hAnsi="Arial" w:cs="Arial"/>
          <w:sz w:val="16"/>
          <w:szCs w:val="16"/>
        </w:rPr>
        <w:t>RNDr. Bc. Janem Machem</w:t>
      </w:r>
    </w:p>
    <w:p w14:paraId="7F4667B8" w14:textId="7E867EF5"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0E4B5F">
        <w:rPr>
          <w:rFonts w:ascii="Arial" w:hAnsi="Arial" w:cs="Arial"/>
          <w:sz w:val="16"/>
          <w:szCs w:val="16"/>
        </w:rPr>
        <w:t>KB</w:t>
      </w:r>
    </w:p>
    <w:p w14:paraId="4B05FB33" w14:textId="5BF59320"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p>
    <w:p w14:paraId="3F82A905" w14:textId="6D2E2834"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w:t>
      </w:r>
      <w:r w:rsidR="005C01F7">
        <w:rPr>
          <w:rFonts w:ascii="Arial" w:hAnsi="Arial" w:cs="Arial"/>
          <w:sz w:val="16"/>
          <w:szCs w:val="16"/>
        </w:rPr>
        <w:t>objednatel</w:t>
      </w:r>
      <w:r w:rsidRPr="005C6A21">
        <w:rPr>
          <w:rFonts w:ascii="Arial" w:hAnsi="Arial" w:cs="Arial"/>
          <w:sz w:val="16"/>
          <w:szCs w:val="16"/>
        </w:rPr>
        <w:t>“)</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264E0077" w:rsidR="00512A04" w:rsidRPr="005C6A21" w:rsidRDefault="00D515BC" w:rsidP="009F3B35">
      <w:pPr>
        <w:spacing w:after="240"/>
        <w:jc w:val="both"/>
        <w:rPr>
          <w:rFonts w:ascii="Arial" w:hAnsi="Arial" w:cs="Arial"/>
          <w:sz w:val="16"/>
          <w:szCs w:val="16"/>
        </w:rPr>
      </w:pPr>
      <w:r>
        <w:rPr>
          <w:rFonts w:ascii="Arial" w:hAnsi="Arial" w:cs="Arial"/>
          <w:sz w:val="16"/>
          <w:szCs w:val="16"/>
        </w:rPr>
        <w:t>uzavřeli níže uvedeného dne</w:t>
      </w:r>
      <w:r w:rsidR="005C01F7">
        <w:rPr>
          <w:rFonts w:ascii="Arial" w:hAnsi="Arial" w:cs="Arial"/>
          <w:sz w:val="16"/>
          <w:szCs w:val="16"/>
        </w:rPr>
        <w:t xml:space="preserve"> </w:t>
      </w:r>
      <w:r w:rsidR="002E5418">
        <w:rPr>
          <w:rFonts w:ascii="Arial" w:hAnsi="Arial" w:cs="Arial"/>
          <w:sz w:val="16"/>
          <w:szCs w:val="16"/>
        </w:rPr>
        <w:t>po</w:t>
      </w:r>
      <w:r w:rsidR="005C01F7">
        <w:rPr>
          <w:rFonts w:ascii="Arial" w:hAnsi="Arial" w:cs="Arial"/>
          <w:sz w:val="16"/>
          <w:szCs w:val="16"/>
        </w:rPr>
        <w:t xml:space="preserve">dle </w:t>
      </w:r>
      <w:r w:rsidR="002E5418">
        <w:rPr>
          <w:rFonts w:ascii="Arial" w:hAnsi="Arial" w:cs="Arial"/>
          <w:sz w:val="16"/>
          <w:szCs w:val="16"/>
        </w:rPr>
        <w:t xml:space="preserve">§ 1746 odst. 2 a § 2586 </w:t>
      </w:r>
      <w:r w:rsidR="005C01F7">
        <w:rPr>
          <w:rFonts w:ascii="Arial" w:hAnsi="Arial" w:cs="Arial"/>
          <w:sz w:val="16"/>
          <w:szCs w:val="16"/>
        </w:rPr>
        <w:t xml:space="preserve">zákona č. </w:t>
      </w:r>
      <w:r>
        <w:rPr>
          <w:rFonts w:ascii="Arial" w:hAnsi="Arial" w:cs="Arial"/>
          <w:sz w:val="16"/>
          <w:szCs w:val="16"/>
        </w:rPr>
        <w:t xml:space="preserve"> 89/2012 Sb., občanského zákoníku</w:t>
      </w:r>
      <w:r w:rsidR="005C01F7">
        <w:rPr>
          <w:rFonts w:ascii="Arial" w:hAnsi="Arial" w:cs="Arial"/>
          <w:sz w:val="16"/>
          <w:szCs w:val="16"/>
        </w:rPr>
        <w:t xml:space="preserve"> v</w:t>
      </w:r>
      <w:r w:rsidR="002E5418">
        <w:rPr>
          <w:rFonts w:ascii="Arial" w:hAnsi="Arial" w:cs="Arial"/>
          <w:sz w:val="16"/>
          <w:szCs w:val="16"/>
        </w:rPr>
        <w:t xml:space="preserve">e znění pozdějších předpisů </w:t>
      </w:r>
      <w:r w:rsidR="005C01F7">
        <w:rPr>
          <w:rFonts w:ascii="Arial" w:hAnsi="Arial" w:cs="Arial"/>
          <w:sz w:val="16"/>
          <w:szCs w:val="16"/>
        </w:rPr>
        <w:t>a na základě vyhodnocení výsledků n</w:t>
      </w:r>
      <w:r>
        <w:rPr>
          <w:rFonts w:ascii="Arial" w:hAnsi="Arial" w:cs="Arial"/>
          <w:sz w:val="16"/>
          <w:szCs w:val="16"/>
        </w:rPr>
        <w:t xml:space="preserve">adlimitní </w:t>
      </w:r>
      <w:proofErr w:type="spellStart"/>
      <w:r>
        <w:rPr>
          <w:rFonts w:ascii="Arial" w:hAnsi="Arial" w:cs="Arial"/>
          <w:sz w:val="16"/>
          <w:szCs w:val="16"/>
        </w:rPr>
        <w:t>veřejené</w:t>
      </w:r>
      <w:proofErr w:type="spellEnd"/>
      <w:r>
        <w:rPr>
          <w:rFonts w:ascii="Arial" w:hAnsi="Arial" w:cs="Arial"/>
          <w:sz w:val="16"/>
          <w:szCs w:val="16"/>
        </w:rPr>
        <w:t xml:space="preserve"> zakázky s názvem „</w:t>
      </w:r>
      <w:r w:rsidR="002E5418" w:rsidRPr="002E5418">
        <w:rPr>
          <w:rFonts w:ascii="Arial" w:hAnsi="Arial" w:cs="Arial"/>
          <w:b/>
          <w:bCs/>
          <w:sz w:val="16"/>
          <w:szCs w:val="16"/>
        </w:rPr>
        <w:t>Robotický operační systém</w:t>
      </w:r>
      <w:r>
        <w:rPr>
          <w:rFonts w:ascii="Arial" w:hAnsi="Arial" w:cs="Arial"/>
          <w:sz w:val="16"/>
          <w:szCs w:val="16"/>
        </w:rPr>
        <w:t xml:space="preserve">“ , vyhlášené otevřeným řízením dle zákona č. 134/2016 Sb., o zadávání veřejných zakázek (dále jen „ZZVZ“) a zveřejněné ve Věstníku veřejných zakázek pod </w:t>
      </w:r>
      <w:proofErr w:type="spellStart"/>
      <w:r>
        <w:rPr>
          <w:rFonts w:ascii="Arial" w:hAnsi="Arial" w:cs="Arial"/>
          <w:sz w:val="16"/>
          <w:szCs w:val="16"/>
        </w:rPr>
        <w:t>ev.č</w:t>
      </w:r>
      <w:proofErr w:type="spellEnd"/>
      <w:r>
        <w:rPr>
          <w:rFonts w:ascii="Arial" w:hAnsi="Arial" w:cs="Arial"/>
          <w:sz w:val="16"/>
          <w:szCs w:val="16"/>
        </w:rPr>
        <w:t>. VZ: ………… ze dne xx.xx.202</w:t>
      </w:r>
      <w:r w:rsidR="002E5418">
        <w:rPr>
          <w:rFonts w:ascii="Arial" w:hAnsi="Arial" w:cs="Arial"/>
          <w:sz w:val="16"/>
          <w:szCs w:val="16"/>
        </w:rPr>
        <w:t>5</w:t>
      </w:r>
      <w:r>
        <w:rPr>
          <w:rFonts w:ascii="Arial" w:hAnsi="Arial" w:cs="Arial"/>
          <w:sz w:val="16"/>
          <w:szCs w:val="16"/>
        </w:rPr>
        <w:t xml:space="preserve"> a v Úředním věstníku Evropské unie pod č. oznámení o zahájení zadávacího řízení …….. (dále jen „veřejná zakázka“), tuto</w:t>
      </w:r>
    </w:p>
    <w:p w14:paraId="2394CD78" w14:textId="007538A7"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005C01F7">
        <w:rPr>
          <w:rFonts w:ascii="Arial" w:hAnsi="Arial" w:cs="Arial"/>
          <w:b/>
          <w:sz w:val="16"/>
          <w:szCs w:val="16"/>
        </w:rPr>
        <w:t>s e r v i s n í    s m l o u v u</w:t>
      </w:r>
    </w:p>
    <w:p w14:paraId="43B7CB03" w14:textId="58EF3C2E" w:rsidR="00EF14CD" w:rsidRPr="00EF14CD" w:rsidRDefault="00EF14CD" w:rsidP="009F3B35">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4EF3B128" w14:textId="72B7FEC1" w:rsidR="003E5BAA" w:rsidRDefault="005C01F7" w:rsidP="000B422F">
      <w:pPr>
        <w:numPr>
          <w:ilvl w:val="0"/>
          <w:numId w:val="7"/>
        </w:numPr>
        <w:tabs>
          <w:tab w:val="clear" w:pos="360"/>
          <w:tab w:val="num" w:pos="426"/>
        </w:tabs>
        <w:spacing w:line="276" w:lineRule="auto"/>
        <w:ind w:left="425" w:hanging="425"/>
        <w:jc w:val="both"/>
        <w:rPr>
          <w:rFonts w:ascii="Arial" w:hAnsi="Arial" w:cs="Arial"/>
          <w:sz w:val="16"/>
          <w:szCs w:val="16"/>
        </w:rPr>
      </w:pPr>
      <w:r>
        <w:rPr>
          <w:rFonts w:ascii="Arial" w:hAnsi="Arial" w:cs="Arial"/>
          <w:sz w:val="16"/>
          <w:szCs w:val="16"/>
        </w:rPr>
        <w:t xml:space="preserve">Předmětem smlouvy je </w:t>
      </w:r>
      <w:r w:rsidR="002E5418">
        <w:rPr>
          <w:rFonts w:ascii="Arial" w:hAnsi="Arial" w:cs="Arial"/>
          <w:sz w:val="16"/>
          <w:szCs w:val="16"/>
        </w:rPr>
        <w:t xml:space="preserve">na straně jedné závazek zhotovitele sjednaným způsobem ve </w:t>
      </w:r>
      <w:proofErr w:type="spellStart"/>
      <w:r w:rsidR="002E5418">
        <w:rPr>
          <w:rFonts w:ascii="Arial" w:hAnsi="Arial" w:cs="Arial"/>
          <w:sz w:val="16"/>
          <w:szCs w:val="16"/>
        </w:rPr>
        <w:t>smluvném</w:t>
      </w:r>
      <w:proofErr w:type="spellEnd"/>
      <w:r w:rsidR="002E5418">
        <w:rPr>
          <w:rFonts w:ascii="Arial" w:hAnsi="Arial" w:cs="Arial"/>
          <w:sz w:val="16"/>
          <w:szCs w:val="16"/>
        </w:rPr>
        <w:t xml:space="preserve"> rozsahu, místě a čase, na svůj náklad a nebezpečí zajistit pro objednatele poskytování pozáručního servisu dále specifikovaného robotického operačního systému složeného z vícero samostatných zdravotnickýc</w:t>
      </w:r>
      <w:r w:rsidR="00AD64B6">
        <w:rPr>
          <w:rFonts w:ascii="Arial" w:hAnsi="Arial" w:cs="Arial"/>
          <w:sz w:val="16"/>
          <w:szCs w:val="16"/>
        </w:rPr>
        <w:t>h</w:t>
      </w:r>
      <w:r w:rsidR="002E5418">
        <w:rPr>
          <w:rFonts w:ascii="Arial" w:hAnsi="Arial" w:cs="Arial"/>
          <w:sz w:val="16"/>
          <w:szCs w:val="16"/>
        </w:rPr>
        <w:t xml:space="preserve"> prostředků a dalšího příslušenství zdravotnického prostředku a jejich součástí (zahrnující jak hardwarové tak i softwarové vybavení, které tvoří nedílnou součást těchto zdravotnických prostředků a/nebo jejich </w:t>
      </w:r>
      <w:proofErr w:type="spellStart"/>
      <w:r w:rsidR="002E5418">
        <w:rPr>
          <w:rFonts w:ascii="Arial" w:hAnsi="Arial" w:cs="Arial"/>
          <w:sz w:val="16"/>
          <w:szCs w:val="16"/>
        </w:rPr>
        <w:t>příslušenstsví</w:t>
      </w:r>
      <w:proofErr w:type="spellEnd"/>
      <w:r w:rsidR="002E5418">
        <w:rPr>
          <w:rFonts w:ascii="Arial" w:hAnsi="Arial" w:cs="Arial"/>
          <w:sz w:val="16"/>
          <w:szCs w:val="16"/>
        </w:rPr>
        <w:t>), který spočívá v provádění pozáručního servisu v tzv. „full režimu“, který zahrnuje zejména provádějí pravidelných bezpečnostně technických kontrol (dále jen „BTK“) dle § 45 zákona č. 375/2022 Sb., o zdravotnických prostředcích a diagnostických zdravotnických prostředcích in vitro, ve znění pozdějších předpisů (dále jen „zákon o zdravotnických prostředcích“), provádění oprav a revizí dle § 46 a § 47 zákona o zdravotnických prostředcích a poskytování dalších vymezených činností a služeb specifikovaných co se týče jejich rozsahu, způsobu poskytování a parametrech dle této Smlouvy (dále společně též jako „servisní služby“).</w:t>
      </w:r>
    </w:p>
    <w:p w14:paraId="27C75331" w14:textId="77777777" w:rsidR="00D00195" w:rsidRDefault="00D00195" w:rsidP="0034485F">
      <w:pPr>
        <w:spacing w:line="276" w:lineRule="auto"/>
        <w:ind w:left="425"/>
        <w:jc w:val="both"/>
        <w:rPr>
          <w:rFonts w:ascii="Arial" w:hAnsi="Arial" w:cs="Arial"/>
          <w:sz w:val="16"/>
          <w:szCs w:val="16"/>
        </w:rPr>
      </w:pPr>
    </w:p>
    <w:p w14:paraId="1913D052" w14:textId="39F6A9EB" w:rsidR="00D00195" w:rsidRDefault="00D00195" w:rsidP="000B422F">
      <w:pPr>
        <w:numPr>
          <w:ilvl w:val="0"/>
          <w:numId w:val="7"/>
        </w:numPr>
        <w:tabs>
          <w:tab w:val="clear" w:pos="360"/>
          <w:tab w:val="num" w:pos="426"/>
        </w:tabs>
        <w:spacing w:line="276" w:lineRule="auto"/>
        <w:ind w:left="425" w:hanging="425"/>
        <w:jc w:val="both"/>
        <w:rPr>
          <w:rFonts w:ascii="Arial" w:hAnsi="Arial" w:cs="Arial"/>
          <w:sz w:val="16"/>
          <w:szCs w:val="16"/>
        </w:rPr>
      </w:pPr>
      <w:r>
        <w:rPr>
          <w:rFonts w:ascii="Arial" w:hAnsi="Arial" w:cs="Arial"/>
          <w:sz w:val="16"/>
          <w:szCs w:val="16"/>
        </w:rPr>
        <w:t xml:space="preserve">V případě dodávky mycích a dezinfekčních zařízení je předmětem </w:t>
      </w:r>
      <w:r w:rsidR="009F6BB4">
        <w:rPr>
          <w:rFonts w:ascii="Arial" w:hAnsi="Arial" w:cs="Arial"/>
          <w:sz w:val="16"/>
          <w:szCs w:val="16"/>
        </w:rPr>
        <w:t xml:space="preserve">této </w:t>
      </w:r>
      <w:r>
        <w:rPr>
          <w:rFonts w:ascii="Arial" w:hAnsi="Arial" w:cs="Arial"/>
          <w:sz w:val="16"/>
          <w:szCs w:val="16"/>
        </w:rPr>
        <w:t xml:space="preserve">smlouvy také zajištění </w:t>
      </w:r>
      <w:r w:rsidR="009F6BB4">
        <w:rPr>
          <w:rFonts w:ascii="Arial" w:hAnsi="Arial" w:cs="Arial"/>
          <w:sz w:val="16"/>
          <w:szCs w:val="16"/>
        </w:rPr>
        <w:t>pozáručního servisu</w:t>
      </w:r>
      <w:r>
        <w:rPr>
          <w:rFonts w:ascii="Arial" w:hAnsi="Arial" w:cs="Arial"/>
          <w:sz w:val="16"/>
          <w:szCs w:val="16"/>
        </w:rPr>
        <w:t xml:space="preserve"> na těchto zařízeních. Provádění pozáručního servisu zahrnuje zejména provádění pravidelných bezpečnostně technických kontrol (dále jen „BTK“) dle § 45 zákona č. 375/2022 Sb., o zdravotnických prostředcích a diagnostických zdravotnických prostředcích in vitro, ve znění pozdějších předpisů (dále jen „zákon o zdravotnických prostředcích“), </w:t>
      </w:r>
      <w:r w:rsidR="009F6BB4">
        <w:rPr>
          <w:rFonts w:ascii="Arial" w:hAnsi="Arial" w:cs="Arial"/>
          <w:sz w:val="16"/>
          <w:szCs w:val="16"/>
        </w:rPr>
        <w:t xml:space="preserve">validací, </w:t>
      </w:r>
      <w:r>
        <w:rPr>
          <w:rFonts w:ascii="Arial" w:hAnsi="Arial" w:cs="Arial"/>
          <w:sz w:val="16"/>
          <w:szCs w:val="16"/>
        </w:rPr>
        <w:t xml:space="preserve">provádění oprav a revizí dle § 46 a § 47 zákona o zdravotnických prostředcích a poskytování dalších vymezených činností a služeb specifikovaných co se týče jejich rozsahu, způsobu poskytování a parametrech dle této Smlouvy (dále společně též jako „servisní služby“). </w:t>
      </w:r>
    </w:p>
    <w:p w14:paraId="4FC9B9A7" w14:textId="77777777" w:rsidR="000F5515" w:rsidRDefault="000F5515" w:rsidP="000F5515">
      <w:pPr>
        <w:spacing w:line="276" w:lineRule="auto"/>
        <w:ind w:left="425"/>
        <w:jc w:val="both"/>
        <w:rPr>
          <w:rFonts w:ascii="Arial" w:hAnsi="Arial" w:cs="Arial"/>
          <w:sz w:val="16"/>
          <w:szCs w:val="16"/>
        </w:rPr>
      </w:pPr>
    </w:p>
    <w:p w14:paraId="220D72FE" w14:textId="1974A1E3" w:rsidR="005C01F7" w:rsidRDefault="005C01F7" w:rsidP="000B422F">
      <w:pPr>
        <w:numPr>
          <w:ilvl w:val="0"/>
          <w:numId w:val="7"/>
        </w:numPr>
        <w:tabs>
          <w:tab w:val="clear" w:pos="360"/>
          <w:tab w:val="num" w:pos="426"/>
        </w:tabs>
        <w:spacing w:line="276" w:lineRule="auto"/>
        <w:ind w:left="425" w:hanging="425"/>
        <w:jc w:val="both"/>
        <w:rPr>
          <w:rFonts w:ascii="Arial" w:hAnsi="Arial" w:cs="Arial"/>
          <w:sz w:val="16"/>
          <w:szCs w:val="16"/>
        </w:rPr>
      </w:pPr>
      <w:r>
        <w:rPr>
          <w:rFonts w:ascii="Arial" w:hAnsi="Arial" w:cs="Arial"/>
          <w:sz w:val="16"/>
          <w:szCs w:val="16"/>
        </w:rPr>
        <w:t>Předmětem této smlouvy je dá</w:t>
      </w:r>
      <w:r w:rsidR="002E5418">
        <w:rPr>
          <w:rFonts w:ascii="Arial" w:hAnsi="Arial" w:cs="Arial"/>
          <w:sz w:val="16"/>
          <w:szCs w:val="16"/>
        </w:rPr>
        <w:t>l</w:t>
      </w:r>
      <w:r>
        <w:rPr>
          <w:rFonts w:ascii="Arial" w:hAnsi="Arial" w:cs="Arial"/>
          <w:sz w:val="16"/>
          <w:szCs w:val="16"/>
        </w:rPr>
        <w:t xml:space="preserve">e povinnost objednatele za řádně provedený servis zaplatit zhotoviteli dle podmínek sjednaných touto </w:t>
      </w:r>
      <w:proofErr w:type="spellStart"/>
      <w:r>
        <w:rPr>
          <w:rFonts w:ascii="Arial" w:hAnsi="Arial" w:cs="Arial"/>
          <w:sz w:val="16"/>
          <w:szCs w:val="16"/>
        </w:rPr>
        <w:t>smlovou</w:t>
      </w:r>
      <w:proofErr w:type="spellEnd"/>
      <w:r>
        <w:rPr>
          <w:rFonts w:ascii="Arial" w:hAnsi="Arial" w:cs="Arial"/>
          <w:sz w:val="16"/>
          <w:szCs w:val="16"/>
        </w:rPr>
        <w:t xml:space="preserve"> dohodnutou cenu.</w:t>
      </w:r>
    </w:p>
    <w:p w14:paraId="32E01977" w14:textId="77777777" w:rsidR="000F5515" w:rsidRDefault="000F5515" w:rsidP="000F5515">
      <w:pPr>
        <w:spacing w:line="276" w:lineRule="auto"/>
        <w:jc w:val="both"/>
        <w:rPr>
          <w:rFonts w:ascii="Arial" w:hAnsi="Arial" w:cs="Arial"/>
          <w:sz w:val="16"/>
          <w:szCs w:val="16"/>
        </w:rPr>
      </w:pPr>
    </w:p>
    <w:p w14:paraId="7F8D1CF3" w14:textId="638F2BB9" w:rsidR="005C01F7" w:rsidRDefault="005C01F7" w:rsidP="000B422F">
      <w:pPr>
        <w:numPr>
          <w:ilvl w:val="0"/>
          <w:numId w:val="7"/>
        </w:numPr>
        <w:tabs>
          <w:tab w:val="clear" w:pos="360"/>
          <w:tab w:val="num" w:pos="426"/>
        </w:tabs>
        <w:spacing w:line="276" w:lineRule="auto"/>
        <w:ind w:left="425" w:hanging="425"/>
        <w:jc w:val="both"/>
        <w:rPr>
          <w:rFonts w:ascii="Arial" w:hAnsi="Arial" w:cs="Arial"/>
          <w:sz w:val="16"/>
          <w:szCs w:val="16"/>
        </w:rPr>
      </w:pPr>
      <w:r>
        <w:rPr>
          <w:rFonts w:ascii="Arial" w:hAnsi="Arial" w:cs="Arial"/>
          <w:sz w:val="16"/>
          <w:szCs w:val="16"/>
        </w:rPr>
        <w:t>Zhotovitel prohlašuje, že je u SÚKL registrován jako osoba provádějící servis zdravotnický prostředků a má oprávnění k provádění servisu (opravy a bezpečnostně technické kontroly) předmětu smlouvy od výrobce nebo jím autorizované osoby (ohlášená osoba). Zhotovitel na žádost objednatele předloží potvrzení o oprávnění k servisu předmětu smlouvy.</w:t>
      </w:r>
      <w:r w:rsidR="00920201">
        <w:rPr>
          <w:rFonts w:ascii="Arial" w:hAnsi="Arial" w:cs="Arial"/>
          <w:sz w:val="16"/>
          <w:szCs w:val="16"/>
        </w:rPr>
        <w:t xml:space="preserve"> V případě, že zhotovitel pozbyde oprávnění k provádění servisu předmětu smlouvy, je o tom povinen písemně informovat objednatele bez zbytečného odkladu, nejpozději však do 2 pracovních dnů.</w:t>
      </w:r>
    </w:p>
    <w:p w14:paraId="5FB61821" w14:textId="77777777" w:rsidR="000F5515" w:rsidRDefault="000F5515" w:rsidP="000F5515">
      <w:pPr>
        <w:spacing w:line="276" w:lineRule="auto"/>
        <w:jc w:val="both"/>
        <w:rPr>
          <w:rFonts w:ascii="Arial" w:hAnsi="Arial" w:cs="Arial"/>
          <w:sz w:val="16"/>
          <w:szCs w:val="16"/>
        </w:rPr>
      </w:pPr>
    </w:p>
    <w:p w14:paraId="73D3D05D" w14:textId="5E877243" w:rsidR="00920201" w:rsidRDefault="00A06C92" w:rsidP="000B422F">
      <w:pPr>
        <w:numPr>
          <w:ilvl w:val="0"/>
          <w:numId w:val="7"/>
        </w:numPr>
        <w:tabs>
          <w:tab w:val="clear" w:pos="360"/>
          <w:tab w:val="num" w:pos="426"/>
        </w:tabs>
        <w:spacing w:line="276" w:lineRule="auto"/>
        <w:ind w:left="425" w:hanging="425"/>
        <w:jc w:val="both"/>
        <w:rPr>
          <w:rFonts w:ascii="Arial" w:hAnsi="Arial" w:cs="Arial"/>
          <w:sz w:val="16"/>
          <w:szCs w:val="16"/>
        </w:rPr>
      </w:pPr>
      <w:r>
        <w:rPr>
          <w:rFonts w:ascii="Arial" w:hAnsi="Arial" w:cs="Arial"/>
          <w:sz w:val="16"/>
          <w:szCs w:val="16"/>
        </w:rPr>
        <w:t>Počet servisních zákroků zhotovitel</w:t>
      </w:r>
      <w:r w:rsidR="00574B7C">
        <w:rPr>
          <w:rFonts w:ascii="Arial" w:hAnsi="Arial" w:cs="Arial"/>
          <w:sz w:val="16"/>
          <w:szCs w:val="16"/>
        </w:rPr>
        <w:t>e</w:t>
      </w:r>
      <w:r>
        <w:rPr>
          <w:rFonts w:ascii="Arial" w:hAnsi="Arial" w:cs="Arial"/>
          <w:sz w:val="16"/>
          <w:szCs w:val="16"/>
        </w:rPr>
        <w:t xml:space="preserve"> u objednatele, tj. </w:t>
      </w:r>
      <w:proofErr w:type="spellStart"/>
      <w:r>
        <w:rPr>
          <w:rFonts w:ascii="Arial" w:hAnsi="Arial" w:cs="Arial"/>
          <w:sz w:val="16"/>
          <w:szCs w:val="16"/>
        </w:rPr>
        <w:t>jednolivých</w:t>
      </w:r>
      <w:proofErr w:type="spellEnd"/>
      <w:r>
        <w:rPr>
          <w:rFonts w:ascii="Arial" w:hAnsi="Arial" w:cs="Arial"/>
          <w:sz w:val="16"/>
          <w:szCs w:val="16"/>
        </w:rPr>
        <w:t xml:space="preserve"> plnění dle této smlouvy je zcela neomezen.</w:t>
      </w:r>
    </w:p>
    <w:p w14:paraId="35A5D237" w14:textId="77777777" w:rsidR="00A06C92" w:rsidRDefault="00A06C92" w:rsidP="00A06C92">
      <w:pPr>
        <w:jc w:val="both"/>
        <w:rPr>
          <w:rFonts w:ascii="Arial" w:hAnsi="Arial" w:cs="Arial"/>
          <w:sz w:val="16"/>
          <w:szCs w:val="16"/>
        </w:rPr>
      </w:pPr>
    </w:p>
    <w:p w14:paraId="49F4D272" w14:textId="77777777" w:rsidR="00A06C92" w:rsidRDefault="00A06C92" w:rsidP="00A06C92">
      <w:pPr>
        <w:jc w:val="both"/>
        <w:rPr>
          <w:rFonts w:ascii="Arial" w:hAnsi="Arial" w:cs="Arial"/>
          <w:sz w:val="16"/>
          <w:szCs w:val="16"/>
        </w:rPr>
      </w:pPr>
    </w:p>
    <w:p w14:paraId="19433FAA" w14:textId="77777777" w:rsidR="00574B7C" w:rsidRDefault="00574B7C" w:rsidP="00A06C92">
      <w:pPr>
        <w:jc w:val="center"/>
        <w:rPr>
          <w:rFonts w:ascii="Arial" w:hAnsi="Arial" w:cs="Arial"/>
          <w:b/>
          <w:bCs/>
          <w:sz w:val="16"/>
          <w:szCs w:val="16"/>
        </w:rPr>
      </w:pPr>
    </w:p>
    <w:p w14:paraId="212DA5BC" w14:textId="15D726BC" w:rsidR="00574B7C" w:rsidRDefault="00574B7C" w:rsidP="00A06C92">
      <w:pPr>
        <w:jc w:val="center"/>
        <w:rPr>
          <w:rFonts w:ascii="Arial" w:hAnsi="Arial" w:cs="Arial"/>
          <w:b/>
          <w:bCs/>
          <w:sz w:val="16"/>
          <w:szCs w:val="16"/>
        </w:rPr>
      </w:pPr>
      <w:r>
        <w:rPr>
          <w:rFonts w:ascii="Arial" w:hAnsi="Arial" w:cs="Arial"/>
          <w:b/>
          <w:bCs/>
          <w:sz w:val="16"/>
          <w:szCs w:val="16"/>
        </w:rPr>
        <w:t>II.</w:t>
      </w:r>
    </w:p>
    <w:p w14:paraId="6429134B" w14:textId="355B4EA6" w:rsidR="00574B7C" w:rsidRDefault="00574B7C" w:rsidP="00A06C92">
      <w:pPr>
        <w:jc w:val="center"/>
        <w:rPr>
          <w:rFonts w:ascii="Arial" w:hAnsi="Arial" w:cs="Arial"/>
          <w:b/>
          <w:bCs/>
          <w:sz w:val="16"/>
          <w:szCs w:val="16"/>
        </w:rPr>
      </w:pPr>
      <w:r>
        <w:rPr>
          <w:rFonts w:ascii="Arial" w:hAnsi="Arial" w:cs="Arial"/>
          <w:b/>
          <w:bCs/>
          <w:sz w:val="16"/>
          <w:szCs w:val="16"/>
        </w:rPr>
        <w:t>Rozsah a způsob poskytování servisních služeb</w:t>
      </w:r>
    </w:p>
    <w:p w14:paraId="10C8CBB2" w14:textId="253F87A1" w:rsidR="00574B7C" w:rsidRDefault="00574B7C" w:rsidP="000B422F">
      <w:pPr>
        <w:numPr>
          <w:ilvl w:val="0"/>
          <w:numId w:val="24"/>
        </w:numPr>
        <w:tabs>
          <w:tab w:val="clear" w:pos="360"/>
        </w:tabs>
        <w:spacing w:line="276" w:lineRule="auto"/>
        <w:jc w:val="both"/>
        <w:rPr>
          <w:rFonts w:ascii="Arial" w:hAnsi="Arial" w:cs="Arial"/>
          <w:sz w:val="16"/>
          <w:szCs w:val="16"/>
        </w:rPr>
      </w:pPr>
      <w:r w:rsidRPr="00574B7C">
        <w:rPr>
          <w:rFonts w:ascii="Arial" w:hAnsi="Arial" w:cs="Arial"/>
          <w:sz w:val="16"/>
          <w:szCs w:val="16"/>
        </w:rPr>
        <w:t xml:space="preserve">Zhotovitel se zavazuje </w:t>
      </w:r>
      <w:r>
        <w:rPr>
          <w:rFonts w:ascii="Arial" w:hAnsi="Arial" w:cs="Arial"/>
          <w:sz w:val="16"/>
          <w:szCs w:val="16"/>
        </w:rPr>
        <w:t>pro přístroj poskytovat ONN následující servisní služby v režimu „full servisu“, které zahrnují zejména, nikoliv však výlučně:</w:t>
      </w:r>
    </w:p>
    <w:p w14:paraId="4FFFDDEA" w14:textId="43C5824E" w:rsidR="00574B7C" w:rsidRDefault="00574B7C" w:rsidP="000B422F">
      <w:pPr>
        <w:pStyle w:val="Odstavecseseznamem"/>
        <w:numPr>
          <w:ilvl w:val="1"/>
          <w:numId w:val="24"/>
        </w:numPr>
        <w:spacing w:line="276" w:lineRule="auto"/>
        <w:jc w:val="both"/>
        <w:rPr>
          <w:rFonts w:ascii="Arial" w:hAnsi="Arial" w:cs="Arial"/>
          <w:sz w:val="16"/>
          <w:szCs w:val="16"/>
        </w:rPr>
      </w:pPr>
      <w:r>
        <w:rPr>
          <w:rFonts w:ascii="Arial" w:hAnsi="Arial" w:cs="Arial"/>
          <w:sz w:val="16"/>
          <w:szCs w:val="16"/>
        </w:rPr>
        <w:lastRenderedPageBreak/>
        <w:t xml:space="preserve">Provádění pravidelných BTK systému </w:t>
      </w:r>
      <w:r w:rsidRPr="00574B7C">
        <w:rPr>
          <w:rFonts w:ascii="Arial" w:hAnsi="Arial" w:cs="Arial"/>
          <w:sz w:val="16"/>
          <w:szCs w:val="16"/>
        </w:rPr>
        <w:t xml:space="preserve">dle ustanovení § 45 zákona o zdravotnických prostředcích, přičemž </w:t>
      </w:r>
      <w:r w:rsidR="000B422F">
        <w:rPr>
          <w:rFonts w:ascii="Arial" w:hAnsi="Arial" w:cs="Arial"/>
          <w:sz w:val="16"/>
          <w:szCs w:val="16"/>
        </w:rPr>
        <w:t>zhotovitel</w:t>
      </w:r>
      <w:r w:rsidRPr="00574B7C">
        <w:rPr>
          <w:rFonts w:ascii="Arial" w:hAnsi="Arial" w:cs="Arial"/>
          <w:sz w:val="16"/>
          <w:szCs w:val="16"/>
        </w:rPr>
        <w:t xml:space="preserve"> se zavazuje BTK provádět v intervalech předepsaných výrobcem systému a/nebo dle požadavků vyplývajících z platných právních předpisů. V rámci BTK bude Poskytovatelem prováděno též</w:t>
      </w:r>
      <w:r>
        <w:rPr>
          <w:rFonts w:ascii="Arial" w:hAnsi="Arial" w:cs="Arial"/>
          <w:sz w:val="16"/>
          <w:szCs w:val="16"/>
        </w:rPr>
        <w:t>:</w:t>
      </w:r>
    </w:p>
    <w:p w14:paraId="73F3CC9A" w14:textId="77777777" w:rsidR="00574B7C" w:rsidRDefault="00574B7C" w:rsidP="000B422F">
      <w:pPr>
        <w:pStyle w:val="Odstavecseseznamem"/>
        <w:spacing w:line="276" w:lineRule="auto"/>
        <w:ind w:left="568"/>
        <w:jc w:val="both"/>
        <w:rPr>
          <w:rFonts w:ascii="Arial" w:hAnsi="Arial" w:cs="Arial"/>
          <w:sz w:val="16"/>
          <w:szCs w:val="16"/>
        </w:rPr>
      </w:pPr>
    </w:p>
    <w:p w14:paraId="09F4242E" w14:textId="7675B07E" w:rsidR="00574B7C" w:rsidRDefault="000B422F" w:rsidP="000B422F">
      <w:pPr>
        <w:pStyle w:val="Odstavecseseznamem"/>
        <w:numPr>
          <w:ilvl w:val="0"/>
          <w:numId w:val="25"/>
        </w:numPr>
        <w:spacing w:line="276" w:lineRule="auto"/>
        <w:jc w:val="both"/>
        <w:rPr>
          <w:rFonts w:ascii="Arial" w:hAnsi="Arial" w:cs="Arial"/>
          <w:sz w:val="16"/>
          <w:szCs w:val="16"/>
        </w:rPr>
      </w:pPr>
      <w:r w:rsidRPr="000B422F">
        <w:rPr>
          <w:rFonts w:ascii="Arial" w:hAnsi="Arial" w:cs="Arial"/>
          <w:sz w:val="16"/>
          <w:szCs w:val="16"/>
        </w:rPr>
        <w:t xml:space="preserve">periodické ověřování parametrů a funkčnosti systému, včetně kontroly kalibrace a nastavení systému, vykonání předepsaných funkčních kontrol (tj. kontrola funkčnosti, kontrola přesnosti), vyčištění nepřístupných částí systému, mazání, seřizování, výměna povinně měnitelných náhradních dílů a </w:t>
      </w:r>
      <w:proofErr w:type="spellStart"/>
      <w:r w:rsidRPr="000B422F">
        <w:rPr>
          <w:rFonts w:ascii="Arial" w:hAnsi="Arial" w:cs="Arial"/>
          <w:sz w:val="16"/>
          <w:szCs w:val="16"/>
        </w:rPr>
        <w:t>kitů</w:t>
      </w:r>
      <w:proofErr w:type="spellEnd"/>
      <w:r w:rsidRPr="000B422F">
        <w:rPr>
          <w:rFonts w:ascii="Arial" w:hAnsi="Arial" w:cs="Arial"/>
          <w:sz w:val="16"/>
          <w:szCs w:val="16"/>
        </w:rPr>
        <w:t>, kontrola chybových událostí a dalších činností v návaznosti na předpis výrobce systému a/nebo podle požadavků technické dokumentace systému</w:t>
      </w:r>
      <w:r>
        <w:rPr>
          <w:rFonts w:ascii="Arial" w:hAnsi="Arial" w:cs="Arial"/>
          <w:sz w:val="16"/>
          <w:szCs w:val="16"/>
        </w:rPr>
        <w:t>,</w:t>
      </w:r>
    </w:p>
    <w:p w14:paraId="3FFC4C03" w14:textId="77777777" w:rsidR="000B422F" w:rsidRDefault="000B422F" w:rsidP="000B422F">
      <w:pPr>
        <w:pStyle w:val="Odstavecseseznamem"/>
        <w:spacing w:line="276" w:lineRule="auto"/>
        <w:ind w:left="1288"/>
        <w:jc w:val="both"/>
        <w:rPr>
          <w:rFonts w:ascii="Arial" w:hAnsi="Arial" w:cs="Arial"/>
          <w:sz w:val="16"/>
          <w:szCs w:val="16"/>
        </w:rPr>
      </w:pPr>
    </w:p>
    <w:p w14:paraId="666A56CE" w14:textId="5F5510B1" w:rsidR="000B422F" w:rsidRDefault="000B422F" w:rsidP="000B422F">
      <w:pPr>
        <w:pStyle w:val="Odstavecseseznamem"/>
        <w:numPr>
          <w:ilvl w:val="0"/>
          <w:numId w:val="25"/>
        </w:numPr>
        <w:spacing w:line="276" w:lineRule="auto"/>
        <w:jc w:val="both"/>
        <w:rPr>
          <w:rFonts w:ascii="Arial" w:hAnsi="Arial" w:cs="Arial"/>
          <w:sz w:val="16"/>
          <w:szCs w:val="16"/>
        </w:rPr>
      </w:pPr>
      <w:r w:rsidRPr="000B422F">
        <w:rPr>
          <w:rFonts w:ascii="Arial" w:hAnsi="Arial" w:cs="Arial"/>
          <w:sz w:val="16"/>
          <w:szCs w:val="16"/>
        </w:rPr>
        <w:t>periodické ověřování metrologického charakteru (metrologické ověření, kalibrace) v případě, kdy systém představuje zdravotnický prostředek s měřicí funkcí, na něž se vztahují ustanovení zákona č. 505/1990 Sb., o metrologii, ve znění pozdějších předpisů</w:t>
      </w:r>
      <w:r>
        <w:rPr>
          <w:rFonts w:ascii="Arial" w:hAnsi="Arial" w:cs="Arial"/>
          <w:sz w:val="16"/>
          <w:szCs w:val="16"/>
        </w:rPr>
        <w:t>,</w:t>
      </w:r>
    </w:p>
    <w:p w14:paraId="1B8F7A82" w14:textId="77777777" w:rsidR="000B422F" w:rsidRPr="00900B35" w:rsidRDefault="000B422F" w:rsidP="00900B35">
      <w:pPr>
        <w:spacing w:line="276" w:lineRule="auto"/>
        <w:jc w:val="both"/>
        <w:rPr>
          <w:rFonts w:ascii="Arial" w:hAnsi="Arial" w:cs="Arial"/>
          <w:sz w:val="16"/>
          <w:szCs w:val="16"/>
        </w:rPr>
      </w:pPr>
    </w:p>
    <w:p w14:paraId="6911118A" w14:textId="73159863" w:rsidR="000B422F" w:rsidRDefault="000B422F" w:rsidP="000B422F">
      <w:pPr>
        <w:pStyle w:val="Odstavecseseznamem"/>
        <w:numPr>
          <w:ilvl w:val="0"/>
          <w:numId w:val="25"/>
        </w:numPr>
        <w:spacing w:line="276" w:lineRule="auto"/>
        <w:jc w:val="both"/>
        <w:rPr>
          <w:rFonts w:ascii="Arial" w:hAnsi="Arial" w:cs="Arial"/>
          <w:sz w:val="16"/>
          <w:szCs w:val="16"/>
        </w:rPr>
      </w:pPr>
      <w:r w:rsidRPr="000B422F">
        <w:rPr>
          <w:rFonts w:ascii="Arial" w:hAnsi="Arial" w:cs="Arial"/>
          <w:sz w:val="16"/>
          <w:szCs w:val="16"/>
        </w:rPr>
        <w:t>provedení elektrické kontroly systému dle § 45 odst. 2 zákona o zdravotnických prostředcích</w:t>
      </w:r>
      <w:r>
        <w:rPr>
          <w:rFonts w:ascii="Arial" w:hAnsi="Arial" w:cs="Arial"/>
          <w:sz w:val="16"/>
          <w:szCs w:val="16"/>
        </w:rPr>
        <w:t>,</w:t>
      </w:r>
    </w:p>
    <w:p w14:paraId="7B2CFBF5" w14:textId="77777777" w:rsidR="00D73E8D" w:rsidRDefault="00D73E8D" w:rsidP="00D73E8D">
      <w:pPr>
        <w:pStyle w:val="Odstavecseseznamem"/>
        <w:spacing w:line="276" w:lineRule="auto"/>
        <w:ind w:left="1288"/>
        <w:jc w:val="both"/>
        <w:rPr>
          <w:rFonts w:ascii="Arial" w:hAnsi="Arial" w:cs="Arial"/>
          <w:sz w:val="16"/>
          <w:szCs w:val="16"/>
        </w:rPr>
      </w:pPr>
    </w:p>
    <w:p w14:paraId="2A731013" w14:textId="003E2A4B" w:rsidR="009F6BB4" w:rsidRDefault="000B422F" w:rsidP="000B422F">
      <w:pPr>
        <w:pStyle w:val="Odstavecseseznamem"/>
        <w:numPr>
          <w:ilvl w:val="0"/>
          <w:numId w:val="25"/>
        </w:numPr>
        <w:spacing w:line="276" w:lineRule="auto"/>
        <w:jc w:val="both"/>
        <w:rPr>
          <w:rFonts w:ascii="Arial" w:hAnsi="Arial" w:cs="Arial"/>
          <w:sz w:val="16"/>
          <w:szCs w:val="16"/>
        </w:rPr>
      </w:pPr>
      <w:r w:rsidRPr="000B422F">
        <w:rPr>
          <w:rFonts w:ascii="Arial" w:hAnsi="Arial" w:cs="Arial"/>
          <w:sz w:val="16"/>
          <w:szCs w:val="16"/>
        </w:rPr>
        <w:t>zajištění bezplatné výměny náhradních dílů systému v rozsahu a periodicitě dle servisní dokumentace systému a/nebo v souladu s pokyny výrobce systému</w:t>
      </w:r>
      <w:r w:rsidR="009F6BB4">
        <w:rPr>
          <w:rFonts w:ascii="Arial" w:hAnsi="Arial" w:cs="Arial"/>
          <w:sz w:val="16"/>
          <w:szCs w:val="16"/>
        </w:rPr>
        <w:t xml:space="preserve"> u dodaného zařízení definovaného v článku I. odst. 1. této smlouvy..</w:t>
      </w:r>
    </w:p>
    <w:p w14:paraId="1B3C7495" w14:textId="77777777" w:rsidR="009F6BB4" w:rsidRPr="0034485F" w:rsidRDefault="009F6BB4" w:rsidP="0034485F">
      <w:pPr>
        <w:pStyle w:val="Odstavecseseznamem"/>
        <w:rPr>
          <w:rFonts w:ascii="Arial" w:hAnsi="Arial" w:cs="Arial"/>
          <w:sz w:val="16"/>
          <w:szCs w:val="16"/>
        </w:rPr>
      </w:pPr>
    </w:p>
    <w:p w14:paraId="521FA482" w14:textId="671364B8" w:rsidR="000B422F" w:rsidRDefault="009F6BB4" w:rsidP="000B422F">
      <w:pPr>
        <w:pStyle w:val="Odstavecseseznamem"/>
        <w:numPr>
          <w:ilvl w:val="0"/>
          <w:numId w:val="25"/>
        </w:numPr>
        <w:spacing w:line="276" w:lineRule="auto"/>
        <w:jc w:val="both"/>
        <w:rPr>
          <w:rFonts w:ascii="Arial" w:hAnsi="Arial" w:cs="Arial"/>
          <w:sz w:val="16"/>
          <w:szCs w:val="16"/>
        </w:rPr>
      </w:pPr>
      <w:r>
        <w:rPr>
          <w:rFonts w:ascii="Arial" w:hAnsi="Arial" w:cs="Arial"/>
          <w:sz w:val="16"/>
          <w:szCs w:val="16"/>
        </w:rPr>
        <w:t xml:space="preserve">V případě dodávky zařízení definovaného v čl. 1 odst. 2 této smlouvy se nevztahuje povinnost zajištění bezplatné výměny náhradních dílů systému v rozsahu a periodicitě dle servisní dokumentace systému a/nebo v souladu s pokyny výrobce systému. </w:t>
      </w:r>
      <w:r w:rsidR="0085044C">
        <w:rPr>
          <w:rFonts w:ascii="Arial" w:hAnsi="Arial" w:cs="Arial"/>
          <w:sz w:val="16"/>
          <w:szCs w:val="16"/>
        </w:rPr>
        <w:t>V tomto případě je zhotovitel povinen předložit platný ceník náhradních dílů, dle kterého budou náhradní díly samostatně účtovány. Ceník bude možno aktualizovat jedenkrát ročně, vždy k datu podpisu smlouvy.</w:t>
      </w:r>
      <w:r>
        <w:rPr>
          <w:rFonts w:ascii="Arial" w:hAnsi="Arial" w:cs="Arial"/>
          <w:sz w:val="16"/>
          <w:szCs w:val="16"/>
        </w:rPr>
        <w:t xml:space="preserve"> Náhradní díly tak nejsou zahrnuty v ceně poskytovaného servisu. Toto ustanovení platí také pro článek II. odst. 1. písm. d) této smlouvy.</w:t>
      </w:r>
    </w:p>
    <w:p w14:paraId="78DA56B5" w14:textId="77777777" w:rsidR="000B422F" w:rsidRPr="000B422F" w:rsidRDefault="000B422F" w:rsidP="000B422F">
      <w:pPr>
        <w:spacing w:line="276" w:lineRule="auto"/>
        <w:jc w:val="both"/>
        <w:rPr>
          <w:rFonts w:ascii="Arial" w:hAnsi="Arial" w:cs="Arial"/>
          <w:sz w:val="16"/>
          <w:szCs w:val="16"/>
        </w:rPr>
      </w:pPr>
    </w:p>
    <w:p w14:paraId="4BFACF8A" w14:textId="2CB263D5"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provádění preventivních prohlídek systému v periodicitě a v souladu s požadavky výrobce systému</w:t>
      </w:r>
      <w:r>
        <w:rPr>
          <w:rFonts w:ascii="Arial" w:hAnsi="Arial" w:cs="Arial"/>
          <w:sz w:val="16"/>
          <w:szCs w:val="16"/>
        </w:rPr>
        <w:t>,</w:t>
      </w:r>
    </w:p>
    <w:p w14:paraId="6163B768" w14:textId="77777777" w:rsidR="000B422F" w:rsidRDefault="000B422F" w:rsidP="000B422F">
      <w:pPr>
        <w:pStyle w:val="Odstavecseseznamem"/>
        <w:spacing w:line="276" w:lineRule="auto"/>
        <w:ind w:left="568"/>
        <w:jc w:val="both"/>
        <w:rPr>
          <w:rFonts w:ascii="Arial" w:hAnsi="Arial" w:cs="Arial"/>
          <w:sz w:val="16"/>
          <w:szCs w:val="16"/>
        </w:rPr>
      </w:pPr>
    </w:p>
    <w:p w14:paraId="43599495" w14:textId="0B763F0C"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provádění dálkového odborného monitoringu a poskytování služeb vzdálené správy systému (vzdálený přístup pro účely diagnostiky a servisu) umožňuje-li systém provádění těchto činností uvedeným způsobem</w:t>
      </w:r>
      <w:r>
        <w:rPr>
          <w:rFonts w:ascii="Arial" w:hAnsi="Arial" w:cs="Arial"/>
          <w:sz w:val="16"/>
          <w:szCs w:val="16"/>
        </w:rPr>
        <w:t>,</w:t>
      </w:r>
    </w:p>
    <w:p w14:paraId="12CD003E" w14:textId="77777777" w:rsidR="000B422F" w:rsidRPr="000B422F" w:rsidRDefault="000B422F" w:rsidP="000B422F">
      <w:pPr>
        <w:pStyle w:val="Odstavecseseznamem"/>
        <w:spacing w:line="276" w:lineRule="auto"/>
        <w:rPr>
          <w:rFonts w:ascii="Arial" w:hAnsi="Arial" w:cs="Arial"/>
          <w:sz w:val="16"/>
          <w:szCs w:val="16"/>
        </w:rPr>
      </w:pPr>
    </w:p>
    <w:p w14:paraId="4EAE6106" w14:textId="0E65712D"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zajištění dodávek, instalací a zprovoznění veškerých náhradních dílů systému vč. částí a dílů systému podléhajících při jeho klinickém provozu rychlejšímu opotřebení (tj. jedná se o částí a díly systému, u kterých je výrobcem zboží např. časově a/nebo kapacitně vymezena jejich životnost)</w:t>
      </w:r>
      <w:r>
        <w:rPr>
          <w:rFonts w:ascii="Arial" w:hAnsi="Arial" w:cs="Arial"/>
          <w:sz w:val="16"/>
          <w:szCs w:val="16"/>
        </w:rPr>
        <w:t>,</w:t>
      </w:r>
    </w:p>
    <w:p w14:paraId="4D4513C3" w14:textId="77777777" w:rsidR="000B422F" w:rsidRPr="000B422F" w:rsidRDefault="000B422F" w:rsidP="000B422F">
      <w:pPr>
        <w:pStyle w:val="Odstavecseseznamem"/>
        <w:spacing w:line="276" w:lineRule="auto"/>
        <w:rPr>
          <w:rFonts w:ascii="Arial" w:hAnsi="Arial" w:cs="Arial"/>
          <w:sz w:val="16"/>
          <w:szCs w:val="16"/>
        </w:rPr>
      </w:pPr>
    </w:p>
    <w:p w14:paraId="550F7695" w14:textId="3EAD55EE"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zajištění dodávek spotřebního materiálů nutného při kontrolách, revizích a činnostech prováděných dle tohoto článku Smlouvy</w:t>
      </w:r>
      <w:r>
        <w:rPr>
          <w:rFonts w:ascii="Arial" w:hAnsi="Arial" w:cs="Arial"/>
          <w:sz w:val="16"/>
          <w:szCs w:val="16"/>
        </w:rPr>
        <w:t>,</w:t>
      </w:r>
    </w:p>
    <w:p w14:paraId="52C6045A" w14:textId="77777777" w:rsidR="000B422F" w:rsidRPr="000B422F" w:rsidRDefault="000B422F" w:rsidP="000B422F">
      <w:pPr>
        <w:pStyle w:val="Odstavecseseznamem"/>
        <w:spacing w:line="276" w:lineRule="auto"/>
        <w:rPr>
          <w:rFonts w:ascii="Arial" w:hAnsi="Arial" w:cs="Arial"/>
          <w:sz w:val="16"/>
          <w:szCs w:val="16"/>
        </w:rPr>
      </w:pPr>
    </w:p>
    <w:p w14:paraId="44C4F3B3" w14:textId="7AE60B58"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provádění hardwarových technických změn a aktualizací (HW Update) systému vydaných výrobcem, které jsou podle výrobce systému nezbytné a/nebo nutné například z bezpečnostních důvodů</w:t>
      </w:r>
      <w:r>
        <w:rPr>
          <w:rFonts w:ascii="Arial" w:hAnsi="Arial" w:cs="Arial"/>
          <w:sz w:val="16"/>
          <w:szCs w:val="16"/>
        </w:rPr>
        <w:t>,</w:t>
      </w:r>
    </w:p>
    <w:p w14:paraId="76350FE3" w14:textId="77777777" w:rsidR="000B422F" w:rsidRPr="000B422F" w:rsidRDefault="000B422F" w:rsidP="000B422F">
      <w:pPr>
        <w:pStyle w:val="Odstavecseseznamem"/>
        <w:spacing w:line="276" w:lineRule="auto"/>
        <w:rPr>
          <w:rFonts w:ascii="Arial" w:hAnsi="Arial" w:cs="Arial"/>
          <w:sz w:val="16"/>
          <w:szCs w:val="16"/>
        </w:rPr>
      </w:pPr>
    </w:p>
    <w:p w14:paraId="5E04B8DE" w14:textId="0F6CB15E"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provádění softwarových aktualizací (Update) systému, tj. zejména bezpečnostních aktualizací, nasazení vyšších verzí (Upgrade) software systému, poskytování opravných balíčků, které mimo jiné, zahrnují</w:t>
      </w:r>
      <w:r>
        <w:rPr>
          <w:rFonts w:ascii="Arial" w:hAnsi="Arial" w:cs="Arial"/>
          <w:sz w:val="16"/>
          <w:szCs w:val="16"/>
        </w:rPr>
        <w:t>:</w:t>
      </w:r>
    </w:p>
    <w:p w14:paraId="151B00C2" w14:textId="77777777" w:rsidR="000B422F" w:rsidRPr="000B422F" w:rsidRDefault="000B422F" w:rsidP="000B422F">
      <w:pPr>
        <w:pStyle w:val="Odstavecseseznamem"/>
        <w:spacing w:line="276" w:lineRule="auto"/>
        <w:rPr>
          <w:rFonts w:ascii="Arial" w:hAnsi="Arial" w:cs="Arial"/>
          <w:sz w:val="16"/>
          <w:szCs w:val="16"/>
        </w:rPr>
      </w:pPr>
    </w:p>
    <w:p w14:paraId="5957B72C" w14:textId="09505BFA" w:rsidR="000B422F" w:rsidRDefault="000B422F" w:rsidP="000B422F">
      <w:pPr>
        <w:pStyle w:val="Odstavecseseznamem"/>
        <w:numPr>
          <w:ilvl w:val="0"/>
          <w:numId w:val="26"/>
        </w:numPr>
        <w:spacing w:line="276" w:lineRule="auto"/>
        <w:jc w:val="both"/>
        <w:rPr>
          <w:rFonts w:ascii="Arial" w:hAnsi="Arial" w:cs="Arial"/>
          <w:sz w:val="16"/>
          <w:szCs w:val="16"/>
        </w:rPr>
      </w:pPr>
      <w:r w:rsidRPr="000B422F">
        <w:rPr>
          <w:rFonts w:ascii="Arial" w:hAnsi="Arial" w:cs="Arial"/>
          <w:sz w:val="16"/>
          <w:szCs w:val="16"/>
        </w:rPr>
        <w:t>realizaci povinných softwarových vylepšení systému (Update a Upgrade) na poslední dostupnou verzi vydanou výrobcem systému</w:t>
      </w:r>
      <w:r>
        <w:rPr>
          <w:rFonts w:ascii="Arial" w:hAnsi="Arial" w:cs="Arial"/>
          <w:sz w:val="16"/>
          <w:szCs w:val="16"/>
        </w:rPr>
        <w:t>,</w:t>
      </w:r>
    </w:p>
    <w:p w14:paraId="7B6BF7BF" w14:textId="77777777" w:rsidR="000B422F" w:rsidRDefault="000B422F" w:rsidP="000B422F">
      <w:pPr>
        <w:pStyle w:val="Odstavecseseznamem"/>
        <w:spacing w:line="276" w:lineRule="auto"/>
        <w:ind w:left="1288"/>
        <w:jc w:val="both"/>
        <w:rPr>
          <w:rFonts w:ascii="Arial" w:hAnsi="Arial" w:cs="Arial"/>
          <w:sz w:val="16"/>
          <w:szCs w:val="16"/>
        </w:rPr>
      </w:pPr>
    </w:p>
    <w:p w14:paraId="75FC53FA" w14:textId="69025A23" w:rsidR="000B422F" w:rsidRDefault="000B422F" w:rsidP="000B422F">
      <w:pPr>
        <w:pStyle w:val="Odstavecseseznamem"/>
        <w:numPr>
          <w:ilvl w:val="0"/>
          <w:numId w:val="26"/>
        </w:numPr>
        <w:spacing w:line="276" w:lineRule="auto"/>
        <w:jc w:val="both"/>
        <w:rPr>
          <w:rFonts w:ascii="Arial" w:hAnsi="Arial" w:cs="Arial"/>
          <w:sz w:val="16"/>
          <w:szCs w:val="16"/>
        </w:rPr>
      </w:pPr>
      <w:r w:rsidRPr="000B422F">
        <w:rPr>
          <w:rFonts w:ascii="Arial" w:hAnsi="Arial" w:cs="Arial"/>
          <w:sz w:val="16"/>
          <w:szCs w:val="16"/>
        </w:rPr>
        <w:t>provedení softwarových modifikací systému na aktuálně odpovídající standardy doporučované výrobcem systému</w:t>
      </w:r>
      <w:r>
        <w:rPr>
          <w:rFonts w:ascii="Arial" w:hAnsi="Arial" w:cs="Arial"/>
          <w:sz w:val="16"/>
          <w:szCs w:val="16"/>
        </w:rPr>
        <w:t>.</w:t>
      </w:r>
    </w:p>
    <w:p w14:paraId="4BFAD530" w14:textId="77777777" w:rsidR="000B422F" w:rsidRPr="000B422F" w:rsidRDefault="000B422F" w:rsidP="000B422F">
      <w:pPr>
        <w:pStyle w:val="Odstavecseseznamem"/>
        <w:spacing w:line="276" w:lineRule="auto"/>
        <w:rPr>
          <w:rFonts w:ascii="Arial" w:hAnsi="Arial" w:cs="Arial"/>
          <w:sz w:val="16"/>
          <w:szCs w:val="16"/>
        </w:rPr>
      </w:pPr>
    </w:p>
    <w:p w14:paraId="0C7DAA4C" w14:textId="4B50AAE1"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zajištění a provádění instruktáží v souladu s § 41 zákona o zdravotnických prostředcích pro zaměstnance Objednatele, a to dle jeho požadavků, maximálně však 4x ročně včetně vystavení písemného protokolu o provedení těchto instruktáží,</w:t>
      </w:r>
    </w:p>
    <w:p w14:paraId="2F92A1E4" w14:textId="77777777" w:rsidR="000B422F" w:rsidRDefault="000B422F" w:rsidP="000B422F">
      <w:pPr>
        <w:pStyle w:val="Odstavecseseznamem"/>
        <w:spacing w:line="276" w:lineRule="auto"/>
        <w:ind w:left="568"/>
        <w:jc w:val="both"/>
        <w:rPr>
          <w:rFonts w:ascii="Arial" w:hAnsi="Arial" w:cs="Arial"/>
          <w:sz w:val="16"/>
          <w:szCs w:val="16"/>
        </w:rPr>
      </w:pPr>
    </w:p>
    <w:p w14:paraId="057E8F8E" w14:textId="62938D00" w:rsidR="000B422F" w:rsidRDefault="000B422F" w:rsidP="000B422F">
      <w:pPr>
        <w:pStyle w:val="Odstavecseseznamem"/>
        <w:numPr>
          <w:ilvl w:val="1"/>
          <w:numId w:val="24"/>
        </w:numPr>
        <w:spacing w:line="276" w:lineRule="auto"/>
        <w:jc w:val="both"/>
        <w:rPr>
          <w:rFonts w:ascii="Arial" w:hAnsi="Arial" w:cs="Arial"/>
          <w:i/>
          <w:iCs/>
          <w:sz w:val="16"/>
          <w:szCs w:val="16"/>
        </w:rPr>
      </w:pPr>
      <w:r w:rsidRPr="000B422F">
        <w:rPr>
          <w:rFonts w:ascii="Arial" w:hAnsi="Arial" w:cs="Arial"/>
          <w:sz w:val="16"/>
          <w:szCs w:val="16"/>
        </w:rPr>
        <w:t xml:space="preserve">zajištění telefonické technické podpory pro Objednatele v režimu 24/7 na telefonním čísle </w:t>
      </w:r>
      <w:r w:rsidRPr="000B422F">
        <w:rPr>
          <w:rFonts w:ascii="Arial" w:hAnsi="Arial" w:cs="Arial"/>
          <w:sz w:val="16"/>
          <w:szCs w:val="16"/>
          <w:highlight w:val="yellow"/>
        </w:rPr>
        <w:t>……………………….</w:t>
      </w:r>
      <w:r w:rsidRPr="000B422F">
        <w:rPr>
          <w:rFonts w:ascii="Arial" w:hAnsi="Arial" w:cs="Arial"/>
          <w:sz w:val="16"/>
          <w:szCs w:val="16"/>
        </w:rPr>
        <w:t xml:space="preserve"> (</w:t>
      </w:r>
      <w:r w:rsidRPr="000B422F">
        <w:rPr>
          <w:rFonts w:ascii="Arial" w:hAnsi="Arial" w:cs="Arial"/>
          <w:i/>
          <w:iCs/>
          <w:sz w:val="16"/>
          <w:szCs w:val="16"/>
        </w:rPr>
        <w:t>bude doplněno před podpisem Smlouvy s vybraným dodavatelem)</w:t>
      </w:r>
    </w:p>
    <w:p w14:paraId="21411CE5" w14:textId="77777777" w:rsidR="000B422F" w:rsidRPr="000B422F" w:rsidRDefault="000B422F" w:rsidP="000B422F">
      <w:pPr>
        <w:pStyle w:val="Odstavecseseznamem"/>
        <w:spacing w:line="276" w:lineRule="auto"/>
        <w:rPr>
          <w:rFonts w:ascii="Arial" w:hAnsi="Arial" w:cs="Arial"/>
          <w:i/>
          <w:iCs/>
          <w:sz w:val="16"/>
          <w:szCs w:val="16"/>
        </w:rPr>
      </w:pPr>
    </w:p>
    <w:p w14:paraId="0D160817" w14:textId="09923B9B" w:rsidR="000B422F" w:rsidRP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 xml:space="preserve">provádění oprav poruch a/nebo vad systému v souladu s ustanovením § 46 zákona o zdravotnických prostředcích, to vše za účelem opětovného uvedení systému do stavu plné využitelnosti jeho technických parametrů a pro jeho řádné klinické využití při léčbě pacientů </w:t>
      </w:r>
      <w:r>
        <w:rPr>
          <w:rFonts w:ascii="Arial" w:hAnsi="Arial" w:cs="Arial"/>
          <w:sz w:val="16"/>
          <w:szCs w:val="16"/>
        </w:rPr>
        <w:t>ONN.</w:t>
      </w:r>
    </w:p>
    <w:p w14:paraId="6848C51F" w14:textId="77777777" w:rsidR="00574B7C" w:rsidRDefault="00574B7C" w:rsidP="00A06C92">
      <w:pPr>
        <w:jc w:val="center"/>
        <w:rPr>
          <w:rFonts w:ascii="Arial" w:hAnsi="Arial" w:cs="Arial"/>
          <w:b/>
          <w:bCs/>
          <w:sz w:val="16"/>
          <w:szCs w:val="16"/>
        </w:rPr>
      </w:pPr>
    </w:p>
    <w:p w14:paraId="2D8519D7" w14:textId="41AA47AB" w:rsidR="000B422F" w:rsidRDefault="000B422F" w:rsidP="000B422F">
      <w:pPr>
        <w:numPr>
          <w:ilvl w:val="0"/>
          <w:numId w:val="24"/>
        </w:numPr>
        <w:tabs>
          <w:tab w:val="clear" w:pos="360"/>
        </w:tabs>
        <w:spacing w:line="276" w:lineRule="auto"/>
        <w:jc w:val="both"/>
        <w:rPr>
          <w:rFonts w:ascii="Arial" w:hAnsi="Arial" w:cs="Arial"/>
          <w:sz w:val="16"/>
          <w:szCs w:val="16"/>
        </w:rPr>
      </w:pPr>
      <w:r w:rsidRPr="000B422F">
        <w:rPr>
          <w:rFonts w:ascii="Arial" w:hAnsi="Arial" w:cs="Arial"/>
          <w:sz w:val="16"/>
          <w:szCs w:val="16"/>
        </w:rPr>
        <w:t xml:space="preserve">Pro oznámení požadavku na poskytnutí servisních služeb dle odst. 1 písm. j) tohoto článku Smlouvy Objednatel využije některý z následujících způsobů notifikace </w:t>
      </w:r>
      <w:r>
        <w:rPr>
          <w:rFonts w:ascii="Arial" w:hAnsi="Arial" w:cs="Arial"/>
          <w:sz w:val="16"/>
          <w:szCs w:val="16"/>
        </w:rPr>
        <w:t>zhotoviteli</w:t>
      </w:r>
      <w:r w:rsidRPr="000B422F">
        <w:rPr>
          <w:rFonts w:ascii="Arial" w:hAnsi="Arial" w:cs="Arial"/>
          <w:sz w:val="16"/>
          <w:szCs w:val="16"/>
        </w:rPr>
        <w:t>:</w:t>
      </w:r>
    </w:p>
    <w:p w14:paraId="4D9ACE6A" w14:textId="77777777" w:rsidR="000B422F" w:rsidRDefault="000B422F" w:rsidP="000B422F">
      <w:pPr>
        <w:spacing w:line="276" w:lineRule="auto"/>
        <w:ind w:left="360"/>
        <w:jc w:val="both"/>
        <w:rPr>
          <w:rFonts w:ascii="Arial" w:hAnsi="Arial" w:cs="Arial"/>
          <w:sz w:val="16"/>
          <w:szCs w:val="16"/>
        </w:rPr>
      </w:pPr>
    </w:p>
    <w:p w14:paraId="621B604A" w14:textId="00DE3885"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 xml:space="preserve">telefonické oznámení na servisní linku </w:t>
      </w:r>
      <w:r>
        <w:rPr>
          <w:rFonts w:ascii="Arial" w:hAnsi="Arial" w:cs="Arial"/>
          <w:sz w:val="16"/>
          <w:szCs w:val="16"/>
        </w:rPr>
        <w:t>zhotovitele</w:t>
      </w:r>
      <w:r w:rsidRPr="000B422F">
        <w:rPr>
          <w:rFonts w:ascii="Arial" w:hAnsi="Arial" w:cs="Arial"/>
          <w:sz w:val="16"/>
          <w:szCs w:val="16"/>
        </w:rPr>
        <w:t xml:space="preserve"> </w:t>
      </w:r>
      <w:r w:rsidRPr="000B422F">
        <w:rPr>
          <w:rFonts w:ascii="Arial" w:hAnsi="Arial" w:cs="Arial"/>
          <w:sz w:val="16"/>
          <w:szCs w:val="16"/>
          <w:highlight w:val="yellow"/>
        </w:rPr>
        <w:t>………………………….</w:t>
      </w:r>
      <w:r w:rsidRPr="000B422F">
        <w:rPr>
          <w:rFonts w:ascii="Arial" w:hAnsi="Arial" w:cs="Arial"/>
          <w:sz w:val="16"/>
          <w:szCs w:val="16"/>
        </w:rPr>
        <w:t xml:space="preserve"> (</w:t>
      </w:r>
      <w:r w:rsidRPr="000B422F">
        <w:rPr>
          <w:rFonts w:ascii="Arial" w:hAnsi="Arial" w:cs="Arial"/>
          <w:i/>
          <w:iCs/>
          <w:sz w:val="16"/>
          <w:szCs w:val="16"/>
        </w:rPr>
        <w:t>bude doplněno před podpisem Smlouvy s vybraným dodavatelem) (alespoň 8 hodin denně mezi 8:00 - 16:00 hod v pracovních dnech</w:t>
      </w:r>
      <w:r w:rsidRPr="000B422F">
        <w:rPr>
          <w:rFonts w:ascii="Arial" w:hAnsi="Arial" w:cs="Arial"/>
          <w:sz w:val="16"/>
          <w:szCs w:val="16"/>
        </w:rPr>
        <w:t>)</w:t>
      </w:r>
    </w:p>
    <w:p w14:paraId="63E88F2B" w14:textId="77777777" w:rsidR="000B422F" w:rsidRDefault="000B422F" w:rsidP="000B422F">
      <w:pPr>
        <w:pStyle w:val="Odstavecseseznamem"/>
        <w:spacing w:line="276" w:lineRule="auto"/>
        <w:ind w:left="568"/>
        <w:jc w:val="both"/>
        <w:rPr>
          <w:rFonts w:ascii="Arial" w:hAnsi="Arial" w:cs="Arial"/>
          <w:sz w:val="16"/>
          <w:szCs w:val="16"/>
        </w:rPr>
      </w:pPr>
    </w:p>
    <w:p w14:paraId="0DA1A346" w14:textId="5EC7838D" w:rsidR="000B422F"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lastRenderedPageBreak/>
        <w:t xml:space="preserve">písemné oznámení e-mailem na kontaktní e-mail </w:t>
      </w:r>
      <w:r>
        <w:rPr>
          <w:rFonts w:ascii="Arial" w:hAnsi="Arial" w:cs="Arial"/>
          <w:sz w:val="16"/>
          <w:szCs w:val="16"/>
        </w:rPr>
        <w:t>zhotovitele</w:t>
      </w:r>
      <w:r w:rsidRPr="000B422F">
        <w:rPr>
          <w:rFonts w:ascii="Arial" w:hAnsi="Arial" w:cs="Arial"/>
          <w:sz w:val="16"/>
          <w:szCs w:val="16"/>
        </w:rPr>
        <w:t xml:space="preserve"> </w:t>
      </w:r>
      <w:r w:rsidRPr="000B422F">
        <w:rPr>
          <w:rFonts w:ascii="Arial" w:hAnsi="Arial" w:cs="Arial"/>
          <w:sz w:val="16"/>
          <w:szCs w:val="16"/>
          <w:highlight w:val="yellow"/>
        </w:rPr>
        <w:t>……………………….</w:t>
      </w:r>
      <w:r w:rsidRPr="000B422F">
        <w:rPr>
          <w:rFonts w:ascii="Arial" w:hAnsi="Arial" w:cs="Arial"/>
          <w:sz w:val="16"/>
          <w:szCs w:val="16"/>
        </w:rPr>
        <w:t xml:space="preserve"> (</w:t>
      </w:r>
      <w:r w:rsidRPr="000B422F">
        <w:rPr>
          <w:rFonts w:ascii="Arial" w:hAnsi="Arial" w:cs="Arial"/>
          <w:i/>
          <w:iCs/>
          <w:sz w:val="16"/>
          <w:szCs w:val="16"/>
        </w:rPr>
        <w:t>bude doplněno před podpisem Smlouvy s vybraným dodavatelem</w:t>
      </w:r>
      <w:r w:rsidRPr="000B422F">
        <w:rPr>
          <w:rFonts w:ascii="Arial" w:hAnsi="Arial" w:cs="Arial"/>
          <w:sz w:val="16"/>
          <w:szCs w:val="16"/>
        </w:rPr>
        <w:t>),</w:t>
      </w:r>
    </w:p>
    <w:p w14:paraId="27F446EA" w14:textId="77777777" w:rsidR="000B422F" w:rsidRPr="000B422F" w:rsidRDefault="000B422F" w:rsidP="000B422F">
      <w:pPr>
        <w:spacing w:line="276" w:lineRule="auto"/>
        <w:jc w:val="both"/>
        <w:rPr>
          <w:rFonts w:ascii="Arial" w:hAnsi="Arial" w:cs="Arial"/>
          <w:sz w:val="16"/>
          <w:szCs w:val="16"/>
        </w:rPr>
      </w:pPr>
    </w:p>
    <w:p w14:paraId="1700FF42" w14:textId="259F411E" w:rsidR="000B422F" w:rsidRPr="003D4C4D" w:rsidRDefault="000B422F" w:rsidP="000B422F">
      <w:pPr>
        <w:pStyle w:val="Odstavecseseznamem"/>
        <w:numPr>
          <w:ilvl w:val="1"/>
          <w:numId w:val="24"/>
        </w:numPr>
        <w:spacing w:line="276" w:lineRule="auto"/>
        <w:jc w:val="both"/>
        <w:rPr>
          <w:rFonts w:ascii="Arial" w:hAnsi="Arial" w:cs="Arial"/>
          <w:sz w:val="16"/>
          <w:szCs w:val="16"/>
        </w:rPr>
      </w:pPr>
      <w:r w:rsidRPr="000B422F">
        <w:rPr>
          <w:rFonts w:ascii="Arial" w:hAnsi="Arial" w:cs="Arial"/>
          <w:sz w:val="16"/>
          <w:szCs w:val="16"/>
        </w:rPr>
        <w:t xml:space="preserve">písemné oznámení pomocí specializované SW aplikace </w:t>
      </w:r>
      <w:r>
        <w:rPr>
          <w:rFonts w:ascii="Arial" w:hAnsi="Arial" w:cs="Arial"/>
          <w:sz w:val="16"/>
          <w:szCs w:val="16"/>
        </w:rPr>
        <w:t>zhotovitele</w:t>
      </w:r>
      <w:r w:rsidRPr="000B422F">
        <w:rPr>
          <w:rFonts w:ascii="Arial" w:hAnsi="Arial" w:cs="Arial"/>
          <w:sz w:val="16"/>
          <w:szCs w:val="16"/>
        </w:rPr>
        <w:t xml:space="preserve">, která je určena pro hlášení vad a poruch systému na elektronické adrese: </w:t>
      </w:r>
      <w:r w:rsidRPr="000B422F">
        <w:rPr>
          <w:rFonts w:ascii="Arial" w:hAnsi="Arial" w:cs="Arial"/>
          <w:sz w:val="16"/>
          <w:szCs w:val="16"/>
          <w:highlight w:val="yellow"/>
        </w:rPr>
        <w:t>………...</w:t>
      </w:r>
      <w:r w:rsidRPr="000B422F">
        <w:rPr>
          <w:rFonts w:ascii="Arial" w:hAnsi="Arial" w:cs="Arial"/>
          <w:sz w:val="16"/>
          <w:szCs w:val="16"/>
        </w:rPr>
        <w:t xml:space="preserve"> (</w:t>
      </w:r>
      <w:r w:rsidRPr="000B422F">
        <w:rPr>
          <w:rFonts w:ascii="Arial" w:hAnsi="Arial" w:cs="Arial"/>
          <w:i/>
          <w:iCs/>
          <w:sz w:val="16"/>
          <w:szCs w:val="16"/>
        </w:rPr>
        <w:t>bude doplněno před podpisem Smlouvy s vybraným dodavatelem</w:t>
      </w:r>
      <w:r w:rsidRPr="000B422F">
        <w:rPr>
          <w:rFonts w:ascii="Arial" w:hAnsi="Arial" w:cs="Arial"/>
          <w:sz w:val="16"/>
          <w:szCs w:val="16"/>
        </w:rPr>
        <w:t>).</w:t>
      </w:r>
    </w:p>
    <w:p w14:paraId="5AB11B56" w14:textId="77777777" w:rsidR="000B422F" w:rsidRDefault="000B422F" w:rsidP="000B422F">
      <w:pPr>
        <w:spacing w:line="276" w:lineRule="auto"/>
        <w:jc w:val="both"/>
        <w:rPr>
          <w:rFonts w:ascii="Arial" w:hAnsi="Arial" w:cs="Arial"/>
          <w:sz w:val="16"/>
          <w:szCs w:val="16"/>
        </w:rPr>
      </w:pPr>
    </w:p>
    <w:p w14:paraId="51513780" w14:textId="35F0D1D0" w:rsidR="000B422F" w:rsidRDefault="003D4C4D" w:rsidP="000B422F">
      <w:pPr>
        <w:numPr>
          <w:ilvl w:val="0"/>
          <w:numId w:val="24"/>
        </w:numPr>
        <w:tabs>
          <w:tab w:val="clear" w:pos="360"/>
        </w:tabs>
        <w:spacing w:line="276" w:lineRule="auto"/>
        <w:jc w:val="both"/>
        <w:rPr>
          <w:rFonts w:ascii="Arial" w:hAnsi="Arial" w:cs="Arial"/>
          <w:sz w:val="16"/>
          <w:szCs w:val="16"/>
        </w:rPr>
      </w:pPr>
      <w:r>
        <w:rPr>
          <w:rFonts w:ascii="Arial" w:hAnsi="Arial" w:cs="Arial"/>
          <w:sz w:val="16"/>
          <w:szCs w:val="16"/>
        </w:rPr>
        <w:t>Zhotovitel</w:t>
      </w:r>
      <w:r w:rsidRPr="003D4C4D">
        <w:rPr>
          <w:rFonts w:ascii="Arial" w:hAnsi="Arial" w:cs="Arial"/>
          <w:sz w:val="16"/>
          <w:szCs w:val="16"/>
        </w:rPr>
        <w:t xml:space="preserve"> se zavazuje písemně potvrdit přijetí oznámení vady a/nebo poruchy systému bez zbytečného odkladu, nejpozději do 6 hodin od doručení, resp. přijetí oznámení vady a/nebo poruchy systému některým v odst. 2 uvedeným způsobem oznámení hlášení vady a/nebo poruchy systému</w:t>
      </w:r>
      <w:r>
        <w:rPr>
          <w:rFonts w:ascii="Arial" w:hAnsi="Arial" w:cs="Arial"/>
          <w:sz w:val="16"/>
          <w:szCs w:val="16"/>
        </w:rPr>
        <w:t>.</w:t>
      </w:r>
    </w:p>
    <w:p w14:paraId="03D57421" w14:textId="77777777" w:rsidR="003D4C4D" w:rsidRDefault="003D4C4D" w:rsidP="003D4C4D">
      <w:pPr>
        <w:spacing w:line="276" w:lineRule="auto"/>
        <w:ind w:left="360"/>
        <w:jc w:val="both"/>
        <w:rPr>
          <w:rFonts w:ascii="Arial" w:hAnsi="Arial" w:cs="Arial"/>
          <w:sz w:val="16"/>
          <w:szCs w:val="16"/>
        </w:rPr>
      </w:pPr>
    </w:p>
    <w:p w14:paraId="155EB4EC" w14:textId="7FBDB976" w:rsidR="003D4C4D" w:rsidRDefault="003D4C4D" w:rsidP="003D4C4D">
      <w:pPr>
        <w:spacing w:line="276" w:lineRule="auto"/>
        <w:ind w:left="852" w:hanging="492"/>
        <w:jc w:val="both"/>
        <w:rPr>
          <w:rFonts w:ascii="Arial" w:hAnsi="Arial" w:cs="Arial"/>
          <w:sz w:val="16"/>
          <w:szCs w:val="16"/>
        </w:rPr>
      </w:pPr>
      <w:r>
        <w:rPr>
          <w:rFonts w:ascii="Arial" w:hAnsi="Arial" w:cs="Arial"/>
          <w:sz w:val="16"/>
          <w:szCs w:val="16"/>
        </w:rPr>
        <w:t>3.1</w:t>
      </w:r>
      <w:r>
        <w:rPr>
          <w:rFonts w:ascii="Arial" w:hAnsi="Arial" w:cs="Arial"/>
          <w:sz w:val="16"/>
          <w:szCs w:val="16"/>
        </w:rPr>
        <w:tab/>
        <w:t xml:space="preserve">V rámci řešení </w:t>
      </w:r>
      <w:r w:rsidRPr="003D4C4D">
        <w:rPr>
          <w:rFonts w:ascii="Arial" w:hAnsi="Arial" w:cs="Arial"/>
          <w:sz w:val="16"/>
          <w:szCs w:val="16"/>
        </w:rPr>
        <w:t xml:space="preserve">notifikované poruchy a/nebo vady dle odstavce 2 tohoto článku Smlouvy, se </w:t>
      </w:r>
      <w:r>
        <w:rPr>
          <w:rFonts w:ascii="Arial" w:hAnsi="Arial" w:cs="Arial"/>
          <w:sz w:val="16"/>
          <w:szCs w:val="16"/>
        </w:rPr>
        <w:t>zhotovitel</w:t>
      </w:r>
      <w:r w:rsidRPr="003D4C4D">
        <w:rPr>
          <w:rFonts w:ascii="Arial" w:hAnsi="Arial" w:cs="Arial"/>
          <w:sz w:val="16"/>
          <w:szCs w:val="16"/>
        </w:rPr>
        <w:t xml:space="preserve"> zavazuje provést veškeré servisní služby nezbytné pro odstranění notifikované poruchy a/nebo vady systému přímo v místě plnění, tj. na konkrétním pracovišti Objednatele, nejedná-li o vadu a/nebo poruchu systému, kterou lze odstranit pomocí vzdáleného připojení k systému, tj. bez nutnosti jakéhokoli fyzického zásahu do systému ze strany </w:t>
      </w:r>
      <w:r w:rsidR="00D84E2B">
        <w:rPr>
          <w:rFonts w:ascii="Arial" w:hAnsi="Arial" w:cs="Arial"/>
          <w:sz w:val="16"/>
          <w:szCs w:val="16"/>
        </w:rPr>
        <w:t>zhotovitele</w:t>
      </w:r>
      <w:r w:rsidRPr="003D4C4D">
        <w:rPr>
          <w:rFonts w:ascii="Arial" w:hAnsi="Arial" w:cs="Arial"/>
          <w:sz w:val="16"/>
          <w:szCs w:val="16"/>
        </w:rPr>
        <w:t xml:space="preserve">. V případě nutnosti provést servisní služby oznámené poruchy a/nebo vady systému mimo místa plnění je </w:t>
      </w:r>
      <w:r w:rsidR="00D84E2B">
        <w:rPr>
          <w:rFonts w:ascii="Arial" w:hAnsi="Arial" w:cs="Arial"/>
          <w:sz w:val="16"/>
          <w:szCs w:val="16"/>
        </w:rPr>
        <w:t>zhotovitel</w:t>
      </w:r>
      <w:r w:rsidRPr="003D4C4D">
        <w:rPr>
          <w:rFonts w:ascii="Arial" w:hAnsi="Arial" w:cs="Arial"/>
          <w:sz w:val="16"/>
          <w:szCs w:val="16"/>
        </w:rPr>
        <w:t xml:space="preserve"> povinen zajistit bezplatný odvoz/dovoz opravované částí systému, a to i včetně zajištění zabalení a realizace veškerých činností, které souvisejí s manipulací se systémem při balení a dopravě.</w:t>
      </w:r>
    </w:p>
    <w:p w14:paraId="099DEE38" w14:textId="77777777" w:rsidR="00097315" w:rsidRDefault="00097315" w:rsidP="003D4C4D">
      <w:pPr>
        <w:spacing w:line="276" w:lineRule="auto"/>
        <w:ind w:left="852" w:hanging="492"/>
        <w:jc w:val="both"/>
        <w:rPr>
          <w:rFonts w:ascii="Arial" w:hAnsi="Arial" w:cs="Arial"/>
          <w:sz w:val="16"/>
          <w:szCs w:val="16"/>
        </w:rPr>
      </w:pPr>
    </w:p>
    <w:p w14:paraId="669AE537" w14:textId="7152D176" w:rsidR="00D84E2B" w:rsidRDefault="00D84E2B" w:rsidP="003D4C4D">
      <w:pPr>
        <w:spacing w:line="276" w:lineRule="auto"/>
        <w:ind w:left="852" w:hanging="492"/>
        <w:jc w:val="both"/>
        <w:rPr>
          <w:rFonts w:ascii="Arial" w:hAnsi="Arial" w:cs="Arial"/>
          <w:sz w:val="16"/>
          <w:szCs w:val="16"/>
        </w:rPr>
      </w:pPr>
      <w:r>
        <w:rPr>
          <w:rFonts w:ascii="Arial" w:hAnsi="Arial" w:cs="Arial"/>
          <w:sz w:val="16"/>
          <w:szCs w:val="16"/>
        </w:rPr>
        <w:t>3.2</w:t>
      </w:r>
      <w:r>
        <w:rPr>
          <w:rFonts w:ascii="Arial" w:hAnsi="Arial" w:cs="Arial"/>
          <w:sz w:val="16"/>
          <w:szCs w:val="16"/>
        </w:rPr>
        <w:tab/>
      </w:r>
      <w:r w:rsidRPr="00D84E2B">
        <w:rPr>
          <w:rFonts w:ascii="Arial" w:hAnsi="Arial" w:cs="Arial"/>
          <w:sz w:val="16"/>
          <w:szCs w:val="16"/>
        </w:rPr>
        <w:t xml:space="preserve">Nástup na servisní zásah bude ze strany </w:t>
      </w:r>
      <w:r w:rsidR="00DB50BB">
        <w:rPr>
          <w:rFonts w:ascii="Arial" w:hAnsi="Arial" w:cs="Arial"/>
          <w:sz w:val="16"/>
          <w:szCs w:val="16"/>
        </w:rPr>
        <w:t>zhotovitele</w:t>
      </w:r>
      <w:r w:rsidRPr="00D84E2B">
        <w:rPr>
          <w:rFonts w:ascii="Arial" w:hAnsi="Arial" w:cs="Arial"/>
          <w:sz w:val="16"/>
          <w:szCs w:val="16"/>
        </w:rPr>
        <w:t xml:space="preserve"> učiněn bez zbytečného odkladu, nejpozději však do 24 hodin od oznámení poruchy a/nebo vady systému, přičemž </w:t>
      </w:r>
      <w:r w:rsidR="00DB50BB">
        <w:rPr>
          <w:rFonts w:ascii="Arial" w:hAnsi="Arial" w:cs="Arial"/>
          <w:sz w:val="16"/>
          <w:szCs w:val="16"/>
        </w:rPr>
        <w:t xml:space="preserve">zhotovitel </w:t>
      </w:r>
      <w:r w:rsidRPr="00D84E2B">
        <w:rPr>
          <w:rFonts w:ascii="Arial" w:hAnsi="Arial" w:cs="Arial"/>
          <w:sz w:val="16"/>
          <w:szCs w:val="16"/>
        </w:rPr>
        <w:t>je povinen odstranit notifikované poruchy a/nebo vady systému bez zbytečného odkladu, nejpozději však do</w:t>
      </w:r>
      <w:r>
        <w:rPr>
          <w:rFonts w:ascii="Arial" w:hAnsi="Arial" w:cs="Arial"/>
          <w:sz w:val="16"/>
          <w:szCs w:val="16"/>
        </w:rPr>
        <w:t>:</w:t>
      </w:r>
    </w:p>
    <w:p w14:paraId="0C2A488F" w14:textId="77777777" w:rsidR="00D84E2B" w:rsidRDefault="00D84E2B" w:rsidP="003D4C4D">
      <w:pPr>
        <w:spacing w:line="276" w:lineRule="auto"/>
        <w:ind w:left="852" w:hanging="492"/>
        <w:jc w:val="both"/>
        <w:rPr>
          <w:rFonts w:ascii="Arial" w:hAnsi="Arial" w:cs="Arial"/>
          <w:sz w:val="16"/>
          <w:szCs w:val="16"/>
        </w:rPr>
      </w:pPr>
    </w:p>
    <w:p w14:paraId="02090031" w14:textId="30FB70E3" w:rsidR="00D84E2B" w:rsidRDefault="00D84E2B" w:rsidP="00D84E2B">
      <w:pPr>
        <w:pStyle w:val="Odstavecseseznamem"/>
        <w:numPr>
          <w:ilvl w:val="0"/>
          <w:numId w:val="27"/>
        </w:numPr>
        <w:spacing w:line="276" w:lineRule="auto"/>
        <w:jc w:val="both"/>
        <w:rPr>
          <w:rFonts w:ascii="Arial" w:hAnsi="Arial" w:cs="Arial"/>
          <w:sz w:val="16"/>
          <w:szCs w:val="16"/>
        </w:rPr>
      </w:pPr>
      <w:r w:rsidRPr="00D84E2B">
        <w:rPr>
          <w:rFonts w:ascii="Arial" w:hAnsi="Arial" w:cs="Arial"/>
          <w:sz w:val="16"/>
          <w:szCs w:val="16"/>
        </w:rPr>
        <w:t>24 hodin od okamžiku nástupu na servisní zásah za účelem odstranění poruchy a/nebo vady systému v případě, kdy k odstranění poruchy a/nebo vady systému postačí využití vzdáleného přístupu, nebo</w:t>
      </w:r>
    </w:p>
    <w:p w14:paraId="2645F285" w14:textId="77777777" w:rsidR="00D84E2B" w:rsidRDefault="00D84E2B" w:rsidP="00D84E2B">
      <w:pPr>
        <w:pStyle w:val="Odstavecseseznamem"/>
        <w:spacing w:line="276" w:lineRule="auto"/>
        <w:ind w:left="1572"/>
        <w:jc w:val="both"/>
        <w:rPr>
          <w:rFonts w:ascii="Arial" w:hAnsi="Arial" w:cs="Arial"/>
          <w:sz w:val="16"/>
          <w:szCs w:val="16"/>
        </w:rPr>
      </w:pPr>
    </w:p>
    <w:p w14:paraId="2AAEA171" w14:textId="114F0512" w:rsidR="00D84E2B" w:rsidRDefault="00D84E2B" w:rsidP="00D84E2B">
      <w:pPr>
        <w:pStyle w:val="Odstavecseseznamem"/>
        <w:numPr>
          <w:ilvl w:val="0"/>
          <w:numId w:val="27"/>
        </w:numPr>
        <w:spacing w:line="276" w:lineRule="auto"/>
        <w:jc w:val="both"/>
        <w:rPr>
          <w:rFonts w:ascii="Arial" w:hAnsi="Arial" w:cs="Arial"/>
          <w:sz w:val="16"/>
          <w:szCs w:val="16"/>
        </w:rPr>
      </w:pPr>
      <w:r w:rsidRPr="00D84E2B">
        <w:rPr>
          <w:rFonts w:ascii="Arial" w:hAnsi="Arial" w:cs="Arial"/>
          <w:sz w:val="16"/>
          <w:szCs w:val="16"/>
        </w:rPr>
        <w:t>do 48 hodin od okamžiku nástupu na servisní zásah za účelem odstranění poruchy a/nebo vady systému v případě, kdy je k odstranění poruchy a/nebo vady zboží je zapotřebí použití náhradních dílů, které jsou skladem v České republice a je nutné zajistit fyzickou přítomnost technika Poskytovatele, neb</w:t>
      </w:r>
      <w:r>
        <w:rPr>
          <w:rFonts w:ascii="Arial" w:hAnsi="Arial" w:cs="Arial"/>
          <w:sz w:val="16"/>
          <w:szCs w:val="16"/>
        </w:rPr>
        <w:t>o</w:t>
      </w:r>
    </w:p>
    <w:p w14:paraId="6196A559" w14:textId="77777777" w:rsidR="00D84E2B" w:rsidRPr="00D84E2B" w:rsidRDefault="00D84E2B" w:rsidP="00D84E2B">
      <w:pPr>
        <w:spacing w:line="276" w:lineRule="auto"/>
        <w:jc w:val="both"/>
        <w:rPr>
          <w:rFonts w:ascii="Arial" w:hAnsi="Arial" w:cs="Arial"/>
          <w:sz w:val="16"/>
          <w:szCs w:val="16"/>
        </w:rPr>
      </w:pPr>
    </w:p>
    <w:p w14:paraId="1B546C3F" w14:textId="5047D551" w:rsidR="00D84E2B" w:rsidRDefault="00D84E2B" w:rsidP="00D84E2B">
      <w:pPr>
        <w:pStyle w:val="Odstavecseseznamem"/>
        <w:numPr>
          <w:ilvl w:val="0"/>
          <w:numId w:val="27"/>
        </w:numPr>
        <w:spacing w:line="276" w:lineRule="auto"/>
        <w:jc w:val="both"/>
        <w:rPr>
          <w:rFonts w:ascii="Arial" w:hAnsi="Arial" w:cs="Arial"/>
          <w:sz w:val="16"/>
          <w:szCs w:val="16"/>
        </w:rPr>
      </w:pPr>
      <w:r w:rsidRPr="00D84E2B">
        <w:rPr>
          <w:rFonts w:ascii="Arial" w:hAnsi="Arial" w:cs="Arial"/>
          <w:sz w:val="16"/>
          <w:szCs w:val="16"/>
        </w:rPr>
        <w:t xml:space="preserve">do 96 hodin od okamžiku nástupu na servisní zásah za účelem odstranění poruchy a/nebo vady systému v případě, kdy je k odstranění poruchy a/nebo vady systému zapotřebí použití náhradních dílů, které nejsou skladem v České republice a je nutné zajistit fyzickou přítomnost technika </w:t>
      </w:r>
      <w:r>
        <w:rPr>
          <w:rFonts w:ascii="Arial" w:hAnsi="Arial" w:cs="Arial"/>
          <w:sz w:val="16"/>
          <w:szCs w:val="16"/>
        </w:rPr>
        <w:t>zhotovitele.</w:t>
      </w:r>
    </w:p>
    <w:p w14:paraId="5C2FACC3" w14:textId="77777777" w:rsidR="00D84E2B" w:rsidRPr="00D84E2B" w:rsidRDefault="00D84E2B" w:rsidP="00D84E2B">
      <w:pPr>
        <w:pStyle w:val="Odstavecseseznamem"/>
        <w:rPr>
          <w:rFonts w:ascii="Arial" w:hAnsi="Arial" w:cs="Arial"/>
          <w:sz w:val="16"/>
          <w:szCs w:val="16"/>
        </w:rPr>
      </w:pPr>
    </w:p>
    <w:p w14:paraId="17ACD337" w14:textId="30FAB031" w:rsidR="00D84E2B" w:rsidRDefault="00D84E2B" w:rsidP="00D84E2B">
      <w:pPr>
        <w:spacing w:line="276" w:lineRule="auto"/>
        <w:ind w:left="852" w:hanging="492"/>
        <w:jc w:val="both"/>
        <w:rPr>
          <w:rFonts w:ascii="Arial" w:hAnsi="Arial" w:cs="Arial"/>
          <w:sz w:val="16"/>
          <w:szCs w:val="16"/>
        </w:rPr>
      </w:pPr>
      <w:r>
        <w:rPr>
          <w:rFonts w:ascii="Arial" w:hAnsi="Arial" w:cs="Arial"/>
          <w:sz w:val="16"/>
          <w:szCs w:val="16"/>
        </w:rPr>
        <w:t>3.3</w:t>
      </w:r>
      <w:r>
        <w:rPr>
          <w:rFonts w:ascii="Arial" w:hAnsi="Arial" w:cs="Arial"/>
          <w:sz w:val="16"/>
          <w:szCs w:val="16"/>
        </w:rPr>
        <w:tab/>
      </w:r>
      <w:r w:rsidRPr="00D84E2B">
        <w:rPr>
          <w:rFonts w:ascii="Arial" w:hAnsi="Arial" w:cs="Arial"/>
          <w:sz w:val="16"/>
          <w:szCs w:val="16"/>
        </w:rPr>
        <w:t xml:space="preserve">Odstranění notifikovaných poruch a/nebo vad systému, je </w:t>
      </w:r>
      <w:r w:rsidR="00DB50BB">
        <w:rPr>
          <w:rFonts w:ascii="Arial" w:hAnsi="Arial" w:cs="Arial"/>
          <w:sz w:val="16"/>
          <w:szCs w:val="16"/>
        </w:rPr>
        <w:t>zhotovitel</w:t>
      </w:r>
      <w:r w:rsidRPr="00D84E2B">
        <w:rPr>
          <w:rFonts w:ascii="Arial" w:hAnsi="Arial" w:cs="Arial"/>
          <w:sz w:val="16"/>
          <w:szCs w:val="16"/>
        </w:rPr>
        <w:t xml:space="preserve"> povinen provádět v režimu 24/5, tj. pouze v pracovních dnech, nedohodnou-li se smluvní strany v jednotlivém případě jinak.</w:t>
      </w:r>
    </w:p>
    <w:p w14:paraId="352677BF" w14:textId="77777777" w:rsidR="00D84E2B" w:rsidRDefault="00D84E2B" w:rsidP="00D84E2B">
      <w:pPr>
        <w:spacing w:line="276" w:lineRule="auto"/>
        <w:ind w:left="852" w:hanging="492"/>
        <w:jc w:val="both"/>
        <w:rPr>
          <w:rFonts w:ascii="Arial" w:hAnsi="Arial" w:cs="Arial"/>
          <w:sz w:val="16"/>
          <w:szCs w:val="16"/>
        </w:rPr>
      </w:pPr>
    </w:p>
    <w:p w14:paraId="09CC3686" w14:textId="1BA50DE3" w:rsidR="00D84E2B" w:rsidRDefault="00D84E2B" w:rsidP="00D84E2B">
      <w:pPr>
        <w:spacing w:line="276" w:lineRule="auto"/>
        <w:ind w:left="852" w:hanging="492"/>
        <w:jc w:val="both"/>
        <w:rPr>
          <w:rFonts w:ascii="Arial" w:hAnsi="Arial" w:cs="Arial"/>
          <w:sz w:val="16"/>
          <w:szCs w:val="16"/>
        </w:rPr>
      </w:pPr>
      <w:r>
        <w:rPr>
          <w:rFonts w:ascii="Arial" w:hAnsi="Arial" w:cs="Arial"/>
          <w:sz w:val="16"/>
          <w:szCs w:val="16"/>
        </w:rPr>
        <w:t>3.4</w:t>
      </w:r>
      <w:r>
        <w:rPr>
          <w:rFonts w:ascii="Arial" w:hAnsi="Arial" w:cs="Arial"/>
          <w:sz w:val="16"/>
          <w:szCs w:val="16"/>
        </w:rPr>
        <w:tab/>
      </w:r>
      <w:r w:rsidRPr="00D84E2B">
        <w:rPr>
          <w:rFonts w:ascii="Arial" w:hAnsi="Arial" w:cs="Arial"/>
          <w:sz w:val="16"/>
          <w:szCs w:val="16"/>
        </w:rPr>
        <w:t xml:space="preserve">O odstranění notifikované poruchy a/nebo vady systému sepíše </w:t>
      </w:r>
      <w:r w:rsidR="00DB50BB">
        <w:rPr>
          <w:rFonts w:ascii="Arial" w:hAnsi="Arial" w:cs="Arial"/>
          <w:sz w:val="16"/>
          <w:szCs w:val="16"/>
        </w:rPr>
        <w:t>zhotovite</w:t>
      </w:r>
      <w:r w:rsidRPr="00D84E2B">
        <w:rPr>
          <w:rFonts w:ascii="Arial" w:hAnsi="Arial" w:cs="Arial"/>
          <w:sz w:val="16"/>
          <w:szCs w:val="16"/>
        </w:rPr>
        <w:t>l písemný protokol, ve kterém Objednatel následně potvrdí odstranění poruchy a/nebo vady systému nebo uvede důvody, pro které odmítá tento protokol potvrdit.</w:t>
      </w:r>
    </w:p>
    <w:p w14:paraId="2B490CFB" w14:textId="77777777" w:rsidR="00097315" w:rsidRDefault="00097315" w:rsidP="00D84E2B">
      <w:pPr>
        <w:spacing w:line="276" w:lineRule="auto"/>
        <w:ind w:left="852" w:hanging="492"/>
        <w:jc w:val="both"/>
        <w:rPr>
          <w:rFonts w:ascii="Arial" w:hAnsi="Arial" w:cs="Arial"/>
          <w:sz w:val="16"/>
          <w:szCs w:val="16"/>
        </w:rPr>
      </w:pPr>
    </w:p>
    <w:p w14:paraId="668B8BCC" w14:textId="26128493" w:rsidR="00D84E2B" w:rsidRDefault="00097315" w:rsidP="00DB50BB">
      <w:pPr>
        <w:spacing w:line="276" w:lineRule="auto"/>
        <w:ind w:left="852" w:hanging="492"/>
        <w:jc w:val="both"/>
        <w:rPr>
          <w:rFonts w:ascii="Arial" w:hAnsi="Arial" w:cs="Arial"/>
          <w:sz w:val="16"/>
          <w:szCs w:val="16"/>
        </w:rPr>
      </w:pPr>
      <w:r>
        <w:rPr>
          <w:rFonts w:ascii="Arial" w:hAnsi="Arial" w:cs="Arial"/>
          <w:sz w:val="16"/>
          <w:szCs w:val="16"/>
        </w:rPr>
        <w:t>3.5</w:t>
      </w:r>
      <w:r>
        <w:rPr>
          <w:rFonts w:ascii="Arial" w:hAnsi="Arial" w:cs="Arial"/>
          <w:sz w:val="16"/>
          <w:szCs w:val="16"/>
        </w:rPr>
        <w:tab/>
      </w:r>
      <w:r w:rsidRPr="00097315">
        <w:rPr>
          <w:rFonts w:ascii="Arial" w:hAnsi="Arial" w:cs="Arial"/>
          <w:sz w:val="16"/>
          <w:szCs w:val="16"/>
        </w:rPr>
        <w:t xml:space="preserve">V případě, že po odstranění poruchy a/nebo vady systému, která mohla, resp. která ovlivnila konstrukční nebo funkční prvky a/nebo vlastnosti systému, je </w:t>
      </w:r>
      <w:r>
        <w:rPr>
          <w:rFonts w:ascii="Arial" w:hAnsi="Arial" w:cs="Arial"/>
          <w:sz w:val="16"/>
          <w:szCs w:val="16"/>
        </w:rPr>
        <w:t>zhotovitel</w:t>
      </w:r>
      <w:r w:rsidRPr="00097315">
        <w:rPr>
          <w:rFonts w:ascii="Arial" w:hAnsi="Arial" w:cs="Arial"/>
          <w:sz w:val="16"/>
          <w:szCs w:val="16"/>
        </w:rPr>
        <w:t xml:space="preserve"> povinen zajistit přezkoušení bezpečnosti a funkčnosti systému s jednoznačným závěrem, že systém lze dále bezpečně používat v souladu s jeho účelem a účelem této Smlouvy, přičemž o této skutečnosti vyhotoví písemný protokol obsahující technický posudek o bezpečnosti používání systému Objednatelem</w:t>
      </w:r>
      <w:r>
        <w:rPr>
          <w:rFonts w:ascii="Arial" w:hAnsi="Arial" w:cs="Arial"/>
          <w:sz w:val="16"/>
          <w:szCs w:val="16"/>
        </w:rPr>
        <w:t>.</w:t>
      </w:r>
    </w:p>
    <w:p w14:paraId="498A7B74" w14:textId="0AC8A221" w:rsidR="000B422F" w:rsidRDefault="00D84E2B" w:rsidP="00097315">
      <w:pPr>
        <w:spacing w:line="276" w:lineRule="auto"/>
        <w:ind w:left="852" w:hanging="492"/>
        <w:jc w:val="both"/>
        <w:rPr>
          <w:rFonts w:ascii="Arial" w:hAnsi="Arial" w:cs="Arial"/>
          <w:sz w:val="16"/>
          <w:szCs w:val="16"/>
        </w:rPr>
      </w:pPr>
      <w:r>
        <w:rPr>
          <w:rFonts w:ascii="Arial" w:hAnsi="Arial" w:cs="Arial"/>
          <w:sz w:val="16"/>
          <w:szCs w:val="16"/>
        </w:rPr>
        <w:tab/>
      </w:r>
    </w:p>
    <w:p w14:paraId="2F8B071A" w14:textId="550092A0" w:rsidR="000B422F" w:rsidRDefault="00DB50BB" w:rsidP="000B422F">
      <w:pPr>
        <w:numPr>
          <w:ilvl w:val="0"/>
          <w:numId w:val="24"/>
        </w:numPr>
        <w:tabs>
          <w:tab w:val="clear" w:pos="360"/>
        </w:tabs>
        <w:spacing w:line="276" w:lineRule="auto"/>
        <w:jc w:val="both"/>
        <w:rPr>
          <w:rFonts w:ascii="Arial" w:hAnsi="Arial" w:cs="Arial"/>
          <w:sz w:val="16"/>
          <w:szCs w:val="16"/>
        </w:rPr>
      </w:pPr>
      <w:r>
        <w:rPr>
          <w:rFonts w:ascii="Arial" w:hAnsi="Arial" w:cs="Arial"/>
          <w:sz w:val="16"/>
          <w:szCs w:val="16"/>
        </w:rPr>
        <w:t>Zhotovitel se zavazuje průběžně evidovat a sledovat lhůty a termíny provedení činností poskytovaných objednateli v souladu s odst. 1 písm. a) až g) tohoto článku smlouvy, a to zejména s přihlédnutím k aktuálním pokynům a požadavkům výrobce systému, požadavkům vyplývajícím z platných právních předpisů, zejména přísl. ustanovení zákona o zdravotnických prostředcích, tzn. tyto servisní služby musí být zhotovitelem prováděny vždy včas a bez prodlení, a to bez předchozího písemného požadavku objednatele na jejich provedení.</w:t>
      </w:r>
    </w:p>
    <w:p w14:paraId="06C7D6E8" w14:textId="77777777" w:rsidR="00DB50BB" w:rsidRDefault="00DB50BB" w:rsidP="00DB50BB">
      <w:pPr>
        <w:spacing w:line="276" w:lineRule="auto"/>
        <w:ind w:left="360"/>
        <w:jc w:val="both"/>
        <w:rPr>
          <w:rFonts w:ascii="Arial" w:hAnsi="Arial" w:cs="Arial"/>
          <w:sz w:val="16"/>
          <w:szCs w:val="16"/>
        </w:rPr>
      </w:pPr>
    </w:p>
    <w:p w14:paraId="51706B20" w14:textId="428D502D" w:rsidR="00DB50BB" w:rsidRDefault="00DB50BB" w:rsidP="000B422F">
      <w:pPr>
        <w:numPr>
          <w:ilvl w:val="0"/>
          <w:numId w:val="24"/>
        </w:numPr>
        <w:tabs>
          <w:tab w:val="clear" w:pos="360"/>
        </w:tabs>
        <w:spacing w:line="276" w:lineRule="auto"/>
        <w:jc w:val="both"/>
        <w:rPr>
          <w:rFonts w:ascii="Arial" w:hAnsi="Arial" w:cs="Arial"/>
          <w:sz w:val="16"/>
          <w:szCs w:val="16"/>
        </w:rPr>
      </w:pPr>
      <w:r>
        <w:rPr>
          <w:rFonts w:ascii="Arial" w:hAnsi="Arial" w:cs="Arial"/>
          <w:sz w:val="16"/>
          <w:szCs w:val="16"/>
        </w:rPr>
        <w:t>Před zahájením každé z periodických činností poskytovaných v souladu s předchozím odstavcem tohoto článku smlouvy musí zhotovitel písemně předem informovat objednatele o předpokládaném termínu nástupu k jejich provedení, a to nejméně 15 pracovních dnů předem. V případě, že v</w:t>
      </w:r>
      <w:r w:rsidR="008825E7">
        <w:rPr>
          <w:rFonts w:ascii="Arial" w:hAnsi="Arial" w:cs="Arial"/>
          <w:sz w:val="16"/>
          <w:szCs w:val="16"/>
        </w:rPr>
        <w:t xml:space="preserve">e stanoveném (navrženém) termínu nemůže </w:t>
      </w:r>
      <w:proofErr w:type="spellStart"/>
      <w:r w:rsidR="008825E7">
        <w:rPr>
          <w:rFonts w:ascii="Arial" w:hAnsi="Arial" w:cs="Arial"/>
          <w:sz w:val="16"/>
          <w:szCs w:val="16"/>
        </w:rPr>
        <w:t>objedantel</w:t>
      </w:r>
      <w:proofErr w:type="spellEnd"/>
      <w:r w:rsidR="008825E7">
        <w:rPr>
          <w:rFonts w:ascii="Arial" w:hAnsi="Arial" w:cs="Arial"/>
          <w:sz w:val="16"/>
          <w:szCs w:val="16"/>
        </w:rPr>
        <w:t xml:space="preserve"> poskytnout součinnost k provedení oznámených činností, </w:t>
      </w:r>
      <w:proofErr w:type="spellStart"/>
      <w:r w:rsidR="008825E7">
        <w:rPr>
          <w:rFonts w:ascii="Arial" w:hAnsi="Arial" w:cs="Arial"/>
          <w:sz w:val="16"/>
          <w:szCs w:val="16"/>
        </w:rPr>
        <w:t>oznámi</w:t>
      </w:r>
      <w:proofErr w:type="spellEnd"/>
      <w:r w:rsidR="008825E7">
        <w:rPr>
          <w:rFonts w:ascii="Arial" w:hAnsi="Arial" w:cs="Arial"/>
          <w:sz w:val="16"/>
          <w:szCs w:val="16"/>
        </w:rPr>
        <w:t xml:space="preserve"> to obratem zhotoviteli a takovém případě se smluvní strany dohodnou na nejbližším možném termínu. Po tuto dobu není zhotovitel v prodlení s plněním své povinnosti, jejíž splnění bylo odloženo z důvodu na straně objednatele. </w:t>
      </w:r>
    </w:p>
    <w:p w14:paraId="330E643A" w14:textId="77777777" w:rsidR="008825E7" w:rsidRDefault="008825E7" w:rsidP="008825E7">
      <w:pPr>
        <w:pStyle w:val="Odstavecseseznamem"/>
        <w:rPr>
          <w:rFonts w:ascii="Arial" w:hAnsi="Arial" w:cs="Arial"/>
          <w:sz w:val="16"/>
          <w:szCs w:val="16"/>
        </w:rPr>
      </w:pPr>
    </w:p>
    <w:p w14:paraId="1BEECBD5" w14:textId="7EB42598" w:rsidR="008825E7" w:rsidRDefault="008825E7" w:rsidP="000B422F">
      <w:pPr>
        <w:numPr>
          <w:ilvl w:val="0"/>
          <w:numId w:val="24"/>
        </w:numPr>
        <w:tabs>
          <w:tab w:val="clear" w:pos="360"/>
        </w:tabs>
        <w:spacing w:line="276" w:lineRule="auto"/>
        <w:jc w:val="both"/>
        <w:rPr>
          <w:rFonts w:ascii="Arial" w:hAnsi="Arial" w:cs="Arial"/>
          <w:sz w:val="16"/>
          <w:szCs w:val="16"/>
        </w:rPr>
      </w:pPr>
      <w:r>
        <w:rPr>
          <w:rFonts w:ascii="Arial" w:hAnsi="Arial" w:cs="Arial"/>
          <w:sz w:val="16"/>
          <w:szCs w:val="16"/>
        </w:rPr>
        <w:t>Servisní služby dle odst. 1 písm. h) tohoto článku smlouvy jsou poskytovány zhotovitelem dle konkrétního požadavku a časového zadání objednatele, nebude-li smluvními stranami domluveno jinak.</w:t>
      </w:r>
    </w:p>
    <w:p w14:paraId="533610B7" w14:textId="77777777" w:rsidR="008825E7" w:rsidRDefault="008825E7" w:rsidP="008825E7">
      <w:pPr>
        <w:pStyle w:val="Odstavecseseznamem"/>
        <w:rPr>
          <w:rFonts w:ascii="Arial" w:hAnsi="Arial" w:cs="Arial"/>
          <w:sz w:val="16"/>
          <w:szCs w:val="16"/>
        </w:rPr>
      </w:pPr>
    </w:p>
    <w:p w14:paraId="1DF7062F" w14:textId="333CEC15" w:rsidR="003E5BAA" w:rsidRDefault="00A06C92" w:rsidP="008825E7">
      <w:pPr>
        <w:numPr>
          <w:ilvl w:val="0"/>
          <w:numId w:val="24"/>
        </w:numPr>
        <w:tabs>
          <w:tab w:val="clear" w:pos="360"/>
        </w:tabs>
        <w:spacing w:line="276" w:lineRule="auto"/>
        <w:jc w:val="both"/>
        <w:rPr>
          <w:rFonts w:ascii="Arial" w:hAnsi="Arial" w:cs="Arial"/>
          <w:sz w:val="16"/>
          <w:szCs w:val="16"/>
        </w:rPr>
      </w:pPr>
      <w:r w:rsidRPr="008825E7">
        <w:rPr>
          <w:rFonts w:ascii="Arial" w:hAnsi="Arial" w:cs="Arial"/>
          <w:sz w:val="16"/>
          <w:szCs w:val="16"/>
        </w:rPr>
        <w:t xml:space="preserve">Zhotovitel bude pro objednatele provádět veškeré opravy přístrojů tak, aby byla zachována plná funkce přístroje při jeho </w:t>
      </w:r>
      <w:proofErr w:type="spellStart"/>
      <w:r w:rsidRPr="008825E7">
        <w:rPr>
          <w:rFonts w:ascii="Arial" w:hAnsi="Arial" w:cs="Arial"/>
          <w:sz w:val="16"/>
          <w:szCs w:val="16"/>
        </w:rPr>
        <w:t>pužití</w:t>
      </w:r>
      <w:proofErr w:type="spellEnd"/>
      <w:r w:rsidRPr="008825E7">
        <w:rPr>
          <w:rFonts w:ascii="Arial" w:hAnsi="Arial" w:cs="Arial"/>
          <w:sz w:val="16"/>
          <w:szCs w:val="16"/>
        </w:rPr>
        <w:t xml:space="preserve"> objednatelem v rámci jeho činnosti. Po provedení opravy, která by mohla ovlivnit konstrukční nebo funkční prvky přístroje, přezkouší zhotovitel jeho bezpečnost a funkčnost a o tomto přezkoušení vydá </w:t>
      </w:r>
      <w:proofErr w:type="spellStart"/>
      <w:r w:rsidRPr="008825E7">
        <w:rPr>
          <w:rFonts w:ascii="Arial" w:hAnsi="Arial" w:cs="Arial"/>
          <w:sz w:val="16"/>
          <w:szCs w:val="16"/>
        </w:rPr>
        <w:t>objednatli</w:t>
      </w:r>
      <w:proofErr w:type="spellEnd"/>
      <w:r w:rsidRPr="008825E7">
        <w:rPr>
          <w:rFonts w:ascii="Arial" w:hAnsi="Arial" w:cs="Arial"/>
          <w:sz w:val="16"/>
          <w:szCs w:val="16"/>
        </w:rPr>
        <w:t xml:space="preserve"> písemný protokol, který bude v listinné podobě zaslán do 30 dní od provedení na Oddělení zdravotnické techniky objednatele (ele</w:t>
      </w:r>
      <w:r w:rsidR="00901FE2" w:rsidRPr="008825E7">
        <w:rPr>
          <w:rFonts w:ascii="Arial" w:hAnsi="Arial" w:cs="Arial"/>
          <w:sz w:val="16"/>
          <w:szCs w:val="16"/>
        </w:rPr>
        <w:t xml:space="preserve">ktronickou kopii zašle bez prodlení na e-mail: </w:t>
      </w:r>
      <w:hyperlink r:id="rId12" w:history="1">
        <w:r w:rsidR="00901FE2" w:rsidRPr="008825E7">
          <w:rPr>
            <w:rStyle w:val="Hypertextovodkaz"/>
            <w:rFonts w:ascii="Arial" w:hAnsi="Arial" w:cs="Arial"/>
            <w:sz w:val="16"/>
            <w:szCs w:val="16"/>
          </w:rPr>
          <w:t>chmelarova.michaela@nemocnicenachod.cz</w:t>
        </w:r>
      </w:hyperlink>
      <w:r w:rsidR="00901FE2" w:rsidRPr="008825E7">
        <w:rPr>
          <w:rFonts w:ascii="Arial" w:hAnsi="Arial" w:cs="Arial"/>
          <w:sz w:val="16"/>
          <w:szCs w:val="16"/>
        </w:rPr>
        <w:t xml:space="preserve">. </w:t>
      </w:r>
    </w:p>
    <w:p w14:paraId="47F2DF4A" w14:textId="77777777" w:rsidR="008825E7" w:rsidRDefault="008825E7" w:rsidP="008825E7">
      <w:pPr>
        <w:pStyle w:val="Odstavecseseznamem"/>
        <w:rPr>
          <w:rFonts w:ascii="Arial" w:hAnsi="Arial" w:cs="Arial"/>
          <w:sz w:val="16"/>
          <w:szCs w:val="16"/>
        </w:rPr>
      </w:pPr>
    </w:p>
    <w:p w14:paraId="4A0DB181" w14:textId="56FA55E8" w:rsidR="00901FE2" w:rsidRDefault="00901FE2" w:rsidP="008825E7">
      <w:pPr>
        <w:numPr>
          <w:ilvl w:val="0"/>
          <w:numId w:val="24"/>
        </w:numPr>
        <w:tabs>
          <w:tab w:val="clear" w:pos="360"/>
        </w:tabs>
        <w:spacing w:line="276" w:lineRule="auto"/>
        <w:jc w:val="both"/>
        <w:rPr>
          <w:rFonts w:ascii="Arial" w:hAnsi="Arial" w:cs="Arial"/>
          <w:sz w:val="16"/>
          <w:szCs w:val="16"/>
        </w:rPr>
      </w:pPr>
      <w:r w:rsidRPr="008825E7">
        <w:rPr>
          <w:rFonts w:ascii="Arial" w:hAnsi="Arial" w:cs="Arial"/>
          <w:sz w:val="16"/>
          <w:szCs w:val="16"/>
        </w:rPr>
        <w:lastRenderedPageBreak/>
        <w:t>Náhradní díly a materiál, které jsou měněny v rámci oprav</w:t>
      </w:r>
      <w:r w:rsidR="00803F7B" w:rsidRPr="008825E7">
        <w:rPr>
          <w:rFonts w:ascii="Arial" w:hAnsi="Arial" w:cs="Arial"/>
          <w:sz w:val="16"/>
          <w:szCs w:val="16"/>
        </w:rPr>
        <w:t xml:space="preserve"> budou přesně vyspecifikovány v servisním výkazu.</w:t>
      </w:r>
    </w:p>
    <w:p w14:paraId="3AE598F3" w14:textId="77777777" w:rsidR="008825E7" w:rsidRDefault="008825E7" w:rsidP="008825E7">
      <w:pPr>
        <w:pStyle w:val="Odstavecseseznamem"/>
        <w:rPr>
          <w:rFonts w:ascii="Arial" w:hAnsi="Arial" w:cs="Arial"/>
          <w:sz w:val="16"/>
          <w:szCs w:val="16"/>
        </w:rPr>
      </w:pPr>
    </w:p>
    <w:p w14:paraId="13CEF20C" w14:textId="0088867E" w:rsidR="00803F7B" w:rsidRDefault="00803F7B" w:rsidP="008825E7">
      <w:pPr>
        <w:numPr>
          <w:ilvl w:val="0"/>
          <w:numId w:val="24"/>
        </w:numPr>
        <w:tabs>
          <w:tab w:val="clear" w:pos="360"/>
        </w:tabs>
        <w:spacing w:line="276" w:lineRule="auto"/>
        <w:jc w:val="both"/>
        <w:rPr>
          <w:rFonts w:ascii="Arial" w:hAnsi="Arial" w:cs="Arial"/>
          <w:sz w:val="16"/>
          <w:szCs w:val="16"/>
        </w:rPr>
      </w:pPr>
      <w:r w:rsidRPr="008825E7">
        <w:rPr>
          <w:rFonts w:ascii="Arial" w:hAnsi="Arial" w:cs="Arial"/>
          <w:sz w:val="16"/>
          <w:szCs w:val="16"/>
        </w:rPr>
        <w:t>Odměna dle této smlouvy nezahrnuje jakékoliv náklady zhotovitele spojené s opravou poškození, k němuž prokazatelně došlo na základě neodborného použití přístroje v rozporu s uživatelskou dokumentací ze strany zaměstnanců objednatele či třetí strany, případně spojené s mechanickým poškozením (např. pádem přístroje) nebo poškozením stykem s přírodními živly a znečištěním (voda, oheň, žár, přepětí v síti apod.) a servisní zásahy s tímto spojené, resp. náklady za ně, jdou plně k tíži objednatele.</w:t>
      </w:r>
    </w:p>
    <w:p w14:paraId="3269E2DD" w14:textId="77777777" w:rsidR="008825E7" w:rsidRDefault="008825E7" w:rsidP="008825E7">
      <w:pPr>
        <w:pStyle w:val="Odstavecseseznamem"/>
        <w:rPr>
          <w:rFonts w:ascii="Arial" w:hAnsi="Arial" w:cs="Arial"/>
          <w:sz w:val="16"/>
          <w:szCs w:val="16"/>
        </w:rPr>
      </w:pPr>
    </w:p>
    <w:p w14:paraId="233F4FB3" w14:textId="0B144E85" w:rsidR="00803F7B" w:rsidRDefault="00803F7B" w:rsidP="008825E7">
      <w:pPr>
        <w:numPr>
          <w:ilvl w:val="0"/>
          <w:numId w:val="24"/>
        </w:numPr>
        <w:tabs>
          <w:tab w:val="clear" w:pos="360"/>
        </w:tabs>
        <w:spacing w:line="276" w:lineRule="auto"/>
        <w:jc w:val="both"/>
        <w:rPr>
          <w:rFonts w:ascii="Arial" w:hAnsi="Arial" w:cs="Arial"/>
          <w:sz w:val="16"/>
          <w:szCs w:val="16"/>
        </w:rPr>
      </w:pPr>
      <w:r w:rsidRPr="008825E7">
        <w:rPr>
          <w:rFonts w:ascii="Arial" w:hAnsi="Arial" w:cs="Arial"/>
          <w:sz w:val="16"/>
          <w:szCs w:val="16"/>
        </w:rPr>
        <w:t>Odměna dle této smlouvy nezahrnuje jakékoliv opravy poruch řídících počítačů nebo programového vybavení, způsobených zásahem do operačního systému počítače, instalací nedoporučeného softwaru, připojením periferních zařízení nebo připojením do počítačové sítě, za předpokladu, že tyto zásahy nebyly předem konzultovány a schváleny servisním technikem zhotovitele a servisní zásahy s tímto spojené, resp. náklady za ně, jdou plně k tíži objednatele.</w:t>
      </w:r>
    </w:p>
    <w:p w14:paraId="419EE27A" w14:textId="77777777" w:rsidR="008825E7" w:rsidRDefault="008825E7" w:rsidP="008825E7">
      <w:pPr>
        <w:pStyle w:val="Odstavecseseznamem"/>
        <w:rPr>
          <w:rFonts w:ascii="Arial" w:hAnsi="Arial" w:cs="Arial"/>
          <w:sz w:val="16"/>
          <w:szCs w:val="16"/>
        </w:rPr>
      </w:pPr>
    </w:p>
    <w:p w14:paraId="31982B3A" w14:textId="4EB8BCFF" w:rsidR="00803F7B" w:rsidRDefault="00803F7B" w:rsidP="008825E7">
      <w:pPr>
        <w:numPr>
          <w:ilvl w:val="0"/>
          <w:numId w:val="24"/>
        </w:numPr>
        <w:tabs>
          <w:tab w:val="clear" w:pos="360"/>
        </w:tabs>
        <w:spacing w:line="276" w:lineRule="auto"/>
        <w:jc w:val="both"/>
        <w:rPr>
          <w:rFonts w:ascii="Arial" w:hAnsi="Arial" w:cs="Arial"/>
          <w:sz w:val="16"/>
          <w:szCs w:val="16"/>
        </w:rPr>
      </w:pPr>
      <w:r w:rsidRPr="008825E7">
        <w:rPr>
          <w:rFonts w:ascii="Arial" w:hAnsi="Arial" w:cs="Arial"/>
          <w:sz w:val="16"/>
          <w:szCs w:val="16"/>
        </w:rPr>
        <w:t xml:space="preserve">Odměna dle této smlouvy nezahrnuje jakékoliv náklady spojené s opravou poruch přístrojů, které prokazatelně vznikly použitím spotřebního materiálu potřebného pro provoz přístroje, který nebyl dodán, doporučen či schválen zhotovitelem či </w:t>
      </w:r>
      <w:proofErr w:type="spellStart"/>
      <w:r w:rsidRPr="008825E7">
        <w:rPr>
          <w:rFonts w:ascii="Arial" w:hAnsi="Arial" w:cs="Arial"/>
          <w:sz w:val="16"/>
          <w:szCs w:val="16"/>
        </w:rPr>
        <w:t>výrocem</w:t>
      </w:r>
      <w:proofErr w:type="spellEnd"/>
      <w:r w:rsidRPr="008825E7">
        <w:rPr>
          <w:rFonts w:ascii="Arial" w:hAnsi="Arial" w:cs="Arial"/>
          <w:sz w:val="16"/>
          <w:szCs w:val="16"/>
        </w:rPr>
        <w:t xml:space="preserve"> a servisní zásahy s tímto spojené, resp. náklady za ně, jdou plně k tíži objednatele.</w:t>
      </w:r>
    </w:p>
    <w:p w14:paraId="5764AADA" w14:textId="77777777" w:rsidR="008825E7" w:rsidRDefault="008825E7" w:rsidP="008825E7">
      <w:pPr>
        <w:pStyle w:val="Odstavecseseznamem"/>
        <w:rPr>
          <w:rFonts w:ascii="Arial" w:hAnsi="Arial" w:cs="Arial"/>
          <w:sz w:val="16"/>
          <w:szCs w:val="16"/>
        </w:rPr>
      </w:pPr>
    </w:p>
    <w:p w14:paraId="29AC7080" w14:textId="6C284BFC" w:rsidR="008825E7" w:rsidRDefault="008825E7" w:rsidP="008825E7">
      <w:pPr>
        <w:numPr>
          <w:ilvl w:val="0"/>
          <w:numId w:val="24"/>
        </w:numPr>
        <w:tabs>
          <w:tab w:val="clear" w:pos="360"/>
        </w:tabs>
        <w:spacing w:line="276" w:lineRule="auto"/>
        <w:jc w:val="both"/>
        <w:rPr>
          <w:rFonts w:ascii="Arial" w:hAnsi="Arial" w:cs="Arial"/>
          <w:sz w:val="16"/>
          <w:szCs w:val="16"/>
        </w:rPr>
      </w:pPr>
      <w:r>
        <w:rPr>
          <w:rFonts w:ascii="Arial" w:hAnsi="Arial" w:cs="Arial"/>
          <w:sz w:val="16"/>
          <w:szCs w:val="16"/>
        </w:rPr>
        <w:t>Objednatel není povinen převzít plnění, které trpí jakýmikoliv vadami, zejména pokud nesplňuje některý z požadavků dle této smlouvy</w:t>
      </w:r>
      <w:r w:rsidR="00D73E8D">
        <w:rPr>
          <w:rFonts w:ascii="Arial" w:hAnsi="Arial" w:cs="Arial"/>
          <w:sz w:val="16"/>
          <w:szCs w:val="16"/>
        </w:rPr>
        <w:t xml:space="preserve"> a/nebo s ním nebyla dodána </w:t>
      </w:r>
      <w:proofErr w:type="spellStart"/>
      <w:r w:rsidR="00D73E8D">
        <w:rPr>
          <w:rFonts w:ascii="Arial" w:hAnsi="Arial" w:cs="Arial"/>
          <w:sz w:val="16"/>
          <w:szCs w:val="16"/>
        </w:rPr>
        <w:t>souto</w:t>
      </w:r>
      <w:proofErr w:type="spellEnd"/>
      <w:r w:rsidR="00D73E8D">
        <w:rPr>
          <w:rFonts w:ascii="Arial" w:hAnsi="Arial" w:cs="Arial"/>
          <w:sz w:val="16"/>
          <w:szCs w:val="16"/>
        </w:rPr>
        <w:t xml:space="preserve"> smlouvou a/nebo právními předpisy požadovaná dokumentace. O takovém odmítnutí převzetí plnění bude sepsán smluvními stranami písemný zápis. Tím není dotčena povinnost zhotovitele poskytovat servisní služby v kvalitě, rozsahu, způsobem a v </w:t>
      </w:r>
      <w:proofErr w:type="spellStart"/>
      <w:r w:rsidR="00D73E8D">
        <w:rPr>
          <w:rFonts w:ascii="Arial" w:hAnsi="Arial" w:cs="Arial"/>
          <w:sz w:val="16"/>
          <w:szCs w:val="16"/>
        </w:rPr>
        <w:t>temrínech</w:t>
      </w:r>
      <w:proofErr w:type="spellEnd"/>
      <w:r w:rsidR="00D73E8D">
        <w:rPr>
          <w:rFonts w:ascii="Arial" w:hAnsi="Arial" w:cs="Arial"/>
          <w:sz w:val="16"/>
          <w:szCs w:val="16"/>
        </w:rPr>
        <w:t xml:space="preserve"> stanovených touto smlouvou.</w:t>
      </w:r>
    </w:p>
    <w:p w14:paraId="4E46DA14" w14:textId="77777777" w:rsidR="00AD64B6" w:rsidRPr="008825E7" w:rsidRDefault="00AD64B6" w:rsidP="00AD64B6">
      <w:pPr>
        <w:spacing w:line="276" w:lineRule="auto"/>
        <w:jc w:val="both"/>
        <w:rPr>
          <w:rFonts w:ascii="Arial" w:hAnsi="Arial" w:cs="Arial"/>
          <w:sz w:val="16"/>
          <w:szCs w:val="16"/>
        </w:rPr>
      </w:pPr>
    </w:p>
    <w:p w14:paraId="41D25C8F" w14:textId="7DC01D39" w:rsidR="00D73E8D" w:rsidRDefault="00D73E8D" w:rsidP="00D73E8D">
      <w:pPr>
        <w:numPr>
          <w:ilvl w:val="0"/>
          <w:numId w:val="24"/>
        </w:numPr>
        <w:ind w:left="425" w:hanging="425"/>
        <w:jc w:val="both"/>
        <w:rPr>
          <w:rFonts w:ascii="Arial" w:hAnsi="Arial" w:cs="Arial"/>
          <w:sz w:val="16"/>
          <w:szCs w:val="16"/>
        </w:rPr>
      </w:pPr>
      <w:r>
        <w:rPr>
          <w:rFonts w:ascii="Arial" w:hAnsi="Arial" w:cs="Arial"/>
          <w:sz w:val="16"/>
          <w:szCs w:val="16"/>
        </w:rPr>
        <w:t>Poskytovatel je povinen zajistit, že všechny osoby podílející se na poskytování servisních služeb dle této smlouvy, mají k tomuto odpovídající oprávnění k provádění těchto služeb a činností podle podmínek a požadavků zákona o zdravotnických prostředcích, jakož i v souladu s ostatními účinnými vnitrostátními právními předpisy a právními předpisy EU a rovněž dle požadavků a pokynů výrobce systému.</w:t>
      </w:r>
    </w:p>
    <w:p w14:paraId="5862A787" w14:textId="77777777" w:rsidR="00D73E8D" w:rsidRDefault="00D73E8D" w:rsidP="00D73E8D">
      <w:pPr>
        <w:ind w:left="425"/>
        <w:jc w:val="both"/>
        <w:rPr>
          <w:rFonts w:ascii="Arial" w:hAnsi="Arial" w:cs="Arial"/>
          <w:sz w:val="16"/>
          <w:szCs w:val="16"/>
        </w:rPr>
      </w:pPr>
    </w:p>
    <w:p w14:paraId="22A12194" w14:textId="77777777" w:rsidR="00951ADC" w:rsidRDefault="00951ADC" w:rsidP="00F07574">
      <w:pPr>
        <w:jc w:val="center"/>
        <w:rPr>
          <w:rFonts w:ascii="Arial" w:hAnsi="Arial" w:cs="Arial"/>
          <w:b/>
          <w:sz w:val="16"/>
          <w:szCs w:val="16"/>
        </w:rPr>
      </w:pPr>
    </w:p>
    <w:p w14:paraId="5FA1262C" w14:textId="558158D8" w:rsidR="00126A29" w:rsidRPr="005C6A21" w:rsidRDefault="00AD64B6" w:rsidP="00F07574">
      <w:pPr>
        <w:jc w:val="center"/>
        <w:rPr>
          <w:rFonts w:ascii="Arial" w:hAnsi="Arial" w:cs="Arial"/>
          <w:b/>
          <w:sz w:val="16"/>
          <w:szCs w:val="16"/>
        </w:rPr>
      </w:pPr>
      <w:r>
        <w:rPr>
          <w:rFonts w:ascii="Arial" w:hAnsi="Arial" w:cs="Arial"/>
          <w:b/>
          <w:sz w:val="16"/>
          <w:szCs w:val="16"/>
        </w:rPr>
        <w:t>III</w:t>
      </w:r>
      <w:r w:rsidR="00126A29" w:rsidRPr="005C6A21">
        <w:rPr>
          <w:rFonts w:ascii="Arial" w:hAnsi="Arial" w:cs="Arial"/>
          <w:b/>
          <w:sz w:val="16"/>
          <w:szCs w:val="16"/>
        </w:rPr>
        <w:t>.</w:t>
      </w:r>
    </w:p>
    <w:p w14:paraId="44424059" w14:textId="4D1B02C2" w:rsidR="00126A29" w:rsidRPr="005C6A21" w:rsidRDefault="00AD64B6" w:rsidP="00F07574">
      <w:pPr>
        <w:jc w:val="center"/>
        <w:rPr>
          <w:rFonts w:ascii="Arial" w:hAnsi="Arial" w:cs="Arial"/>
          <w:b/>
          <w:sz w:val="16"/>
          <w:szCs w:val="16"/>
        </w:rPr>
      </w:pPr>
      <w:r>
        <w:rPr>
          <w:rFonts w:ascii="Arial" w:hAnsi="Arial" w:cs="Arial"/>
          <w:b/>
          <w:sz w:val="16"/>
          <w:szCs w:val="16"/>
        </w:rPr>
        <w:t>Další závazky zhotovitele</w:t>
      </w:r>
    </w:p>
    <w:p w14:paraId="29FC0F42" w14:textId="0BCC00F1" w:rsidR="00AD64B6" w:rsidRDefault="00AD64B6" w:rsidP="00B326BB">
      <w:pPr>
        <w:numPr>
          <w:ilvl w:val="0"/>
          <w:numId w:val="11"/>
        </w:numPr>
        <w:tabs>
          <w:tab w:val="clear" w:pos="360"/>
        </w:tabs>
        <w:ind w:left="426" w:hanging="426"/>
        <w:jc w:val="both"/>
        <w:rPr>
          <w:rFonts w:ascii="Arial" w:hAnsi="Arial" w:cs="Arial"/>
          <w:sz w:val="16"/>
          <w:szCs w:val="16"/>
        </w:rPr>
      </w:pPr>
      <w:bookmarkStart w:id="1" w:name="_Hlk112161144"/>
      <w:r>
        <w:rPr>
          <w:rFonts w:ascii="Arial" w:hAnsi="Arial" w:cs="Arial"/>
          <w:sz w:val="16"/>
          <w:szCs w:val="16"/>
        </w:rPr>
        <w:t>Součástí poskytování servisních služeb dle této smlouvy je též závazek zhotovitele zrealizovat pro objednatele následující činnosti a služby úzce související s účelem této smlouvy</w:t>
      </w:r>
      <w:r w:rsidR="00E03337">
        <w:rPr>
          <w:rFonts w:ascii="Arial" w:hAnsi="Arial" w:cs="Arial"/>
          <w:sz w:val="16"/>
          <w:szCs w:val="16"/>
        </w:rPr>
        <w:t xml:space="preserve"> (toto ustanovení se týká pouze předmětu dodávky definované v článku I. odst. 1 této smlouvy)</w:t>
      </w:r>
      <w:r>
        <w:rPr>
          <w:rFonts w:ascii="Arial" w:hAnsi="Arial" w:cs="Arial"/>
          <w:sz w:val="16"/>
          <w:szCs w:val="16"/>
        </w:rPr>
        <w:t>:</w:t>
      </w:r>
    </w:p>
    <w:p w14:paraId="2F786692" w14:textId="2D15E3CB" w:rsidR="00AD64B6" w:rsidRDefault="00A06426" w:rsidP="00AD64B6">
      <w:pPr>
        <w:pStyle w:val="Odstavecseseznamem"/>
        <w:numPr>
          <w:ilvl w:val="1"/>
          <w:numId w:val="24"/>
        </w:numPr>
        <w:jc w:val="both"/>
        <w:rPr>
          <w:rFonts w:ascii="Arial" w:hAnsi="Arial" w:cs="Arial"/>
          <w:sz w:val="16"/>
          <w:szCs w:val="16"/>
        </w:rPr>
      </w:pPr>
      <w:r>
        <w:rPr>
          <w:rFonts w:ascii="Arial" w:hAnsi="Arial" w:cs="Arial"/>
          <w:sz w:val="16"/>
          <w:szCs w:val="16"/>
        </w:rPr>
        <w:t>p</w:t>
      </w:r>
      <w:r w:rsidR="00AD64B6">
        <w:rPr>
          <w:rFonts w:ascii="Arial" w:hAnsi="Arial" w:cs="Arial"/>
          <w:sz w:val="16"/>
          <w:szCs w:val="16"/>
        </w:rPr>
        <w:t>rovedení aplikačních školení lékařských operačních týmů podle aktuálních potřeb objednatele a to minimálně v následujícím rozsahu:</w:t>
      </w:r>
    </w:p>
    <w:p w14:paraId="527AD12E" w14:textId="77777777" w:rsidR="00A06426" w:rsidRDefault="00A06426" w:rsidP="00A06426">
      <w:pPr>
        <w:pStyle w:val="Odstavecseseznamem"/>
        <w:ind w:left="568"/>
        <w:jc w:val="both"/>
        <w:rPr>
          <w:rFonts w:ascii="Arial" w:hAnsi="Arial" w:cs="Arial"/>
          <w:sz w:val="16"/>
          <w:szCs w:val="16"/>
        </w:rPr>
      </w:pPr>
    </w:p>
    <w:p w14:paraId="6AABA290" w14:textId="3E51057B" w:rsidR="00AD64B6" w:rsidRDefault="00A06426" w:rsidP="00AD64B6">
      <w:pPr>
        <w:pStyle w:val="Odstavecseseznamem"/>
        <w:numPr>
          <w:ilvl w:val="0"/>
          <w:numId w:val="28"/>
        </w:numPr>
        <w:jc w:val="both"/>
        <w:rPr>
          <w:rFonts w:ascii="Arial" w:hAnsi="Arial" w:cs="Arial"/>
          <w:sz w:val="16"/>
          <w:szCs w:val="16"/>
        </w:rPr>
      </w:pPr>
      <w:r>
        <w:rPr>
          <w:rFonts w:ascii="Arial" w:hAnsi="Arial" w:cs="Arial"/>
          <w:sz w:val="16"/>
          <w:szCs w:val="16"/>
        </w:rPr>
        <w:t>n</w:t>
      </w:r>
      <w:r w:rsidR="00AD64B6">
        <w:rPr>
          <w:rFonts w:ascii="Arial" w:hAnsi="Arial" w:cs="Arial"/>
          <w:sz w:val="16"/>
          <w:szCs w:val="16"/>
        </w:rPr>
        <w:t>ávštěva referenčního pracoviště v ČR nebo EU, vypracování individuálního klinického plánu a strategie,</w:t>
      </w:r>
    </w:p>
    <w:p w14:paraId="119ED0D3" w14:textId="77777777" w:rsidR="00A06426" w:rsidRDefault="00A06426" w:rsidP="00A06426">
      <w:pPr>
        <w:pStyle w:val="Odstavecseseznamem"/>
        <w:ind w:left="1288"/>
        <w:jc w:val="both"/>
        <w:rPr>
          <w:rFonts w:ascii="Arial" w:hAnsi="Arial" w:cs="Arial"/>
          <w:sz w:val="16"/>
          <w:szCs w:val="16"/>
        </w:rPr>
      </w:pPr>
    </w:p>
    <w:p w14:paraId="24AE88AC" w14:textId="092E67D9" w:rsidR="00AD64B6" w:rsidRDefault="00A06426" w:rsidP="00AD64B6">
      <w:pPr>
        <w:pStyle w:val="Odstavecseseznamem"/>
        <w:numPr>
          <w:ilvl w:val="0"/>
          <w:numId w:val="28"/>
        </w:numPr>
        <w:jc w:val="both"/>
        <w:rPr>
          <w:rFonts w:ascii="Arial" w:hAnsi="Arial" w:cs="Arial"/>
          <w:sz w:val="16"/>
          <w:szCs w:val="16"/>
        </w:rPr>
      </w:pPr>
      <w:r>
        <w:rPr>
          <w:rFonts w:ascii="Arial" w:hAnsi="Arial" w:cs="Arial"/>
          <w:sz w:val="16"/>
          <w:szCs w:val="16"/>
        </w:rPr>
        <w:t>t</w:t>
      </w:r>
      <w:r w:rsidR="00AD64B6">
        <w:rPr>
          <w:rFonts w:ascii="Arial" w:hAnsi="Arial" w:cs="Arial"/>
          <w:sz w:val="16"/>
          <w:szCs w:val="16"/>
        </w:rPr>
        <w:t>echnická příprava operačního týmu: školení na domácím pracovišti, simulační cvičení, trénink se systémem – konzolový chirurg, asistent</w:t>
      </w:r>
      <w:r>
        <w:rPr>
          <w:rFonts w:ascii="Arial" w:hAnsi="Arial" w:cs="Arial"/>
          <w:sz w:val="16"/>
          <w:szCs w:val="16"/>
        </w:rPr>
        <w:t>,</w:t>
      </w:r>
    </w:p>
    <w:p w14:paraId="11E47E2A" w14:textId="77777777" w:rsidR="00A06426" w:rsidRPr="00A06426" w:rsidRDefault="00A06426" w:rsidP="00A06426">
      <w:pPr>
        <w:pStyle w:val="Odstavecseseznamem"/>
        <w:rPr>
          <w:rFonts w:ascii="Arial" w:hAnsi="Arial" w:cs="Arial"/>
          <w:sz w:val="16"/>
          <w:szCs w:val="16"/>
        </w:rPr>
      </w:pPr>
    </w:p>
    <w:p w14:paraId="0027CCB2" w14:textId="599C2E91" w:rsidR="00A06426" w:rsidRDefault="00A06426" w:rsidP="00AD64B6">
      <w:pPr>
        <w:pStyle w:val="Odstavecseseznamem"/>
        <w:numPr>
          <w:ilvl w:val="0"/>
          <w:numId w:val="28"/>
        </w:numPr>
        <w:jc w:val="both"/>
        <w:rPr>
          <w:rFonts w:ascii="Arial" w:hAnsi="Arial" w:cs="Arial"/>
          <w:sz w:val="16"/>
          <w:szCs w:val="16"/>
        </w:rPr>
      </w:pPr>
      <w:r>
        <w:rPr>
          <w:rFonts w:ascii="Arial" w:hAnsi="Arial" w:cs="Arial"/>
          <w:sz w:val="16"/>
          <w:szCs w:val="16"/>
        </w:rPr>
        <w:t>certifikace účastníků aplikačního školení,</w:t>
      </w:r>
    </w:p>
    <w:p w14:paraId="25B85888" w14:textId="77777777" w:rsidR="00A06426" w:rsidRPr="00A06426" w:rsidRDefault="00A06426" w:rsidP="00A06426">
      <w:pPr>
        <w:pStyle w:val="Odstavecseseznamem"/>
        <w:rPr>
          <w:rFonts w:ascii="Arial" w:hAnsi="Arial" w:cs="Arial"/>
          <w:sz w:val="16"/>
          <w:szCs w:val="16"/>
        </w:rPr>
      </w:pPr>
    </w:p>
    <w:p w14:paraId="188E49F7" w14:textId="61EEC021" w:rsidR="00A06426" w:rsidRDefault="00A06426" w:rsidP="00AD64B6">
      <w:pPr>
        <w:pStyle w:val="Odstavecseseznamem"/>
        <w:numPr>
          <w:ilvl w:val="0"/>
          <w:numId w:val="28"/>
        </w:numPr>
        <w:jc w:val="both"/>
        <w:rPr>
          <w:rFonts w:ascii="Arial" w:hAnsi="Arial" w:cs="Arial"/>
          <w:sz w:val="16"/>
          <w:szCs w:val="16"/>
        </w:rPr>
      </w:pPr>
      <w:r>
        <w:rPr>
          <w:rFonts w:ascii="Arial" w:hAnsi="Arial" w:cs="Arial"/>
          <w:sz w:val="16"/>
          <w:szCs w:val="16"/>
        </w:rPr>
        <w:t xml:space="preserve">podpora v klinické části – série prvních chirurgických zákroků v místě plnění s podporou tzv. </w:t>
      </w:r>
      <w:proofErr w:type="spellStart"/>
      <w:r>
        <w:rPr>
          <w:rFonts w:ascii="Arial" w:hAnsi="Arial" w:cs="Arial"/>
          <w:sz w:val="16"/>
          <w:szCs w:val="16"/>
        </w:rPr>
        <w:t>proktorů</w:t>
      </w:r>
      <w:proofErr w:type="spellEnd"/>
    </w:p>
    <w:p w14:paraId="37F18B18" w14:textId="77777777" w:rsidR="00A06426" w:rsidRPr="00A06426" w:rsidRDefault="00A06426" w:rsidP="00A06426">
      <w:pPr>
        <w:pStyle w:val="Odstavecseseznamem"/>
        <w:rPr>
          <w:rFonts w:ascii="Arial" w:hAnsi="Arial" w:cs="Arial"/>
          <w:sz w:val="16"/>
          <w:szCs w:val="16"/>
        </w:rPr>
      </w:pPr>
    </w:p>
    <w:p w14:paraId="01D3DDD3" w14:textId="11A1898E" w:rsidR="00A06426" w:rsidRDefault="00A06426" w:rsidP="00A06426">
      <w:pPr>
        <w:pStyle w:val="Odstavecseseznamem"/>
        <w:numPr>
          <w:ilvl w:val="1"/>
          <w:numId w:val="24"/>
        </w:numPr>
        <w:jc w:val="both"/>
        <w:rPr>
          <w:rFonts w:ascii="Arial" w:hAnsi="Arial" w:cs="Arial"/>
          <w:sz w:val="16"/>
          <w:szCs w:val="16"/>
        </w:rPr>
      </w:pPr>
      <w:r>
        <w:rPr>
          <w:rFonts w:ascii="Arial" w:hAnsi="Arial" w:cs="Arial"/>
          <w:sz w:val="16"/>
          <w:szCs w:val="16"/>
        </w:rPr>
        <w:t>provedení aplikačních školení nelékařských pracovníků podle aktuálních potřeb objednatele, a to minimálně v následujícím rozsahu:</w:t>
      </w:r>
    </w:p>
    <w:p w14:paraId="528918A6" w14:textId="77777777" w:rsidR="00A06426" w:rsidRDefault="00A06426" w:rsidP="00A06426">
      <w:pPr>
        <w:pStyle w:val="Odstavecseseznamem"/>
        <w:ind w:left="568"/>
        <w:jc w:val="both"/>
        <w:rPr>
          <w:rFonts w:ascii="Arial" w:hAnsi="Arial" w:cs="Arial"/>
          <w:sz w:val="16"/>
          <w:szCs w:val="16"/>
        </w:rPr>
      </w:pPr>
    </w:p>
    <w:p w14:paraId="7D7F89F4" w14:textId="65010553" w:rsidR="00A06426" w:rsidRDefault="00A06426" w:rsidP="00A06426">
      <w:pPr>
        <w:pStyle w:val="Odstavecseseznamem"/>
        <w:numPr>
          <w:ilvl w:val="0"/>
          <w:numId w:val="29"/>
        </w:numPr>
        <w:jc w:val="both"/>
        <w:rPr>
          <w:rFonts w:ascii="Arial" w:hAnsi="Arial" w:cs="Arial"/>
          <w:sz w:val="16"/>
          <w:szCs w:val="16"/>
        </w:rPr>
      </w:pPr>
      <w:r>
        <w:rPr>
          <w:rFonts w:ascii="Arial" w:hAnsi="Arial" w:cs="Arial"/>
          <w:sz w:val="16"/>
          <w:szCs w:val="16"/>
        </w:rPr>
        <w:t xml:space="preserve">školení na domácím pracovišti, trénink se systémem, série </w:t>
      </w:r>
      <w:proofErr w:type="spellStart"/>
      <w:r>
        <w:rPr>
          <w:rFonts w:ascii="Arial" w:hAnsi="Arial" w:cs="Arial"/>
          <w:sz w:val="16"/>
          <w:szCs w:val="16"/>
        </w:rPr>
        <w:t>inservisů</w:t>
      </w:r>
      <w:proofErr w:type="spellEnd"/>
      <w:r>
        <w:rPr>
          <w:rFonts w:ascii="Arial" w:hAnsi="Arial" w:cs="Arial"/>
          <w:sz w:val="16"/>
          <w:szCs w:val="16"/>
        </w:rPr>
        <w:t xml:space="preserve"> a nácviků přípravy systému – podpůrný tým (sestra, biomedicínský inženýr).</w:t>
      </w:r>
    </w:p>
    <w:p w14:paraId="03425410" w14:textId="77777777" w:rsidR="00A06426" w:rsidRDefault="00A06426" w:rsidP="00A06426">
      <w:pPr>
        <w:jc w:val="both"/>
        <w:rPr>
          <w:rFonts w:ascii="Arial" w:hAnsi="Arial" w:cs="Arial"/>
          <w:sz w:val="16"/>
          <w:szCs w:val="16"/>
        </w:rPr>
      </w:pPr>
    </w:p>
    <w:p w14:paraId="0D0D721C" w14:textId="77777777" w:rsidR="00A06426" w:rsidRPr="00A06426" w:rsidRDefault="00A06426" w:rsidP="00A06426">
      <w:pPr>
        <w:jc w:val="center"/>
        <w:rPr>
          <w:rFonts w:ascii="Arial" w:hAnsi="Arial" w:cs="Arial"/>
          <w:b/>
          <w:bCs/>
          <w:sz w:val="16"/>
          <w:szCs w:val="16"/>
        </w:rPr>
      </w:pPr>
    </w:p>
    <w:p w14:paraId="2F412AFC" w14:textId="3481B7A3" w:rsidR="00A06426" w:rsidRPr="00A06426" w:rsidRDefault="00A06426" w:rsidP="00A06426">
      <w:pPr>
        <w:jc w:val="center"/>
        <w:rPr>
          <w:rFonts w:ascii="Arial" w:hAnsi="Arial" w:cs="Arial"/>
          <w:b/>
          <w:bCs/>
          <w:sz w:val="16"/>
          <w:szCs w:val="16"/>
        </w:rPr>
      </w:pPr>
      <w:r w:rsidRPr="00A06426">
        <w:rPr>
          <w:rFonts w:ascii="Arial" w:hAnsi="Arial" w:cs="Arial"/>
          <w:b/>
          <w:bCs/>
          <w:sz w:val="16"/>
          <w:szCs w:val="16"/>
        </w:rPr>
        <w:t>IV.</w:t>
      </w:r>
    </w:p>
    <w:p w14:paraId="547105C5" w14:textId="336544F6" w:rsidR="00A06426" w:rsidRPr="00A06426" w:rsidRDefault="00A06426" w:rsidP="00A06426">
      <w:pPr>
        <w:jc w:val="center"/>
        <w:rPr>
          <w:rFonts w:ascii="Arial" w:hAnsi="Arial" w:cs="Arial"/>
          <w:b/>
          <w:bCs/>
          <w:sz w:val="16"/>
          <w:szCs w:val="16"/>
        </w:rPr>
      </w:pPr>
      <w:r w:rsidRPr="00A06426">
        <w:rPr>
          <w:rFonts w:ascii="Arial" w:hAnsi="Arial" w:cs="Arial"/>
          <w:b/>
          <w:bCs/>
          <w:sz w:val="16"/>
          <w:szCs w:val="16"/>
        </w:rPr>
        <w:t>Místo a doba plnění</w:t>
      </w:r>
    </w:p>
    <w:p w14:paraId="346F7FAC" w14:textId="77777777" w:rsidR="00A06426" w:rsidRPr="00A06426" w:rsidRDefault="00A06426" w:rsidP="00A06426">
      <w:pPr>
        <w:jc w:val="both"/>
        <w:rPr>
          <w:rFonts w:ascii="Arial" w:hAnsi="Arial" w:cs="Arial"/>
          <w:sz w:val="16"/>
          <w:szCs w:val="16"/>
        </w:rPr>
      </w:pPr>
    </w:p>
    <w:p w14:paraId="672B70DA" w14:textId="6E0BCBC5" w:rsidR="00E03337" w:rsidRDefault="00A06426" w:rsidP="00A06426">
      <w:pPr>
        <w:numPr>
          <w:ilvl w:val="0"/>
          <w:numId w:val="30"/>
        </w:numPr>
        <w:jc w:val="both"/>
        <w:rPr>
          <w:rFonts w:ascii="Arial" w:hAnsi="Arial" w:cs="Arial"/>
          <w:sz w:val="16"/>
          <w:szCs w:val="16"/>
        </w:rPr>
      </w:pPr>
      <w:r>
        <w:rPr>
          <w:rFonts w:ascii="Arial" w:hAnsi="Arial" w:cs="Arial"/>
          <w:sz w:val="16"/>
          <w:szCs w:val="16"/>
        </w:rPr>
        <w:t>Místem plnění, tj. poskytování servisních služeb dle této smlouvy je Oblastní nemocnice Náchod a.s., Purkyňova 446, 547 01 Náchod, budova K</w:t>
      </w:r>
      <w:r w:rsidR="00E03337">
        <w:rPr>
          <w:rFonts w:ascii="Arial" w:hAnsi="Arial" w:cs="Arial"/>
          <w:sz w:val="16"/>
          <w:szCs w:val="16"/>
        </w:rPr>
        <w:t>:</w:t>
      </w:r>
    </w:p>
    <w:p w14:paraId="275434D5" w14:textId="77777777" w:rsidR="00E03337" w:rsidRDefault="00E03337" w:rsidP="00E03337">
      <w:pPr>
        <w:ind w:left="360"/>
        <w:jc w:val="both"/>
        <w:rPr>
          <w:rFonts w:ascii="Arial" w:hAnsi="Arial" w:cs="Arial"/>
          <w:sz w:val="16"/>
          <w:szCs w:val="16"/>
        </w:rPr>
      </w:pPr>
      <w:r>
        <w:rPr>
          <w:rFonts w:ascii="Arial" w:hAnsi="Arial" w:cs="Arial"/>
          <w:sz w:val="16"/>
          <w:szCs w:val="16"/>
        </w:rPr>
        <w:t>– robotický operační systém -</w:t>
      </w:r>
      <w:r w:rsidR="00A06426">
        <w:rPr>
          <w:rFonts w:ascii="Arial" w:hAnsi="Arial" w:cs="Arial"/>
          <w:sz w:val="16"/>
          <w:szCs w:val="16"/>
        </w:rPr>
        <w:t xml:space="preserve"> centrální operační sály</w:t>
      </w:r>
    </w:p>
    <w:p w14:paraId="21034E55" w14:textId="5595381B" w:rsidR="00A06426" w:rsidRDefault="00E03337" w:rsidP="0034485F">
      <w:pPr>
        <w:ind w:left="360"/>
        <w:jc w:val="both"/>
        <w:rPr>
          <w:rFonts w:ascii="Arial" w:hAnsi="Arial" w:cs="Arial"/>
          <w:sz w:val="16"/>
          <w:szCs w:val="16"/>
        </w:rPr>
      </w:pPr>
      <w:r>
        <w:rPr>
          <w:rFonts w:ascii="Arial" w:hAnsi="Arial" w:cs="Arial"/>
          <w:sz w:val="16"/>
          <w:szCs w:val="16"/>
        </w:rPr>
        <w:t>- mycí a dezinfekční zařízení - sterilizace</w:t>
      </w:r>
    </w:p>
    <w:p w14:paraId="04C025EA" w14:textId="77777777" w:rsidR="00A06426" w:rsidRDefault="00A06426" w:rsidP="00A06426">
      <w:pPr>
        <w:ind w:left="360"/>
        <w:jc w:val="both"/>
        <w:rPr>
          <w:rFonts w:ascii="Arial" w:hAnsi="Arial" w:cs="Arial"/>
          <w:sz w:val="16"/>
          <w:szCs w:val="16"/>
        </w:rPr>
      </w:pPr>
    </w:p>
    <w:p w14:paraId="450A38D9" w14:textId="06170351" w:rsidR="00A06426" w:rsidRDefault="00A06426" w:rsidP="00A06426">
      <w:pPr>
        <w:numPr>
          <w:ilvl w:val="0"/>
          <w:numId w:val="30"/>
        </w:numPr>
        <w:jc w:val="both"/>
        <w:rPr>
          <w:rFonts w:ascii="Arial" w:hAnsi="Arial" w:cs="Arial"/>
          <w:sz w:val="16"/>
          <w:szCs w:val="16"/>
        </w:rPr>
      </w:pPr>
      <w:r>
        <w:rPr>
          <w:rFonts w:ascii="Arial" w:hAnsi="Arial" w:cs="Arial"/>
          <w:sz w:val="16"/>
          <w:szCs w:val="16"/>
        </w:rPr>
        <w:t>V případech ve smlouvě výše neuvedených, tj. vyjma článku II. odst. 3, bodu 3.2 smlouvy, jsou servisní služby dle této smlouvy poskytovány ve lhůtách vyplývajících z platných právních předpisů, zejména zákona o zdravotních prostředcích a/nebo plynoucích z pokynů a požadavků výrobce systému, Občanského zákoníku, nebude-li smluvními stranami domluveno jinak.</w:t>
      </w:r>
    </w:p>
    <w:p w14:paraId="270E3BDB" w14:textId="77777777" w:rsidR="00A06426" w:rsidRDefault="00A06426" w:rsidP="00A06426">
      <w:pPr>
        <w:pStyle w:val="Odstavecseseznamem"/>
        <w:rPr>
          <w:rFonts w:ascii="Arial" w:hAnsi="Arial" w:cs="Arial"/>
          <w:sz w:val="16"/>
          <w:szCs w:val="16"/>
        </w:rPr>
      </w:pPr>
    </w:p>
    <w:p w14:paraId="24E2ACDC" w14:textId="77777777" w:rsidR="00A06426" w:rsidRDefault="00A06426" w:rsidP="00A06426">
      <w:pPr>
        <w:jc w:val="both"/>
        <w:rPr>
          <w:rFonts w:ascii="Arial" w:hAnsi="Arial" w:cs="Arial"/>
          <w:sz w:val="16"/>
          <w:szCs w:val="16"/>
        </w:rPr>
      </w:pPr>
    </w:p>
    <w:p w14:paraId="6F38B61C" w14:textId="76022EC7" w:rsidR="00A06426" w:rsidRPr="00A06426" w:rsidRDefault="00A06426" w:rsidP="00A06426">
      <w:pPr>
        <w:jc w:val="center"/>
        <w:rPr>
          <w:rFonts w:ascii="Arial" w:hAnsi="Arial" w:cs="Arial"/>
          <w:b/>
          <w:bCs/>
          <w:sz w:val="16"/>
          <w:szCs w:val="16"/>
        </w:rPr>
      </w:pPr>
      <w:r w:rsidRPr="00A06426">
        <w:rPr>
          <w:rFonts w:ascii="Arial" w:hAnsi="Arial" w:cs="Arial"/>
          <w:b/>
          <w:bCs/>
          <w:sz w:val="16"/>
          <w:szCs w:val="16"/>
        </w:rPr>
        <w:t>V.</w:t>
      </w:r>
    </w:p>
    <w:p w14:paraId="3433A8A9" w14:textId="7672976C" w:rsidR="00A06426" w:rsidRPr="00BA2619" w:rsidRDefault="00A06426" w:rsidP="00BA2619">
      <w:pPr>
        <w:jc w:val="center"/>
        <w:rPr>
          <w:rFonts w:ascii="Arial" w:hAnsi="Arial" w:cs="Arial"/>
          <w:b/>
          <w:bCs/>
          <w:sz w:val="16"/>
          <w:szCs w:val="16"/>
        </w:rPr>
      </w:pPr>
      <w:r w:rsidRPr="00A06426">
        <w:rPr>
          <w:rFonts w:ascii="Arial" w:hAnsi="Arial" w:cs="Arial"/>
          <w:b/>
          <w:bCs/>
          <w:sz w:val="16"/>
          <w:szCs w:val="16"/>
        </w:rPr>
        <w:t>Cena servisu</w:t>
      </w:r>
      <w:r w:rsidR="00BA2619">
        <w:rPr>
          <w:rFonts w:ascii="Arial" w:hAnsi="Arial" w:cs="Arial"/>
          <w:b/>
          <w:bCs/>
          <w:sz w:val="16"/>
          <w:szCs w:val="16"/>
        </w:rPr>
        <w:t xml:space="preserve"> a platební podmínky</w:t>
      </w:r>
    </w:p>
    <w:p w14:paraId="6EEBC19C" w14:textId="77777777" w:rsidR="003A70A6" w:rsidRPr="0050424E" w:rsidRDefault="003A70A6" w:rsidP="00207648">
      <w:pPr>
        <w:pStyle w:val="Odstavecseseznamem"/>
        <w:ind w:left="360"/>
        <w:jc w:val="both"/>
        <w:rPr>
          <w:rStyle w:val="normaltextrun"/>
          <w:rFonts w:ascii="Arial" w:hAnsi="Arial" w:cs="Arial"/>
          <w:color w:val="000000"/>
          <w:sz w:val="16"/>
          <w:szCs w:val="16"/>
          <w:bdr w:val="none" w:sz="0" w:space="0" w:color="auto" w:frame="1"/>
        </w:rPr>
      </w:pPr>
    </w:p>
    <w:bookmarkEnd w:id="1"/>
    <w:p w14:paraId="54570BEF" w14:textId="4A3566EF" w:rsidR="0090156A" w:rsidRDefault="00BA2619" w:rsidP="00866578">
      <w:pPr>
        <w:numPr>
          <w:ilvl w:val="0"/>
          <w:numId w:val="13"/>
        </w:numPr>
        <w:suppressAutoHyphens w:val="0"/>
        <w:jc w:val="both"/>
        <w:rPr>
          <w:rFonts w:ascii="Arial" w:hAnsi="Arial" w:cs="Arial"/>
          <w:sz w:val="16"/>
          <w:szCs w:val="16"/>
        </w:rPr>
      </w:pPr>
      <w:r>
        <w:rPr>
          <w:rFonts w:ascii="Arial" w:hAnsi="Arial" w:cs="Arial"/>
          <w:sz w:val="16"/>
          <w:szCs w:val="16"/>
        </w:rPr>
        <w:t>Cena za plnění</w:t>
      </w:r>
      <w:r w:rsidR="00DA448B">
        <w:rPr>
          <w:rFonts w:ascii="Arial" w:hAnsi="Arial" w:cs="Arial"/>
          <w:sz w:val="16"/>
          <w:szCs w:val="16"/>
        </w:rPr>
        <w:t xml:space="preserve"> poskytované</w:t>
      </w:r>
      <w:r>
        <w:rPr>
          <w:rFonts w:ascii="Arial" w:hAnsi="Arial" w:cs="Arial"/>
          <w:sz w:val="16"/>
          <w:szCs w:val="16"/>
        </w:rPr>
        <w:t xml:space="preserve"> poskytovatelem dle této smlouvy</w:t>
      </w:r>
      <w:r w:rsidR="00743704">
        <w:rPr>
          <w:rFonts w:ascii="Arial" w:hAnsi="Arial" w:cs="Arial"/>
          <w:sz w:val="16"/>
          <w:szCs w:val="16"/>
        </w:rPr>
        <w:t xml:space="preserve"> byla stanovena </w:t>
      </w:r>
      <w:r w:rsidR="00DA448B">
        <w:rPr>
          <w:rFonts w:ascii="Arial" w:hAnsi="Arial" w:cs="Arial"/>
          <w:sz w:val="16"/>
          <w:szCs w:val="16"/>
        </w:rPr>
        <w:t xml:space="preserve">na základě cenové nabídky zhotovitele, kterou podal na plnění veřejné zakázky </w:t>
      </w:r>
      <w:r w:rsidR="00743704">
        <w:rPr>
          <w:rFonts w:ascii="Arial" w:hAnsi="Arial" w:cs="Arial"/>
          <w:sz w:val="16"/>
          <w:szCs w:val="16"/>
        </w:rPr>
        <w:t>a je uvedena v příloze č. 1 této smlouv</w:t>
      </w:r>
      <w:r w:rsidR="00DA448B">
        <w:rPr>
          <w:rFonts w:ascii="Arial" w:hAnsi="Arial" w:cs="Arial"/>
          <w:sz w:val="16"/>
          <w:szCs w:val="16"/>
        </w:rPr>
        <w:t>y.</w:t>
      </w:r>
      <w:r w:rsidR="00743704">
        <w:rPr>
          <w:rFonts w:ascii="Arial" w:hAnsi="Arial" w:cs="Arial"/>
          <w:sz w:val="16"/>
          <w:szCs w:val="16"/>
        </w:rPr>
        <w:t xml:space="preserve"> Ceny jednotlivých položek </w:t>
      </w:r>
      <w:r w:rsidR="00DA448B">
        <w:rPr>
          <w:rFonts w:ascii="Arial" w:hAnsi="Arial" w:cs="Arial"/>
          <w:sz w:val="16"/>
          <w:szCs w:val="16"/>
        </w:rPr>
        <w:t xml:space="preserve">bez daně z přidané hodnoty </w:t>
      </w:r>
      <w:r w:rsidR="00743704">
        <w:rPr>
          <w:rFonts w:ascii="Arial" w:hAnsi="Arial" w:cs="Arial"/>
          <w:sz w:val="16"/>
          <w:szCs w:val="16"/>
        </w:rPr>
        <w:t xml:space="preserve">jsou nejvýše přípustné a </w:t>
      </w:r>
      <w:r w:rsidR="00DA448B">
        <w:rPr>
          <w:rFonts w:ascii="Arial" w:hAnsi="Arial" w:cs="Arial"/>
          <w:sz w:val="16"/>
          <w:szCs w:val="16"/>
        </w:rPr>
        <w:t>nepřekročitelné</w:t>
      </w:r>
      <w:r w:rsidR="00743704">
        <w:rPr>
          <w:rFonts w:ascii="Arial" w:hAnsi="Arial" w:cs="Arial"/>
          <w:sz w:val="16"/>
          <w:szCs w:val="16"/>
        </w:rPr>
        <w:t xml:space="preserve"> a zahrnují celý předmět plnění. </w:t>
      </w:r>
      <w:r w:rsidR="00DA448B">
        <w:rPr>
          <w:rFonts w:ascii="Arial" w:hAnsi="Arial" w:cs="Arial"/>
          <w:sz w:val="16"/>
          <w:szCs w:val="16"/>
        </w:rPr>
        <w:t>Cenu plnění</w:t>
      </w:r>
      <w:r w:rsidR="00743704">
        <w:rPr>
          <w:rFonts w:ascii="Arial" w:hAnsi="Arial" w:cs="Arial"/>
          <w:sz w:val="16"/>
          <w:szCs w:val="16"/>
        </w:rPr>
        <w:t xml:space="preserve"> lze překročit pouze při prokazatelné změně DPH, a to pouze ve výši shodné s tímto navýšením.</w:t>
      </w:r>
    </w:p>
    <w:p w14:paraId="2EC9872C" w14:textId="77777777" w:rsidR="003D1387" w:rsidRDefault="003D1387" w:rsidP="003D1387">
      <w:pPr>
        <w:suppressAutoHyphens w:val="0"/>
        <w:ind w:left="360"/>
        <w:jc w:val="both"/>
        <w:rPr>
          <w:rFonts w:ascii="Arial" w:hAnsi="Arial" w:cs="Arial"/>
          <w:sz w:val="16"/>
          <w:szCs w:val="16"/>
        </w:rPr>
      </w:pPr>
    </w:p>
    <w:p w14:paraId="4368D127" w14:textId="3BB2CEEF" w:rsidR="00DA448B" w:rsidRDefault="00225437" w:rsidP="00866578">
      <w:pPr>
        <w:numPr>
          <w:ilvl w:val="0"/>
          <w:numId w:val="13"/>
        </w:numPr>
        <w:suppressAutoHyphens w:val="0"/>
        <w:jc w:val="both"/>
        <w:rPr>
          <w:rFonts w:ascii="Arial" w:hAnsi="Arial" w:cs="Arial"/>
          <w:sz w:val="16"/>
          <w:szCs w:val="16"/>
        </w:rPr>
      </w:pPr>
      <w:r>
        <w:rPr>
          <w:rFonts w:ascii="Arial" w:hAnsi="Arial" w:cs="Arial"/>
          <w:sz w:val="16"/>
          <w:szCs w:val="16"/>
        </w:rPr>
        <w:lastRenderedPageBreak/>
        <w:t xml:space="preserve">Do </w:t>
      </w:r>
      <w:r w:rsidR="00DA448B">
        <w:rPr>
          <w:rFonts w:ascii="Arial" w:hAnsi="Arial" w:cs="Arial"/>
          <w:sz w:val="16"/>
          <w:szCs w:val="16"/>
        </w:rPr>
        <w:t>ceny plnění</w:t>
      </w:r>
      <w:r w:rsidR="00E03337">
        <w:rPr>
          <w:rFonts w:ascii="Arial" w:hAnsi="Arial" w:cs="Arial"/>
          <w:sz w:val="16"/>
          <w:szCs w:val="16"/>
        </w:rPr>
        <w:t xml:space="preserve"> pozáručního servisu na robotický operační systém včetně příslušenství</w:t>
      </w:r>
      <w:r>
        <w:rPr>
          <w:rFonts w:ascii="Arial" w:hAnsi="Arial" w:cs="Arial"/>
          <w:sz w:val="16"/>
          <w:szCs w:val="16"/>
        </w:rPr>
        <w:t xml:space="preserve"> jsou zahrnuty i veškeré náklady </w:t>
      </w:r>
      <w:r w:rsidR="00DA448B">
        <w:rPr>
          <w:rFonts w:ascii="Arial" w:hAnsi="Arial" w:cs="Arial"/>
          <w:sz w:val="16"/>
          <w:szCs w:val="16"/>
        </w:rPr>
        <w:t>zhotovitele související s prováděním servisních služeb dle této smlouvy, zejména nikoli však výlučně, náklady na dopravu a balné náhradních dílů do místa plnění, clo a jiné poplatky, náklady na výměnu a montáž náhradních dílů, odvoz a likvidaci vyměněných náhradních dílů včetně obalů, případné měření a revize nově instalovaných náhradních dílů, re</w:t>
      </w:r>
      <w:r w:rsidR="00E03337">
        <w:rPr>
          <w:rFonts w:ascii="Arial" w:hAnsi="Arial" w:cs="Arial"/>
          <w:sz w:val="16"/>
          <w:szCs w:val="16"/>
        </w:rPr>
        <w:t>vi</w:t>
      </w:r>
      <w:r w:rsidR="00DA448B">
        <w:rPr>
          <w:rFonts w:ascii="Arial" w:hAnsi="Arial" w:cs="Arial"/>
          <w:sz w:val="16"/>
          <w:szCs w:val="16"/>
        </w:rPr>
        <w:t xml:space="preserve">ze, BTK, preventivní prohlídky, pokud budou po servisním zásahu nezbytné, </w:t>
      </w:r>
      <w:proofErr w:type="spellStart"/>
      <w:r w:rsidR="00DA448B">
        <w:rPr>
          <w:rFonts w:ascii="Arial" w:hAnsi="Arial" w:cs="Arial"/>
          <w:sz w:val="16"/>
          <w:szCs w:val="16"/>
        </w:rPr>
        <w:t>mtdové</w:t>
      </w:r>
      <w:proofErr w:type="spellEnd"/>
      <w:r w:rsidR="00DA448B">
        <w:rPr>
          <w:rFonts w:ascii="Arial" w:hAnsi="Arial" w:cs="Arial"/>
          <w:sz w:val="16"/>
          <w:szCs w:val="16"/>
        </w:rPr>
        <w:t xml:space="preserve"> náklady na práci a cestovní náklady servisního technika zhotovitele, cena náhradních dílů, náklady na drobný spotřební materiál (např. mazadla), pojištění apod. nestanoví-li smlouva jinak.</w:t>
      </w:r>
    </w:p>
    <w:p w14:paraId="5D370070" w14:textId="77777777" w:rsidR="00E03337" w:rsidRDefault="00E03337" w:rsidP="0034485F">
      <w:pPr>
        <w:pStyle w:val="Odstavecseseznamem"/>
        <w:rPr>
          <w:rFonts w:ascii="Arial" w:hAnsi="Arial" w:cs="Arial"/>
          <w:sz w:val="16"/>
          <w:szCs w:val="16"/>
        </w:rPr>
      </w:pPr>
    </w:p>
    <w:p w14:paraId="5BDD8B54" w14:textId="7B1EF6A2" w:rsidR="00E03337" w:rsidRDefault="00E03337" w:rsidP="0034485F">
      <w:pPr>
        <w:suppressAutoHyphens w:val="0"/>
        <w:ind w:left="284"/>
        <w:jc w:val="both"/>
        <w:rPr>
          <w:rFonts w:ascii="Arial" w:hAnsi="Arial" w:cs="Arial"/>
          <w:sz w:val="16"/>
          <w:szCs w:val="16"/>
        </w:rPr>
      </w:pPr>
      <w:r>
        <w:rPr>
          <w:rFonts w:ascii="Arial" w:hAnsi="Arial" w:cs="Arial"/>
          <w:sz w:val="16"/>
          <w:szCs w:val="16"/>
        </w:rPr>
        <w:t>Do ceny plnění pozáručního servisu na mycí a dezinfekční  zařízení jsou zahrnuty i veškeré náklady zhotovitele související s prováděním servisních služeb dle této smlouvy, zejména nikoli však výlučně, náklady na dopravu, clo a jiné poplatky, náklady na výměnu a montáž náhradních dílů, odvoz a likvidaci vyměněných náhradních dílů včetně obalů, případné měření, validace a revize nově instalovaných náhradních dílů, revize, BTK, preventivní prohlídky, pokud budou po servisním zásahu nezbytné, mzdové náklady na práci a cestovní náklady servisního technika zhotovitele, pojištění apod. Do ceny plnění pozáručního servisu se v tomto případě nezahrnuje cena náhradních dílů. Ty budou účtovány samostatně na základě jejich faktické výměny. Zhotovitel se zavazuje jednou ročně předložit aktuální ceník náhradních dílů, a to vždy k výročí data podpisu této smlouvy.</w:t>
      </w:r>
    </w:p>
    <w:p w14:paraId="5A351B61" w14:textId="77777777" w:rsidR="003D1387" w:rsidRDefault="003D1387" w:rsidP="003D1387">
      <w:pPr>
        <w:pStyle w:val="Odstavecseseznamem"/>
        <w:rPr>
          <w:rFonts w:ascii="Arial" w:hAnsi="Arial" w:cs="Arial"/>
          <w:sz w:val="16"/>
          <w:szCs w:val="16"/>
        </w:rPr>
      </w:pPr>
    </w:p>
    <w:p w14:paraId="1FFBEA1B" w14:textId="0AB5B9CA" w:rsidR="002C1EEA" w:rsidRDefault="002C1EEA" w:rsidP="002C1EEA">
      <w:pPr>
        <w:numPr>
          <w:ilvl w:val="0"/>
          <w:numId w:val="13"/>
        </w:numPr>
        <w:suppressAutoHyphens w:val="0"/>
        <w:jc w:val="both"/>
        <w:rPr>
          <w:rFonts w:ascii="Arial" w:hAnsi="Arial" w:cs="Arial"/>
          <w:sz w:val="16"/>
          <w:szCs w:val="16"/>
        </w:rPr>
      </w:pPr>
      <w:r>
        <w:rPr>
          <w:rFonts w:ascii="Arial" w:hAnsi="Arial" w:cs="Arial"/>
          <w:sz w:val="16"/>
          <w:szCs w:val="16"/>
        </w:rPr>
        <w:t xml:space="preserve">Cenu plnění uvedenou v příloze č. 1 smlouvy lze měnit pouze na základě písemného dodatku uzavřeného v souladu s touto smlouvou, případně příslušnými právními předpisy, </w:t>
      </w:r>
      <w:r w:rsidR="00C73461">
        <w:rPr>
          <w:rFonts w:ascii="Arial" w:hAnsi="Arial" w:cs="Arial"/>
          <w:sz w:val="16"/>
          <w:szCs w:val="16"/>
        </w:rPr>
        <w:t>např. při změně sazby DPH</w:t>
      </w:r>
      <w:r>
        <w:rPr>
          <w:rFonts w:ascii="Arial" w:hAnsi="Arial" w:cs="Arial"/>
          <w:sz w:val="16"/>
          <w:szCs w:val="16"/>
        </w:rPr>
        <w:t>, se smluvní strany zavazují poskytnout si vzájemnou součinnost směřující k uzavření písemného dodatku ke smlouvě reflektující tuto skutečnost.</w:t>
      </w:r>
    </w:p>
    <w:p w14:paraId="79209D12" w14:textId="77777777" w:rsidR="002C1EEA" w:rsidRDefault="002C1EEA" w:rsidP="002C1EEA">
      <w:pPr>
        <w:pStyle w:val="Odstavecseseznamem"/>
        <w:rPr>
          <w:rFonts w:ascii="Arial" w:hAnsi="Arial" w:cs="Arial"/>
          <w:sz w:val="16"/>
          <w:szCs w:val="16"/>
        </w:rPr>
      </w:pPr>
    </w:p>
    <w:p w14:paraId="22BE49C4" w14:textId="7E24867E" w:rsidR="002C1EEA" w:rsidRDefault="00715DD9" w:rsidP="002C1EEA">
      <w:pPr>
        <w:numPr>
          <w:ilvl w:val="0"/>
          <w:numId w:val="13"/>
        </w:numPr>
        <w:suppressAutoHyphens w:val="0"/>
        <w:jc w:val="both"/>
        <w:rPr>
          <w:rFonts w:ascii="Arial" w:hAnsi="Arial" w:cs="Arial"/>
          <w:sz w:val="16"/>
          <w:szCs w:val="16"/>
        </w:rPr>
      </w:pPr>
      <w:r>
        <w:rPr>
          <w:rFonts w:ascii="Arial" w:hAnsi="Arial" w:cs="Arial"/>
          <w:sz w:val="16"/>
          <w:szCs w:val="16"/>
        </w:rPr>
        <w:t>Zhotovitel je oprávněn vystavit vůči objednateli daňový doklad (fakturu) za účelem úhrady poskytování servisních služeb</w:t>
      </w:r>
      <w:r w:rsidR="008615DD">
        <w:rPr>
          <w:rFonts w:ascii="Arial" w:hAnsi="Arial" w:cs="Arial"/>
          <w:sz w:val="16"/>
          <w:szCs w:val="16"/>
        </w:rPr>
        <w:t xml:space="preserve"> vždy jednou měsíčně, a to zpětně za poskytování servisních služeb poskytovaných zhotovitelem v předchozím kalendářním měsíci ve lhůtě do 14 dnů ode dne zdanitelného plnění, kterým je poslední den kalendářního měsíce ve kterém byly zhotovitelem poskytovány servisní služby dle této smlouvy.</w:t>
      </w:r>
    </w:p>
    <w:p w14:paraId="130F5AD3" w14:textId="77777777" w:rsidR="008615DD" w:rsidRDefault="008615DD" w:rsidP="008615DD">
      <w:pPr>
        <w:pStyle w:val="Odstavecseseznamem"/>
        <w:rPr>
          <w:rFonts w:ascii="Arial" w:hAnsi="Arial" w:cs="Arial"/>
          <w:sz w:val="16"/>
          <w:szCs w:val="16"/>
        </w:rPr>
      </w:pPr>
    </w:p>
    <w:p w14:paraId="2AD6F204" w14:textId="33196379" w:rsidR="008615DD" w:rsidRDefault="008615DD" w:rsidP="002C1EEA">
      <w:pPr>
        <w:numPr>
          <w:ilvl w:val="0"/>
          <w:numId w:val="13"/>
        </w:numPr>
        <w:suppressAutoHyphens w:val="0"/>
        <w:jc w:val="both"/>
        <w:rPr>
          <w:rFonts w:ascii="Arial" w:hAnsi="Arial" w:cs="Arial"/>
          <w:sz w:val="16"/>
          <w:szCs w:val="16"/>
        </w:rPr>
      </w:pPr>
      <w:r>
        <w:rPr>
          <w:rFonts w:ascii="Arial" w:hAnsi="Arial" w:cs="Arial"/>
          <w:sz w:val="16"/>
          <w:szCs w:val="16"/>
        </w:rPr>
        <w:t>Faktura musí obsahovat veškeré náležitosti stanovené touto smlouvou a právními předpisy, zejména příslušnými ustanoveními zákona č. 235/2004 Sb., o dani z přidané hodnoty, ve znění pozdějších předpisů (dále jen „zákon o DPH“), § 435 odst. 1 Občanského zákoníku a zákona č. 563/1991 Sb., o účetnictví, ve znění pozdějších předpisů. Nebude-li faktura obsahovat veškeré zákonné náležitosti a obsahové náležitosti stanovené touto smlouvou, je objednatel oprávněn vrátit ji zhotoviteli a vyžádat její doplnění, opravu nebo vystavení nové faktury. Nová (30denní) lhůta splatnosti faktury v tomto případě začíná běžet znovu od začátku ode dne, kdy zhotovitel doručí doplněnou, opravenou nebo nově vystavenou fakturu objednateli.</w:t>
      </w:r>
    </w:p>
    <w:p w14:paraId="67DD4C51" w14:textId="77777777" w:rsidR="008615DD" w:rsidRDefault="008615DD" w:rsidP="008615DD">
      <w:pPr>
        <w:pStyle w:val="Odstavecseseznamem"/>
        <w:rPr>
          <w:rFonts w:ascii="Arial" w:hAnsi="Arial" w:cs="Arial"/>
          <w:sz w:val="16"/>
          <w:szCs w:val="16"/>
        </w:rPr>
      </w:pPr>
    </w:p>
    <w:p w14:paraId="4724BFC2" w14:textId="32651893" w:rsidR="008615DD" w:rsidRDefault="008615DD" w:rsidP="002C1EEA">
      <w:pPr>
        <w:numPr>
          <w:ilvl w:val="0"/>
          <w:numId w:val="13"/>
        </w:numPr>
        <w:suppressAutoHyphens w:val="0"/>
        <w:jc w:val="both"/>
        <w:rPr>
          <w:rFonts w:ascii="Arial" w:hAnsi="Arial" w:cs="Arial"/>
          <w:sz w:val="16"/>
          <w:szCs w:val="16"/>
        </w:rPr>
      </w:pPr>
      <w:r>
        <w:rPr>
          <w:rFonts w:ascii="Arial" w:hAnsi="Arial" w:cs="Arial"/>
          <w:sz w:val="16"/>
          <w:szCs w:val="16"/>
        </w:rPr>
        <w:t xml:space="preserve">Faktura bude zhotovitelem vystavena v elektronické podobě a zhotovitel zašle fakturu na e-mailovou adresu objednatele: </w:t>
      </w:r>
      <w:hyperlink r:id="rId13" w:history="1">
        <w:r w:rsidRPr="00203BF0">
          <w:rPr>
            <w:rStyle w:val="Hypertextovodkaz"/>
            <w:rFonts w:ascii="Arial" w:hAnsi="Arial" w:cs="Arial"/>
            <w:sz w:val="16"/>
            <w:szCs w:val="16"/>
          </w:rPr>
          <w:t>fakturace@nemocnicenachod.cz</w:t>
        </w:r>
      </w:hyperlink>
      <w:r>
        <w:rPr>
          <w:rFonts w:ascii="Arial" w:hAnsi="Arial" w:cs="Arial"/>
          <w:sz w:val="16"/>
          <w:szCs w:val="16"/>
        </w:rPr>
        <w:t xml:space="preserve">. Za den doručení faktury objednateli se považuje den doručení na výše uvedenou e-mailovou adresu </w:t>
      </w:r>
      <w:proofErr w:type="spellStart"/>
      <w:r>
        <w:rPr>
          <w:rFonts w:ascii="Arial" w:hAnsi="Arial" w:cs="Arial"/>
          <w:sz w:val="16"/>
          <w:szCs w:val="16"/>
        </w:rPr>
        <w:t>objedatele</w:t>
      </w:r>
      <w:proofErr w:type="spellEnd"/>
      <w:r>
        <w:rPr>
          <w:rFonts w:ascii="Arial" w:hAnsi="Arial" w:cs="Arial"/>
          <w:sz w:val="16"/>
          <w:szCs w:val="16"/>
        </w:rPr>
        <w:t>.</w:t>
      </w:r>
    </w:p>
    <w:p w14:paraId="07CBB2A6" w14:textId="77777777" w:rsidR="008615DD" w:rsidRDefault="008615DD" w:rsidP="008615DD">
      <w:pPr>
        <w:pStyle w:val="Odstavecseseznamem"/>
        <w:rPr>
          <w:rFonts w:ascii="Arial" w:hAnsi="Arial" w:cs="Arial"/>
          <w:sz w:val="16"/>
          <w:szCs w:val="16"/>
        </w:rPr>
      </w:pPr>
    </w:p>
    <w:p w14:paraId="4148254C" w14:textId="5E4ABAD8" w:rsidR="008615DD" w:rsidRDefault="008615DD" w:rsidP="002C1EEA">
      <w:pPr>
        <w:numPr>
          <w:ilvl w:val="0"/>
          <w:numId w:val="13"/>
        </w:numPr>
        <w:suppressAutoHyphens w:val="0"/>
        <w:jc w:val="both"/>
        <w:rPr>
          <w:rFonts w:ascii="Arial" w:hAnsi="Arial" w:cs="Arial"/>
          <w:sz w:val="16"/>
          <w:szCs w:val="16"/>
        </w:rPr>
      </w:pPr>
      <w:r>
        <w:rPr>
          <w:rFonts w:ascii="Arial" w:hAnsi="Arial" w:cs="Arial"/>
          <w:sz w:val="16"/>
          <w:szCs w:val="16"/>
        </w:rPr>
        <w:t>Objednatel uhradí cenu plnění dle faktury zhotovitele, vystavené v souladu s tímto článkem smlouvy do 30 dnů ode dne jejího doručení objednateli.</w:t>
      </w:r>
    </w:p>
    <w:p w14:paraId="1799CE10" w14:textId="77777777" w:rsidR="008615DD" w:rsidRDefault="008615DD" w:rsidP="008615DD">
      <w:pPr>
        <w:pStyle w:val="Odstavecseseznamem"/>
        <w:rPr>
          <w:rFonts w:ascii="Arial" w:hAnsi="Arial" w:cs="Arial"/>
          <w:sz w:val="16"/>
          <w:szCs w:val="16"/>
        </w:rPr>
      </w:pPr>
    </w:p>
    <w:p w14:paraId="2C0D5C47" w14:textId="646B6C70" w:rsidR="008615DD" w:rsidRDefault="008615DD" w:rsidP="002C1EEA">
      <w:pPr>
        <w:numPr>
          <w:ilvl w:val="0"/>
          <w:numId w:val="13"/>
        </w:numPr>
        <w:suppressAutoHyphens w:val="0"/>
        <w:jc w:val="both"/>
        <w:rPr>
          <w:rFonts w:ascii="Arial" w:hAnsi="Arial" w:cs="Arial"/>
          <w:sz w:val="16"/>
          <w:szCs w:val="16"/>
        </w:rPr>
      </w:pPr>
      <w:r>
        <w:rPr>
          <w:rFonts w:ascii="Arial" w:hAnsi="Arial" w:cs="Arial"/>
          <w:sz w:val="16"/>
          <w:szCs w:val="16"/>
        </w:rPr>
        <w:t>Za uhrazení faktury se považuje den, kdy byla předmětná částka odepsána z účtu objednatele ve prospěch účtu zhotovitele.</w:t>
      </w:r>
    </w:p>
    <w:p w14:paraId="0B5C94FD" w14:textId="77777777" w:rsidR="008615DD" w:rsidRDefault="008615DD" w:rsidP="008615DD">
      <w:pPr>
        <w:pStyle w:val="Odstavecseseznamem"/>
        <w:rPr>
          <w:rFonts w:ascii="Arial" w:hAnsi="Arial" w:cs="Arial"/>
          <w:sz w:val="16"/>
          <w:szCs w:val="16"/>
        </w:rPr>
      </w:pPr>
    </w:p>
    <w:p w14:paraId="1BA7B1CC" w14:textId="04EE2B1D" w:rsidR="008615DD" w:rsidRDefault="00895BDD" w:rsidP="002C1EEA">
      <w:pPr>
        <w:numPr>
          <w:ilvl w:val="0"/>
          <w:numId w:val="13"/>
        </w:numPr>
        <w:suppressAutoHyphens w:val="0"/>
        <w:jc w:val="both"/>
        <w:rPr>
          <w:rFonts w:ascii="Arial" w:hAnsi="Arial" w:cs="Arial"/>
          <w:sz w:val="16"/>
          <w:szCs w:val="16"/>
        </w:rPr>
      </w:pPr>
      <w:r>
        <w:rPr>
          <w:rFonts w:ascii="Arial" w:hAnsi="Arial" w:cs="Arial"/>
          <w:sz w:val="16"/>
          <w:szCs w:val="16"/>
        </w:rPr>
        <w:t>Zhotovitel</w:t>
      </w:r>
      <w:r w:rsidRPr="00895BDD">
        <w:rPr>
          <w:rFonts w:ascii="Arial" w:hAnsi="Arial" w:cs="Arial"/>
          <w:sz w:val="16"/>
          <w:szCs w:val="16"/>
        </w:rPr>
        <w:t xml:space="preserve"> prohlašuje, že správce daně před uzavřením této Smlouvy nerozhodl, že </w:t>
      </w:r>
      <w:r>
        <w:rPr>
          <w:rFonts w:ascii="Arial" w:hAnsi="Arial" w:cs="Arial"/>
          <w:sz w:val="16"/>
          <w:szCs w:val="16"/>
        </w:rPr>
        <w:t>zhotovite</w:t>
      </w:r>
      <w:r w:rsidRPr="00895BDD">
        <w:rPr>
          <w:rFonts w:ascii="Arial" w:hAnsi="Arial" w:cs="Arial"/>
          <w:sz w:val="16"/>
          <w:szCs w:val="16"/>
        </w:rPr>
        <w:t xml:space="preserve">l je nespolehlivým plátcem ve smyslu § 106a zákona o DPH (dále jen „nespolehlivý plátce“). V případě, že správce daně rozhodne o tom, že </w:t>
      </w:r>
      <w:r>
        <w:rPr>
          <w:rFonts w:ascii="Arial" w:hAnsi="Arial" w:cs="Arial"/>
          <w:sz w:val="16"/>
          <w:szCs w:val="16"/>
        </w:rPr>
        <w:t>zhotovit</w:t>
      </w:r>
      <w:r w:rsidRPr="00895BDD">
        <w:rPr>
          <w:rFonts w:ascii="Arial" w:hAnsi="Arial" w:cs="Arial"/>
          <w:sz w:val="16"/>
          <w:szCs w:val="16"/>
        </w:rPr>
        <w:t xml:space="preserve">el je nespolehlivým plátcem, zavazuje se </w:t>
      </w:r>
      <w:r>
        <w:rPr>
          <w:rFonts w:ascii="Arial" w:hAnsi="Arial" w:cs="Arial"/>
          <w:sz w:val="16"/>
          <w:szCs w:val="16"/>
        </w:rPr>
        <w:t>zhotovit</w:t>
      </w:r>
      <w:r w:rsidRPr="00895BDD">
        <w:rPr>
          <w:rFonts w:ascii="Arial" w:hAnsi="Arial" w:cs="Arial"/>
          <w:sz w:val="16"/>
          <w:szCs w:val="16"/>
        </w:rPr>
        <w:t xml:space="preserve">el o tomto informovat Objednatele do 2 pracovních dní. Stane-li se </w:t>
      </w:r>
      <w:r>
        <w:rPr>
          <w:rFonts w:ascii="Arial" w:hAnsi="Arial" w:cs="Arial"/>
          <w:sz w:val="16"/>
          <w:szCs w:val="16"/>
        </w:rPr>
        <w:t>zhotovit</w:t>
      </w:r>
      <w:r w:rsidRPr="00895BDD">
        <w:rPr>
          <w:rFonts w:ascii="Arial" w:hAnsi="Arial" w:cs="Arial"/>
          <w:sz w:val="16"/>
          <w:szCs w:val="16"/>
        </w:rPr>
        <w:t xml:space="preserve">el nespolehlivým plátcem, uhradí Objednatel </w:t>
      </w:r>
      <w:r>
        <w:rPr>
          <w:rFonts w:ascii="Arial" w:hAnsi="Arial" w:cs="Arial"/>
          <w:sz w:val="16"/>
          <w:szCs w:val="16"/>
        </w:rPr>
        <w:t>zhotovite</w:t>
      </w:r>
      <w:r w:rsidRPr="00895BDD">
        <w:rPr>
          <w:rFonts w:ascii="Arial" w:hAnsi="Arial" w:cs="Arial"/>
          <w:sz w:val="16"/>
          <w:szCs w:val="16"/>
        </w:rPr>
        <w:t xml:space="preserve">li pouze základ daně, přičemž DPH bude Objednatelem uhrazena </w:t>
      </w:r>
      <w:r>
        <w:rPr>
          <w:rFonts w:ascii="Arial" w:hAnsi="Arial" w:cs="Arial"/>
          <w:sz w:val="16"/>
          <w:szCs w:val="16"/>
        </w:rPr>
        <w:t>zhotovite</w:t>
      </w:r>
      <w:r w:rsidRPr="00895BDD">
        <w:rPr>
          <w:rFonts w:ascii="Arial" w:hAnsi="Arial" w:cs="Arial"/>
          <w:sz w:val="16"/>
          <w:szCs w:val="16"/>
        </w:rPr>
        <w:t xml:space="preserve">li až po písemném doložení </w:t>
      </w:r>
      <w:r>
        <w:rPr>
          <w:rFonts w:ascii="Arial" w:hAnsi="Arial" w:cs="Arial"/>
          <w:sz w:val="16"/>
          <w:szCs w:val="16"/>
        </w:rPr>
        <w:t>zhotovit</w:t>
      </w:r>
      <w:r w:rsidRPr="00895BDD">
        <w:rPr>
          <w:rFonts w:ascii="Arial" w:hAnsi="Arial" w:cs="Arial"/>
          <w:sz w:val="16"/>
          <w:szCs w:val="16"/>
        </w:rPr>
        <w:t>ele o jeho úhradě této DPH příslušnému správci daně</w:t>
      </w:r>
      <w:r w:rsidR="00F6328A">
        <w:rPr>
          <w:rFonts w:ascii="Arial" w:hAnsi="Arial" w:cs="Arial"/>
          <w:sz w:val="16"/>
          <w:szCs w:val="16"/>
        </w:rPr>
        <w:t>.</w:t>
      </w:r>
    </w:p>
    <w:p w14:paraId="3058A268" w14:textId="4FEC24A4" w:rsidR="00C05AB9" w:rsidRDefault="00C05AB9" w:rsidP="00F6328A">
      <w:pPr>
        <w:suppressAutoHyphens w:val="0"/>
        <w:jc w:val="both"/>
        <w:rPr>
          <w:rFonts w:ascii="Arial" w:hAnsi="Arial" w:cs="Arial"/>
          <w:sz w:val="16"/>
          <w:szCs w:val="16"/>
        </w:rPr>
      </w:pPr>
    </w:p>
    <w:p w14:paraId="5FCAD5E0" w14:textId="77777777" w:rsidR="00C05AB9" w:rsidRPr="005C6A21" w:rsidRDefault="00C05AB9" w:rsidP="00C05AB9">
      <w:pPr>
        <w:suppressAutoHyphens w:val="0"/>
        <w:ind w:left="360"/>
        <w:jc w:val="both"/>
        <w:rPr>
          <w:rFonts w:ascii="Arial" w:hAnsi="Arial" w:cs="Arial"/>
          <w:sz w:val="16"/>
          <w:szCs w:val="16"/>
        </w:rPr>
      </w:pPr>
    </w:p>
    <w:p w14:paraId="0B272F77" w14:textId="77777777" w:rsidR="00F6328A" w:rsidRDefault="00F6328A" w:rsidP="0034485F">
      <w:pPr>
        <w:suppressAutoHyphens w:val="0"/>
        <w:jc w:val="both"/>
        <w:rPr>
          <w:rFonts w:ascii="Arial" w:hAnsi="Arial" w:cs="Arial"/>
          <w:sz w:val="16"/>
          <w:szCs w:val="16"/>
        </w:rPr>
      </w:pPr>
    </w:p>
    <w:p w14:paraId="3E1CDDF8" w14:textId="77777777" w:rsidR="00F6328A" w:rsidRDefault="00F6328A" w:rsidP="00C05AB9">
      <w:pPr>
        <w:suppressAutoHyphens w:val="0"/>
        <w:ind w:left="360"/>
        <w:jc w:val="both"/>
        <w:rPr>
          <w:rFonts w:ascii="Arial" w:hAnsi="Arial" w:cs="Arial"/>
          <w:sz w:val="16"/>
          <w:szCs w:val="16"/>
        </w:rPr>
      </w:pPr>
    </w:p>
    <w:p w14:paraId="5F5581DB" w14:textId="77777777" w:rsidR="00F6328A" w:rsidRDefault="00F6328A" w:rsidP="00C05AB9">
      <w:pPr>
        <w:suppressAutoHyphens w:val="0"/>
        <w:ind w:left="360"/>
        <w:jc w:val="both"/>
        <w:rPr>
          <w:rFonts w:ascii="Arial" w:hAnsi="Arial" w:cs="Arial"/>
          <w:sz w:val="16"/>
          <w:szCs w:val="16"/>
        </w:rPr>
      </w:pPr>
    </w:p>
    <w:p w14:paraId="7FF24EFE" w14:textId="38EE2534" w:rsidR="00F6328A" w:rsidRPr="00F6328A" w:rsidRDefault="00F6328A" w:rsidP="00F6328A">
      <w:pPr>
        <w:suppressAutoHyphens w:val="0"/>
        <w:ind w:left="360"/>
        <w:jc w:val="center"/>
        <w:rPr>
          <w:rFonts w:ascii="Arial" w:hAnsi="Arial" w:cs="Arial"/>
          <w:b/>
          <w:bCs/>
          <w:sz w:val="16"/>
          <w:szCs w:val="16"/>
        </w:rPr>
      </w:pPr>
      <w:r w:rsidRPr="00F6328A">
        <w:rPr>
          <w:rFonts w:ascii="Arial" w:hAnsi="Arial" w:cs="Arial"/>
          <w:b/>
          <w:bCs/>
          <w:sz w:val="16"/>
          <w:szCs w:val="16"/>
        </w:rPr>
        <w:t>VI.</w:t>
      </w:r>
    </w:p>
    <w:p w14:paraId="48148A00" w14:textId="7FECA00D" w:rsidR="00F6328A" w:rsidRDefault="00F6328A" w:rsidP="00F6328A">
      <w:pPr>
        <w:suppressAutoHyphens w:val="0"/>
        <w:ind w:left="360"/>
        <w:jc w:val="center"/>
        <w:rPr>
          <w:rFonts w:ascii="Arial" w:hAnsi="Arial" w:cs="Arial"/>
          <w:b/>
          <w:bCs/>
          <w:sz w:val="16"/>
          <w:szCs w:val="16"/>
        </w:rPr>
      </w:pPr>
      <w:r w:rsidRPr="00F6328A">
        <w:rPr>
          <w:rFonts w:ascii="Arial" w:hAnsi="Arial" w:cs="Arial"/>
          <w:b/>
          <w:bCs/>
          <w:sz w:val="16"/>
          <w:szCs w:val="16"/>
        </w:rPr>
        <w:t>Garance doby funkčnosti</w:t>
      </w:r>
    </w:p>
    <w:p w14:paraId="7B4AA70F" w14:textId="41BB29D1" w:rsidR="00F6328A" w:rsidRPr="00F6328A" w:rsidRDefault="00F6328A" w:rsidP="00F6328A">
      <w:pPr>
        <w:numPr>
          <w:ilvl w:val="0"/>
          <w:numId w:val="33"/>
        </w:numPr>
        <w:tabs>
          <w:tab w:val="clear" w:pos="360"/>
        </w:tabs>
        <w:jc w:val="both"/>
        <w:rPr>
          <w:rFonts w:ascii="Arial" w:hAnsi="Arial" w:cs="Arial"/>
          <w:b/>
          <w:bCs/>
          <w:sz w:val="16"/>
          <w:szCs w:val="16"/>
        </w:rPr>
      </w:pPr>
      <w:r>
        <w:rPr>
          <w:rFonts w:ascii="Arial" w:hAnsi="Arial" w:cs="Arial"/>
          <w:sz w:val="16"/>
          <w:szCs w:val="16"/>
        </w:rPr>
        <w:t xml:space="preserve">Zhotovitel se zavazuje zajistit objednateli, že </w:t>
      </w:r>
      <w:proofErr w:type="spellStart"/>
      <w:r>
        <w:rPr>
          <w:rFonts w:ascii="Arial" w:hAnsi="Arial" w:cs="Arial"/>
          <w:sz w:val="16"/>
          <w:szCs w:val="16"/>
        </w:rPr>
        <w:t>pocelou</w:t>
      </w:r>
      <w:proofErr w:type="spellEnd"/>
      <w:r>
        <w:rPr>
          <w:rFonts w:ascii="Arial" w:hAnsi="Arial" w:cs="Arial"/>
          <w:sz w:val="16"/>
          <w:szCs w:val="16"/>
        </w:rPr>
        <w:t xml:space="preserve"> dobu účinnosti této smlouvy bude </w:t>
      </w:r>
      <w:r w:rsidR="00C73461">
        <w:rPr>
          <w:rFonts w:ascii="Arial" w:hAnsi="Arial" w:cs="Arial"/>
          <w:sz w:val="16"/>
          <w:szCs w:val="16"/>
        </w:rPr>
        <w:t xml:space="preserve">robotický operační </w:t>
      </w:r>
      <w:r>
        <w:rPr>
          <w:rFonts w:ascii="Arial" w:hAnsi="Arial" w:cs="Arial"/>
          <w:sz w:val="16"/>
          <w:szCs w:val="16"/>
        </w:rPr>
        <w:t xml:space="preserve">systém plně a řádně funkční v devadesáti osmi procentech (98 %) času užívání (dále jen „doba funkčnosti“), která bude vypočtena způsobem uvedeným níže. Výpočet bude proveden na roční bázi (dále jen „rozhodné období“), které </w:t>
      </w:r>
      <w:proofErr w:type="spellStart"/>
      <w:r>
        <w:rPr>
          <w:rFonts w:ascii="Arial" w:hAnsi="Arial" w:cs="Arial"/>
          <w:sz w:val="16"/>
          <w:szCs w:val="16"/>
        </w:rPr>
        <w:t>započně</w:t>
      </w:r>
      <w:proofErr w:type="spellEnd"/>
      <w:r>
        <w:rPr>
          <w:rFonts w:ascii="Arial" w:hAnsi="Arial" w:cs="Arial"/>
          <w:sz w:val="16"/>
          <w:szCs w:val="16"/>
        </w:rPr>
        <w:t xml:space="preserve"> ode dne následujícího po nabytí účinnosti této smlouvy. Pro účely určení doby plné a řádné funkčnosti bude použit následující výpočet:</w:t>
      </w:r>
    </w:p>
    <w:p w14:paraId="5136F7C0" w14:textId="77777777" w:rsidR="00F6328A" w:rsidRDefault="00F6328A" w:rsidP="00F6328A">
      <w:pPr>
        <w:jc w:val="both"/>
        <w:rPr>
          <w:rFonts w:ascii="Arial" w:hAnsi="Arial" w:cs="Arial"/>
          <w:sz w:val="16"/>
          <w:szCs w:val="16"/>
        </w:rPr>
      </w:pPr>
    </w:p>
    <w:p w14:paraId="487BE33C" w14:textId="77777777" w:rsidR="00F6328A" w:rsidRDefault="00F6328A" w:rsidP="00F6328A">
      <w:pPr>
        <w:jc w:val="both"/>
        <w:rPr>
          <w:rFonts w:ascii="Arial" w:hAnsi="Arial" w:cs="Arial"/>
          <w:sz w:val="16"/>
          <w:szCs w:val="16"/>
        </w:rPr>
      </w:pPr>
    </w:p>
    <w:p w14:paraId="4413D327" w14:textId="14C0FB58" w:rsidR="00F6328A" w:rsidRDefault="00F6328A" w:rsidP="00F6328A">
      <w:pPr>
        <w:jc w:val="center"/>
        <w:rPr>
          <w:rFonts w:ascii="Arial" w:hAnsi="Arial" w:cs="Arial"/>
          <w:b/>
          <w:bCs/>
          <w:sz w:val="16"/>
          <w:szCs w:val="16"/>
        </w:rPr>
      </w:pPr>
      <w:r w:rsidRPr="00F6328A">
        <w:rPr>
          <w:rFonts w:ascii="Arial" w:hAnsi="Arial" w:cs="Arial"/>
          <w:b/>
          <w:bCs/>
          <w:sz w:val="16"/>
          <w:szCs w:val="16"/>
        </w:rPr>
        <w:t>(Doba provozu) – (Doba nefunkčnosti)</w:t>
      </w:r>
    </w:p>
    <w:p w14:paraId="38FAA627" w14:textId="77777777" w:rsidR="00F6328A" w:rsidRDefault="00F6328A" w:rsidP="00F6328A">
      <w:pPr>
        <w:jc w:val="center"/>
        <w:rPr>
          <w:rFonts w:ascii="Arial" w:hAnsi="Arial" w:cs="Arial"/>
          <w:b/>
          <w:bCs/>
          <w:sz w:val="16"/>
          <w:szCs w:val="16"/>
        </w:rPr>
      </w:pPr>
    </w:p>
    <w:p w14:paraId="581D1B3D" w14:textId="4A772327" w:rsidR="00F6328A" w:rsidRDefault="00F6328A" w:rsidP="00F6328A">
      <w:pPr>
        <w:jc w:val="center"/>
        <w:rPr>
          <w:rFonts w:ascii="Arial" w:hAnsi="Arial" w:cs="Arial"/>
          <w:b/>
          <w:bCs/>
          <w:sz w:val="16"/>
          <w:szCs w:val="16"/>
        </w:rPr>
      </w:pPr>
      <w:r w:rsidRPr="00F6328A">
        <w:rPr>
          <w:rFonts w:ascii="Arial" w:hAnsi="Arial" w:cs="Arial"/>
          <w:b/>
          <w:bCs/>
          <w:sz w:val="16"/>
          <w:szCs w:val="16"/>
        </w:rPr>
        <w:t>Doba funkčnosti = ---------------------------------------------------- * 100%</w:t>
      </w:r>
    </w:p>
    <w:p w14:paraId="0634056E" w14:textId="77777777" w:rsidR="00F6328A" w:rsidRDefault="00F6328A" w:rsidP="00F6328A">
      <w:pPr>
        <w:jc w:val="center"/>
        <w:rPr>
          <w:rFonts w:ascii="Arial" w:hAnsi="Arial" w:cs="Arial"/>
          <w:b/>
          <w:bCs/>
          <w:sz w:val="16"/>
          <w:szCs w:val="16"/>
        </w:rPr>
      </w:pPr>
    </w:p>
    <w:p w14:paraId="6C5C1A93" w14:textId="6FAACAD3" w:rsidR="00F6328A" w:rsidRPr="00F6328A" w:rsidRDefault="00F6328A" w:rsidP="00F6328A">
      <w:pPr>
        <w:jc w:val="center"/>
        <w:rPr>
          <w:rFonts w:ascii="Arial" w:hAnsi="Arial" w:cs="Arial"/>
          <w:b/>
          <w:bCs/>
          <w:sz w:val="16"/>
          <w:szCs w:val="16"/>
        </w:rPr>
      </w:pPr>
      <w:r w:rsidRPr="00F6328A">
        <w:rPr>
          <w:rFonts w:ascii="Arial" w:hAnsi="Arial" w:cs="Arial"/>
          <w:b/>
          <w:bCs/>
          <w:sz w:val="16"/>
          <w:szCs w:val="16"/>
        </w:rPr>
        <w:t>Doba provozu</w:t>
      </w:r>
    </w:p>
    <w:p w14:paraId="7F06488C" w14:textId="77777777" w:rsidR="00F6328A" w:rsidRDefault="00F6328A" w:rsidP="00C05AB9">
      <w:pPr>
        <w:suppressAutoHyphens w:val="0"/>
        <w:ind w:left="360"/>
        <w:jc w:val="both"/>
        <w:rPr>
          <w:rFonts w:ascii="Arial" w:hAnsi="Arial" w:cs="Arial"/>
          <w:sz w:val="16"/>
          <w:szCs w:val="16"/>
        </w:rPr>
      </w:pPr>
    </w:p>
    <w:p w14:paraId="1A2CFE36" w14:textId="77777777" w:rsidR="00F6328A" w:rsidRDefault="00F6328A" w:rsidP="00C05AB9">
      <w:pPr>
        <w:suppressAutoHyphens w:val="0"/>
        <w:ind w:left="360"/>
        <w:jc w:val="both"/>
        <w:rPr>
          <w:rFonts w:ascii="Arial" w:hAnsi="Arial" w:cs="Arial"/>
          <w:sz w:val="16"/>
          <w:szCs w:val="16"/>
        </w:rPr>
      </w:pPr>
    </w:p>
    <w:p w14:paraId="52AD0872" w14:textId="41336BDE" w:rsidR="00F6328A" w:rsidRDefault="00655507" w:rsidP="00655507">
      <w:pPr>
        <w:numPr>
          <w:ilvl w:val="0"/>
          <w:numId w:val="33"/>
        </w:numPr>
        <w:tabs>
          <w:tab w:val="clear" w:pos="360"/>
        </w:tabs>
        <w:jc w:val="both"/>
        <w:rPr>
          <w:rFonts w:ascii="Arial" w:hAnsi="Arial" w:cs="Arial"/>
          <w:sz w:val="16"/>
          <w:szCs w:val="16"/>
        </w:rPr>
      </w:pPr>
      <w:r w:rsidRPr="00655507">
        <w:rPr>
          <w:rFonts w:ascii="Arial" w:hAnsi="Arial" w:cs="Arial"/>
          <w:b/>
          <w:bCs/>
          <w:sz w:val="16"/>
          <w:szCs w:val="16"/>
        </w:rPr>
        <w:t>„Doba provozu</w:t>
      </w:r>
      <w:r w:rsidRPr="00655507">
        <w:rPr>
          <w:rFonts w:ascii="Arial" w:hAnsi="Arial" w:cs="Arial"/>
          <w:sz w:val="16"/>
          <w:szCs w:val="16"/>
        </w:rPr>
        <w:t>“ činí dvacet čtyři (24) hodin denně, „</w:t>
      </w:r>
      <w:r w:rsidRPr="00655507">
        <w:rPr>
          <w:rFonts w:ascii="Arial" w:hAnsi="Arial" w:cs="Arial"/>
          <w:b/>
          <w:bCs/>
          <w:sz w:val="16"/>
          <w:szCs w:val="16"/>
        </w:rPr>
        <w:t>Dobu nefunkčnosti</w:t>
      </w:r>
      <w:r w:rsidRPr="00655507">
        <w:rPr>
          <w:rFonts w:ascii="Arial" w:hAnsi="Arial" w:cs="Arial"/>
          <w:sz w:val="16"/>
          <w:szCs w:val="16"/>
        </w:rPr>
        <w:t>“ představuje časový úsek během Doby provozu, po kterou se systém stává nefunkčním z jakéhokoliv důvodu vyjma činností spadajících pod článek III odst. 1 písm. a) – g) Smlouvy (plánovaná údržba, instalace aktualizací SW, plánované preventivní prohlídky a servis zboží). Pokud není Objednatelem umožněn okamžitý přístup k systému a/nebo nemá k dispozici dostatečný prostor pro poskytování servisních služeb na systému, čas strávený čekáním technika Poskytovatele na přístup k systému se nezapočítává do Doby nefunkčnosti. Doba nefunkčnosti pro každou vadu a/nebo poruchu systému představuje dobu od nahlášení této vady a/nebo poruchy systému postupem dle odstavce 2 článku III Smlouvy až po uvedení systému do plné funkčnosti</w:t>
      </w:r>
      <w:r>
        <w:rPr>
          <w:rFonts w:ascii="Arial" w:hAnsi="Arial" w:cs="Arial"/>
          <w:sz w:val="16"/>
          <w:szCs w:val="16"/>
        </w:rPr>
        <w:t>.</w:t>
      </w:r>
    </w:p>
    <w:p w14:paraId="621B823F" w14:textId="77777777" w:rsidR="00655507" w:rsidRDefault="00655507" w:rsidP="00655507">
      <w:pPr>
        <w:ind w:left="360"/>
        <w:jc w:val="both"/>
        <w:rPr>
          <w:rFonts w:ascii="Arial" w:hAnsi="Arial" w:cs="Arial"/>
          <w:sz w:val="16"/>
          <w:szCs w:val="16"/>
        </w:rPr>
      </w:pPr>
    </w:p>
    <w:p w14:paraId="4F70590E" w14:textId="0DCB7379" w:rsidR="00655507" w:rsidRDefault="00655507" w:rsidP="00655507">
      <w:pPr>
        <w:numPr>
          <w:ilvl w:val="0"/>
          <w:numId w:val="33"/>
        </w:numPr>
        <w:tabs>
          <w:tab w:val="clear" w:pos="360"/>
        </w:tabs>
        <w:jc w:val="both"/>
        <w:rPr>
          <w:rFonts w:ascii="Arial" w:hAnsi="Arial" w:cs="Arial"/>
          <w:sz w:val="16"/>
          <w:szCs w:val="16"/>
        </w:rPr>
      </w:pPr>
      <w:r w:rsidRPr="00655507">
        <w:rPr>
          <w:rFonts w:ascii="Arial" w:hAnsi="Arial" w:cs="Arial"/>
          <w:sz w:val="16"/>
          <w:szCs w:val="16"/>
        </w:rPr>
        <w:lastRenderedPageBreak/>
        <w:t xml:space="preserve">Opravy a/nebo úpravy </w:t>
      </w:r>
      <w:r w:rsidR="00C73461">
        <w:rPr>
          <w:rFonts w:ascii="Arial" w:hAnsi="Arial" w:cs="Arial"/>
          <w:sz w:val="16"/>
          <w:szCs w:val="16"/>
        </w:rPr>
        <w:t xml:space="preserve">robotického operačního </w:t>
      </w:r>
      <w:r w:rsidRPr="00655507">
        <w:rPr>
          <w:rFonts w:ascii="Arial" w:hAnsi="Arial" w:cs="Arial"/>
          <w:sz w:val="16"/>
          <w:szCs w:val="16"/>
        </w:rPr>
        <w:t xml:space="preserve">systému požadované z jiného důvodu, než jsou vady a/nebo poruchy systému, které mají svůj původ v povaze systému a/nebo byly způsobené </w:t>
      </w:r>
      <w:r>
        <w:rPr>
          <w:rFonts w:ascii="Arial" w:hAnsi="Arial" w:cs="Arial"/>
          <w:sz w:val="16"/>
          <w:szCs w:val="16"/>
        </w:rPr>
        <w:t>neoprávněnými / neodbornými zásahy způsobenými nepovolenou manipulací se systémem s úmyslem či nedbalostí, zásahy třetích osob, vyšší moci nebo vnějšími okolnostmi (např. nedodržení předepsaných podmínek prostředí ve kterém je systém provozován)</w:t>
      </w:r>
      <w:r w:rsidRPr="00655507">
        <w:rPr>
          <w:rFonts w:ascii="Arial" w:hAnsi="Arial" w:cs="Arial"/>
          <w:sz w:val="16"/>
          <w:szCs w:val="16"/>
        </w:rPr>
        <w:t>, se do výpočtu Doby funkčnosti nezahrnují</w:t>
      </w:r>
      <w:r w:rsidR="00624B4B">
        <w:rPr>
          <w:rFonts w:ascii="Arial" w:hAnsi="Arial" w:cs="Arial"/>
          <w:sz w:val="16"/>
          <w:szCs w:val="16"/>
        </w:rPr>
        <w:t>.</w:t>
      </w:r>
    </w:p>
    <w:p w14:paraId="072B0AAD" w14:textId="77777777" w:rsidR="00F6328A" w:rsidRDefault="00F6328A" w:rsidP="00C05AB9">
      <w:pPr>
        <w:suppressAutoHyphens w:val="0"/>
        <w:ind w:left="360"/>
        <w:jc w:val="both"/>
        <w:rPr>
          <w:rFonts w:ascii="Arial" w:hAnsi="Arial" w:cs="Arial"/>
          <w:sz w:val="16"/>
          <w:szCs w:val="16"/>
        </w:rPr>
      </w:pPr>
    </w:p>
    <w:p w14:paraId="12D74744" w14:textId="77777777" w:rsidR="00F6328A" w:rsidRDefault="00F6328A" w:rsidP="00C05AB9">
      <w:pPr>
        <w:suppressAutoHyphens w:val="0"/>
        <w:ind w:left="360"/>
        <w:jc w:val="both"/>
        <w:rPr>
          <w:rFonts w:ascii="Arial" w:hAnsi="Arial" w:cs="Arial"/>
          <w:sz w:val="16"/>
          <w:szCs w:val="16"/>
        </w:rPr>
      </w:pPr>
    </w:p>
    <w:p w14:paraId="1DD25479" w14:textId="77777777" w:rsidR="002C3461" w:rsidRPr="005C6A21" w:rsidRDefault="002C3461" w:rsidP="00C05AB9">
      <w:pPr>
        <w:suppressAutoHyphens w:val="0"/>
        <w:ind w:left="360"/>
        <w:jc w:val="both"/>
        <w:rPr>
          <w:rFonts w:ascii="Arial" w:hAnsi="Arial" w:cs="Arial"/>
          <w:sz w:val="16"/>
          <w:szCs w:val="16"/>
        </w:rPr>
      </w:pPr>
    </w:p>
    <w:p w14:paraId="5790DB70" w14:textId="2315FC42" w:rsidR="00094FFE" w:rsidRDefault="000F5515" w:rsidP="00F07574">
      <w:pPr>
        <w:jc w:val="center"/>
        <w:rPr>
          <w:rFonts w:ascii="Arial" w:hAnsi="Arial" w:cs="Arial"/>
          <w:b/>
          <w:sz w:val="16"/>
          <w:szCs w:val="16"/>
        </w:rPr>
      </w:pPr>
      <w:r>
        <w:rPr>
          <w:rFonts w:ascii="Arial" w:hAnsi="Arial" w:cs="Arial"/>
          <w:b/>
          <w:sz w:val="16"/>
          <w:szCs w:val="16"/>
        </w:rPr>
        <w:t>VII.</w:t>
      </w:r>
    </w:p>
    <w:p w14:paraId="4C0ED949" w14:textId="506AE8AF" w:rsidR="000F5515" w:rsidRDefault="000F5515" w:rsidP="00F07574">
      <w:pPr>
        <w:jc w:val="center"/>
        <w:rPr>
          <w:rFonts w:ascii="Arial" w:hAnsi="Arial" w:cs="Arial"/>
          <w:b/>
          <w:sz w:val="16"/>
          <w:szCs w:val="16"/>
        </w:rPr>
      </w:pPr>
      <w:r>
        <w:rPr>
          <w:rFonts w:ascii="Arial" w:hAnsi="Arial" w:cs="Arial"/>
          <w:b/>
          <w:sz w:val="16"/>
          <w:szCs w:val="16"/>
        </w:rPr>
        <w:t>Sankční ujednání</w:t>
      </w:r>
    </w:p>
    <w:p w14:paraId="71D6BAF5" w14:textId="7A3028BE" w:rsidR="000F5515" w:rsidRDefault="000F5515" w:rsidP="000F5515">
      <w:pPr>
        <w:numPr>
          <w:ilvl w:val="0"/>
          <w:numId w:val="35"/>
        </w:numPr>
        <w:tabs>
          <w:tab w:val="clear" w:pos="360"/>
        </w:tabs>
        <w:jc w:val="both"/>
        <w:rPr>
          <w:rFonts w:ascii="Arial" w:hAnsi="Arial" w:cs="Arial"/>
          <w:bCs/>
          <w:sz w:val="16"/>
          <w:szCs w:val="16"/>
        </w:rPr>
      </w:pPr>
      <w:r w:rsidRPr="000F5515">
        <w:rPr>
          <w:rFonts w:ascii="Arial" w:hAnsi="Arial" w:cs="Arial"/>
          <w:bCs/>
          <w:sz w:val="16"/>
          <w:szCs w:val="16"/>
        </w:rPr>
        <w:t>Pokud se v rozporu s ustanovením článku II odst. 1</w:t>
      </w:r>
      <w:r>
        <w:rPr>
          <w:rFonts w:ascii="Arial" w:hAnsi="Arial" w:cs="Arial"/>
          <w:bCs/>
          <w:sz w:val="16"/>
          <w:szCs w:val="16"/>
        </w:rPr>
        <w:t>3</w:t>
      </w:r>
      <w:r w:rsidRPr="000F5515">
        <w:rPr>
          <w:rFonts w:ascii="Arial" w:hAnsi="Arial" w:cs="Arial"/>
          <w:bCs/>
          <w:sz w:val="16"/>
          <w:szCs w:val="16"/>
        </w:rPr>
        <w:t xml:space="preserve"> </w:t>
      </w:r>
      <w:r>
        <w:rPr>
          <w:rFonts w:ascii="Arial" w:hAnsi="Arial" w:cs="Arial"/>
          <w:bCs/>
          <w:sz w:val="16"/>
          <w:szCs w:val="16"/>
        </w:rPr>
        <w:t>s</w:t>
      </w:r>
      <w:r w:rsidRPr="000F5515">
        <w:rPr>
          <w:rFonts w:ascii="Arial" w:hAnsi="Arial" w:cs="Arial"/>
          <w:bCs/>
          <w:sz w:val="16"/>
          <w:szCs w:val="16"/>
        </w:rPr>
        <w:t xml:space="preserve">mlouvy bude na poskytování servisních služeb dle této </w:t>
      </w:r>
      <w:r>
        <w:rPr>
          <w:rFonts w:ascii="Arial" w:hAnsi="Arial" w:cs="Arial"/>
          <w:bCs/>
          <w:sz w:val="16"/>
          <w:szCs w:val="16"/>
        </w:rPr>
        <w:t>s</w:t>
      </w:r>
      <w:r w:rsidRPr="000F5515">
        <w:rPr>
          <w:rFonts w:ascii="Arial" w:hAnsi="Arial" w:cs="Arial"/>
          <w:bCs/>
          <w:sz w:val="16"/>
          <w:szCs w:val="16"/>
        </w:rPr>
        <w:t>mlouvy podílet jiná osoba, než oprávněna podle článku II odst. 1</w:t>
      </w:r>
      <w:r>
        <w:rPr>
          <w:rFonts w:ascii="Arial" w:hAnsi="Arial" w:cs="Arial"/>
          <w:bCs/>
          <w:sz w:val="16"/>
          <w:szCs w:val="16"/>
        </w:rPr>
        <w:t>3</w:t>
      </w:r>
      <w:r w:rsidRPr="000F5515">
        <w:rPr>
          <w:rFonts w:ascii="Arial" w:hAnsi="Arial" w:cs="Arial"/>
          <w:bCs/>
          <w:sz w:val="16"/>
          <w:szCs w:val="16"/>
        </w:rPr>
        <w:t xml:space="preserve"> </w:t>
      </w:r>
      <w:r>
        <w:rPr>
          <w:rFonts w:ascii="Arial" w:hAnsi="Arial" w:cs="Arial"/>
          <w:bCs/>
          <w:sz w:val="16"/>
          <w:szCs w:val="16"/>
        </w:rPr>
        <w:t>s</w:t>
      </w:r>
      <w:r w:rsidRPr="000F5515">
        <w:rPr>
          <w:rFonts w:ascii="Arial" w:hAnsi="Arial" w:cs="Arial"/>
          <w:bCs/>
          <w:sz w:val="16"/>
          <w:szCs w:val="16"/>
        </w:rPr>
        <w:t xml:space="preserve">mlouvy, je </w:t>
      </w:r>
      <w:r w:rsidR="0074268A">
        <w:rPr>
          <w:rFonts w:ascii="Arial" w:hAnsi="Arial" w:cs="Arial"/>
          <w:bCs/>
          <w:sz w:val="16"/>
          <w:szCs w:val="16"/>
        </w:rPr>
        <w:t>o</w:t>
      </w:r>
      <w:r w:rsidRPr="000F5515">
        <w:rPr>
          <w:rFonts w:ascii="Arial" w:hAnsi="Arial" w:cs="Arial"/>
          <w:bCs/>
          <w:sz w:val="16"/>
          <w:szCs w:val="16"/>
        </w:rPr>
        <w:t xml:space="preserve">bjednatel oprávněn vyúčtovat </w:t>
      </w:r>
      <w:r>
        <w:rPr>
          <w:rFonts w:ascii="Arial" w:hAnsi="Arial" w:cs="Arial"/>
          <w:bCs/>
          <w:sz w:val="16"/>
          <w:szCs w:val="16"/>
        </w:rPr>
        <w:t>zhotoviteli</w:t>
      </w:r>
      <w:r w:rsidRPr="000F5515">
        <w:rPr>
          <w:rFonts w:ascii="Arial" w:hAnsi="Arial" w:cs="Arial"/>
          <w:bCs/>
          <w:sz w:val="16"/>
          <w:szCs w:val="16"/>
        </w:rPr>
        <w:t xml:space="preserve"> smluvní pokutu ve výši 50 000,- Kč (slovy: padesát tisíc korun českých), za každý jednotlivý </w:t>
      </w:r>
      <w:r w:rsidR="0074268A">
        <w:rPr>
          <w:rFonts w:ascii="Arial" w:hAnsi="Arial" w:cs="Arial"/>
          <w:bCs/>
          <w:sz w:val="16"/>
          <w:szCs w:val="16"/>
        </w:rPr>
        <w:t>o</w:t>
      </w:r>
      <w:r w:rsidRPr="000F5515">
        <w:rPr>
          <w:rFonts w:ascii="Arial" w:hAnsi="Arial" w:cs="Arial"/>
          <w:bCs/>
          <w:sz w:val="16"/>
          <w:szCs w:val="16"/>
        </w:rPr>
        <w:t>bjednatelem zjištěný případ porušení smluvního závazku uvedeného v článku II odst. 1</w:t>
      </w:r>
      <w:r>
        <w:rPr>
          <w:rFonts w:ascii="Arial" w:hAnsi="Arial" w:cs="Arial"/>
          <w:bCs/>
          <w:sz w:val="16"/>
          <w:szCs w:val="16"/>
        </w:rPr>
        <w:t>3</w:t>
      </w:r>
      <w:r w:rsidRPr="000F5515">
        <w:rPr>
          <w:rFonts w:ascii="Arial" w:hAnsi="Arial" w:cs="Arial"/>
          <w:bCs/>
          <w:sz w:val="16"/>
          <w:szCs w:val="16"/>
        </w:rPr>
        <w:t xml:space="preserve"> Smlouvy ze strany </w:t>
      </w:r>
      <w:r>
        <w:rPr>
          <w:rFonts w:ascii="Arial" w:hAnsi="Arial" w:cs="Arial"/>
          <w:bCs/>
          <w:sz w:val="16"/>
          <w:szCs w:val="16"/>
        </w:rPr>
        <w:t>zhotovite</w:t>
      </w:r>
      <w:r w:rsidRPr="000F5515">
        <w:rPr>
          <w:rFonts w:ascii="Arial" w:hAnsi="Arial" w:cs="Arial"/>
          <w:bCs/>
          <w:sz w:val="16"/>
          <w:szCs w:val="16"/>
        </w:rPr>
        <w:t>le</w:t>
      </w:r>
      <w:r>
        <w:rPr>
          <w:rFonts w:ascii="Arial" w:hAnsi="Arial" w:cs="Arial"/>
          <w:bCs/>
          <w:sz w:val="16"/>
          <w:szCs w:val="16"/>
        </w:rPr>
        <w:t>.</w:t>
      </w:r>
    </w:p>
    <w:p w14:paraId="7687FEFC" w14:textId="77777777" w:rsidR="0074268A" w:rsidRDefault="0074268A" w:rsidP="0074268A">
      <w:pPr>
        <w:ind w:left="360"/>
        <w:jc w:val="both"/>
        <w:rPr>
          <w:rFonts w:ascii="Arial" w:hAnsi="Arial" w:cs="Arial"/>
          <w:bCs/>
          <w:sz w:val="16"/>
          <w:szCs w:val="16"/>
        </w:rPr>
      </w:pPr>
    </w:p>
    <w:p w14:paraId="1544D245" w14:textId="47812F36" w:rsidR="000F5515" w:rsidRDefault="0074268A" w:rsidP="000F5515">
      <w:pPr>
        <w:numPr>
          <w:ilvl w:val="0"/>
          <w:numId w:val="35"/>
        </w:numPr>
        <w:tabs>
          <w:tab w:val="clear" w:pos="360"/>
        </w:tabs>
        <w:jc w:val="both"/>
        <w:rPr>
          <w:rFonts w:ascii="Arial" w:hAnsi="Arial" w:cs="Arial"/>
          <w:bCs/>
          <w:sz w:val="16"/>
          <w:szCs w:val="16"/>
        </w:rPr>
      </w:pPr>
      <w:r w:rsidRPr="0074268A">
        <w:rPr>
          <w:rFonts w:ascii="Arial" w:hAnsi="Arial" w:cs="Arial"/>
          <w:bCs/>
          <w:sz w:val="16"/>
          <w:szCs w:val="16"/>
        </w:rPr>
        <w:t xml:space="preserve">V případě porušení povinnosti </w:t>
      </w:r>
      <w:r>
        <w:rPr>
          <w:rFonts w:ascii="Arial" w:hAnsi="Arial" w:cs="Arial"/>
          <w:bCs/>
          <w:sz w:val="16"/>
          <w:szCs w:val="16"/>
        </w:rPr>
        <w:t>zhotovitel</w:t>
      </w:r>
      <w:r w:rsidRPr="0074268A">
        <w:rPr>
          <w:rFonts w:ascii="Arial" w:hAnsi="Arial" w:cs="Arial"/>
          <w:bCs/>
          <w:sz w:val="16"/>
          <w:szCs w:val="16"/>
        </w:rPr>
        <w:t xml:space="preserve">e uvedené v článku II odst. 1 písm. a) – g) a písm. i) </w:t>
      </w:r>
      <w:r>
        <w:rPr>
          <w:rFonts w:ascii="Arial" w:hAnsi="Arial" w:cs="Arial"/>
          <w:bCs/>
          <w:sz w:val="16"/>
          <w:szCs w:val="16"/>
        </w:rPr>
        <w:t>s</w:t>
      </w:r>
      <w:r w:rsidRPr="0074268A">
        <w:rPr>
          <w:rFonts w:ascii="Arial" w:hAnsi="Arial" w:cs="Arial"/>
          <w:bCs/>
          <w:sz w:val="16"/>
          <w:szCs w:val="16"/>
        </w:rPr>
        <w:t xml:space="preserve">mlouvy ve lhůtách dle článku IV odstavec 2 </w:t>
      </w:r>
      <w:r>
        <w:rPr>
          <w:rFonts w:ascii="Arial" w:hAnsi="Arial" w:cs="Arial"/>
          <w:bCs/>
          <w:sz w:val="16"/>
          <w:szCs w:val="16"/>
        </w:rPr>
        <w:t>s</w:t>
      </w:r>
      <w:r w:rsidRPr="0074268A">
        <w:rPr>
          <w:rFonts w:ascii="Arial" w:hAnsi="Arial" w:cs="Arial"/>
          <w:bCs/>
          <w:sz w:val="16"/>
          <w:szCs w:val="16"/>
        </w:rPr>
        <w:t xml:space="preserve">mlouvy, je </w:t>
      </w:r>
      <w:r>
        <w:rPr>
          <w:rFonts w:ascii="Arial" w:hAnsi="Arial" w:cs="Arial"/>
          <w:bCs/>
          <w:sz w:val="16"/>
          <w:szCs w:val="16"/>
        </w:rPr>
        <w:t>o</w:t>
      </w:r>
      <w:r w:rsidRPr="0074268A">
        <w:rPr>
          <w:rFonts w:ascii="Arial" w:hAnsi="Arial" w:cs="Arial"/>
          <w:bCs/>
          <w:sz w:val="16"/>
          <w:szCs w:val="16"/>
        </w:rPr>
        <w:t xml:space="preserve">bjednatel oprávněn požadovat po </w:t>
      </w:r>
      <w:r>
        <w:rPr>
          <w:rFonts w:ascii="Arial" w:hAnsi="Arial" w:cs="Arial"/>
          <w:bCs/>
          <w:sz w:val="16"/>
          <w:szCs w:val="16"/>
        </w:rPr>
        <w:t>zhotovit</w:t>
      </w:r>
      <w:r w:rsidRPr="0074268A">
        <w:rPr>
          <w:rFonts w:ascii="Arial" w:hAnsi="Arial" w:cs="Arial"/>
          <w:bCs/>
          <w:sz w:val="16"/>
          <w:szCs w:val="16"/>
        </w:rPr>
        <w:t>eli v každém jednotlivém případě neplnění tohoto smluvního závazku zaplacení smluvní pokuty ve výši 10 000,- Kč (slovy: deset tisíc korun českých) za každý i jen započatý den prodlení</w:t>
      </w:r>
      <w:r>
        <w:rPr>
          <w:rFonts w:ascii="Arial" w:hAnsi="Arial" w:cs="Arial"/>
          <w:bCs/>
          <w:sz w:val="16"/>
          <w:szCs w:val="16"/>
        </w:rPr>
        <w:t>.</w:t>
      </w:r>
    </w:p>
    <w:p w14:paraId="432012F5" w14:textId="77777777" w:rsidR="0074268A" w:rsidRDefault="0074268A" w:rsidP="0074268A">
      <w:pPr>
        <w:pStyle w:val="Odstavecseseznamem"/>
        <w:rPr>
          <w:rFonts w:ascii="Arial" w:hAnsi="Arial" w:cs="Arial"/>
          <w:bCs/>
          <w:sz w:val="16"/>
          <w:szCs w:val="16"/>
        </w:rPr>
      </w:pPr>
    </w:p>
    <w:p w14:paraId="23530629" w14:textId="57DDA64F" w:rsidR="0074268A" w:rsidRDefault="0074268A" w:rsidP="000F5515">
      <w:pPr>
        <w:numPr>
          <w:ilvl w:val="0"/>
          <w:numId w:val="35"/>
        </w:numPr>
        <w:tabs>
          <w:tab w:val="clear" w:pos="360"/>
        </w:tabs>
        <w:jc w:val="both"/>
        <w:rPr>
          <w:rFonts w:ascii="Arial" w:hAnsi="Arial" w:cs="Arial"/>
          <w:bCs/>
          <w:sz w:val="16"/>
          <w:szCs w:val="16"/>
        </w:rPr>
      </w:pPr>
      <w:r w:rsidRPr="0074268A">
        <w:rPr>
          <w:rFonts w:ascii="Arial" w:hAnsi="Arial" w:cs="Arial"/>
          <w:bCs/>
          <w:sz w:val="16"/>
          <w:szCs w:val="16"/>
        </w:rPr>
        <w:t xml:space="preserve">Pokud systém během kteréhokoli Rozhodného období nedosáhne 98% Dobu funkčnosti, zavazuje se </w:t>
      </w:r>
      <w:r>
        <w:rPr>
          <w:rFonts w:ascii="Arial" w:hAnsi="Arial" w:cs="Arial"/>
          <w:bCs/>
          <w:sz w:val="16"/>
          <w:szCs w:val="16"/>
        </w:rPr>
        <w:t>zhotovit</w:t>
      </w:r>
      <w:r w:rsidRPr="0074268A">
        <w:rPr>
          <w:rFonts w:ascii="Arial" w:hAnsi="Arial" w:cs="Arial"/>
          <w:bCs/>
          <w:sz w:val="16"/>
          <w:szCs w:val="16"/>
        </w:rPr>
        <w:t xml:space="preserve">el uhradit </w:t>
      </w:r>
      <w:r>
        <w:rPr>
          <w:rFonts w:ascii="Arial" w:hAnsi="Arial" w:cs="Arial"/>
          <w:bCs/>
          <w:sz w:val="16"/>
          <w:szCs w:val="16"/>
        </w:rPr>
        <w:t>o</w:t>
      </w:r>
      <w:r w:rsidRPr="0074268A">
        <w:rPr>
          <w:rFonts w:ascii="Arial" w:hAnsi="Arial" w:cs="Arial"/>
          <w:bCs/>
          <w:sz w:val="16"/>
          <w:szCs w:val="16"/>
        </w:rPr>
        <w:t>bjednateli pro každé Rozhodné období ve kterém nebyla dosažena 98% Dobu funkčnosti, smluvní pokutu ve výši 400 000,- Kč (slovy: čtyři sta tisíc korun českých)</w:t>
      </w:r>
      <w:r>
        <w:rPr>
          <w:rFonts w:ascii="Arial" w:hAnsi="Arial" w:cs="Arial"/>
          <w:bCs/>
          <w:sz w:val="16"/>
          <w:szCs w:val="16"/>
        </w:rPr>
        <w:t>.</w:t>
      </w:r>
    </w:p>
    <w:p w14:paraId="3193D732" w14:textId="77777777" w:rsidR="0074268A" w:rsidRDefault="0074268A" w:rsidP="0074268A">
      <w:pPr>
        <w:pStyle w:val="Odstavecseseznamem"/>
        <w:rPr>
          <w:rFonts w:ascii="Arial" w:hAnsi="Arial" w:cs="Arial"/>
          <w:bCs/>
          <w:sz w:val="16"/>
          <w:szCs w:val="16"/>
        </w:rPr>
      </w:pPr>
    </w:p>
    <w:p w14:paraId="179B0823" w14:textId="4AB66477" w:rsidR="0074268A" w:rsidRDefault="00A01A3C" w:rsidP="000F5515">
      <w:pPr>
        <w:numPr>
          <w:ilvl w:val="0"/>
          <w:numId w:val="35"/>
        </w:numPr>
        <w:tabs>
          <w:tab w:val="clear" w:pos="360"/>
        </w:tabs>
        <w:jc w:val="both"/>
        <w:rPr>
          <w:rFonts w:ascii="Arial" w:hAnsi="Arial" w:cs="Arial"/>
          <w:bCs/>
          <w:sz w:val="16"/>
          <w:szCs w:val="16"/>
        </w:rPr>
      </w:pPr>
      <w:r w:rsidRPr="00A01A3C">
        <w:rPr>
          <w:rFonts w:ascii="Arial" w:hAnsi="Arial" w:cs="Arial"/>
          <w:bCs/>
          <w:sz w:val="16"/>
          <w:szCs w:val="16"/>
        </w:rPr>
        <w:t xml:space="preserve">Smluvní pokuta pro případ prodlení </w:t>
      </w:r>
      <w:r>
        <w:rPr>
          <w:rFonts w:ascii="Arial" w:hAnsi="Arial" w:cs="Arial"/>
          <w:bCs/>
          <w:sz w:val="16"/>
          <w:szCs w:val="16"/>
        </w:rPr>
        <w:t>zhotovitel</w:t>
      </w:r>
      <w:r w:rsidR="00212053">
        <w:rPr>
          <w:rFonts w:ascii="Arial" w:hAnsi="Arial" w:cs="Arial"/>
          <w:bCs/>
          <w:sz w:val="16"/>
          <w:szCs w:val="16"/>
        </w:rPr>
        <w:t>e</w:t>
      </w:r>
      <w:r w:rsidRPr="00A01A3C">
        <w:rPr>
          <w:rFonts w:ascii="Arial" w:hAnsi="Arial" w:cs="Arial"/>
          <w:bCs/>
          <w:sz w:val="16"/>
          <w:szCs w:val="16"/>
        </w:rPr>
        <w:t xml:space="preserve"> s odstraněním notifikované poruchy a/nebo vady systému v některé ze lhůt uvedených v bodě </w:t>
      </w:r>
      <w:r>
        <w:rPr>
          <w:rFonts w:ascii="Arial" w:hAnsi="Arial" w:cs="Arial"/>
          <w:bCs/>
          <w:sz w:val="16"/>
          <w:szCs w:val="16"/>
        </w:rPr>
        <w:t>3</w:t>
      </w:r>
      <w:r w:rsidRPr="00A01A3C">
        <w:rPr>
          <w:rFonts w:ascii="Arial" w:hAnsi="Arial" w:cs="Arial"/>
          <w:bCs/>
          <w:sz w:val="16"/>
          <w:szCs w:val="16"/>
        </w:rPr>
        <w:t xml:space="preserve">.2 odstavce </w:t>
      </w:r>
      <w:r>
        <w:rPr>
          <w:rFonts w:ascii="Arial" w:hAnsi="Arial" w:cs="Arial"/>
          <w:bCs/>
          <w:sz w:val="16"/>
          <w:szCs w:val="16"/>
        </w:rPr>
        <w:t>3</w:t>
      </w:r>
      <w:r w:rsidRPr="00A01A3C">
        <w:rPr>
          <w:rFonts w:ascii="Arial" w:hAnsi="Arial" w:cs="Arial"/>
          <w:bCs/>
          <w:sz w:val="16"/>
          <w:szCs w:val="16"/>
        </w:rPr>
        <w:t xml:space="preserve"> článku II Smlouvy činí </w:t>
      </w:r>
      <w:r w:rsidR="0031768E">
        <w:rPr>
          <w:rFonts w:ascii="Arial" w:hAnsi="Arial" w:cs="Arial"/>
          <w:bCs/>
          <w:sz w:val="16"/>
          <w:szCs w:val="16"/>
        </w:rPr>
        <w:t>35</w:t>
      </w:r>
      <w:r w:rsidRPr="00A01A3C">
        <w:rPr>
          <w:rFonts w:ascii="Arial" w:hAnsi="Arial" w:cs="Arial"/>
          <w:bCs/>
          <w:sz w:val="16"/>
          <w:szCs w:val="16"/>
        </w:rPr>
        <w:t xml:space="preserve"> 000,- Kč (slovy: </w:t>
      </w:r>
      <w:proofErr w:type="spellStart"/>
      <w:r w:rsidR="0031768E">
        <w:rPr>
          <w:rFonts w:ascii="Arial" w:hAnsi="Arial" w:cs="Arial"/>
          <w:bCs/>
          <w:sz w:val="16"/>
          <w:szCs w:val="16"/>
        </w:rPr>
        <w:t>třicetpět</w:t>
      </w:r>
      <w:proofErr w:type="spellEnd"/>
      <w:r w:rsidRPr="00A01A3C">
        <w:rPr>
          <w:rFonts w:ascii="Arial" w:hAnsi="Arial" w:cs="Arial"/>
          <w:bCs/>
          <w:sz w:val="16"/>
          <w:szCs w:val="16"/>
        </w:rPr>
        <w:t xml:space="preserve"> tisíc korun českých) za každý i jen započatý den prodlení a za každou vadu/poruchu, až do doby jejich odstranění</w:t>
      </w:r>
      <w:r>
        <w:rPr>
          <w:rFonts w:ascii="Arial" w:hAnsi="Arial" w:cs="Arial"/>
          <w:bCs/>
          <w:sz w:val="16"/>
          <w:szCs w:val="16"/>
        </w:rPr>
        <w:t>.</w:t>
      </w:r>
    </w:p>
    <w:p w14:paraId="4F602FFE" w14:textId="77777777" w:rsidR="00A01A3C" w:rsidRDefault="00A01A3C" w:rsidP="00A01A3C">
      <w:pPr>
        <w:pStyle w:val="Odstavecseseznamem"/>
        <w:rPr>
          <w:rFonts w:ascii="Arial" w:hAnsi="Arial" w:cs="Arial"/>
          <w:bCs/>
          <w:sz w:val="16"/>
          <w:szCs w:val="16"/>
        </w:rPr>
      </w:pPr>
    </w:p>
    <w:p w14:paraId="6BFC76A3" w14:textId="48E5C40C" w:rsidR="00A01A3C" w:rsidRDefault="00A01A3C" w:rsidP="000F5515">
      <w:pPr>
        <w:numPr>
          <w:ilvl w:val="0"/>
          <w:numId w:val="35"/>
        </w:numPr>
        <w:tabs>
          <w:tab w:val="clear" w:pos="360"/>
        </w:tabs>
        <w:jc w:val="both"/>
        <w:rPr>
          <w:rFonts w:ascii="Arial" w:hAnsi="Arial" w:cs="Arial"/>
          <w:bCs/>
          <w:sz w:val="16"/>
          <w:szCs w:val="16"/>
        </w:rPr>
      </w:pPr>
      <w:r w:rsidRPr="00A01A3C">
        <w:rPr>
          <w:rFonts w:ascii="Arial" w:hAnsi="Arial" w:cs="Arial"/>
          <w:bCs/>
          <w:sz w:val="16"/>
          <w:szCs w:val="16"/>
        </w:rPr>
        <w:t xml:space="preserve">Pro případ prodlení se zaplacením faktury ve stanovené lhůtě splatnosti je </w:t>
      </w:r>
      <w:r>
        <w:rPr>
          <w:rFonts w:ascii="Arial" w:hAnsi="Arial" w:cs="Arial"/>
          <w:bCs/>
          <w:sz w:val="16"/>
          <w:szCs w:val="16"/>
        </w:rPr>
        <w:t>o</w:t>
      </w:r>
      <w:r w:rsidRPr="00A01A3C">
        <w:rPr>
          <w:rFonts w:ascii="Arial" w:hAnsi="Arial" w:cs="Arial"/>
          <w:bCs/>
          <w:sz w:val="16"/>
          <w:szCs w:val="16"/>
        </w:rPr>
        <w:t xml:space="preserve">bjednatel povinen zaplatit úrok z prodlení ve výši 0,02 % z dlužné částky za každý započatý den prodlení s tím, že zaplacené úroky z prodlení plně kryjí i náhradu škody </w:t>
      </w:r>
      <w:r>
        <w:rPr>
          <w:rFonts w:ascii="Arial" w:hAnsi="Arial" w:cs="Arial"/>
          <w:bCs/>
          <w:sz w:val="16"/>
          <w:szCs w:val="16"/>
        </w:rPr>
        <w:t>zhotovi</w:t>
      </w:r>
      <w:r w:rsidRPr="00A01A3C">
        <w:rPr>
          <w:rFonts w:ascii="Arial" w:hAnsi="Arial" w:cs="Arial"/>
          <w:bCs/>
          <w:sz w:val="16"/>
          <w:szCs w:val="16"/>
        </w:rPr>
        <w:t>tele</w:t>
      </w:r>
      <w:r>
        <w:rPr>
          <w:rFonts w:ascii="Arial" w:hAnsi="Arial" w:cs="Arial"/>
          <w:bCs/>
          <w:sz w:val="16"/>
          <w:szCs w:val="16"/>
        </w:rPr>
        <w:t>.</w:t>
      </w:r>
    </w:p>
    <w:p w14:paraId="783E3C84" w14:textId="77777777" w:rsidR="00A01A3C" w:rsidRPr="00B93CF0" w:rsidRDefault="00A01A3C" w:rsidP="00B93CF0">
      <w:pPr>
        <w:rPr>
          <w:rFonts w:ascii="Arial" w:hAnsi="Arial" w:cs="Arial"/>
          <w:bCs/>
          <w:sz w:val="16"/>
          <w:szCs w:val="16"/>
        </w:rPr>
      </w:pPr>
    </w:p>
    <w:p w14:paraId="63C42EA4" w14:textId="6D6F939A" w:rsidR="00A01A3C" w:rsidRDefault="00A01A3C" w:rsidP="000F5515">
      <w:pPr>
        <w:numPr>
          <w:ilvl w:val="0"/>
          <w:numId w:val="35"/>
        </w:numPr>
        <w:tabs>
          <w:tab w:val="clear" w:pos="360"/>
        </w:tabs>
        <w:jc w:val="both"/>
        <w:rPr>
          <w:rFonts w:ascii="Arial" w:hAnsi="Arial" w:cs="Arial"/>
          <w:bCs/>
          <w:sz w:val="16"/>
          <w:szCs w:val="16"/>
        </w:rPr>
      </w:pPr>
      <w:r w:rsidRPr="00A01A3C">
        <w:rPr>
          <w:rFonts w:ascii="Arial" w:hAnsi="Arial" w:cs="Arial"/>
          <w:bCs/>
          <w:sz w:val="16"/>
          <w:szCs w:val="16"/>
        </w:rPr>
        <w:t xml:space="preserve">Ustanoveními o smluvních pokutách není dotčen nárok </w:t>
      </w:r>
      <w:r>
        <w:rPr>
          <w:rFonts w:ascii="Arial" w:hAnsi="Arial" w:cs="Arial"/>
          <w:bCs/>
          <w:sz w:val="16"/>
          <w:szCs w:val="16"/>
        </w:rPr>
        <w:t>o</w:t>
      </w:r>
      <w:r w:rsidRPr="00A01A3C">
        <w:rPr>
          <w:rFonts w:ascii="Arial" w:hAnsi="Arial" w:cs="Arial"/>
          <w:bCs/>
          <w:sz w:val="16"/>
          <w:szCs w:val="16"/>
        </w:rPr>
        <w:t>bjednatele na náhradu majetkové a nemajetkové újmy</w:t>
      </w:r>
      <w:r>
        <w:rPr>
          <w:rFonts w:ascii="Arial" w:hAnsi="Arial" w:cs="Arial"/>
          <w:bCs/>
          <w:sz w:val="16"/>
          <w:szCs w:val="16"/>
        </w:rPr>
        <w:t>.</w:t>
      </w:r>
    </w:p>
    <w:p w14:paraId="293E8F11" w14:textId="77777777" w:rsidR="00A01A3C" w:rsidRDefault="00A01A3C" w:rsidP="00A01A3C">
      <w:pPr>
        <w:pStyle w:val="Odstavecseseznamem"/>
        <w:rPr>
          <w:rFonts w:ascii="Arial" w:hAnsi="Arial" w:cs="Arial"/>
          <w:bCs/>
          <w:sz w:val="16"/>
          <w:szCs w:val="16"/>
        </w:rPr>
      </w:pPr>
    </w:p>
    <w:p w14:paraId="4910EC1A" w14:textId="515AE52B" w:rsidR="00A01A3C" w:rsidRPr="000F5515" w:rsidRDefault="00A01A3C" w:rsidP="000F5515">
      <w:pPr>
        <w:numPr>
          <w:ilvl w:val="0"/>
          <w:numId w:val="35"/>
        </w:numPr>
        <w:tabs>
          <w:tab w:val="clear" w:pos="360"/>
        </w:tabs>
        <w:jc w:val="both"/>
        <w:rPr>
          <w:rFonts w:ascii="Arial" w:hAnsi="Arial" w:cs="Arial"/>
          <w:bCs/>
          <w:sz w:val="16"/>
          <w:szCs w:val="16"/>
        </w:rPr>
      </w:pPr>
      <w:r w:rsidRPr="00A01A3C">
        <w:rPr>
          <w:rFonts w:ascii="Arial" w:hAnsi="Arial" w:cs="Arial"/>
          <w:bCs/>
          <w:sz w:val="16"/>
          <w:szCs w:val="16"/>
        </w:rPr>
        <w:t>Splatnost smluvních pokut a úroků z prodlení je 15 dnů od doručení sankční faktury nebo výzvy k úhradě smluvních pokut a/nebo úroků z prodlení, kterou vystavila oprávněna smluvní strana smluvní straně povinné</w:t>
      </w:r>
      <w:r>
        <w:rPr>
          <w:rFonts w:ascii="Arial" w:hAnsi="Arial" w:cs="Arial"/>
          <w:bCs/>
          <w:sz w:val="16"/>
          <w:szCs w:val="16"/>
        </w:rPr>
        <w:t>.</w:t>
      </w:r>
    </w:p>
    <w:p w14:paraId="7216DCD1" w14:textId="77777777" w:rsidR="00094FFE" w:rsidRDefault="00094FFE" w:rsidP="00F07574">
      <w:pPr>
        <w:jc w:val="center"/>
        <w:rPr>
          <w:rFonts w:ascii="Arial" w:hAnsi="Arial" w:cs="Arial"/>
          <w:b/>
          <w:sz w:val="16"/>
          <w:szCs w:val="16"/>
        </w:rPr>
      </w:pPr>
    </w:p>
    <w:p w14:paraId="243DE630" w14:textId="77777777" w:rsidR="00094FFE" w:rsidRDefault="00094FFE" w:rsidP="00F07574">
      <w:pPr>
        <w:jc w:val="center"/>
        <w:rPr>
          <w:rFonts w:ascii="Arial" w:hAnsi="Arial" w:cs="Arial"/>
          <w:b/>
          <w:sz w:val="16"/>
          <w:szCs w:val="16"/>
        </w:rPr>
      </w:pPr>
    </w:p>
    <w:p w14:paraId="2B499766" w14:textId="77777777" w:rsidR="00094FFE" w:rsidRDefault="00094FFE" w:rsidP="00F07574">
      <w:pPr>
        <w:jc w:val="center"/>
        <w:rPr>
          <w:rFonts w:ascii="Arial" w:hAnsi="Arial" w:cs="Arial"/>
          <w:b/>
          <w:sz w:val="16"/>
          <w:szCs w:val="16"/>
        </w:rPr>
      </w:pPr>
    </w:p>
    <w:p w14:paraId="1A2F1D74" w14:textId="77777777" w:rsidR="00094FFE" w:rsidRDefault="00094FFE" w:rsidP="00F07574">
      <w:pPr>
        <w:jc w:val="center"/>
        <w:rPr>
          <w:rFonts w:ascii="Arial" w:hAnsi="Arial" w:cs="Arial"/>
          <w:b/>
          <w:sz w:val="16"/>
          <w:szCs w:val="16"/>
        </w:rPr>
      </w:pPr>
    </w:p>
    <w:p w14:paraId="6A067D7F" w14:textId="77777777" w:rsidR="00094FFE" w:rsidRDefault="00094FFE" w:rsidP="00F07574">
      <w:pPr>
        <w:jc w:val="center"/>
        <w:rPr>
          <w:rFonts w:ascii="Arial" w:hAnsi="Arial" w:cs="Arial"/>
          <w:b/>
          <w:sz w:val="16"/>
          <w:szCs w:val="16"/>
        </w:rPr>
      </w:pPr>
    </w:p>
    <w:p w14:paraId="3219C8C7" w14:textId="39EBE257" w:rsidR="00126A29" w:rsidRPr="005C6A21" w:rsidRDefault="0034485F" w:rsidP="00F07574">
      <w:pPr>
        <w:jc w:val="center"/>
        <w:rPr>
          <w:rFonts w:ascii="Arial" w:hAnsi="Arial" w:cs="Arial"/>
          <w:sz w:val="16"/>
          <w:szCs w:val="16"/>
        </w:rPr>
      </w:pPr>
      <w:r>
        <w:rPr>
          <w:rFonts w:ascii="Arial" w:hAnsi="Arial" w:cs="Arial"/>
          <w:b/>
          <w:sz w:val="16"/>
          <w:szCs w:val="16"/>
        </w:rPr>
        <w:t>VIII.</w:t>
      </w:r>
    </w:p>
    <w:p w14:paraId="223859FB" w14:textId="778CA55F" w:rsidR="00126A29" w:rsidRPr="005C6A21" w:rsidRDefault="00863D43" w:rsidP="00DC54F3">
      <w:pPr>
        <w:pStyle w:val="Nadpis3"/>
        <w:rPr>
          <w:rFonts w:ascii="Arial" w:hAnsi="Arial" w:cs="Arial"/>
          <w:sz w:val="16"/>
          <w:szCs w:val="16"/>
        </w:rPr>
      </w:pPr>
      <w:r>
        <w:rPr>
          <w:rFonts w:ascii="Arial" w:hAnsi="Arial" w:cs="Arial"/>
          <w:sz w:val="16"/>
          <w:szCs w:val="16"/>
        </w:rPr>
        <w:t>O</w:t>
      </w:r>
      <w:r w:rsidR="00194460">
        <w:rPr>
          <w:rFonts w:ascii="Arial" w:hAnsi="Arial" w:cs="Arial"/>
          <w:sz w:val="16"/>
          <w:szCs w:val="16"/>
        </w:rPr>
        <w:t>dpovědnost za vady</w:t>
      </w:r>
    </w:p>
    <w:p w14:paraId="7C768496" w14:textId="789B9F00" w:rsidR="00863D43" w:rsidRDefault="00863D43" w:rsidP="00863D43">
      <w:pPr>
        <w:numPr>
          <w:ilvl w:val="0"/>
          <w:numId w:val="36"/>
        </w:numPr>
        <w:jc w:val="both"/>
        <w:rPr>
          <w:rFonts w:ascii="Arial" w:hAnsi="Arial" w:cs="Arial"/>
          <w:sz w:val="16"/>
          <w:szCs w:val="16"/>
        </w:rPr>
      </w:pPr>
      <w:r>
        <w:rPr>
          <w:rFonts w:ascii="Arial" w:hAnsi="Arial" w:cs="Arial"/>
          <w:sz w:val="16"/>
          <w:szCs w:val="16"/>
        </w:rPr>
        <w:t>Zhotovitel se zavazuje realizovat předmět plnění této smlouvy v souladu s příslušnými právními předpisy a s maximální péčí a v kvalitě odpovídající jeho odborným znalostem a zkušenostem, kterou lze od něj vzhledem k jeho profesnímu zaměření právem očekávat.</w:t>
      </w:r>
    </w:p>
    <w:p w14:paraId="150FCBAD" w14:textId="77777777" w:rsidR="00863D43" w:rsidRDefault="00863D43" w:rsidP="00863D43">
      <w:pPr>
        <w:ind w:left="360"/>
        <w:jc w:val="both"/>
        <w:rPr>
          <w:rFonts w:ascii="Arial" w:hAnsi="Arial" w:cs="Arial"/>
          <w:sz w:val="16"/>
          <w:szCs w:val="16"/>
        </w:rPr>
      </w:pPr>
    </w:p>
    <w:p w14:paraId="2834A13A" w14:textId="5954D1CC" w:rsidR="00863D43" w:rsidRDefault="00863D43" w:rsidP="00863D43">
      <w:pPr>
        <w:numPr>
          <w:ilvl w:val="0"/>
          <w:numId w:val="36"/>
        </w:numPr>
        <w:jc w:val="both"/>
        <w:rPr>
          <w:rFonts w:ascii="Arial" w:hAnsi="Arial" w:cs="Arial"/>
          <w:sz w:val="16"/>
          <w:szCs w:val="16"/>
        </w:rPr>
      </w:pPr>
      <w:r>
        <w:rPr>
          <w:rFonts w:ascii="Arial" w:hAnsi="Arial" w:cs="Arial"/>
          <w:sz w:val="16"/>
          <w:szCs w:val="16"/>
        </w:rPr>
        <w:t xml:space="preserve">Zhotovitel odpovídá za vady plnění zjevné, </w:t>
      </w:r>
      <w:proofErr w:type="spellStart"/>
      <w:r>
        <w:rPr>
          <w:rFonts w:ascii="Arial" w:hAnsi="Arial" w:cs="Arial"/>
          <w:sz w:val="16"/>
          <w:szCs w:val="16"/>
        </w:rPr>
        <w:t>skyté</w:t>
      </w:r>
      <w:proofErr w:type="spellEnd"/>
      <w:r>
        <w:rPr>
          <w:rFonts w:ascii="Arial" w:hAnsi="Arial" w:cs="Arial"/>
          <w:sz w:val="16"/>
          <w:szCs w:val="16"/>
        </w:rPr>
        <w:t xml:space="preserve"> i právní a dále za ty, které se vyskytnou v záruční době (společně též jen „vady plnění“).</w:t>
      </w:r>
    </w:p>
    <w:p w14:paraId="5306E8D6" w14:textId="77777777" w:rsidR="00863D43" w:rsidRDefault="00863D43" w:rsidP="00863D43">
      <w:pPr>
        <w:pStyle w:val="Odstavecseseznamem"/>
        <w:rPr>
          <w:rFonts w:ascii="Arial" w:hAnsi="Arial" w:cs="Arial"/>
          <w:sz w:val="16"/>
          <w:szCs w:val="16"/>
        </w:rPr>
      </w:pPr>
    </w:p>
    <w:p w14:paraId="20A0C734" w14:textId="4DFA234A" w:rsidR="00863D43" w:rsidRDefault="00863D43" w:rsidP="00863D43">
      <w:pPr>
        <w:numPr>
          <w:ilvl w:val="0"/>
          <w:numId w:val="36"/>
        </w:numPr>
        <w:jc w:val="both"/>
        <w:rPr>
          <w:rFonts w:ascii="Arial" w:hAnsi="Arial" w:cs="Arial"/>
          <w:sz w:val="16"/>
          <w:szCs w:val="16"/>
        </w:rPr>
      </w:pPr>
      <w:r>
        <w:rPr>
          <w:rFonts w:ascii="Arial" w:hAnsi="Arial" w:cs="Arial"/>
          <w:sz w:val="16"/>
          <w:szCs w:val="16"/>
        </w:rPr>
        <w:t>Zhotovitel odpovídá za to, že plnění (či jeho dílčí části) v době jeho převzetí objednatelem a po celou záruční dobu:</w:t>
      </w:r>
    </w:p>
    <w:p w14:paraId="357DE387" w14:textId="77777777" w:rsidR="00863D43" w:rsidRDefault="00863D43" w:rsidP="00863D43">
      <w:pPr>
        <w:pStyle w:val="Odstavecseseznamem"/>
        <w:rPr>
          <w:rFonts w:ascii="Arial" w:hAnsi="Arial" w:cs="Arial"/>
          <w:sz w:val="16"/>
          <w:szCs w:val="16"/>
        </w:rPr>
      </w:pPr>
    </w:p>
    <w:p w14:paraId="053DF8C9" w14:textId="4ED71807" w:rsidR="00863D43" w:rsidRDefault="0072457C" w:rsidP="00863D43">
      <w:pPr>
        <w:pStyle w:val="Odstavecseseznamem"/>
        <w:numPr>
          <w:ilvl w:val="2"/>
          <w:numId w:val="24"/>
        </w:numPr>
        <w:jc w:val="both"/>
        <w:rPr>
          <w:rFonts w:ascii="Arial" w:hAnsi="Arial" w:cs="Arial"/>
          <w:sz w:val="16"/>
          <w:szCs w:val="16"/>
        </w:rPr>
      </w:pPr>
      <w:r>
        <w:rPr>
          <w:rFonts w:ascii="Arial" w:hAnsi="Arial" w:cs="Arial"/>
          <w:sz w:val="16"/>
          <w:szCs w:val="16"/>
        </w:rPr>
        <w:t>n</w:t>
      </w:r>
      <w:r w:rsidR="00863D43">
        <w:rPr>
          <w:rFonts w:ascii="Arial" w:hAnsi="Arial" w:cs="Arial"/>
          <w:sz w:val="16"/>
          <w:szCs w:val="16"/>
        </w:rPr>
        <w:t>ebude mít žádné právní vady (zjevné či skryté), zejména pak že nebude zatíženo právy třetích osob, ze kterých by pro objednatele vyplynuly jakékoli další finanční nebo jiné povinnosti ve prospěch třetích stran</w:t>
      </w:r>
      <w:r>
        <w:rPr>
          <w:rFonts w:ascii="Arial" w:hAnsi="Arial" w:cs="Arial"/>
          <w:sz w:val="16"/>
          <w:szCs w:val="16"/>
        </w:rPr>
        <w:t>;</w:t>
      </w:r>
    </w:p>
    <w:p w14:paraId="1AFFC61D" w14:textId="77777777" w:rsidR="0072457C" w:rsidRDefault="0072457C" w:rsidP="0072457C">
      <w:pPr>
        <w:pStyle w:val="Odstavecseseznamem"/>
        <w:ind w:left="928"/>
        <w:jc w:val="both"/>
        <w:rPr>
          <w:rFonts w:ascii="Arial" w:hAnsi="Arial" w:cs="Arial"/>
          <w:sz w:val="16"/>
          <w:szCs w:val="16"/>
        </w:rPr>
      </w:pPr>
    </w:p>
    <w:p w14:paraId="3957D39A" w14:textId="290E8E21" w:rsidR="00863D43" w:rsidRPr="0072457C" w:rsidRDefault="0072457C" w:rsidP="00863D43">
      <w:pPr>
        <w:pStyle w:val="Odstavecseseznamem"/>
        <w:numPr>
          <w:ilvl w:val="2"/>
          <w:numId w:val="24"/>
        </w:numPr>
        <w:jc w:val="both"/>
        <w:rPr>
          <w:rFonts w:ascii="Arial" w:hAnsi="Arial" w:cs="Arial"/>
          <w:sz w:val="16"/>
          <w:szCs w:val="16"/>
        </w:rPr>
      </w:pPr>
      <w:r>
        <w:rPr>
          <w:rFonts w:ascii="Arial" w:hAnsi="Arial" w:cs="Arial"/>
          <w:sz w:val="16"/>
          <w:szCs w:val="16"/>
        </w:rPr>
        <w:t>n</w:t>
      </w:r>
      <w:r w:rsidR="00863D43">
        <w:rPr>
          <w:rFonts w:ascii="Arial" w:hAnsi="Arial" w:cs="Arial"/>
          <w:sz w:val="16"/>
          <w:szCs w:val="16"/>
        </w:rPr>
        <w:t>ebude mít žádné faktické vady (zjevné či skryté), zejména pak, že bude splňovat veškeré požadavky stanovené příslušnými právními předpisy a technickými normami.</w:t>
      </w:r>
    </w:p>
    <w:p w14:paraId="04D09EE1" w14:textId="77777777" w:rsidR="00863D43" w:rsidRPr="00863D43" w:rsidRDefault="00863D43" w:rsidP="00863D43">
      <w:pPr>
        <w:jc w:val="both"/>
        <w:rPr>
          <w:rFonts w:ascii="Arial" w:hAnsi="Arial" w:cs="Arial"/>
          <w:sz w:val="16"/>
          <w:szCs w:val="16"/>
        </w:rPr>
      </w:pPr>
    </w:p>
    <w:p w14:paraId="526F4FEB" w14:textId="19416D40" w:rsidR="00863D43" w:rsidRDefault="0072457C" w:rsidP="00863D43">
      <w:pPr>
        <w:numPr>
          <w:ilvl w:val="0"/>
          <w:numId w:val="36"/>
        </w:numPr>
        <w:jc w:val="both"/>
        <w:rPr>
          <w:rFonts w:ascii="Arial" w:hAnsi="Arial" w:cs="Arial"/>
          <w:sz w:val="16"/>
          <w:szCs w:val="16"/>
        </w:rPr>
      </w:pPr>
      <w:r>
        <w:rPr>
          <w:rFonts w:ascii="Arial" w:hAnsi="Arial" w:cs="Arial"/>
          <w:sz w:val="16"/>
          <w:szCs w:val="16"/>
        </w:rPr>
        <w:t>Záruku za jakost na poskytnuté servisní služby poskytuje zhotovitel objednateli v délce minimálně 6 měsíců a na veškeré náhradní díly které dodal poskytuje záruku za jakost v délce minimálně 12 měsíců (dále jen „záruční doba“). Záruční doba počíná běžet ode dne podpisu protokolu a/nebo písemného záznamu prokazujícího plnění dle této smlouvy ze strany zhotovitele objednateli.</w:t>
      </w:r>
    </w:p>
    <w:p w14:paraId="3A28994C" w14:textId="77777777" w:rsidR="0072457C" w:rsidRDefault="0072457C" w:rsidP="0072457C">
      <w:pPr>
        <w:ind w:left="360"/>
        <w:jc w:val="both"/>
        <w:rPr>
          <w:rFonts w:ascii="Arial" w:hAnsi="Arial" w:cs="Arial"/>
          <w:sz w:val="16"/>
          <w:szCs w:val="16"/>
        </w:rPr>
      </w:pPr>
    </w:p>
    <w:p w14:paraId="75BD9DCE" w14:textId="3184912F" w:rsidR="00863D43" w:rsidRDefault="0072457C" w:rsidP="00863D43">
      <w:pPr>
        <w:numPr>
          <w:ilvl w:val="0"/>
          <w:numId w:val="36"/>
        </w:numPr>
        <w:jc w:val="both"/>
        <w:rPr>
          <w:rFonts w:ascii="Arial" w:hAnsi="Arial" w:cs="Arial"/>
          <w:sz w:val="16"/>
          <w:szCs w:val="16"/>
        </w:rPr>
      </w:pPr>
      <w:r>
        <w:rPr>
          <w:rFonts w:ascii="Arial" w:hAnsi="Arial" w:cs="Arial"/>
          <w:sz w:val="16"/>
          <w:szCs w:val="16"/>
        </w:rPr>
        <w:t>Objednatel bude oznamovat zhotoviteli každou vadu plnění zjištěnou v záruční době specifikované výše bez zbytečného odkladu poté, co ji zjistí.</w:t>
      </w:r>
    </w:p>
    <w:p w14:paraId="73C335B2" w14:textId="77777777" w:rsidR="0072457C" w:rsidRDefault="0072457C" w:rsidP="0072457C">
      <w:pPr>
        <w:pStyle w:val="Odstavecseseznamem"/>
        <w:rPr>
          <w:rFonts w:ascii="Arial" w:hAnsi="Arial" w:cs="Arial"/>
          <w:sz w:val="16"/>
          <w:szCs w:val="16"/>
        </w:rPr>
      </w:pPr>
    </w:p>
    <w:p w14:paraId="54FFC8B2" w14:textId="673327FE" w:rsidR="0072457C" w:rsidRDefault="0072457C" w:rsidP="00863D43">
      <w:pPr>
        <w:numPr>
          <w:ilvl w:val="0"/>
          <w:numId w:val="36"/>
        </w:numPr>
        <w:jc w:val="both"/>
        <w:rPr>
          <w:rFonts w:ascii="Arial" w:hAnsi="Arial" w:cs="Arial"/>
          <w:sz w:val="16"/>
          <w:szCs w:val="16"/>
        </w:rPr>
      </w:pPr>
      <w:r w:rsidRPr="0072457C">
        <w:rPr>
          <w:rFonts w:ascii="Arial" w:hAnsi="Arial" w:cs="Arial"/>
          <w:sz w:val="16"/>
          <w:szCs w:val="16"/>
        </w:rPr>
        <w:t xml:space="preserve">Ustanovení § 2112 Občanského zákoníku, stanovící důsledky neoznámení vad plnění bez zbytečného odkladu, se pro účely této </w:t>
      </w:r>
      <w:r>
        <w:rPr>
          <w:rFonts w:ascii="Arial" w:hAnsi="Arial" w:cs="Arial"/>
          <w:sz w:val="16"/>
          <w:szCs w:val="16"/>
        </w:rPr>
        <w:t>s</w:t>
      </w:r>
      <w:r w:rsidRPr="0072457C">
        <w:rPr>
          <w:rFonts w:ascii="Arial" w:hAnsi="Arial" w:cs="Arial"/>
          <w:sz w:val="16"/>
          <w:szCs w:val="16"/>
        </w:rPr>
        <w:t xml:space="preserve">mlouvy nepoužije; záruka za jakost se vztahuje na veškeré vady plnění, které </w:t>
      </w:r>
      <w:r>
        <w:rPr>
          <w:rFonts w:ascii="Arial" w:hAnsi="Arial" w:cs="Arial"/>
          <w:sz w:val="16"/>
          <w:szCs w:val="16"/>
        </w:rPr>
        <w:t>o</w:t>
      </w:r>
      <w:r w:rsidRPr="0072457C">
        <w:rPr>
          <w:rFonts w:ascii="Arial" w:hAnsi="Arial" w:cs="Arial"/>
          <w:sz w:val="16"/>
          <w:szCs w:val="16"/>
        </w:rPr>
        <w:t xml:space="preserve">bjednatel uplatní v záruční době u </w:t>
      </w:r>
      <w:r>
        <w:rPr>
          <w:rFonts w:ascii="Arial" w:hAnsi="Arial" w:cs="Arial"/>
          <w:sz w:val="16"/>
          <w:szCs w:val="16"/>
        </w:rPr>
        <w:t>zhotovitel</w:t>
      </w:r>
      <w:r w:rsidRPr="0072457C">
        <w:rPr>
          <w:rFonts w:ascii="Arial" w:hAnsi="Arial" w:cs="Arial"/>
          <w:sz w:val="16"/>
          <w:szCs w:val="16"/>
        </w:rPr>
        <w:t>e</w:t>
      </w:r>
      <w:r>
        <w:rPr>
          <w:rFonts w:ascii="Arial" w:hAnsi="Arial" w:cs="Arial"/>
          <w:sz w:val="16"/>
          <w:szCs w:val="16"/>
        </w:rPr>
        <w:t>.</w:t>
      </w:r>
    </w:p>
    <w:p w14:paraId="67C91CA6" w14:textId="77777777" w:rsidR="0072457C" w:rsidRDefault="0072457C" w:rsidP="0072457C">
      <w:pPr>
        <w:pStyle w:val="Odstavecseseznamem"/>
        <w:rPr>
          <w:rFonts w:ascii="Arial" w:hAnsi="Arial" w:cs="Arial"/>
          <w:sz w:val="16"/>
          <w:szCs w:val="16"/>
        </w:rPr>
      </w:pPr>
    </w:p>
    <w:p w14:paraId="71A526A9" w14:textId="7725059C" w:rsidR="0072457C" w:rsidRDefault="0072457C" w:rsidP="00863D43">
      <w:pPr>
        <w:numPr>
          <w:ilvl w:val="0"/>
          <w:numId w:val="36"/>
        </w:numPr>
        <w:jc w:val="both"/>
        <w:rPr>
          <w:rFonts w:ascii="Arial" w:hAnsi="Arial" w:cs="Arial"/>
          <w:sz w:val="16"/>
          <w:szCs w:val="16"/>
        </w:rPr>
      </w:pPr>
      <w:r>
        <w:rPr>
          <w:rFonts w:ascii="Arial" w:hAnsi="Arial" w:cs="Arial"/>
          <w:sz w:val="16"/>
          <w:szCs w:val="16"/>
        </w:rPr>
        <w:t>Zhotovite</w:t>
      </w:r>
      <w:r w:rsidRPr="0072457C">
        <w:rPr>
          <w:rFonts w:ascii="Arial" w:hAnsi="Arial" w:cs="Arial"/>
          <w:sz w:val="16"/>
          <w:szCs w:val="16"/>
        </w:rPr>
        <w:t>l se zavazuje odstraňovat veškeré vady plnění in-</w:t>
      </w:r>
      <w:proofErr w:type="spellStart"/>
      <w:r w:rsidRPr="0072457C">
        <w:rPr>
          <w:rFonts w:ascii="Arial" w:hAnsi="Arial" w:cs="Arial"/>
          <w:sz w:val="16"/>
          <w:szCs w:val="16"/>
        </w:rPr>
        <w:t>site</w:t>
      </w:r>
      <w:proofErr w:type="spellEnd"/>
      <w:r w:rsidRPr="0072457C">
        <w:rPr>
          <w:rFonts w:ascii="Arial" w:hAnsi="Arial" w:cs="Arial"/>
          <w:sz w:val="16"/>
          <w:szCs w:val="16"/>
        </w:rPr>
        <w:t xml:space="preserve"> (přímo na místě) tj. v místě poskytování servisních služeb dle této </w:t>
      </w:r>
      <w:r>
        <w:rPr>
          <w:rFonts w:ascii="Arial" w:hAnsi="Arial" w:cs="Arial"/>
          <w:sz w:val="16"/>
          <w:szCs w:val="16"/>
        </w:rPr>
        <w:t>s</w:t>
      </w:r>
      <w:r w:rsidRPr="0072457C">
        <w:rPr>
          <w:rFonts w:ascii="Arial" w:hAnsi="Arial" w:cs="Arial"/>
          <w:sz w:val="16"/>
          <w:szCs w:val="16"/>
        </w:rPr>
        <w:t>mlouvy, nelze-li tyto vady odstranit pomocí vzdáleného přístupu</w:t>
      </w:r>
      <w:r>
        <w:rPr>
          <w:rFonts w:ascii="Arial" w:hAnsi="Arial" w:cs="Arial"/>
          <w:sz w:val="16"/>
          <w:szCs w:val="16"/>
        </w:rPr>
        <w:t>.</w:t>
      </w:r>
    </w:p>
    <w:p w14:paraId="22C3CBCC" w14:textId="77777777" w:rsidR="0072457C" w:rsidRDefault="0072457C" w:rsidP="0072457C">
      <w:pPr>
        <w:pStyle w:val="Odstavecseseznamem"/>
        <w:rPr>
          <w:rFonts w:ascii="Arial" w:hAnsi="Arial" w:cs="Arial"/>
          <w:sz w:val="16"/>
          <w:szCs w:val="16"/>
        </w:rPr>
      </w:pPr>
    </w:p>
    <w:p w14:paraId="764DD3D0" w14:textId="1E84B7F1" w:rsidR="0072457C" w:rsidRDefault="0072457C" w:rsidP="00863D43">
      <w:pPr>
        <w:numPr>
          <w:ilvl w:val="0"/>
          <w:numId w:val="36"/>
        </w:numPr>
        <w:jc w:val="both"/>
        <w:rPr>
          <w:rFonts w:ascii="Arial" w:hAnsi="Arial" w:cs="Arial"/>
          <w:sz w:val="16"/>
          <w:szCs w:val="16"/>
        </w:rPr>
      </w:pPr>
      <w:r w:rsidRPr="0072457C">
        <w:rPr>
          <w:rFonts w:ascii="Arial" w:hAnsi="Arial" w:cs="Arial"/>
          <w:sz w:val="16"/>
          <w:szCs w:val="16"/>
        </w:rPr>
        <w:t>Pro způsob a lhůty odstraňovaní vad plnění se přiměřeně použijí ustanovení článku II</w:t>
      </w:r>
      <w:r>
        <w:rPr>
          <w:rFonts w:ascii="Arial" w:hAnsi="Arial" w:cs="Arial"/>
          <w:sz w:val="16"/>
          <w:szCs w:val="16"/>
        </w:rPr>
        <w:t xml:space="preserve"> s</w:t>
      </w:r>
      <w:r w:rsidRPr="0072457C">
        <w:rPr>
          <w:rFonts w:ascii="Arial" w:hAnsi="Arial" w:cs="Arial"/>
          <w:sz w:val="16"/>
          <w:szCs w:val="16"/>
        </w:rPr>
        <w:t xml:space="preserve">mlouvy s tím, že odstranění vady plnění bude potvrzeno v Protokolu o odstranění vady a/nebo jiném písemném záznamu, podepsaného servisním technikem </w:t>
      </w:r>
      <w:r w:rsidR="00D57A66">
        <w:rPr>
          <w:rFonts w:ascii="Arial" w:hAnsi="Arial" w:cs="Arial"/>
          <w:sz w:val="16"/>
          <w:szCs w:val="16"/>
        </w:rPr>
        <w:t>zhotovi</w:t>
      </w:r>
      <w:r w:rsidRPr="0072457C">
        <w:rPr>
          <w:rFonts w:ascii="Arial" w:hAnsi="Arial" w:cs="Arial"/>
          <w:sz w:val="16"/>
          <w:szCs w:val="16"/>
        </w:rPr>
        <w:t xml:space="preserve">tele a zástupcem </w:t>
      </w:r>
      <w:r w:rsidR="00D57A66">
        <w:rPr>
          <w:rFonts w:ascii="Arial" w:hAnsi="Arial" w:cs="Arial"/>
          <w:sz w:val="16"/>
          <w:szCs w:val="16"/>
        </w:rPr>
        <w:t>o</w:t>
      </w:r>
      <w:r w:rsidRPr="0072457C">
        <w:rPr>
          <w:rFonts w:ascii="Arial" w:hAnsi="Arial" w:cs="Arial"/>
          <w:sz w:val="16"/>
          <w:szCs w:val="16"/>
        </w:rPr>
        <w:t>bjednatele, ve kterém bude mj. uvedeno datum a čas odstranění vady plnění</w:t>
      </w:r>
      <w:r w:rsidR="00D57A66">
        <w:rPr>
          <w:rFonts w:ascii="Arial" w:hAnsi="Arial" w:cs="Arial"/>
          <w:sz w:val="16"/>
          <w:szCs w:val="16"/>
        </w:rPr>
        <w:t>.</w:t>
      </w:r>
    </w:p>
    <w:p w14:paraId="2A2AD910" w14:textId="77777777" w:rsidR="00D57A66" w:rsidRDefault="00D57A66" w:rsidP="00D57A66">
      <w:pPr>
        <w:pStyle w:val="Odstavecseseznamem"/>
        <w:rPr>
          <w:rFonts w:ascii="Arial" w:hAnsi="Arial" w:cs="Arial"/>
          <w:sz w:val="16"/>
          <w:szCs w:val="16"/>
        </w:rPr>
      </w:pPr>
    </w:p>
    <w:p w14:paraId="37B7DDA4" w14:textId="54AA2175" w:rsidR="004A0860" w:rsidRDefault="004A0860" w:rsidP="00D57A66">
      <w:pPr>
        <w:jc w:val="both"/>
        <w:rPr>
          <w:rFonts w:ascii="Arial" w:hAnsi="Arial" w:cs="Arial"/>
          <w:sz w:val="16"/>
          <w:szCs w:val="16"/>
        </w:rPr>
      </w:pPr>
    </w:p>
    <w:p w14:paraId="2B74D7D7" w14:textId="77777777" w:rsidR="004A0860" w:rsidRDefault="004A0860" w:rsidP="004A0860">
      <w:pPr>
        <w:jc w:val="both"/>
        <w:rPr>
          <w:rFonts w:ascii="Arial" w:hAnsi="Arial" w:cs="Arial"/>
          <w:sz w:val="16"/>
          <w:szCs w:val="16"/>
        </w:rPr>
      </w:pPr>
    </w:p>
    <w:p w14:paraId="70B16995" w14:textId="77777777" w:rsidR="004A0860" w:rsidRPr="004A0860" w:rsidRDefault="004A0860" w:rsidP="004A0860">
      <w:pPr>
        <w:jc w:val="both"/>
        <w:rPr>
          <w:rFonts w:ascii="Arial" w:hAnsi="Arial" w:cs="Arial"/>
          <w:sz w:val="16"/>
          <w:szCs w:val="16"/>
        </w:rPr>
      </w:pPr>
    </w:p>
    <w:p w14:paraId="1AA7D35D" w14:textId="29570277" w:rsidR="00126A29" w:rsidRPr="005C6A21" w:rsidRDefault="0034485F" w:rsidP="00693206">
      <w:pPr>
        <w:jc w:val="center"/>
        <w:rPr>
          <w:rFonts w:ascii="Arial" w:hAnsi="Arial" w:cs="Arial"/>
          <w:b/>
          <w:sz w:val="16"/>
          <w:szCs w:val="16"/>
        </w:rPr>
      </w:pPr>
      <w:r>
        <w:rPr>
          <w:rFonts w:ascii="Arial" w:hAnsi="Arial" w:cs="Arial"/>
          <w:b/>
          <w:sz w:val="16"/>
          <w:szCs w:val="16"/>
        </w:rPr>
        <w:t>I</w:t>
      </w:r>
      <w:r w:rsidR="00EB23A3">
        <w:rPr>
          <w:rFonts w:ascii="Arial" w:hAnsi="Arial" w:cs="Arial"/>
          <w:b/>
          <w:sz w:val="16"/>
          <w:szCs w:val="16"/>
        </w:rPr>
        <w:t>X</w:t>
      </w:r>
      <w:r w:rsidR="00126A29" w:rsidRPr="005C6A21">
        <w:rPr>
          <w:rFonts w:ascii="Arial" w:hAnsi="Arial" w:cs="Arial"/>
          <w:b/>
          <w:sz w:val="16"/>
          <w:szCs w:val="16"/>
        </w:rPr>
        <w:t>.</w:t>
      </w:r>
    </w:p>
    <w:p w14:paraId="3364483D" w14:textId="07661FBF" w:rsidR="00126A29" w:rsidRPr="005C6A21" w:rsidRDefault="00EB23A3" w:rsidP="003B72DE">
      <w:pPr>
        <w:jc w:val="center"/>
        <w:rPr>
          <w:rFonts w:ascii="Arial" w:hAnsi="Arial" w:cs="Arial"/>
          <w:sz w:val="16"/>
          <w:szCs w:val="16"/>
        </w:rPr>
      </w:pPr>
      <w:r>
        <w:rPr>
          <w:rFonts w:ascii="Arial" w:hAnsi="Arial" w:cs="Arial"/>
          <w:b/>
          <w:sz w:val="16"/>
          <w:szCs w:val="16"/>
        </w:rPr>
        <w:t>Licenční ujednání</w:t>
      </w:r>
    </w:p>
    <w:p w14:paraId="6E65C85D" w14:textId="5CE9B323" w:rsidR="00EB23A3" w:rsidRDefault="00C73461" w:rsidP="00277834">
      <w:pPr>
        <w:numPr>
          <w:ilvl w:val="0"/>
          <w:numId w:val="6"/>
        </w:numPr>
        <w:tabs>
          <w:tab w:val="clear" w:pos="502"/>
          <w:tab w:val="num" w:pos="426"/>
        </w:tabs>
        <w:ind w:left="425" w:hanging="425"/>
        <w:jc w:val="both"/>
        <w:rPr>
          <w:rFonts w:ascii="Arial" w:hAnsi="Arial" w:cs="Arial"/>
          <w:sz w:val="16"/>
          <w:szCs w:val="16"/>
        </w:rPr>
      </w:pPr>
      <w:r>
        <w:rPr>
          <w:rFonts w:ascii="Arial" w:hAnsi="Arial" w:cs="Arial"/>
          <w:sz w:val="16"/>
          <w:szCs w:val="16"/>
        </w:rPr>
        <w:t>Z</w:t>
      </w:r>
      <w:r w:rsidR="00EB23A3">
        <w:rPr>
          <w:rFonts w:ascii="Arial" w:hAnsi="Arial" w:cs="Arial"/>
          <w:sz w:val="16"/>
          <w:szCs w:val="16"/>
        </w:rPr>
        <w:t>hotovi</w:t>
      </w:r>
      <w:r w:rsidR="00EB23A3" w:rsidRPr="00EB23A3">
        <w:rPr>
          <w:rFonts w:ascii="Arial" w:hAnsi="Arial" w:cs="Arial"/>
          <w:sz w:val="16"/>
          <w:szCs w:val="16"/>
        </w:rPr>
        <w:t xml:space="preserve">tel se touto </w:t>
      </w:r>
      <w:r w:rsidR="00EB23A3">
        <w:rPr>
          <w:rFonts w:ascii="Arial" w:hAnsi="Arial" w:cs="Arial"/>
          <w:sz w:val="16"/>
          <w:szCs w:val="16"/>
        </w:rPr>
        <w:t>s</w:t>
      </w:r>
      <w:r w:rsidR="00EB23A3" w:rsidRPr="00EB23A3">
        <w:rPr>
          <w:rFonts w:ascii="Arial" w:hAnsi="Arial" w:cs="Arial"/>
          <w:sz w:val="16"/>
          <w:szCs w:val="16"/>
        </w:rPr>
        <w:t xml:space="preserve">mlouvou zavazuje poskytnout/zajistit </w:t>
      </w:r>
      <w:r w:rsidR="00EB23A3">
        <w:rPr>
          <w:rFonts w:ascii="Arial" w:hAnsi="Arial" w:cs="Arial"/>
          <w:sz w:val="16"/>
          <w:szCs w:val="16"/>
        </w:rPr>
        <w:t>o</w:t>
      </w:r>
      <w:r w:rsidR="00EB23A3" w:rsidRPr="00EB23A3">
        <w:rPr>
          <w:rFonts w:ascii="Arial" w:hAnsi="Arial" w:cs="Arial"/>
          <w:sz w:val="16"/>
          <w:szCs w:val="16"/>
        </w:rPr>
        <w:t xml:space="preserve">bjednateli jako součást plnění a za cenu zahrnutou v ceně plnění licenci k užívání SW, který je nedílnou a neoddělitelnou součástí poskytovaných servisních služeb (včetně všech aktualizací získaných po celou dobu účinnosti této </w:t>
      </w:r>
      <w:r w:rsidR="00EB23A3">
        <w:rPr>
          <w:rFonts w:ascii="Arial" w:hAnsi="Arial" w:cs="Arial"/>
          <w:sz w:val="16"/>
          <w:szCs w:val="16"/>
        </w:rPr>
        <w:t>s</w:t>
      </w:r>
      <w:r w:rsidR="00EB23A3" w:rsidRPr="00EB23A3">
        <w:rPr>
          <w:rFonts w:ascii="Arial" w:hAnsi="Arial" w:cs="Arial"/>
          <w:sz w:val="16"/>
          <w:szCs w:val="16"/>
        </w:rPr>
        <w:t xml:space="preserve">mlouvy) a to k užití pro potřeby </w:t>
      </w:r>
      <w:r w:rsidR="00EB23A3">
        <w:rPr>
          <w:rFonts w:ascii="Arial" w:hAnsi="Arial" w:cs="Arial"/>
          <w:sz w:val="16"/>
          <w:szCs w:val="16"/>
        </w:rPr>
        <w:t>o</w:t>
      </w:r>
      <w:r w:rsidR="00EB23A3" w:rsidRPr="00EB23A3">
        <w:rPr>
          <w:rFonts w:ascii="Arial" w:hAnsi="Arial" w:cs="Arial"/>
          <w:sz w:val="16"/>
          <w:szCs w:val="16"/>
        </w:rPr>
        <w:t>bjednatelem (dále jen „SW systému“). Licence budou poskytnuty jako nevýhradní a na dobu trvání majetkových autorských práv k SW systému</w:t>
      </w:r>
      <w:r w:rsidR="00EB23A3">
        <w:rPr>
          <w:rFonts w:ascii="Arial" w:hAnsi="Arial" w:cs="Arial"/>
          <w:sz w:val="16"/>
          <w:szCs w:val="16"/>
        </w:rPr>
        <w:t>.</w:t>
      </w:r>
    </w:p>
    <w:p w14:paraId="44D2E24A" w14:textId="77777777" w:rsidR="00EB23A3" w:rsidRDefault="00EB23A3" w:rsidP="00EB23A3">
      <w:pPr>
        <w:jc w:val="both"/>
        <w:rPr>
          <w:rFonts w:ascii="Arial" w:hAnsi="Arial" w:cs="Arial"/>
          <w:sz w:val="16"/>
          <w:szCs w:val="16"/>
        </w:rPr>
      </w:pPr>
    </w:p>
    <w:p w14:paraId="2BC5CAEE" w14:textId="443046F2" w:rsidR="00EB23A3" w:rsidRDefault="00EB23A3" w:rsidP="00277834">
      <w:pPr>
        <w:numPr>
          <w:ilvl w:val="0"/>
          <w:numId w:val="6"/>
        </w:numPr>
        <w:tabs>
          <w:tab w:val="clear" w:pos="502"/>
          <w:tab w:val="num" w:pos="426"/>
        </w:tabs>
        <w:ind w:left="425" w:hanging="425"/>
        <w:jc w:val="both"/>
        <w:rPr>
          <w:rFonts w:ascii="Arial" w:hAnsi="Arial" w:cs="Arial"/>
          <w:sz w:val="16"/>
          <w:szCs w:val="16"/>
        </w:rPr>
      </w:pPr>
      <w:r w:rsidRPr="00EB23A3">
        <w:rPr>
          <w:rFonts w:ascii="Arial" w:hAnsi="Arial" w:cs="Arial"/>
          <w:sz w:val="16"/>
          <w:szCs w:val="16"/>
        </w:rPr>
        <w:t xml:space="preserve">Licence k SW systému poskytuje </w:t>
      </w:r>
      <w:r>
        <w:rPr>
          <w:rFonts w:ascii="Arial" w:hAnsi="Arial" w:cs="Arial"/>
          <w:sz w:val="16"/>
          <w:szCs w:val="16"/>
        </w:rPr>
        <w:t>zhotovitel</w:t>
      </w:r>
      <w:r w:rsidRPr="00EB23A3">
        <w:rPr>
          <w:rFonts w:ascii="Arial" w:hAnsi="Arial" w:cs="Arial"/>
          <w:sz w:val="16"/>
          <w:szCs w:val="16"/>
        </w:rPr>
        <w:t xml:space="preserve"> ode dne podpisu příslušného písemného záznamu, který podepíšou zástupci obou Smluvních stran</w:t>
      </w:r>
      <w:r>
        <w:rPr>
          <w:rFonts w:ascii="Arial" w:hAnsi="Arial" w:cs="Arial"/>
          <w:sz w:val="16"/>
          <w:szCs w:val="16"/>
        </w:rPr>
        <w:t>.</w:t>
      </w:r>
    </w:p>
    <w:p w14:paraId="7EF4091A" w14:textId="77777777" w:rsidR="00EB23A3" w:rsidRDefault="00EB23A3" w:rsidP="00EB23A3">
      <w:pPr>
        <w:pStyle w:val="Odstavecseseznamem"/>
        <w:rPr>
          <w:rFonts w:ascii="Arial" w:hAnsi="Arial" w:cs="Arial"/>
          <w:sz w:val="16"/>
          <w:szCs w:val="16"/>
        </w:rPr>
      </w:pPr>
    </w:p>
    <w:p w14:paraId="2BF8B2E7" w14:textId="375BAE75" w:rsidR="00EB23A3" w:rsidRDefault="00EB23A3" w:rsidP="00277834">
      <w:pPr>
        <w:numPr>
          <w:ilvl w:val="0"/>
          <w:numId w:val="6"/>
        </w:numPr>
        <w:tabs>
          <w:tab w:val="clear" w:pos="502"/>
          <w:tab w:val="num" w:pos="426"/>
        </w:tabs>
        <w:ind w:left="425" w:hanging="425"/>
        <w:jc w:val="both"/>
        <w:rPr>
          <w:rFonts w:ascii="Arial" w:hAnsi="Arial" w:cs="Arial"/>
          <w:sz w:val="16"/>
          <w:szCs w:val="16"/>
        </w:rPr>
      </w:pPr>
      <w:r w:rsidRPr="00EB23A3">
        <w:rPr>
          <w:rFonts w:ascii="Arial" w:hAnsi="Arial" w:cs="Arial"/>
          <w:sz w:val="16"/>
          <w:szCs w:val="16"/>
        </w:rPr>
        <w:t xml:space="preserve">Smluvní strany se dohodly, že licence poskytnuté touto </w:t>
      </w:r>
      <w:r>
        <w:rPr>
          <w:rFonts w:ascii="Arial" w:hAnsi="Arial" w:cs="Arial"/>
          <w:sz w:val="16"/>
          <w:szCs w:val="16"/>
        </w:rPr>
        <w:t>s</w:t>
      </w:r>
      <w:r w:rsidRPr="00EB23A3">
        <w:rPr>
          <w:rFonts w:ascii="Arial" w:hAnsi="Arial" w:cs="Arial"/>
          <w:sz w:val="16"/>
          <w:szCs w:val="16"/>
        </w:rPr>
        <w:t>mlouvou nelze vypovědět; ustanovení § 2370 Občanského zákoníku se pro licenční ujednání nepoužije</w:t>
      </w:r>
      <w:r>
        <w:rPr>
          <w:rFonts w:ascii="Arial" w:hAnsi="Arial" w:cs="Arial"/>
          <w:sz w:val="16"/>
          <w:szCs w:val="16"/>
        </w:rPr>
        <w:t>.</w:t>
      </w:r>
    </w:p>
    <w:p w14:paraId="3BEC736F" w14:textId="77777777" w:rsidR="00EB23A3" w:rsidRDefault="00EB23A3" w:rsidP="00EB23A3">
      <w:pPr>
        <w:pStyle w:val="Odstavecseseznamem"/>
        <w:rPr>
          <w:rFonts w:ascii="Arial" w:hAnsi="Arial" w:cs="Arial"/>
          <w:sz w:val="16"/>
          <w:szCs w:val="16"/>
        </w:rPr>
      </w:pPr>
    </w:p>
    <w:p w14:paraId="6F91801B" w14:textId="26DD045C" w:rsidR="00EB23A3" w:rsidRDefault="00EB23A3" w:rsidP="00277834">
      <w:pPr>
        <w:numPr>
          <w:ilvl w:val="0"/>
          <w:numId w:val="6"/>
        </w:numPr>
        <w:tabs>
          <w:tab w:val="clear" w:pos="502"/>
          <w:tab w:val="num" w:pos="426"/>
        </w:tabs>
        <w:ind w:left="425" w:hanging="425"/>
        <w:jc w:val="both"/>
        <w:rPr>
          <w:rFonts w:ascii="Arial" w:hAnsi="Arial" w:cs="Arial"/>
          <w:sz w:val="16"/>
          <w:szCs w:val="16"/>
        </w:rPr>
      </w:pPr>
      <w:r>
        <w:rPr>
          <w:rFonts w:ascii="Arial" w:hAnsi="Arial" w:cs="Arial"/>
          <w:sz w:val="16"/>
          <w:szCs w:val="16"/>
        </w:rPr>
        <w:t>Zhotovitel</w:t>
      </w:r>
      <w:r w:rsidRPr="00EB23A3">
        <w:rPr>
          <w:rFonts w:ascii="Arial" w:hAnsi="Arial" w:cs="Arial"/>
          <w:sz w:val="16"/>
          <w:szCs w:val="16"/>
        </w:rPr>
        <w:t xml:space="preserve"> prohlašuje a odpovídá za to, že plnění dle této </w:t>
      </w:r>
      <w:r>
        <w:rPr>
          <w:rFonts w:ascii="Arial" w:hAnsi="Arial" w:cs="Arial"/>
          <w:sz w:val="16"/>
          <w:szCs w:val="16"/>
        </w:rPr>
        <w:t>s</w:t>
      </w:r>
      <w:r w:rsidRPr="00EB23A3">
        <w:rPr>
          <w:rFonts w:ascii="Arial" w:hAnsi="Arial" w:cs="Arial"/>
          <w:sz w:val="16"/>
          <w:szCs w:val="16"/>
        </w:rPr>
        <w:t xml:space="preserve">mlouvy, která jsou předmětem jakéhokoliv práva duševního vlastnictví je oprávněn distribuovat a poskytovat třetím osobám včetně </w:t>
      </w:r>
      <w:r>
        <w:rPr>
          <w:rFonts w:ascii="Arial" w:hAnsi="Arial" w:cs="Arial"/>
          <w:sz w:val="16"/>
          <w:szCs w:val="16"/>
        </w:rPr>
        <w:t>o</w:t>
      </w:r>
      <w:r w:rsidRPr="00EB23A3">
        <w:rPr>
          <w:rFonts w:ascii="Arial" w:hAnsi="Arial" w:cs="Arial"/>
          <w:sz w:val="16"/>
          <w:szCs w:val="16"/>
        </w:rPr>
        <w:t>bjednatele. Objednatel se zavazuje po celou dobu užívání poskytnutého plnění dodržovat licenční podmínky, které jsou součástí dodaného SW systému a se kterými byl prokazatelně seznámen</w:t>
      </w:r>
      <w:r>
        <w:rPr>
          <w:rFonts w:ascii="Arial" w:hAnsi="Arial" w:cs="Arial"/>
          <w:sz w:val="16"/>
          <w:szCs w:val="16"/>
        </w:rPr>
        <w:t>.</w:t>
      </w:r>
    </w:p>
    <w:p w14:paraId="7116FD17" w14:textId="77777777" w:rsidR="00EB23A3" w:rsidRDefault="00EB23A3" w:rsidP="00EB23A3">
      <w:pPr>
        <w:pStyle w:val="Odstavecseseznamem"/>
        <w:rPr>
          <w:rFonts w:ascii="Arial" w:hAnsi="Arial" w:cs="Arial"/>
          <w:sz w:val="16"/>
          <w:szCs w:val="16"/>
        </w:rPr>
      </w:pPr>
    </w:p>
    <w:p w14:paraId="0F956381" w14:textId="20DAD368" w:rsidR="00EB23A3" w:rsidRDefault="00EB23A3" w:rsidP="00277834">
      <w:pPr>
        <w:numPr>
          <w:ilvl w:val="0"/>
          <w:numId w:val="6"/>
        </w:numPr>
        <w:tabs>
          <w:tab w:val="clear" w:pos="502"/>
          <w:tab w:val="num" w:pos="426"/>
        </w:tabs>
        <w:ind w:left="425" w:hanging="425"/>
        <w:jc w:val="both"/>
        <w:rPr>
          <w:rFonts w:ascii="Arial" w:hAnsi="Arial" w:cs="Arial"/>
          <w:sz w:val="16"/>
          <w:szCs w:val="16"/>
        </w:rPr>
      </w:pPr>
      <w:r>
        <w:rPr>
          <w:rFonts w:ascii="Arial" w:hAnsi="Arial" w:cs="Arial"/>
          <w:sz w:val="16"/>
          <w:szCs w:val="16"/>
        </w:rPr>
        <w:t>Zhotovite</w:t>
      </w:r>
      <w:r w:rsidRPr="00EB23A3">
        <w:rPr>
          <w:rFonts w:ascii="Arial" w:hAnsi="Arial" w:cs="Arial"/>
          <w:sz w:val="16"/>
          <w:szCs w:val="16"/>
        </w:rPr>
        <w:t>l prohlašuje a odpovídá za to, že veškeré aktualizace a přechody na novější verze SW systému budou respektovat oficiální doporučení jejich výrobce a rovněž budou pocházet ze zdrojů určených výrobcem systému</w:t>
      </w:r>
      <w:r>
        <w:rPr>
          <w:rFonts w:ascii="Arial" w:hAnsi="Arial" w:cs="Arial"/>
          <w:sz w:val="16"/>
          <w:szCs w:val="16"/>
        </w:rPr>
        <w:t>.</w:t>
      </w:r>
    </w:p>
    <w:p w14:paraId="0248223E" w14:textId="77777777" w:rsidR="00D61C3F" w:rsidRDefault="00D61C3F" w:rsidP="00EB23A3">
      <w:pPr>
        <w:jc w:val="both"/>
        <w:rPr>
          <w:rFonts w:ascii="Arial" w:hAnsi="Arial" w:cs="Arial"/>
          <w:sz w:val="16"/>
          <w:szCs w:val="16"/>
        </w:rPr>
      </w:pPr>
    </w:p>
    <w:p w14:paraId="2D0FA33A" w14:textId="77777777" w:rsidR="00EB23A3" w:rsidRDefault="00EB23A3" w:rsidP="00EB23A3">
      <w:pPr>
        <w:jc w:val="both"/>
        <w:rPr>
          <w:rFonts w:ascii="Arial" w:hAnsi="Arial" w:cs="Arial"/>
          <w:sz w:val="16"/>
          <w:szCs w:val="16"/>
        </w:rPr>
      </w:pPr>
    </w:p>
    <w:p w14:paraId="2DA9DE7E" w14:textId="0A06676D" w:rsidR="00EB23A3" w:rsidRPr="00EB23A3" w:rsidRDefault="00EB23A3" w:rsidP="00EB23A3">
      <w:pPr>
        <w:jc w:val="center"/>
        <w:rPr>
          <w:rFonts w:ascii="Arial" w:hAnsi="Arial" w:cs="Arial"/>
          <w:b/>
          <w:bCs/>
          <w:sz w:val="16"/>
          <w:szCs w:val="16"/>
        </w:rPr>
      </w:pPr>
      <w:r w:rsidRPr="00EB23A3">
        <w:rPr>
          <w:rFonts w:ascii="Arial" w:hAnsi="Arial" w:cs="Arial"/>
          <w:b/>
          <w:bCs/>
          <w:sz w:val="16"/>
          <w:szCs w:val="16"/>
        </w:rPr>
        <w:t>X.</w:t>
      </w:r>
    </w:p>
    <w:p w14:paraId="732F41D2" w14:textId="7E1AD338" w:rsidR="00EB23A3" w:rsidRDefault="00CA47EB" w:rsidP="00EB23A3">
      <w:pPr>
        <w:jc w:val="center"/>
        <w:rPr>
          <w:rFonts w:ascii="Arial" w:hAnsi="Arial" w:cs="Arial"/>
          <w:b/>
          <w:bCs/>
          <w:sz w:val="16"/>
          <w:szCs w:val="16"/>
        </w:rPr>
      </w:pPr>
      <w:r>
        <w:rPr>
          <w:rFonts w:ascii="Arial" w:hAnsi="Arial" w:cs="Arial"/>
          <w:b/>
          <w:bCs/>
          <w:sz w:val="16"/>
          <w:szCs w:val="16"/>
        </w:rPr>
        <w:t xml:space="preserve">Poddodavatelé </w:t>
      </w:r>
    </w:p>
    <w:p w14:paraId="5D031D9E" w14:textId="4998EA29" w:rsidR="00CA47EB" w:rsidRDefault="00CA47EB" w:rsidP="00CA47EB">
      <w:pPr>
        <w:numPr>
          <w:ilvl w:val="0"/>
          <w:numId w:val="38"/>
        </w:numPr>
        <w:tabs>
          <w:tab w:val="clear" w:pos="502"/>
        </w:tabs>
        <w:jc w:val="both"/>
        <w:rPr>
          <w:rFonts w:ascii="Arial" w:hAnsi="Arial" w:cs="Arial"/>
          <w:sz w:val="16"/>
          <w:szCs w:val="16"/>
        </w:rPr>
      </w:pPr>
      <w:r>
        <w:rPr>
          <w:rFonts w:ascii="Arial" w:hAnsi="Arial" w:cs="Arial"/>
          <w:sz w:val="16"/>
          <w:szCs w:val="16"/>
        </w:rPr>
        <w:t>Zhotovitel je oprávněn realizovat předmět smlouvy sám nebo prostřednictvím třetích osob (poddodavatelů) uvedených v příloze č. 2 smlouvy.</w:t>
      </w:r>
    </w:p>
    <w:p w14:paraId="1CB17ED4" w14:textId="77777777" w:rsidR="00CA47EB" w:rsidRDefault="00CA47EB" w:rsidP="00CA47EB">
      <w:pPr>
        <w:ind w:left="502"/>
        <w:jc w:val="both"/>
        <w:rPr>
          <w:rFonts w:ascii="Arial" w:hAnsi="Arial" w:cs="Arial"/>
          <w:sz w:val="16"/>
          <w:szCs w:val="16"/>
        </w:rPr>
      </w:pPr>
    </w:p>
    <w:p w14:paraId="05CBC707" w14:textId="47D3BED3" w:rsidR="00CA47EB" w:rsidRDefault="00CA47EB" w:rsidP="00CA47EB">
      <w:pPr>
        <w:numPr>
          <w:ilvl w:val="0"/>
          <w:numId w:val="38"/>
        </w:numPr>
        <w:tabs>
          <w:tab w:val="clear" w:pos="502"/>
        </w:tabs>
        <w:jc w:val="both"/>
        <w:rPr>
          <w:rFonts w:ascii="Arial" w:hAnsi="Arial" w:cs="Arial"/>
          <w:sz w:val="16"/>
          <w:szCs w:val="16"/>
        </w:rPr>
      </w:pPr>
      <w:r>
        <w:rPr>
          <w:rFonts w:ascii="Arial" w:hAnsi="Arial" w:cs="Arial"/>
          <w:sz w:val="16"/>
          <w:szCs w:val="16"/>
        </w:rPr>
        <w:t>Pokud byla prokazována některá z částí kvalifikace v zadávacím řízení prostřednictvím poddodavatele, musí se tento poddodavatel podílet na plnění předmětu smlouvy v takovém rozsahu, který deklaroval v písemném závazku poddodavatele a který zhotovitel uvedl ve své nabídce podané v zadávacím řízení v souladu s § 83 odst. 1 písm. d) ZZVZ.</w:t>
      </w:r>
    </w:p>
    <w:p w14:paraId="2A70174E" w14:textId="77777777" w:rsidR="00CA47EB" w:rsidRDefault="00CA47EB" w:rsidP="00CA47EB">
      <w:pPr>
        <w:jc w:val="both"/>
        <w:rPr>
          <w:rFonts w:ascii="Arial" w:hAnsi="Arial" w:cs="Arial"/>
          <w:sz w:val="16"/>
          <w:szCs w:val="16"/>
        </w:rPr>
      </w:pPr>
    </w:p>
    <w:p w14:paraId="1018E861" w14:textId="405C8DC8" w:rsidR="00CA47EB" w:rsidRDefault="00CA47EB" w:rsidP="00CA47EB">
      <w:pPr>
        <w:numPr>
          <w:ilvl w:val="0"/>
          <w:numId w:val="38"/>
        </w:numPr>
        <w:tabs>
          <w:tab w:val="clear" w:pos="502"/>
        </w:tabs>
        <w:jc w:val="both"/>
        <w:rPr>
          <w:rFonts w:ascii="Arial" w:hAnsi="Arial" w:cs="Arial"/>
          <w:sz w:val="16"/>
          <w:szCs w:val="16"/>
        </w:rPr>
      </w:pPr>
      <w:r>
        <w:rPr>
          <w:rFonts w:ascii="Arial" w:hAnsi="Arial" w:cs="Arial"/>
          <w:sz w:val="16"/>
          <w:szCs w:val="16"/>
        </w:rPr>
        <w:t xml:space="preserve">Poddodavatele lze změnit v průběhu účinnosti této smlouvy pouze na základě písemného </w:t>
      </w:r>
      <w:proofErr w:type="spellStart"/>
      <w:r>
        <w:rPr>
          <w:rFonts w:ascii="Arial" w:hAnsi="Arial" w:cs="Arial"/>
          <w:sz w:val="16"/>
          <w:szCs w:val="16"/>
        </w:rPr>
        <w:t>souhasu</w:t>
      </w:r>
      <w:proofErr w:type="spellEnd"/>
      <w:r>
        <w:rPr>
          <w:rFonts w:ascii="Arial" w:hAnsi="Arial" w:cs="Arial"/>
          <w:sz w:val="16"/>
          <w:szCs w:val="16"/>
        </w:rPr>
        <w:t xml:space="preserve"> objednatele. Změna poddodavatele, prostřednictvím kterého byla prokazována část kvalifikace v zadávacím řízení, je možná pouze za předpokladu, že nový poddodavatel prokáže splnění kvalifikace ve stejném rozsahu jako původní poddodavatel a bude se na plnění předmětu smlouvy v odpovídajícím rozsahu podílet, případně převezme i společnou a nerozdílnou odpovědnost za splnění této smlouvy.</w:t>
      </w:r>
    </w:p>
    <w:p w14:paraId="3DD44AF0" w14:textId="77777777" w:rsidR="00CA47EB" w:rsidRDefault="00CA47EB" w:rsidP="00CA47EB">
      <w:pPr>
        <w:pStyle w:val="Odstavecseseznamem"/>
        <w:rPr>
          <w:rFonts w:ascii="Arial" w:hAnsi="Arial" w:cs="Arial"/>
          <w:sz w:val="16"/>
          <w:szCs w:val="16"/>
        </w:rPr>
      </w:pPr>
    </w:p>
    <w:p w14:paraId="65670FC1" w14:textId="1507F18C" w:rsidR="00CA47EB" w:rsidRPr="00CA47EB" w:rsidRDefault="006C5068" w:rsidP="00CA47EB">
      <w:pPr>
        <w:numPr>
          <w:ilvl w:val="0"/>
          <w:numId w:val="38"/>
        </w:numPr>
        <w:tabs>
          <w:tab w:val="clear" w:pos="502"/>
        </w:tabs>
        <w:jc w:val="both"/>
        <w:rPr>
          <w:rFonts w:ascii="Arial" w:hAnsi="Arial" w:cs="Arial"/>
          <w:sz w:val="16"/>
          <w:szCs w:val="16"/>
        </w:rPr>
      </w:pPr>
      <w:r>
        <w:rPr>
          <w:rFonts w:ascii="Arial" w:hAnsi="Arial" w:cs="Arial"/>
          <w:sz w:val="16"/>
          <w:szCs w:val="16"/>
        </w:rPr>
        <w:t>Zhotovitel nese plnou odpovědnost a splnění všech závazků a povinností vyplývajících z této smlouvy i ze strany svých poddodavatelů. Neplatí to pouze v případě, že poddodavatel ve smyslu shora uvedených odstavců převzala společnou a nerozdílnou odpovědnost za plnění této smlouvy. Taková osoba je společně se zhotovitelem odpovědná za splnění závazků z této smlouvy i za činnost ostatních poddodavatelů.</w:t>
      </w:r>
    </w:p>
    <w:p w14:paraId="1EC891B2" w14:textId="77777777" w:rsidR="00D61C3F" w:rsidRPr="005C6A21" w:rsidRDefault="00D61C3F" w:rsidP="00D61C3F">
      <w:pPr>
        <w:jc w:val="both"/>
        <w:rPr>
          <w:rFonts w:ascii="Arial" w:hAnsi="Arial" w:cs="Arial"/>
          <w:sz w:val="16"/>
          <w:szCs w:val="16"/>
        </w:rPr>
      </w:pPr>
    </w:p>
    <w:p w14:paraId="5064FE98" w14:textId="77777777" w:rsidR="002F66D1" w:rsidRPr="005C6A21" w:rsidRDefault="002F66D1" w:rsidP="002F66D1">
      <w:pPr>
        <w:spacing w:after="240"/>
        <w:ind w:left="425"/>
        <w:jc w:val="both"/>
        <w:rPr>
          <w:rFonts w:ascii="Arial" w:hAnsi="Arial" w:cs="Arial"/>
          <w:sz w:val="16"/>
          <w:szCs w:val="16"/>
        </w:rPr>
      </w:pPr>
    </w:p>
    <w:p w14:paraId="313E9209" w14:textId="32BA6C0F" w:rsidR="00126A29" w:rsidRPr="005C6A21" w:rsidRDefault="00446BF5" w:rsidP="008D0A8F">
      <w:pPr>
        <w:jc w:val="center"/>
        <w:rPr>
          <w:rFonts w:ascii="Arial" w:hAnsi="Arial" w:cs="Arial"/>
          <w:b/>
          <w:sz w:val="16"/>
          <w:szCs w:val="16"/>
        </w:rPr>
      </w:pPr>
      <w:r>
        <w:rPr>
          <w:rFonts w:ascii="Arial" w:hAnsi="Arial" w:cs="Arial"/>
          <w:b/>
          <w:sz w:val="16"/>
          <w:szCs w:val="16"/>
        </w:rPr>
        <w:t>XI</w:t>
      </w:r>
      <w:r w:rsidR="00126A29" w:rsidRPr="005C6A21">
        <w:rPr>
          <w:rFonts w:ascii="Arial" w:hAnsi="Arial" w:cs="Arial"/>
          <w:b/>
          <w:sz w:val="16"/>
          <w:szCs w:val="16"/>
        </w:rPr>
        <w:t>.</w:t>
      </w:r>
    </w:p>
    <w:p w14:paraId="48752069" w14:textId="05A5FC70" w:rsidR="00126A29" w:rsidRPr="005C6A21" w:rsidRDefault="00D61C3F" w:rsidP="003B72DE">
      <w:pPr>
        <w:ind w:left="284" w:hanging="284"/>
        <w:jc w:val="center"/>
        <w:rPr>
          <w:rFonts w:ascii="Arial" w:hAnsi="Arial" w:cs="Arial"/>
          <w:sz w:val="16"/>
          <w:szCs w:val="16"/>
        </w:rPr>
      </w:pPr>
      <w:r>
        <w:rPr>
          <w:rFonts w:ascii="Arial" w:hAnsi="Arial" w:cs="Arial"/>
          <w:b/>
          <w:sz w:val="16"/>
          <w:szCs w:val="16"/>
        </w:rPr>
        <w:t>Pojištění odpovědnosti</w:t>
      </w:r>
    </w:p>
    <w:p w14:paraId="4BB712AA" w14:textId="7146D315" w:rsidR="006C5068" w:rsidRDefault="00D61C3F" w:rsidP="00277834">
      <w:pPr>
        <w:numPr>
          <w:ilvl w:val="0"/>
          <w:numId w:val="3"/>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Prodávající prohlašuje, že ke dni podpisu této smlouvy má sjednané a </w:t>
      </w:r>
      <w:proofErr w:type="spellStart"/>
      <w:r>
        <w:rPr>
          <w:rFonts w:ascii="Arial" w:hAnsi="Arial" w:cs="Arial"/>
          <w:sz w:val="16"/>
          <w:szCs w:val="16"/>
        </w:rPr>
        <w:t>poceloudobu</w:t>
      </w:r>
      <w:proofErr w:type="spellEnd"/>
      <w:r>
        <w:rPr>
          <w:rFonts w:ascii="Arial" w:hAnsi="Arial" w:cs="Arial"/>
          <w:sz w:val="16"/>
          <w:szCs w:val="16"/>
        </w:rPr>
        <w:t xml:space="preserve"> účinnosti této smlouvy bude udržovat na své náklady následující pojistné krytí</w:t>
      </w:r>
      <w:r w:rsidR="006C5068">
        <w:rPr>
          <w:rFonts w:ascii="Arial" w:hAnsi="Arial" w:cs="Arial"/>
          <w:sz w:val="16"/>
          <w:szCs w:val="16"/>
        </w:rPr>
        <w:t xml:space="preserve"> pro případ odpovědnosti zhotovitele za škodu, která může nastat v souvislosti s plněním závazků zhotovitele dle této smlouvy. Pojištění musí být sjednáno zejména jako pojištění odpovědnosti za škody na věcech, majetku a zdraví, včetně pojištění odpovědnosti za finanční škodu, a to s limitem pojistného plnění nejméně v částce </w:t>
      </w:r>
      <w:r w:rsidR="0034485F">
        <w:rPr>
          <w:rFonts w:ascii="Arial" w:hAnsi="Arial" w:cs="Arial"/>
          <w:sz w:val="16"/>
          <w:szCs w:val="16"/>
        </w:rPr>
        <w:t>2</w:t>
      </w:r>
      <w:r w:rsidR="006C5068">
        <w:rPr>
          <w:rFonts w:ascii="Arial" w:hAnsi="Arial" w:cs="Arial"/>
          <w:sz w:val="16"/>
          <w:szCs w:val="16"/>
        </w:rPr>
        <w:t xml:space="preserve">0 000 000,- Kč (slovy: </w:t>
      </w:r>
      <w:r w:rsidR="0034485F">
        <w:rPr>
          <w:rFonts w:ascii="Arial" w:hAnsi="Arial" w:cs="Arial"/>
          <w:sz w:val="16"/>
          <w:szCs w:val="16"/>
        </w:rPr>
        <w:t>dvacet</w:t>
      </w:r>
      <w:r w:rsidR="006C5068">
        <w:rPr>
          <w:rFonts w:ascii="Arial" w:hAnsi="Arial" w:cs="Arial"/>
          <w:sz w:val="16"/>
          <w:szCs w:val="16"/>
        </w:rPr>
        <w:t xml:space="preserve"> milionů korun českých). </w:t>
      </w:r>
    </w:p>
    <w:p w14:paraId="2FA2DCB0" w14:textId="77777777" w:rsidR="006C5068" w:rsidRDefault="006C5068" w:rsidP="006C5068">
      <w:pPr>
        <w:ind w:left="425"/>
        <w:jc w:val="both"/>
        <w:rPr>
          <w:rFonts w:ascii="Arial" w:hAnsi="Arial" w:cs="Arial"/>
          <w:sz w:val="16"/>
          <w:szCs w:val="16"/>
        </w:rPr>
      </w:pPr>
    </w:p>
    <w:p w14:paraId="50693E60" w14:textId="74FC6604" w:rsidR="003413F6" w:rsidRDefault="00D61C3F" w:rsidP="00277834">
      <w:pPr>
        <w:numPr>
          <w:ilvl w:val="0"/>
          <w:numId w:val="3"/>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Na žádost </w:t>
      </w:r>
      <w:r w:rsidR="006C5068">
        <w:rPr>
          <w:rFonts w:ascii="Arial" w:hAnsi="Arial" w:cs="Arial"/>
          <w:sz w:val="16"/>
          <w:szCs w:val="16"/>
        </w:rPr>
        <w:t>objednatele</w:t>
      </w:r>
      <w:r>
        <w:rPr>
          <w:rFonts w:ascii="Arial" w:hAnsi="Arial" w:cs="Arial"/>
          <w:sz w:val="16"/>
          <w:szCs w:val="16"/>
        </w:rPr>
        <w:t xml:space="preserve"> je </w:t>
      </w:r>
      <w:r w:rsidR="006C5068">
        <w:rPr>
          <w:rFonts w:ascii="Arial" w:hAnsi="Arial" w:cs="Arial"/>
          <w:sz w:val="16"/>
          <w:szCs w:val="16"/>
        </w:rPr>
        <w:t>zhotovitel</w:t>
      </w:r>
      <w:r>
        <w:rPr>
          <w:rFonts w:ascii="Arial" w:hAnsi="Arial" w:cs="Arial"/>
          <w:sz w:val="16"/>
          <w:szCs w:val="16"/>
        </w:rPr>
        <w:t xml:space="preserve"> povinen kdykoliv průběhu trvání této smlouvy </w:t>
      </w:r>
      <w:proofErr w:type="spellStart"/>
      <w:r>
        <w:rPr>
          <w:rFonts w:ascii="Arial" w:hAnsi="Arial" w:cs="Arial"/>
          <w:sz w:val="16"/>
          <w:szCs w:val="16"/>
        </w:rPr>
        <w:t>předložt</w:t>
      </w:r>
      <w:proofErr w:type="spellEnd"/>
      <w:r>
        <w:rPr>
          <w:rFonts w:ascii="Arial" w:hAnsi="Arial" w:cs="Arial"/>
          <w:sz w:val="16"/>
          <w:szCs w:val="16"/>
        </w:rPr>
        <w:t xml:space="preserve"> kopie aktuálních pojistných smluv.</w:t>
      </w:r>
    </w:p>
    <w:p w14:paraId="3D09B79E" w14:textId="77777777" w:rsidR="006C5068" w:rsidRDefault="006C5068" w:rsidP="006C5068">
      <w:pPr>
        <w:pStyle w:val="Odstavecseseznamem"/>
        <w:rPr>
          <w:rFonts w:ascii="Arial" w:hAnsi="Arial" w:cs="Arial"/>
          <w:sz w:val="16"/>
          <w:szCs w:val="16"/>
        </w:rPr>
      </w:pPr>
    </w:p>
    <w:p w14:paraId="3AF3FBA5" w14:textId="7D6B37D8" w:rsidR="006C5068" w:rsidRDefault="006C5068" w:rsidP="00277834">
      <w:pPr>
        <w:numPr>
          <w:ilvl w:val="0"/>
          <w:numId w:val="3"/>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V případě, že zhotovitel nesplní povinnosti uvedené v odstavci 1. a 2. tohoto článku je objednatel oprávněn uplatnit vůči zhotoviteli smluvní pokutu ve výši 10 000,- Kč (slovy: deset tisíc korun českých), a to za každý </w:t>
      </w:r>
      <w:r w:rsidR="00446BF5">
        <w:rPr>
          <w:rFonts w:ascii="Arial" w:hAnsi="Arial" w:cs="Arial"/>
          <w:sz w:val="16"/>
          <w:szCs w:val="16"/>
        </w:rPr>
        <w:t>i jen započatý kalendářní den, kdy porušení této povinnosti trvá, a zhotovitel je povinen tuto částku uhradit.</w:t>
      </w:r>
    </w:p>
    <w:p w14:paraId="2E68BB60" w14:textId="77777777" w:rsidR="006E6E97" w:rsidRDefault="006E6E97" w:rsidP="006E6E97">
      <w:pPr>
        <w:pStyle w:val="Odstavecseseznamem"/>
        <w:rPr>
          <w:rFonts w:ascii="Arial" w:hAnsi="Arial" w:cs="Arial"/>
          <w:sz w:val="16"/>
          <w:szCs w:val="16"/>
        </w:rPr>
      </w:pPr>
    </w:p>
    <w:p w14:paraId="558A1C33" w14:textId="77777777" w:rsidR="006E6E97" w:rsidRDefault="006E6E97" w:rsidP="006E6E97">
      <w:pPr>
        <w:jc w:val="both"/>
        <w:rPr>
          <w:rFonts w:ascii="Arial" w:hAnsi="Arial" w:cs="Arial"/>
          <w:sz w:val="16"/>
          <w:szCs w:val="16"/>
        </w:rPr>
      </w:pPr>
    </w:p>
    <w:p w14:paraId="465B9BDC" w14:textId="451CBBF9" w:rsidR="006E6E97" w:rsidRPr="006E6E97" w:rsidRDefault="006E6E97" w:rsidP="006E6E97">
      <w:pPr>
        <w:jc w:val="center"/>
        <w:rPr>
          <w:rFonts w:ascii="Arial" w:hAnsi="Arial" w:cs="Arial"/>
          <w:b/>
          <w:bCs/>
          <w:sz w:val="16"/>
          <w:szCs w:val="16"/>
        </w:rPr>
      </w:pPr>
      <w:r w:rsidRPr="006E6E97">
        <w:rPr>
          <w:rFonts w:ascii="Arial" w:hAnsi="Arial" w:cs="Arial"/>
          <w:b/>
          <w:bCs/>
          <w:sz w:val="16"/>
          <w:szCs w:val="16"/>
        </w:rPr>
        <w:t>XII.</w:t>
      </w:r>
    </w:p>
    <w:p w14:paraId="2FF163EA" w14:textId="49B8BBE4" w:rsidR="00D61C3F" w:rsidRPr="00B93CF0" w:rsidRDefault="00B93CF0" w:rsidP="00B93CF0">
      <w:pPr>
        <w:jc w:val="center"/>
        <w:rPr>
          <w:rFonts w:ascii="Arial" w:hAnsi="Arial" w:cs="Arial"/>
          <w:b/>
          <w:bCs/>
          <w:sz w:val="16"/>
          <w:szCs w:val="16"/>
        </w:rPr>
      </w:pPr>
      <w:r w:rsidRPr="00B93CF0">
        <w:rPr>
          <w:rFonts w:ascii="Arial" w:hAnsi="Arial" w:cs="Arial"/>
          <w:b/>
          <w:bCs/>
          <w:sz w:val="16"/>
          <w:szCs w:val="16"/>
        </w:rPr>
        <w:t>Další ujednání smluvních stran</w:t>
      </w:r>
    </w:p>
    <w:p w14:paraId="3F543423" w14:textId="4C8F973E" w:rsidR="00B93CF0" w:rsidRDefault="00B93CF0" w:rsidP="00B93CF0">
      <w:pPr>
        <w:pStyle w:val="Textkomente1"/>
        <w:numPr>
          <w:ilvl w:val="0"/>
          <w:numId w:val="5"/>
        </w:numPr>
        <w:tabs>
          <w:tab w:val="clear" w:pos="360"/>
          <w:tab w:val="left" w:pos="0"/>
          <w:tab w:val="num" w:pos="426"/>
        </w:tabs>
        <w:ind w:left="425" w:hanging="425"/>
        <w:jc w:val="both"/>
        <w:rPr>
          <w:rFonts w:ascii="Arial" w:hAnsi="Arial" w:cs="Arial"/>
          <w:sz w:val="16"/>
          <w:szCs w:val="16"/>
        </w:rPr>
      </w:pPr>
      <w:r>
        <w:rPr>
          <w:rFonts w:ascii="Arial" w:hAnsi="Arial" w:cs="Arial"/>
          <w:sz w:val="16"/>
          <w:szCs w:val="16"/>
        </w:rPr>
        <w:t>Objednatel má povinnost zajistit zpřístupnění k robotickému systému</w:t>
      </w:r>
      <w:r w:rsidR="00C73461">
        <w:rPr>
          <w:rFonts w:ascii="Arial" w:hAnsi="Arial" w:cs="Arial"/>
          <w:sz w:val="16"/>
          <w:szCs w:val="16"/>
        </w:rPr>
        <w:t xml:space="preserve"> a případně k mycímu a </w:t>
      </w:r>
      <w:proofErr w:type="spellStart"/>
      <w:r w:rsidR="00C73461">
        <w:rPr>
          <w:rFonts w:ascii="Arial" w:hAnsi="Arial" w:cs="Arial"/>
          <w:sz w:val="16"/>
          <w:szCs w:val="16"/>
        </w:rPr>
        <w:t>dezninfekčnímu</w:t>
      </w:r>
      <w:proofErr w:type="spellEnd"/>
      <w:r w:rsidR="00C73461">
        <w:rPr>
          <w:rFonts w:ascii="Arial" w:hAnsi="Arial" w:cs="Arial"/>
          <w:sz w:val="16"/>
          <w:szCs w:val="16"/>
        </w:rPr>
        <w:t xml:space="preserve"> zařízení</w:t>
      </w:r>
      <w:r>
        <w:rPr>
          <w:rFonts w:ascii="Arial" w:hAnsi="Arial" w:cs="Arial"/>
          <w:sz w:val="16"/>
          <w:szCs w:val="16"/>
        </w:rPr>
        <w:t xml:space="preserve"> k provedení stanovených servisních služeb zhotoviteli bez časových ztrát. V případě, že tak nezajistí, není objednatel oprávněn za tuto dobu požadovat po zhotoviteli smluvní pokutu z titulu prodlení s nástupem na servisní zásah.</w:t>
      </w:r>
    </w:p>
    <w:p w14:paraId="6BD20989" w14:textId="77777777" w:rsidR="00B93CF0" w:rsidRDefault="00B93CF0" w:rsidP="00B93CF0">
      <w:pPr>
        <w:pStyle w:val="Textkomente1"/>
        <w:tabs>
          <w:tab w:val="left" w:pos="0"/>
        </w:tabs>
        <w:ind w:left="425"/>
        <w:jc w:val="both"/>
        <w:rPr>
          <w:rFonts w:ascii="Arial" w:hAnsi="Arial" w:cs="Arial"/>
          <w:sz w:val="16"/>
          <w:szCs w:val="16"/>
        </w:rPr>
      </w:pPr>
    </w:p>
    <w:p w14:paraId="1DE6982C" w14:textId="0C8A1B36" w:rsidR="00B93CF0" w:rsidRDefault="00B93CF0" w:rsidP="00B93CF0">
      <w:pPr>
        <w:pStyle w:val="Textkomente1"/>
        <w:numPr>
          <w:ilvl w:val="0"/>
          <w:numId w:val="5"/>
        </w:numPr>
        <w:tabs>
          <w:tab w:val="clear" w:pos="360"/>
          <w:tab w:val="left" w:pos="0"/>
          <w:tab w:val="num" w:pos="426"/>
        </w:tabs>
        <w:ind w:left="425" w:hanging="425"/>
        <w:jc w:val="both"/>
        <w:rPr>
          <w:rFonts w:ascii="Arial" w:hAnsi="Arial" w:cs="Arial"/>
          <w:sz w:val="16"/>
          <w:szCs w:val="16"/>
        </w:rPr>
      </w:pPr>
      <w:r>
        <w:rPr>
          <w:rFonts w:ascii="Arial" w:hAnsi="Arial" w:cs="Arial"/>
          <w:sz w:val="16"/>
          <w:szCs w:val="16"/>
        </w:rPr>
        <w:t>Objednatel umožní pracovníkům zhotovitele nebo poddodavatele přístup do prostor místa plnění pro poskytnutí servisních služeb dle této smlouvy. Pokud tak neučiní, není zhotovitel po tuto</w:t>
      </w:r>
      <w:r w:rsidR="00C73461">
        <w:rPr>
          <w:rFonts w:ascii="Arial" w:hAnsi="Arial" w:cs="Arial"/>
          <w:sz w:val="16"/>
          <w:szCs w:val="16"/>
        </w:rPr>
        <w:t xml:space="preserve"> </w:t>
      </w:r>
      <w:r>
        <w:rPr>
          <w:rFonts w:ascii="Arial" w:hAnsi="Arial" w:cs="Arial"/>
          <w:sz w:val="16"/>
          <w:szCs w:val="16"/>
        </w:rPr>
        <w:t>dobu neumožněného přístupu v prodlení s plněním dle této smlouvy.</w:t>
      </w:r>
    </w:p>
    <w:p w14:paraId="5C188AE5" w14:textId="77777777" w:rsidR="00B93CF0" w:rsidRDefault="00B93CF0" w:rsidP="00B93CF0">
      <w:pPr>
        <w:pStyle w:val="Textkomente1"/>
        <w:tabs>
          <w:tab w:val="left" w:pos="0"/>
        </w:tabs>
        <w:jc w:val="both"/>
        <w:rPr>
          <w:rFonts w:ascii="Arial" w:hAnsi="Arial" w:cs="Arial"/>
          <w:sz w:val="16"/>
          <w:szCs w:val="16"/>
        </w:rPr>
      </w:pPr>
    </w:p>
    <w:p w14:paraId="1B3C1E83" w14:textId="108B02C2" w:rsidR="00B93CF0" w:rsidRDefault="00B93CF0" w:rsidP="00B93CF0">
      <w:pPr>
        <w:pStyle w:val="Textkomente1"/>
        <w:numPr>
          <w:ilvl w:val="0"/>
          <w:numId w:val="5"/>
        </w:numPr>
        <w:tabs>
          <w:tab w:val="clear" w:pos="360"/>
          <w:tab w:val="left" w:pos="0"/>
          <w:tab w:val="num" w:pos="426"/>
        </w:tabs>
        <w:ind w:left="425" w:hanging="425"/>
        <w:jc w:val="both"/>
        <w:rPr>
          <w:rFonts w:ascii="Arial" w:hAnsi="Arial" w:cs="Arial"/>
          <w:sz w:val="16"/>
          <w:szCs w:val="16"/>
        </w:rPr>
      </w:pPr>
      <w:r>
        <w:rPr>
          <w:rFonts w:ascii="Arial" w:hAnsi="Arial" w:cs="Arial"/>
          <w:sz w:val="16"/>
          <w:szCs w:val="16"/>
        </w:rPr>
        <w:t>Odpad, který vznikne poskytováním servisních služeb ze strany zhotovitele v místě plnění je zhotovitel povinen na své náklady ekologicky odstranit v souladu s platnými právními předpisy.</w:t>
      </w:r>
    </w:p>
    <w:p w14:paraId="4C34A0FA" w14:textId="77777777" w:rsidR="00B93CF0" w:rsidRDefault="00B93CF0" w:rsidP="00B93CF0">
      <w:pPr>
        <w:pStyle w:val="Textkomente1"/>
        <w:tabs>
          <w:tab w:val="left" w:pos="0"/>
        </w:tabs>
        <w:jc w:val="both"/>
        <w:rPr>
          <w:rFonts w:ascii="Arial" w:hAnsi="Arial" w:cs="Arial"/>
          <w:sz w:val="16"/>
          <w:szCs w:val="16"/>
        </w:rPr>
      </w:pPr>
    </w:p>
    <w:p w14:paraId="152896B7" w14:textId="77777777" w:rsidR="0034485F" w:rsidRDefault="0034485F" w:rsidP="00B93CF0">
      <w:pPr>
        <w:pStyle w:val="Textkomente1"/>
        <w:tabs>
          <w:tab w:val="left" w:pos="0"/>
        </w:tabs>
        <w:jc w:val="both"/>
        <w:rPr>
          <w:rFonts w:ascii="Arial" w:hAnsi="Arial" w:cs="Arial"/>
          <w:sz w:val="16"/>
          <w:szCs w:val="16"/>
        </w:rPr>
      </w:pPr>
    </w:p>
    <w:p w14:paraId="6C39A351" w14:textId="77777777" w:rsidR="0034485F" w:rsidRDefault="0034485F" w:rsidP="00B93CF0">
      <w:pPr>
        <w:pStyle w:val="Textkomente1"/>
        <w:tabs>
          <w:tab w:val="left" w:pos="0"/>
        </w:tabs>
        <w:jc w:val="both"/>
        <w:rPr>
          <w:rFonts w:ascii="Arial" w:hAnsi="Arial" w:cs="Arial"/>
          <w:sz w:val="16"/>
          <w:szCs w:val="16"/>
        </w:rPr>
      </w:pPr>
    </w:p>
    <w:p w14:paraId="491DA699" w14:textId="77777777" w:rsidR="00B93CF0" w:rsidRDefault="00B93CF0" w:rsidP="001216C2">
      <w:pPr>
        <w:pStyle w:val="Textkomente1"/>
        <w:tabs>
          <w:tab w:val="left" w:pos="0"/>
        </w:tabs>
        <w:jc w:val="both"/>
        <w:rPr>
          <w:rFonts w:ascii="Arial" w:hAnsi="Arial" w:cs="Arial"/>
          <w:sz w:val="16"/>
          <w:szCs w:val="16"/>
        </w:rPr>
      </w:pPr>
    </w:p>
    <w:p w14:paraId="14C4E46A" w14:textId="75CCFA11" w:rsidR="001216C2" w:rsidRPr="001216C2" w:rsidRDefault="001216C2" w:rsidP="001216C2">
      <w:pPr>
        <w:pStyle w:val="Textkomente1"/>
        <w:tabs>
          <w:tab w:val="left" w:pos="0"/>
        </w:tabs>
        <w:jc w:val="center"/>
        <w:rPr>
          <w:rFonts w:ascii="Arial" w:hAnsi="Arial" w:cs="Arial"/>
          <w:b/>
          <w:bCs/>
          <w:sz w:val="16"/>
          <w:szCs w:val="16"/>
        </w:rPr>
      </w:pPr>
      <w:r w:rsidRPr="001216C2">
        <w:rPr>
          <w:rFonts w:ascii="Arial" w:hAnsi="Arial" w:cs="Arial"/>
          <w:b/>
          <w:bCs/>
          <w:sz w:val="16"/>
          <w:szCs w:val="16"/>
        </w:rPr>
        <w:t>XI</w:t>
      </w:r>
      <w:r w:rsidR="0034485F">
        <w:rPr>
          <w:rFonts w:ascii="Arial" w:hAnsi="Arial" w:cs="Arial"/>
          <w:b/>
          <w:bCs/>
          <w:sz w:val="16"/>
          <w:szCs w:val="16"/>
        </w:rPr>
        <w:t>II</w:t>
      </w:r>
      <w:r w:rsidRPr="001216C2">
        <w:rPr>
          <w:rFonts w:ascii="Arial" w:hAnsi="Arial" w:cs="Arial"/>
          <w:b/>
          <w:bCs/>
          <w:sz w:val="16"/>
          <w:szCs w:val="16"/>
        </w:rPr>
        <w:t>.</w:t>
      </w:r>
    </w:p>
    <w:p w14:paraId="439F5CA2" w14:textId="24CDD810" w:rsidR="001216C2" w:rsidRPr="001216C2" w:rsidRDefault="001216C2" w:rsidP="001216C2">
      <w:pPr>
        <w:pStyle w:val="Textkomente1"/>
        <w:tabs>
          <w:tab w:val="left" w:pos="0"/>
        </w:tabs>
        <w:jc w:val="center"/>
        <w:rPr>
          <w:rFonts w:ascii="Arial" w:hAnsi="Arial" w:cs="Arial"/>
          <w:b/>
          <w:bCs/>
          <w:sz w:val="16"/>
          <w:szCs w:val="16"/>
        </w:rPr>
      </w:pPr>
      <w:r w:rsidRPr="001216C2">
        <w:rPr>
          <w:rFonts w:ascii="Arial" w:hAnsi="Arial" w:cs="Arial"/>
          <w:b/>
          <w:bCs/>
          <w:sz w:val="16"/>
          <w:szCs w:val="16"/>
        </w:rPr>
        <w:t>Kontaktní osoby</w:t>
      </w:r>
    </w:p>
    <w:p w14:paraId="361DF600" w14:textId="77777777" w:rsidR="001216C2" w:rsidRDefault="001216C2" w:rsidP="001216C2">
      <w:pPr>
        <w:pStyle w:val="Textkomente1"/>
        <w:tabs>
          <w:tab w:val="left" w:pos="0"/>
        </w:tabs>
        <w:jc w:val="center"/>
        <w:rPr>
          <w:rFonts w:ascii="Arial" w:hAnsi="Arial" w:cs="Arial"/>
          <w:sz w:val="16"/>
          <w:szCs w:val="16"/>
        </w:rPr>
      </w:pPr>
    </w:p>
    <w:p w14:paraId="50DDA8C5" w14:textId="7B589989" w:rsidR="00D61C3F" w:rsidRDefault="00900B35" w:rsidP="001216C2">
      <w:pPr>
        <w:pStyle w:val="Textkomente1"/>
        <w:numPr>
          <w:ilvl w:val="0"/>
          <w:numId w:val="40"/>
        </w:numPr>
        <w:tabs>
          <w:tab w:val="clear" w:pos="360"/>
          <w:tab w:val="left" w:pos="0"/>
        </w:tabs>
        <w:jc w:val="both"/>
        <w:rPr>
          <w:rFonts w:ascii="Arial" w:hAnsi="Arial" w:cs="Arial"/>
          <w:sz w:val="16"/>
          <w:szCs w:val="16"/>
        </w:rPr>
      </w:pPr>
      <w:r>
        <w:rPr>
          <w:rFonts w:ascii="Arial" w:hAnsi="Arial" w:cs="Arial"/>
          <w:sz w:val="16"/>
          <w:szCs w:val="16"/>
        </w:rPr>
        <w:t>Jednání ve věcech smluvních mezi smluvními stranami v rámci této smlouvy, budou probíhat prostřednictvím statutárních zástupců smluvních stran nebo jimi pověřenými osobami.</w:t>
      </w:r>
    </w:p>
    <w:p w14:paraId="4B70D8F4" w14:textId="77777777" w:rsidR="00900B35" w:rsidRDefault="00900B35" w:rsidP="00900B35">
      <w:pPr>
        <w:pStyle w:val="Textkomente1"/>
        <w:tabs>
          <w:tab w:val="left" w:pos="0"/>
        </w:tabs>
        <w:ind w:left="360"/>
        <w:jc w:val="both"/>
        <w:rPr>
          <w:rFonts w:ascii="Arial" w:hAnsi="Arial" w:cs="Arial"/>
          <w:sz w:val="16"/>
          <w:szCs w:val="16"/>
        </w:rPr>
      </w:pPr>
    </w:p>
    <w:p w14:paraId="5A483EAF" w14:textId="41D9664F" w:rsidR="00900B35" w:rsidRDefault="00900B35" w:rsidP="001216C2">
      <w:pPr>
        <w:pStyle w:val="Textkomente1"/>
        <w:numPr>
          <w:ilvl w:val="0"/>
          <w:numId w:val="40"/>
        </w:numPr>
        <w:tabs>
          <w:tab w:val="clear" w:pos="360"/>
          <w:tab w:val="left" w:pos="0"/>
        </w:tabs>
        <w:jc w:val="both"/>
        <w:rPr>
          <w:rFonts w:ascii="Arial" w:hAnsi="Arial" w:cs="Arial"/>
          <w:sz w:val="16"/>
          <w:szCs w:val="16"/>
        </w:rPr>
      </w:pPr>
      <w:r>
        <w:rPr>
          <w:rFonts w:ascii="Arial" w:hAnsi="Arial" w:cs="Arial"/>
          <w:sz w:val="16"/>
          <w:szCs w:val="16"/>
        </w:rPr>
        <w:t>Jednání mezi smluvními stranami v rámci této smlouvy ve věcech technických a realizačních budou probíhat prostřednictvím níže uvedených oprávněných osob:</w:t>
      </w:r>
    </w:p>
    <w:p w14:paraId="160C77B9" w14:textId="77777777" w:rsidR="00900B35" w:rsidRDefault="00900B35" w:rsidP="00900B35">
      <w:pPr>
        <w:pStyle w:val="Odstavecseseznamem"/>
        <w:rPr>
          <w:rFonts w:ascii="Arial" w:hAnsi="Arial" w:cs="Arial"/>
          <w:sz w:val="16"/>
          <w:szCs w:val="16"/>
        </w:rPr>
      </w:pPr>
    </w:p>
    <w:p w14:paraId="06982693" w14:textId="4DA04F3F" w:rsidR="00900B35" w:rsidRDefault="00900B35" w:rsidP="00900B35">
      <w:pPr>
        <w:pStyle w:val="Textkomente1"/>
        <w:numPr>
          <w:ilvl w:val="3"/>
          <w:numId w:val="24"/>
        </w:numPr>
        <w:jc w:val="both"/>
        <w:rPr>
          <w:rFonts w:ascii="Arial" w:hAnsi="Arial" w:cs="Arial"/>
          <w:sz w:val="16"/>
          <w:szCs w:val="16"/>
        </w:rPr>
      </w:pPr>
      <w:r>
        <w:rPr>
          <w:rFonts w:ascii="Arial" w:hAnsi="Arial" w:cs="Arial"/>
          <w:sz w:val="16"/>
          <w:szCs w:val="16"/>
        </w:rPr>
        <w:t xml:space="preserve">Oprávněná osoba(y) objednatele: </w:t>
      </w:r>
      <w:r w:rsidRPr="00451AB1">
        <w:rPr>
          <w:rFonts w:ascii="Arial" w:hAnsi="Arial" w:cs="Arial"/>
          <w:sz w:val="16"/>
          <w:szCs w:val="16"/>
          <w:highlight w:val="yellow"/>
        </w:rPr>
        <w:t>………………………….., tel.: ……………., e-mail: ……………………….</w:t>
      </w:r>
    </w:p>
    <w:p w14:paraId="0FF083BC" w14:textId="77777777" w:rsidR="00900B35" w:rsidRDefault="00900B35" w:rsidP="00900B35">
      <w:pPr>
        <w:pStyle w:val="Textkomente1"/>
        <w:ind w:left="1560"/>
        <w:jc w:val="both"/>
        <w:rPr>
          <w:rFonts w:ascii="Arial" w:hAnsi="Arial" w:cs="Arial"/>
          <w:sz w:val="16"/>
          <w:szCs w:val="16"/>
        </w:rPr>
      </w:pPr>
    </w:p>
    <w:p w14:paraId="3C0E605F" w14:textId="18B88C4F" w:rsidR="00900B35" w:rsidRPr="00900B35" w:rsidRDefault="00900B35" w:rsidP="00900B35">
      <w:pPr>
        <w:pStyle w:val="Textkomente1"/>
        <w:numPr>
          <w:ilvl w:val="3"/>
          <w:numId w:val="24"/>
        </w:numPr>
        <w:jc w:val="both"/>
        <w:rPr>
          <w:rFonts w:ascii="Arial" w:hAnsi="Arial" w:cs="Arial"/>
          <w:sz w:val="16"/>
          <w:szCs w:val="16"/>
        </w:rPr>
      </w:pPr>
      <w:r>
        <w:rPr>
          <w:rFonts w:ascii="Arial" w:hAnsi="Arial" w:cs="Arial"/>
          <w:sz w:val="16"/>
          <w:szCs w:val="16"/>
        </w:rPr>
        <w:t xml:space="preserve">Oprávněná osoba(y) zhotovitele: </w:t>
      </w:r>
      <w:r w:rsidRPr="00451AB1">
        <w:rPr>
          <w:rFonts w:ascii="Arial" w:hAnsi="Arial" w:cs="Arial"/>
          <w:sz w:val="16"/>
          <w:szCs w:val="16"/>
          <w:highlight w:val="yellow"/>
        </w:rPr>
        <w:t>……………………………, tel.: ……………., e-mail: ……………………….</w:t>
      </w:r>
    </w:p>
    <w:p w14:paraId="5D4F08B8" w14:textId="77777777" w:rsidR="00900B35" w:rsidRDefault="00900B35" w:rsidP="00900B35">
      <w:pPr>
        <w:pStyle w:val="Textkomente1"/>
        <w:tabs>
          <w:tab w:val="left" w:pos="0"/>
        </w:tabs>
        <w:jc w:val="both"/>
        <w:rPr>
          <w:rFonts w:ascii="Arial" w:hAnsi="Arial" w:cs="Arial"/>
          <w:sz w:val="16"/>
          <w:szCs w:val="16"/>
        </w:rPr>
      </w:pPr>
    </w:p>
    <w:p w14:paraId="69A3380A" w14:textId="60962964" w:rsidR="00900B35" w:rsidRDefault="00900B35" w:rsidP="00900B35">
      <w:pPr>
        <w:pStyle w:val="Textkomente1"/>
        <w:tabs>
          <w:tab w:val="left" w:pos="0"/>
        </w:tabs>
        <w:ind w:left="360"/>
        <w:jc w:val="both"/>
        <w:rPr>
          <w:rFonts w:ascii="Arial" w:hAnsi="Arial" w:cs="Arial"/>
          <w:sz w:val="16"/>
          <w:szCs w:val="16"/>
        </w:rPr>
      </w:pPr>
      <w:r>
        <w:rPr>
          <w:rFonts w:ascii="Arial" w:hAnsi="Arial" w:cs="Arial"/>
          <w:sz w:val="16"/>
          <w:szCs w:val="16"/>
        </w:rPr>
        <w:t>Smluvní strany jsou oprávněny učinit změny týkající se výše uvedených oprávněných osob a musí být oznámeny druhé smluvní straně písemnou formou.</w:t>
      </w:r>
    </w:p>
    <w:p w14:paraId="4AD097B4" w14:textId="77777777" w:rsidR="00900B35" w:rsidRPr="005C6A21" w:rsidRDefault="00900B35" w:rsidP="00900B35">
      <w:pPr>
        <w:pStyle w:val="Textkomente1"/>
        <w:tabs>
          <w:tab w:val="left" w:pos="0"/>
        </w:tabs>
        <w:jc w:val="both"/>
        <w:rPr>
          <w:rFonts w:ascii="Arial" w:hAnsi="Arial" w:cs="Arial"/>
          <w:sz w:val="16"/>
          <w:szCs w:val="16"/>
        </w:rPr>
      </w:pPr>
    </w:p>
    <w:p w14:paraId="592F40E1" w14:textId="1A8A38C1" w:rsidR="00126A29" w:rsidRPr="005C6A21" w:rsidRDefault="00900B35" w:rsidP="00693206">
      <w:pPr>
        <w:jc w:val="center"/>
        <w:rPr>
          <w:rFonts w:ascii="Arial" w:hAnsi="Arial" w:cs="Arial"/>
          <w:sz w:val="16"/>
          <w:szCs w:val="16"/>
        </w:rPr>
      </w:pPr>
      <w:r>
        <w:rPr>
          <w:rFonts w:ascii="Arial" w:hAnsi="Arial" w:cs="Arial"/>
          <w:b/>
          <w:sz w:val="16"/>
          <w:szCs w:val="16"/>
        </w:rPr>
        <w:t>X</w:t>
      </w:r>
      <w:r w:rsidR="0034485F">
        <w:rPr>
          <w:rFonts w:ascii="Arial" w:hAnsi="Arial" w:cs="Arial"/>
          <w:b/>
          <w:sz w:val="16"/>
          <w:szCs w:val="16"/>
        </w:rPr>
        <w:t>IV</w:t>
      </w:r>
      <w:r w:rsidR="00126A29" w:rsidRPr="005C6A21">
        <w:rPr>
          <w:rFonts w:ascii="Arial" w:hAnsi="Arial" w:cs="Arial"/>
          <w:b/>
          <w:sz w:val="16"/>
          <w:szCs w:val="16"/>
        </w:rPr>
        <w:t>.</w:t>
      </w:r>
    </w:p>
    <w:p w14:paraId="6468008A" w14:textId="4FE89E39" w:rsidR="00126A29" w:rsidRPr="0094271E" w:rsidRDefault="00D61C3F" w:rsidP="0094271E">
      <w:pPr>
        <w:pStyle w:val="Nadpis3"/>
        <w:rPr>
          <w:rFonts w:ascii="Arial" w:hAnsi="Arial" w:cs="Arial"/>
          <w:sz w:val="16"/>
          <w:szCs w:val="16"/>
        </w:rPr>
      </w:pPr>
      <w:r>
        <w:rPr>
          <w:rFonts w:ascii="Arial" w:hAnsi="Arial" w:cs="Arial"/>
          <w:sz w:val="16"/>
          <w:szCs w:val="16"/>
        </w:rPr>
        <w:t>Doba trvání, Ukončení smlouvy</w:t>
      </w:r>
      <w:r w:rsidR="00126A29" w:rsidRPr="0094271E">
        <w:rPr>
          <w:rFonts w:ascii="Arial" w:hAnsi="Arial" w:cs="Arial"/>
          <w:sz w:val="16"/>
          <w:szCs w:val="16"/>
        </w:rPr>
        <w:t xml:space="preserve">. </w:t>
      </w:r>
    </w:p>
    <w:p w14:paraId="1261FB79" w14:textId="27EA2985" w:rsidR="00126A29" w:rsidRDefault="0094271E" w:rsidP="00021444">
      <w:pPr>
        <w:pStyle w:val="Textkomente1"/>
        <w:numPr>
          <w:ilvl w:val="0"/>
          <w:numId w:val="41"/>
        </w:numPr>
        <w:tabs>
          <w:tab w:val="left" w:pos="0"/>
        </w:tabs>
        <w:jc w:val="both"/>
        <w:rPr>
          <w:rFonts w:ascii="Arial" w:hAnsi="Arial" w:cs="Arial"/>
          <w:sz w:val="16"/>
          <w:szCs w:val="16"/>
        </w:rPr>
      </w:pPr>
      <w:r>
        <w:rPr>
          <w:rFonts w:ascii="Arial" w:hAnsi="Arial" w:cs="Arial"/>
          <w:sz w:val="16"/>
          <w:szCs w:val="16"/>
        </w:rPr>
        <w:t>Smlouva nabývá platnosti dnem jejího podpisu smluvními stranami</w:t>
      </w:r>
      <w:r w:rsidR="00920FCA">
        <w:rPr>
          <w:rFonts w:ascii="Arial" w:hAnsi="Arial" w:cs="Arial"/>
          <w:sz w:val="16"/>
          <w:szCs w:val="16"/>
        </w:rPr>
        <w:t xml:space="preserve"> a účinnosti </w:t>
      </w:r>
      <w:r w:rsidR="00900B35">
        <w:rPr>
          <w:rFonts w:ascii="Arial" w:hAnsi="Arial" w:cs="Arial"/>
          <w:sz w:val="16"/>
          <w:szCs w:val="16"/>
        </w:rPr>
        <w:t xml:space="preserve">po uplynutí 24 </w:t>
      </w:r>
      <w:proofErr w:type="spellStart"/>
      <w:r w:rsidR="00900B35">
        <w:rPr>
          <w:rFonts w:ascii="Arial" w:hAnsi="Arial" w:cs="Arial"/>
          <w:sz w:val="16"/>
          <w:szCs w:val="16"/>
        </w:rPr>
        <w:t>měsísců</w:t>
      </w:r>
      <w:proofErr w:type="spellEnd"/>
      <w:r w:rsidR="00900B35">
        <w:rPr>
          <w:rFonts w:ascii="Arial" w:hAnsi="Arial" w:cs="Arial"/>
          <w:sz w:val="16"/>
          <w:szCs w:val="16"/>
        </w:rPr>
        <w:t xml:space="preserve"> ode dne podpisu předávacího protokolu dle současně uzavírané kupní smlouvy z veřejné zakázky, a to při naplnění kumulativní podmínky,  že k tomuto datu bude tato smlouva uveřejněna v registru smluv podle zákona o registru smluv. </w:t>
      </w:r>
    </w:p>
    <w:p w14:paraId="5AD207CB" w14:textId="77777777" w:rsidR="00021444" w:rsidRDefault="00021444" w:rsidP="00021444">
      <w:pPr>
        <w:pStyle w:val="Textkomente1"/>
        <w:tabs>
          <w:tab w:val="left" w:pos="0"/>
        </w:tabs>
        <w:ind w:left="360"/>
        <w:jc w:val="both"/>
        <w:rPr>
          <w:rFonts w:ascii="Arial" w:hAnsi="Arial" w:cs="Arial"/>
          <w:sz w:val="16"/>
          <w:szCs w:val="16"/>
        </w:rPr>
      </w:pPr>
    </w:p>
    <w:p w14:paraId="216EAD58" w14:textId="55599874" w:rsidR="00021444" w:rsidRDefault="00021444" w:rsidP="00021444">
      <w:pPr>
        <w:pStyle w:val="Textkomente1"/>
        <w:numPr>
          <w:ilvl w:val="0"/>
          <w:numId w:val="41"/>
        </w:numPr>
        <w:tabs>
          <w:tab w:val="left" w:pos="0"/>
        </w:tabs>
        <w:ind w:left="425" w:hanging="425"/>
        <w:jc w:val="both"/>
        <w:rPr>
          <w:rFonts w:ascii="Arial" w:hAnsi="Arial" w:cs="Arial"/>
          <w:sz w:val="16"/>
          <w:szCs w:val="16"/>
        </w:rPr>
      </w:pPr>
      <w:r>
        <w:rPr>
          <w:rFonts w:ascii="Arial" w:hAnsi="Arial" w:cs="Arial"/>
          <w:sz w:val="16"/>
          <w:szCs w:val="16"/>
        </w:rPr>
        <w:t>Smlouva se uzavírá na dobu určitou v délce trvání 72 měsíců počínaje nabytím její účinnosti.</w:t>
      </w:r>
    </w:p>
    <w:p w14:paraId="46805A78" w14:textId="77777777" w:rsidR="00021444" w:rsidRDefault="00021444" w:rsidP="00021444">
      <w:pPr>
        <w:pStyle w:val="Odstavecseseznamem"/>
        <w:rPr>
          <w:rFonts w:ascii="Arial" w:hAnsi="Arial" w:cs="Arial"/>
          <w:sz w:val="16"/>
          <w:szCs w:val="16"/>
        </w:rPr>
      </w:pPr>
    </w:p>
    <w:p w14:paraId="03AE0848" w14:textId="53A65461" w:rsidR="00021444" w:rsidRDefault="00021444" w:rsidP="00021444">
      <w:pPr>
        <w:pStyle w:val="Textkomente1"/>
        <w:numPr>
          <w:ilvl w:val="0"/>
          <w:numId w:val="41"/>
        </w:numPr>
        <w:tabs>
          <w:tab w:val="left" w:pos="0"/>
        </w:tabs>
        <w:ind w:left="425" w:hanging="425"/>
        <w:jc w:val="both"/>
        <w:rPr>
          <w:rFonts w:ascii="Arial" w:hAnsi="Arial" w:cs="Arial"/>
          <w:sz w:val="16"/>
          <w:szCs w:val="16"/>
        </w:rPr>
      </w:pPr>
      <w:r>
        <w:rPr>
          <w:rFonts w:ascii="Arial" w:hAnsi="Arial" w:cs="Arial"/>
          <w:sz w:val="16"/>
          <w:szCs w:val="16"/>
        </w:rPr>
        <w:t>Smlouva zaniká předčasně před sjednanou dobou trvání ze zákonných důvodů nebo z důvodů a způsoby uvedenými v této smlouvě.</w:t>
      </w:r>
    </w:p>
    <w:p w14:paraId="23B8D48B" w14:textId="77777777" w:rsidR="00021444" w:rsidRDefault="00021444" w:rsidP="00021444">
      <w:pPr>
        <w:pStyle w:val="Odstavecseseznamem"/>
        <w:rPr>
          <w:rFonts w:ascii="Arial" w:hAnsi="Arial" w:cs="Arial"/>
          <w:sz w:val="16"/>
          <w:szCs w:val="16"/>
        </w:rPr>
      </w:pPr>
    </w:p>
    <w:p w14:paraId="2965068B" w14:textId="7FC07E94" w:rsidR="00021444" w:rsidRDefault="00021444" w:rsidP="00021444">
      <w:pPr>
        <w:pStyle w:val="Textkomente1"/>
        <w:numPr>
          <w:ilvl w:val="0"/>
          <w:numId w:val="41"/>
        </w:numPr>
        <w:tabs>
          <w:tab w:val="left" w:pos="0"/>
        </w:tabs>
        <w:ind w:left="425" w:hanging="425"/>
        <w:jc w:val="both"/>
        <w:rPr>
          <w:rFonts w:ascii="Arial" w:hAnsi="Arial" w:cs="Arial"/>
          <w:sz w:val="16"/>
          <w:szCs w:val="16"/>
        </w:rPr>
      </w:pPr>
      <w:r>
        <w:rPr>
          <w:rFonts w:ascii="Arial" w:hAnsi="Arial" w:cs="Arial"/>
          <w:sz w:val="16"/>
          <w:szCs w:val="16"/>
        </w:rPr>
        <w:t>Smluvní strany se dohodly, že každá ze smluvních stran může od této smlouvy odstoupit pokud:</w:t>
      </w:r>
    </w:p>
    <w:p w14:paraId="1C083C58" w14:textId="77777777" w:rsidR="00021444" w:rsidRDefault="00021444" w:rsidP="00021444">
      <w:pPr>
        <w:pStyle w:val="Odstavecseseznamem"/>
        <w:rPr>
          <w:rFonts w:ascii="Arial" w:hAnsi="Arial" w:cs="Arial"/>
          <w:sz w:val="16"/>
          <w:szCs w:val="16"/>
        </w:rPr>
      </w:pPr>
    </w:p>
    <w:p w14:paraId="1D713B9A" w14:textId="1C56C888" w:rsidR="00021444" w:rsidRDefault="009A01A5" w:rsidP="00021444">
      <w:pPr>
        <w:pStyle w:val="Textkomente1"/>
        <w:numPr>
          <w:ilvl w:val="1"/>
          <w:numId w:val="7"/>
        </w:numPr>
        <w:jc w:val="both"/>
        <w:rPr>
          <w:rFonts w:ascii="Arial" w:hAnsi="Arial" w:cs="Arial"/>
          <w:sz w:val="16"/>
          <w:szCs w:val="16"/>
        </w:rPr>
      </w:pPr>
      <w:r>
        <w:rPr>
          <w:rFonts w:ascii="Arial" w:hAnsi="Arial" w:cs="Arial"/>
          <w:sz w:val="16"/>
          <w:szCs w:val="16"/>
        </w:rPr>
        <w:t>o</w:t>
      </w:r>
      <w:r w:rsidR="00021444">
        <w:rPr>
          <w:rFonts w:ascii="Arial" w:hAnsi="Arial" w:cs="Arial"/>
          <w:sz w:val="16"/>
          <w:szCs w:val="16"/>
        </w:rPr>
        <w:t>bjednatel je v prodlení se zaplacením vystavené faktury o více než 90 kalendářních dnů po splatnosti;</w:t>
      </w:r>
    </w:p>
    <w:p w14:paraId="3EA84B12" w14:textId="77777777" w:rsidR="009A01A5" w:rsidRDefault="009A01A5" w:rsidP="009A01A5">
      <w:pPr>
        <w:pStyle w:val="Textkomente1"/>
        <w:ind w:left="568"/>
        <w:jc w:val="both"/>
        <w:rPr>
          <w:rFonts w:ascii="Arial" w:hAnsi="Arial" w:cs="Arial"/>
          <w:sz w:val="16"/>
          <w:szCs w:val="16"/>
        </w:rPr>
      </w:pPr>
    </w:p>
    <w:p w14:paraId="3E52A4D7" w14:textId="6874A197" w:rsidR="00021444" w:rsidRDefault="009A01A5" w:rsidP="00021444">
      <w:pPr>
        <w:pStyle w:val="Textkomente1"/>
        <w:numPr>
          <w:ilvl w:val="1"/>
          <w:numId w:val="7"/>
        </w:numPr>
        <w:jc w:val="both"/>
        <w:rPr>
          <w:rFonts w:ascii="Arial" w:hAnsi="Arial" w:cs="Arial"/>
          <w:sz w:val="16"/>
          <w:szCs w:val="16"/>
        </w:rPr>
      </w:pPr>
      <w:r>
        <w:rPr>
          <w:rFonts w:ascii="Arial" w:hAnsi="Arial" w:cs="Arial"/>
          <w:sz w:val="16"/>
          <w:szCs w:val="16"/>
        </w:rPr>
        <w:t>z</w:t>
      </w:r>
      <w:r w:rsidR="00021444">
        <w:rPr>
          <w:rFonts w:ascii="Arial" w:hAnsi="Arial" w:cs="Arial"/>
          <w:sz w:val="16"/>
          <w:szCs w:val="16"/>
        </w:rPr>
        <w:t>hotovitel hrubým způsobem porušil své povinnosti vyplývající z této smlouvy a zhotovitel nesjednal nápravu ani do patnácti pracovních dnů od doručení písemné výzvy objednatele o hrubém porušení povinností zhotovitele se žádostí o nápravu;</w:t>
      </w:r>
    </w:p>
    <w:p w14:paraId="2267984E" w14:textId="77777777" w:rsidR="009A01A5" w:rsidRDefault="009A01A5" w:rsidP="009A01A5">
      <w:pPr>
        <w:pStyle w:val="Textkomente1"/>
        <w:jc w:val="both"/>
        <w:rPr>
          <w:rFonts w:ascii="Arial" w:hAnsi="Arial" w:cs="Arial"/>
          <w:sz w:val="16"/>
          <w:szCs w:val="16"/>
        </w:rPr>
      </w:pPr>
    </w:p>
    <w:p w14:paraId="1092B6A6" w14:textId="7D5062E3" w:rsidR="00021444" w:rsidRDefault="009A01A5" w:rsidP="00021444">
      <w:pPr>
        <w:pStyle w:val="Textkomente1"/>
        <w:numPr>
          <w:ilvl w:val="1"/>
          <w:numId w:val="7"/>
        </w:numPr>
        <w:jc w:val="both"/>
        <w:rPr>
          <w:rFonts w:ascii="Arial" w:hAnsi="Arial" w:cs="Arial"/>
          <w:sz w:val="16"/>
          <w:szCs w:val="16"/>
        </w:rPr>
      </w:pPr>
      <w:r>
        <w:rPr>
          <w:rFonts w:ascii="Arial" w:hAnsi="Arial" w:cs="Arial"/>
          <w:sz w:val="16"/>
          <w:szCs w:val="16"/>
        </w:rPr>
        <w:t>z</w:t>
      </w:r>
      <w:r w:rsidR="00021444">
        <w:rPr>
          <w:rFonts w:ascii="Arial" w:hAnsi="Arial" w:cs="Arial"/>
          <w:sz w:val="16"/>
          <w:szCs w:val="16"/>
        </w:rPr>
        <w:t>hotovitel déle než deset pracovních dnů neplní řádně své povinnosti vyplývající z této smlouvy a</w:t>
      </w:r>
      <w:r>
        <w:rPr>
          <w:rFonts w:ascii="Arial" w:hAnsi="Arial" w:cs="Arial"/>
          <w:sz w:val="16"/>
          <w:szCs w:val="16"/>
        </w:rPr>
        <w:t xml:space="preserve"> zhotovitel nesjednal nápravu ani do pěti pracovních dnů od doručení písemného oznámení objednatele o řádném neplnění povinností zhotovitele se žádostí o nápravu;</w:t>
      </w:r>
    </w:p>
    <w:p w14:paraId="4B5CAC40" w14:textId="77777777" w:rsidR="009A01A5" w:rsidRDefault="009A01A5" w:rsidP="009A01A5">
      <w:pPr>
        <w:pStyle w:val="Textkomente1"/>
        <w:jc w:val="both"/>
        <w:rPr>
          <w:rFonts w:ascii="Arial" w:hAnsi="Arial" w:cs="Arial"/>
          <w:sz w:val="16"/>
          <w:szCs w:val="16"/>
        </w:rPr>
      </w:pPr>
    </w:p>
    <w:p w14:paraId="1B0966D9" w14:textId="4F6DF86D" w:rsidR="009A01A5" w:rsidRDefault="009A01A5" w:rsidP="00021444">
      <w:pPr>
        <w:pStyle w:val="Textkomente1"/>
        <w:numPr>
          <w:ilvl w:val="1"/>
          <w:numId w:val="7"/>
        </w:numPr>
        <w:jc w:val="both"/>
        <w:rPr>
          <w:rFonts w:ascii="Arial" w:hAnsi="Arial" w:cs="Arial"/>
          <w:sz w:val="16"/>
          <w:szCs w:val="16"/>
        </w:rPr>
      </w:pPr>
      <w:r>
        <w:rPr>
          <w:rFonts w:ascii="Arial" w:hAnsi="Arial" w:cs="Arial"/>
          <w:sz w:val="16"/>
          <w:szCs w:val="16"/>
        </w:rPr>
        <w:t>zhotovitel pozbyl oprávnění vyžadované právními předpisy k činnostem, k jejichž provádění je zhotovitel povinen dle této smlouvy;</w:t>
      </w:r>
    </w:p>
    <w:p w14:paraId="48841238" w14:textId="77777777" w:rsidR="009A01A5" w:rsidRDefault="009A01A5" w:rsidP="009A01A5">
      <w:pPr>
        <w:pStyle w:val="Odstavecseseznamem"/>
        <w:rPr>
          <w:rFonts w:ascii="Arial" w:hAnsi="Arial" w:cs="Arial"/>
          <w:sz w:val="16"/>
          <w:szCs w:val="16"/>
        </w:rPr>
      </w:pPr>
    </w:p>
    <w:p w14:paraId="60A58249" w14:textId="2AC0E4B8" w:rsidR="009A01A5" w:rsidRDefault="009A01A5" w:rsidP="00021444">
      <w:pPr>
        <w:pStyle w:val="Textkomente1"/>
        <w:numPr>
          <w:ilvl w:val="1"/>
          <w:numId w:val="7"/>
        </w:numPr>
        <w:jc w:val="both"/>
        <w:rPr>
          <w:rFonts w:ascii="Arial" w:hAnsi="Arial" w:cs="Arial"/>
          <w:sz w:val="16"/>
          <w:szCs w:val="16"/>
        </w:rPr>
      </w:pPr>
      <w:r>
        <w:rPr>
          <w:rFonts w:ascii="Arial" w:hAnsi="Arial" w:cs="Arial"/>
          <w:sz w:val="16"/>
          <w:szCs w:val="16"/>
        </w:rPr>
        <w:t>proti zhotoviteli bylo zahájeno insolvenční řízení podle zákona č. 182/2006 Sb., o úpadku a způsobech jeho řešení (insolvenční zákon), ve znění pozdějších předpisů, jehož výsledkem je vyhlášení moratoria nebo vyhlášení úpadku;</w:t>
      </w:r>
    </w:p>
    <w:p w14:paraId="7ACD000B" w14:textId="77777777" w:rsidR="009A01A5" w:rsidRDefault="009A01A5" w:rsidP="009A01A5">
      <w:pPr>
        <w:pStyle w:val="Odstavecseseznamem"/>
        <w:rPr>
          <w:rFonts w:ascii="Arial" w:hAnsi="Arial" w:cs="Arial"/>
          <w:sz w:val="16"/>
          <w:szCs w:val="16"/>
        </w:rPr>
      </w:pPr>
    </w:p>
    <w:p w14:paraId="0B133460" w14:textId="42208DA9" w:rsidR="009A01A5" w:rsidRDefault="009A01A5" w:rsidP="00021444">
      <w:pPr>
        <w:pStyle w:val="Textkomente1"/>
        <w:numPr>
          <w:ilvl w:val="1"/>
          <w:numId w:val="7"/>
        </w:numPr>
        <w:jc w:val="both"/>
        <w:rPr>
          <w:rFonts w:ascii="Arial" w:hAnsi="Arial" w:cs="Arial"/>
          <w:sz w:val="16"/>
          <w:szCs w:val="16"/>
        </w:rPr>
      </w:pPr>
      <w:r>
        <w:rPr>
          <w:rFonts w:ascii="Arial" w:hAnsi="Arial" w:cs="Arial"/>
          <w:sz w:val="16"/>
          <w:szCs w:val="16"/>
        </w:rPr>
        <w:t>zhotovitel vstoupil do likvidace.</w:t>
      </w:r>
    </w:p>
    <w:p w14:paraId="49161FCC" w14:textId="77777777" w:rsidR="009A01A5" w:rsidRDefault="009A01A5" w:rsidP="009A01A5">
      <w:pPr>
        <w:pStyle w:val="Textkomente1"/>
        <w:tabs>
          <w:tab w:val="left" w:pos="0"/>
        </w:tabs>
        <w:jc w:val="both"/>
        <w:rPr>
          <w:rFonts w:ascii="Arial" w:hAnsi="Arial" w:cs="Arial"/>
          <w:sz w:val="16"/>
          <w:szCs w:val="16"/>
        </w:rPr>
      </w:pPr>
    </w:p>
    <w:p w14:paraId="19B84D2A" w14:textId="466F2975" w:rsidR="0094271E" w:rsidRDefault="009A01A5" w:rsidP="00021444">
      <w:pPr>
        <w:pStyle w:val="Textkomente1"/>
        <w:numPr>
          <w:ilvl w:val="0"/>
          <w:numId w:val="41"/>
        </w:numPr>
        <w:tabs>
          <w:tab w:val="left" w:pos="0"/>
        </w:tabs>
        <w:ind w:left="425" w:hanging="425"/>
        <w:jc w:val="both"/>
        <w:rPr>
          <w:rFonts w:ascii="Arial" w:hAnsi="Arial" w:cs="Arial"/>
          <w:sz w:val="16"/>
          <w:szCs w:val="16"/>
        </w:rPr>
      </w:pPr>
      <w:r>
        <w:rPr>
          <w:rFonts w:ascii="Arial" w:hAnsi="Arial" w:cs="Arial"/>
          <w:sz w:val="16"/>
          <w:szCs w:val="16"/>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B3663EB" w14:textId="77777777" w:rsidR="009A01A5" w:rsidRDefault="009A01A5" w:rsidP="009A01A5">
      <w:pPr>
        <w:pStyle w:val="Textkomente1"/>
        <w:tabs>
          <w:tab w:val="left" w:pos="0"/>
        </w:tabs>
        <w:ind w:left="425"/>
        <w:jc w:val="both"/>
        <w:rPr>
          <w:rFonts w:ascii="Arial" w:hAnsi="Arial" w:cs="Arial"/>
          <w:sz w:val="16"/>
          <w:szCs w:val="16"/>
        </w:rPr>
      </w:pPr>
    </w:p>
    <w:p w14:paraId="49A4823D" w14:textId="73440D5A" w:rsidR="009A01A5" w:rsidRPr="009A01A5" w:rsidRDefault="004945D9" w:rsidP="009A01A5">
      <w:pPr>
        <w:pStyle w:val="Textkomente1"/>
        <w:numPr>
          <w:ilvl w:val="0"/>
          <w:numId w:val="41"/>
        </w:numPr>
        <w:tabs>
          <w:tab w:val="left" w:pos="0"/>
        </w:tabs>
        <w:spacing w:after="240"/>
        <w:ind w:left="425" w:hanging="425"/>
        <w:jc w:val="both"/>
        <w:rPr>
          <w:rFonts w:ascii="Arial" w:hAnsi="Arial" w:cs="Arial"/>
          <w:sz w:val="16"/>
          <w:szCs w:val="16"/>
        </w:rPr>
      </w:pPr>
      <w:r>
        <w:rPr>
          <w:rFonts w:ascii="Arial" w:hAnsi="Arial" w:cs="Arial"/>
          <w:sz w:val="16"/>
          <w:szCs w:val="16"/>
        </w:rPr>
        <w:t xml:space="preserve">Kterákoliv ze smluvních stran je oprávněna od této smlouvy </w:t>
      </w:r>
      <w:proofErr w:type="spellStart"/>
      <w:r>
        <w:rPr>
          <w:rFonts w:ascii="Arial" w:hAnsi="Arial" w:cs="Arial"/>
          <w:sz w:val="16"/>
          <w:szCs w:val="16"/>
        </w:rPr>
        <w:t>odstopit</w:t>
      </w:r>
      <w:proofErr w:type="spellEnd"/>
      <w:r w:rsidR="009A01A5">
        <w:rPr>
          <w:rFonts w:ascii="Arial" w:hAnsi="Arial" w:cs="Arial"/>
          <w:sz w:val="16"/>
          <w:szCs w:val="16"/>
        </w:rPr>
        <w:t>, a to bez udání důvodu, avšak nejdříve po 65 měsících její účinnosti, přičemž výpovědní doba činí 6 (slovy: šest) kalendářních měsíců a začne běžet prvním dnem kalendářního měsíce následujícího po měsíci, v němž byla výpověď doručena druhé smluvní straně.</w:t>
      </w:r>
    </w:p>
    <w:p w14:paraId="1B23DB65" w14:textId="49D39CAC" w:rsidR="009A01A5" w:rsidRDefault="009A01A5" w:rsidP="00021444">
      <w:pPr>
        <w:pStyle w:val="Textkomente1"/>
        <w:numPr>
          <w:ilvl w:val="0"/>
          <w:numId w:val="41"/>
        </w:numPr>
        <w:tabs>
          <w:tab w:val="left" w:pos="0"/>
        </w:tabs>
        <w:spacing w:after="240"/>
        <w:ind w:left="425" w:hanging="425"/>
        <w:jc w:val="both"/>
        <w:rPr>
          <w:rFonts w:ascii="Arial" w:hAnsi="Arial" w:cs="Arial"/>
          <w:sz w:val="16"/>
          <w:szCs w:val="16"/>
        </w:rPr>
      </w:pPr>
      <w:r>
        <w:rPr>
          <w:rFonts w:ascii="Arial" w:hAnsi="Arial" w:cs="Arial"/>
          <w:sz w:val="16"/>
          <w:szCs w:val="16"/>
        </w:rPr>
        <w:t>Smlouva může být ukončena také dohodou smluvních stran, a to k datu domluvenému smluvními stranami.</w:t>
      </w:r>
    </w:p>
    <w:p w14:paraId="291DD0C1" w14:textId="77777777" w:rsidR="009A01A5" w:rsidRDefault="009A01A5" w:rsidP="009A01A5">
      <w:pPr>
        <w:pStyle w:val="Odstavecseseznamem"/>
        <w:rPr>
          <w:rFonts w:ascii="Arial" w:hAnsi="Arial" w:cs="Arial"/>
          <w:sz w:val="16"/>
          <w:szCs w:val="16"/>
        </w:rPr>
      </w:pPr>
    </w:p>
    <w:p w14:paraId="17C40B02" w14:textId="77777777" w:rsidR="009B7677" w:rsidRDefault="009B7677" w:rsidP="00693206">
      <w:pPr>
        <w:jc w:val="center"/>
        <w:rPr>
          <w:rFonts w:ascii="Arial" w:hAnsi="Arial" w:cs="Arial"/>
          <w:b/>
          <w:sz w:val="16"/>
          <w:szCs w:val="16"/>
        </w:rPr>
      </w:pPr>
    </w:p>
    <w:p w14:paraId="7276A28A" w14:textId="43AFFF4F" w:rsidR="00126A29" w:rsidRPr="005C6A21" w:rsidRDefault="00D75CFE" w:rsidP="00693206">
      <w:pPr>
        <w:jc w:val="center"/>
        <w:rPr>
          <w:rFonts w:ascii="Arial" w:hAnsi="Arial" w:cs="Arial"/>
          <w:sz w:val="16"/>
          <w:szCs w:val="16"/>
        </w:rPr>
      </w:pPr>
      <w:r>
        <w:rPr>
          <w:rFonts w:ascii="Arial" w:hAnsi="Arial" w:cs="Arial"/>
          <w:b/>
          <w:sz w:val="16"/>
          <w:szCs w:val="16"/>
        </w:rPr>
        <w:t>XV</w:t>
      </w:r>
      <w:r w:rsidR="00126A29" w:rsidRPr="005C6A21">
        <w:rPr>
          <w:rFonts w:ascii="Arial" w:hAnsi="Arial" w:cs="Arial"/>
          <w:b/>
          <w:sz w:val="16"/>
          <w:szCs w:val="16"/>
        </w:rPr>
        <w:t>.</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0E81D1B5" w14:textId="77777777" w:rsidR="00D75CFE" w:rsidRPr="005C6A21" w:rsidRDefault="00D75CFE" w:rsidP="00D75CFE">
      <w:pPr>
        <w:ind w:left="425"/>
        <w:jc w:val="both"/>
        <w:rPr>
          <w:rFonts w:ascii="Arial" w:hAnsi="Arial" w:cs="Arial"/>
          <w:sz w:val="16"/>
          <w:szCs w:val="16"/>
        </w:rPr>
      </w:pPr>
    </w:p>
    <w:p w14:paraId="2E5E2B1F" w14:textId="2C6713E9" w:rsidR="00126A29" w:rsidRDefault="00D75CFE"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Zhotovitel</w:t>
      </w:r>
      <w:r w:rsidR="009B7677">
        <w:rPr>
          <w:rFonts w:ascii="Arial" w:hAnsi="Arial" w:cs="Arial"/>
          <w:sz w:val="16"/>
          <w:szCs w:val="16"/>
        </w:rPr>
        <w:t xml:space="preserve"> je oprávněn postoupit pohledávku vyplývající z plnění dle této smlouvy na třetí osobu pouze s předchozím písemným souhlasem </w:t>
      </w:r>
      <w:r>
        <w:rPr>
          <w:rFonts w:ascii="Arial" w:hAnsi="Arial" w:cs="Arial"/>
          <w:sz w:val="16"/>
          <w:szCs w:val="16"/>
        </w:rPr>
        <w:t>objednatele</w:t>
      </w:r>
      <w:r w:rsidR="009B7677">
        <w:rPr>
          <w:rFonts w:ascii="Arial" w:hAnsi="Arial" w:cs="Arial"/>
          <w:sz w:val="16"/>
          <w:szCs w:val="16"/>
        </w:rPr>
        <w:t>.</w:t>
      </w:r>
    </w:p>
    <w:p w14:paraId="0D0ADE3F" w14:textId="77777777" w:rsidR="00D75CFE" w:rsidRPr="005C6A21" w:rsidRDefault="00D75CFE" w:rsidP="00D75CFE">
      <w:pPr>
        <w:jc w:val="both"/>
        <w:rPr>
          <w:rFonts w:ascii="Arial" w:hAnsi="Arial" w:cs="Arial"/>
          <w:sz w:val="16"/>
          <w:szCs w:val="16"/>
        </w:rPr>
      </w:pPr>
    </w:p>
    <w:p w14:paraId="6DA8FD48" w14:textId="6E20ED2E" w:rsidR="00126A29" w:rsidRDefault="00D75CFE"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Zhotovitel</w:t>
      </w:r>
      <w:r w:rsidR="009B7677">
        <w:rPr>
          <w:rFonts w:ascii="Arial" w:hAnsi="Arial" w:cs="Arial"/>
          <w:sz w:val="16"/>
          <w:szCs w:val="16"/>
        </w:rPr>
        <w:t xml:space="preserve"> bere na vědomí, že kupující je povinen dle ustanovení § 219, odst. 1 zákona číslo 134/2016 Sb. a dle zákona č. 340/2015 Sb., o</w:t>
      </w:r>
      <w:r w:rsidR="00920FCA">
        <w:rPr>
          <w:rFonts w:ascii="Arial" w:hAnsi="Arial" w:cs="Arial"/>
          <w:sz w:val="16"/>
          <w:szCs w:val="16"/>
        </w:rPr>
        <w:t xml:space="preserve"> </w:t>
      </w:r>
      <w:r w:rsidR="009B7677">
        <w:rPr>
          <w:rFonts w:ascii="Arial" w:hAnsi="Arial" w:cs="Arial"/>
          <w:sz w:val="16"/>
          <w:szCs w:val="16"/>
        </w:rPr>
        <w:t>registru smluv uveřejnit tuto smlouvu včetně případných dodatků a objednávek vystav</w:t>
      </w:r>
      <w:r w:rsidR="00920FCA">
        <w:rPr>
          <w:rFonts w:ascii="Arial" w:hAnsi="Arial" w:cs="Arial"/>
          <w:sz w:val="16"/>
          <w:szCs w:val="16"/>
        </w:rPr>
        <w:t>e</w:t>
      </w:r>
      <w:r w:rsidR="009B7677">
        <w:rPr>
          <w:rFonts w:ascii="Arial" w:hAnsi="Arial" w:cs="Arial"/>
          <w:sz w:val="16"/>
          <w:szCs w:val="16"/>
        </w:rPr>
        <w:t>ných na základě této smlouvy zákonem stanoveným způsobem.</w:t>
      </w:r>
    </w:p>
    <w:p w14:paraId="5D25A6DC" w14:textId="77777777" w:rsidR="00D75CFE" w:rsidRDefault="00D75CFE" w:rsidP="00D75CFE">
      <w:pPr>
        <w:jc w:val="both"/>
        <w:rPr>
          <w:rFonts w:ascii="Arial" w:hAnsi="Arial" w:cs="Arial"/>
          <w:sz w:val="16"/>
          <w:szCs w:val="16"/>
        </w:rPr>
      </w:pPr>
    </w:p>
    <w:p w14:paraId="7BBF123C" w14:textId="45C2F164" w:rsidR="00D75CFE" w:rsidRDefault="00D75CFE" w:rsidP="00277834">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Tato smlouva a vztahy z ní vyplývající se řídí právním řádem České republiky, zejména příslušnými ustanoveními Občanského zákoníku.</w:t>
      </w:r>
    </w:p>
    <w:p w14:paraId="647D4776" w14:textId="77777777" w:rsidR="00E751E3" w:rsidRDefault="00E751E3" w:rsidP="00E751E3">
      <w:pPr>
        <w:pStyle w:val="Odstavecseseznamem"/>
        <w:rPr>
          <w:rFonts w:ascii="Arial" w:hAnsi="Arial" w:cs="Arial"/>
          <w:sz w:val="16"/>
          <w:szCs w:val="16"/>
        </w:rPr>
      </w:pPr>
    </w:p>
    <w:p w14:paraId="5E830C57" w14:textId="608D1666" w:rsidR="00E751E3" w:rsidRDefault="00E751E3" w:rsidP="00277834">
      <w:pPr>
        <w:numPr>
          <w:ilvl w:val="0"/>
          <w:numId w:val="4"/>
        </w:numPr>
        <w:tabs>
          <w:tab w:val="clear" w:pos="360"/>
          <w:tab w:val="num" w:pos="426"/>
        </w:tabs>
        <w:ind w:left="425" w:hanging="425"/>
        <w:jc w:val="both"/>
        <w:rPr>
          <w:rFonts w:ascii="Arial" w:hAnsi="Arial" w:cs="Arial"/>
          <w:sz w:val="16"/>
          <w:szCs w:val="16"/>
        </w:rPr>
      </w:pPr>
      <w:r w:rsidRPr="00E751E3">
        <w:rPr>
          <w:rFonts w:ascii="Arial" w:hAnsi="Arial" w:cs="Arial"/>
          <w:sz w:val="16"/>
          <w:szCs w:val="16"/>
        </w:rPr>
        <w:t xml:space="preserve">Pokud některé z ustanovení této </w:t>
      </w:r>
      <w:r>
        <w:rPr>
          <w:rFonts w:ascii="Arial" w:hAnsi="Arial" w:cs="Arial"/>
          <w:sz w:val="16"/>
          <w:szCs w:val="16"/>
        </w:rPr>
        <w:t>s</w:t>
      </w:r>
      <w:r w:rsidRPr="00E751E3">
        <w:rPr>
          <w:rFonts w:ascii="Arial" w:hAnsi="Arial" w:cs="Arial"/>
          <w:sz w:val="16"/>
          <w:szCs w:val="16"/>
        </w:rPr>
        <w:t xml:space="preserve">mlouvy je nebo se stane neplatným, neúčinným či zdánlivým, neplatnost, neúčinnost či zdánlivost tohoto ustanovení nebude mít za následek neplatnost </w:t>
      </w:r>
      <w:r>
        <w:rPr>
          <w:rFonts w:ascii="Arial" w:hAnsi="Arial" w:cs="Arial"/>
          <w:sz w:val="16"/>
          <w:szCs w:val="16"/>
        </w:rPr>
        <w:t>s</w:t>
      </w:r>
      <w:r w:rsidRPr="00E751E3">
        <w:rPr>
          <w:rFonts w:ascii="Arial" w:hAnsi="Arial" w:cs="Arial"/>
          <w:sz w:val="16"/>
          <w:szCs w:val="16"/>
        </w:rPr>
        <w:t xml:space="preserve">mlouvy jako celku ani jiných ustanovení této </w:t>
      </w:r>
      <w:r>
        <w:rPr>
          <w:rFonts w:ascii="Arial" w:hAnsi="Arial" w:cs="Arial"/>
          <w:sz w:val="16"/>
          <w:szCs w:val="16"/>
        </w:rPr>
        <w:t>s</w:t>
      </w:r>
      <w:r w:rsidRPr="00E751E3">
        <w:rPr>
          <w:rFonts w:ascii="Arial" w:hAnsi="Arial" w:cs="Arial"/>
          <w:sz w:val="16"/>
          <w:szCs w:val="16"/>
        </w:rPr>
        <w:t xml:space="preserve">mlouvy, pokud je takovéto ustanovení oddělitelné od zbytku této </w:t>
      </w:r>
      <w:r>
        <w:rPr>
          <w:rFonts w:ascii="Arial" w:hAnsi="Arial" w:cs="Arial"/>
          <w:sz w:val="16"/>
          <w:szCs w:val="16"/>
        </w:rPr>
        <w:t>s</w:t>
      </w:r>
      <w:r w:rsidRPr="00E751E3">
        <w:rPr>
          <w:rFonts w:ascii="Arial" w:hAnsi="Arial" w:cs="Arial"/>
          <w:sz w:val="16"/>
          <w:szCs w:val="16"/>
        </w:rPr>
        <w:t xml:space="preserve">mlouvy. Smluvní strany se zavazují takovéto neplatné, neúčinné </w:t>
      </w:r>
      <w:r w:rsidRPr="00E751E3">
        <w:rPr>
          <w:rFonts w:ascii="Arial" w:hAnsi="Arial" w:cs="Arial"/>
          <w:sz w:val="16"/>
          <w:szCs w:val="16"/>
        </w:rPr>
        <w:lastRenderedPageBreak/>
        <w:t>či zdánlivé ustanovení nahradit novým platným a účinným ustanovením, které svým obsahem bude co nejvěrněji odpovídat podstatě a smyslu původního ustanovení</w:t>
      </w:r>
    </w:p>
    <w:p w14:paraId="6816A2DC" w14:textId="77777777" w:rsidR="00D75CFE" w:rsidRDefault="00D75CFE" w:rsidP="00D75CFE">
      <w:pPr>
        <w:pStyle w:val="Odstavecseseznamem"/>
        <w:rPr>
          <w:rFonts w:ascii="Arial" w:hAnsi="Arial" w:cs="Arial"/>
          <w:sz w:val="16"/>
          <w:szCs w:val="16"/>
        </w:rPr>
      </w:pPr>
    </w:p>
    <w:p w14:paraId="14DC7239" w14:textId="1B6D09B5" w:rsidR="00D75CFE" w:rsidRDefault="00D75CFE" w:rsidP="00277834">
      <w:pPr>
        <w:numPr>
          <w:ilvl w:val="0"/>
          <w:numId w:val="4"/>
        </w:numPr>
        <w:tabs>
          <w:tab w:val="clear" w:pos="360"/>
          <w:tab w:val="num" w:pos="426"/>
        </w:tabs>
        <w:ind w:left="425" w:hanging="425"/>
        <w:jc w:val="both"/>
        <w:rPr>
          <w:rFonts w:ascii="Arial" w:hAnsi="Arial" w:cs="Arial"/>
          <w:sz w:val="16"/>
          <w:szCs w:val="16"/>
        </w:rPr>
      </w:pPr>
      <w:r w:rsidRPr="00D75CFE">
        <w:rPr>
          <w:rFonts w:ascii="Arial" w:hAnsi="Arial" w:cs="Arial"/>
          <w:sz w:val="16"/>
          <w:szCs w:val="16"/>
        </w:rPr>
        <w:t>Tato Smlouva je vyhotovena ve dvou stejnopisech s platností originálu, nejedná-li se o případ, kdy je Smlouva vyhotovena v jediném elektronickém originálu, ke kterému zástupci smluvních stran připojí své elektronické podpisy</w:t>
      </w:r>
      <w:r>
        <w:rPr>
          <w:rFonts w:ascii="Arial" w:hAnsi="Arial" w:cs="Arial"/>
          <w:sz w:val="16"/>
          <w:szCs w:val="16"/>
        </w:rPr>
        <w:t>.</w:t>
      </w:r>
    </w:p>
    <w:p w14:paraId="28B2370F" w14:textId="77777777" w:rsidR="00D75CFE" w:rsidRDefault="00D75CFE" w:rsidP="00D75CFE">
      <w:pPr>
        <w:pStyle w:val="Odstavecseseznamem"/>
        <w:rPr>
          <w:rFonts w:ascii="Arial" w:hAnsi="Arial" w:cs="Arial"/>
          <w:sz w:val="16"/>
          <w:szCs w:val="16"/>
        </w:rPr>
      </w:pPr>
    </w:p>
    <w:p w14:paraId="7E6B4821" w14:textId="77777777" w:rsidR="00D75CFE" w:rsidRDefault="00D75CFE" w:rsidP="00D75CFE">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6FA31CB" w14:textId="77777777" w:rsidR="00D75CFE" w:rsidRDefault="00D75CFE" w:rsidP="00D75CFE">
      <w:pPr>
        <w:jc w:val="both"/>
        <w:rPr>
          <w:rFonts w:ascii="Arial" w:hAnsi="Arial" w:cs="Arial"/>
          <w:sz w:val="16"/>
          <w:szCs w:val="16"/>
        </w:rPr>
      </w:pPr>
    </w:p>
    <w:p w14:paraId="28C06E54" w14:textId="77777777" w:rsidR="00D75CFE" w:rsidRPr="005C6A21" w:rsidRDefault="00D75CFE" w:rsidP="00D75CFE">
      <w:pPr>
        <w:numPr>
          <w:ilvl w:val="0"/>
          <w:numId w:val="4"/>
        </w:numPr>
        <w:tabs>
          <w:tab w:val="clear" w:pos="360"/>
          <w:tab w:val="num" w:pos="426"/>
        </w:tabs>
        <w:ind w:left="425" w:hanging="425"/>
        <w:jc w:val="both"/>
        <w:rPr>
          <w:rFonts w:ascii="Arial" w:hAnsi="Arial" w:cs="Arial"/>
          <w:sz w:val="16"/>
          <w:szCs w:val="16"/>
        </w:rPr>
      </w:pPr>
      <w:r>
        <w:rPr>
          <w:rFonts w:ascii="Arial" w:hAnsi="Arial" w:cs="Arial"/>
          <w:sz w:val="16"/>
          <w:szCs w:val="16"/>
        </w:rPr>
        <w:t xml:space="preserve">Nedílnou součástí této smlouvy jsou následující přílohy: </w:t>
      </w:r>
    </w:p>
    <w:p w14:paraId="252572CF" w14:textId="77777777" w:rsidR="00D75CFE" w:rsidRDefault="00D75CFE" w:rsidP="00D75CFE">
      <w:pPr>
        <w:ind w:left="425"/>
        <w:jc w:val="both"/>
        <w:rPr>
          <w:rFonts w:ascii="Arial" w:hAnsi="Arial" w:cs="Arial"/>
          <w:sz w:val="16"/>
          <w:szCs w:val="16"/>
        </w:rPr>
      </w:pPr>
    </w:p>
    <w:p w14:paraId="5BEB66BD" w14:textId="502DEB24" w:rsidR="00D75CFE" w:rsidRDefault="00D75CFE" w:rsidP="00D75CFE">
      <w:pPr>
        <w:pStyle w:val="Odstavecseseznamem"/>
        <w:numPr>
          <w:ilvl w:val="0"/>
          <w:numId w:val="42"/>
        </w:numPr>
        <w:jc w:val="both"/>
        <w:rPr>
          <w:rFonts w:ascii="Arial" w:hAnsi="Arial" w:cs="Arial"/>
          <w:sz w:val="16"/>
          <w:szCs w:val="16"/>
        </w:rPr>
      </w:pPr>
      <w:r>
        <w:rPr>
          <w:rFonts w:ascii="Arial" w:hAnsi="Arial" w:cs="Arial"/>
          <w:sz w:val="16"/>
          <w:szCs w:val="16"/>
        </w:rPr>
        <w:t>Příloha č. 1 – Cena servisních služeb</w:t>
      </w:r>
    </w:p>
    <w:p w14:paraId="55F5AD84" w14:textId="7C20FD89" w:rsidR="00D75CFE" w:rsidRPr="00D75CFE" w:rsidRDefault="00D75CFE" w:rsidP="00D75CFE">
      <w:pPr>
        <w:pStyle w:val="Odstavecseseznamem"/>
        <w:numPr>
          <w:ilvl w:val="0"/>
          <w:numId w:val="42"/>
        </w:numPr>
        <w:jc w:val="both"/>
        <w:rPr>
          <w:rFonts w:ascii="Arial" w:hAnsi="Arial" w:cs="Arial"/>
          <w:sz w:val="16"/>
          <w:szCs w:val="16"/>
        </w:rPr>
      </w:pPr>
      <w:r>
        <w:rPr>
          <w:rFonts w:ascii="Arial" w:hAnsi="Arial" w:cs="Arial"/>
          <w:sz w:val="16"/>
          <w:szCs w:val="16"/>
        </w:rPr>
        <w:t>Příloha č. 2 – Seznam poddodavatelů</w:t>
      </w:r>
    </w:p>
    <w:p w14:paraId="6C2B91D0" w14:textId="77777777" w:rsidR="00D75CFE" w:rsidRDefault="00D75CFE" w:rsidP="00D75CFE">
      <w:pPr>
        <w:pStyle w:val="Odstavecseseznamem"/>
        <w:rPr>
          <w:rFonts w:ascii="Arial" w:hAnsi="Arial" w:cs="Arial"/>
          <w:sz w:val="16"/>
          <w:szCs w:val="16"/>
        </w:rPr>
      </w:pPr>
    </w:p>
    <w:p w14:paraId="60C8D6DA" w14:textId="77777777" w:rsidR="003C2814" w:rsidRDefault="003C2814"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4D707B0B" w:rsidR="00770A9F" w:rsidRDefault="00770A9F" w:rsidP="00770A9F">
            <w:pPr>
              <w:rPr>
                <w:rFonts w:ascii="Arial" w:hAnsi="Arial" w:cs="Arial"/>
                <w:sz w:val="16"/>
                <w:szCs w:val="16"/>
              </w:rPr>
            </w:pPr>
            <w:r w:rsidRPr="005C6A21">
              <w:rPr>
                <w:rFonts w:ascii="Arial" w:hAnsi="Arial" w:cs="Arial"/>
                <w:sz w:val="16"/>
                <w:szCs w:val="16"/>
              </w:rPr>
              <w:t xml:space="preserve">V </w:t>
            </w:r>
            <w:r w:rsidRPr="00C719C7">
              <w:rPr>
                <w:rFonts w:ascii="Arial" w:hAnsi="Arial" w:cs="Arial"/>
                <w:sz w:val="16"/>
                <w:szCs w:val="16"/>
                <w:highlight w:val="yellow"/>
              </w:rPr>
              <w:t>………….</w:t>
            </w:r>
            <w:r w:rsidRPr="00571F22">
              <w:rPr>
                <w:rFonts w:ascii="Arial" w:hAnsi="Arial" w:cs="Arial"/>
                <w:sz w:val="16"/>
                <w:szCs w:val="16"/>
              </w:rPr>
              <w:t>.</w:t>
            </w:r>
            <w:r w:rsidRPr="005C6A21">
              <w:rPr>
                <w:rFonts w:ascii="Arial" w:hAnsi="Arial" w:cs="Arial"/>
                <w:sz w:val="16"/>
                <w:szCs w:val="16"/>
              </w:rPr>
              <w:t xml:space="preserve"> dne </w:t>
            </w:r>
            <w:r w:rsidRPr="00C719C7">
              <w:rPr>
                <w:rFonts w:ascii="Arial" w:hAnsi="Arial" w:cs="Arial"/>
                <w:sz w:val="16"/>
                <w:szCs w:val="16"/>
                <w:highlight w:val="yellow"/>
              </w:rPr>
              <w:t>…........................</w:t>
            </w:r>
            <w:r w:rsidRPr="005C6A21">
              <w:rPr>
                <w:rFonts w:ascii="Arial" w:hAnsi="Arial" w:cs="Arial"/>
                <w:sz w:val="16"/>
                <w:szCs w:val="16"/>
              </w:rPr>
              <w:t>.</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58BB74D4" w:rsidR="00770A9F" w:rsidRDefault="00770A9F" w:rsidP="00770A9F">
            <w:pPr>
              <w:rPr>
                <w:rFonts w:ascii="Arial" w:hAnsi="Arial" w:cs="Arial"/>
                <w:sz w:val="16"/>
                <w:szCs w:val="16"/>
              </w:rPr>
            </w:pP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6A1F7345" w:rsidR="00770A9F" w:rsidRPr="005C6A21" w:rsidRDefault="00770A9F" w:rsidP="00770A9F">
            <w:pPr>
              <w:rPr>
                <w:rFonts w:ascii="Arial" w:hAnsi="Arial" w:cs="Arial"/>
                <w:position w:val="-1"/>
                <w:sz w:val="16"/>
                <w:szCs w:val="16"/>
              </w:rPr>
            </w:pPr>
            <w:r w:rsidRPr="005C6A21">
              <w:rPr>
                <w:rFonts w:ascii="Arial" w:hAnsi="Arial" w:cs="Arial"/>
                <w:sz w:val="16"/>
                <w:szCs w:val="16"/>
              </w:rPr>
              <w:t>V </w:t>
            </w:r>
            <w:r w:rsidR="007127BF">
              <w:rPr>
                <w:rFonts w:ascii="Arial" w:hAnsi="Arial" w:cs="Arial"/>
                <w:sz w:val="16"/>
                <w:szCs w:val="16"/>
              </w:rPr>
              <w:t>Náchodě</w:t>
            </w:r>
            <w:r w:rsidRPr="005C6A21">
              <w:rPr>
                <w:rFonts w:ascii="Arial" w:hAnsi="Arial" w:cs="Arial"/>
                <w:sz w:val="16"/>
                <w:szCs w:val="16"/>
              </w:rPr>
              <w:t xml:space="preserv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3A472FE5" w:rsidR="00770A9F" w:rsidRDefault="00770A9F"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69EDC03C" w:rsidR="00770A9F" w:rsidRPr="00B046C4" w:rsidRDefault="00770A9F" w:rsidP="00770A9F">
            <w:pPr>
              <w:jc w:val="center"/>
              <w:rPr>
                <w:rFonts w:ascii="Arial" w:hAnsi="Arial" w:cs="Arial"/>
                <w:i/>
                <w:position w:val="-1"/>
                <w:sz w:val="16"/>
                <w:szCs w:val="16"/>
              </w:rPr>
            </w:pPr>
            <w:r w:rsidRPr="00B046C4">
              <w:rPr>
                <w:rFonts w:ascii="Arial" w:hAnsi="Arial" w:cs="Arial"/>
                <w:i/>
                <w:sz w:val="16"/>
                <w:szCs w:val="16"/>
                <w:highlight w:val="yellow"/>
              </w:rPr>
              <w:t>(</w:t>
            </w:r>
            <w:r w:rsidR="00E751E3">
              <w:rPr>
                <w:rFonts w:ascii="Arial" w:hAnsi="Arial" w:cs="Arial"/>
                <w:i/>
                <w:sz w:val="16"/>
                <w:szCs w:val="16"/>
                <w:highlight w:val="yellow"/>
              </w:rPr>
              <w:t>zhotovitel</w:t>
            </w:r>
            <w:r w:rsidRPr="00B046C4">
              <w:rPr>
                <w:rFonts w:ascii="Arial" w:hAnsi="Arial" w:cs="Arial"/>
                <w:i/>
                <w:sz w:val="16"/>
                <w:szCs w:val="16"/>
                <w:highlight w:val="yellow"/>
              </w:rPr>
              <w:t xml:space="preserve"> doplní oprávněnou osobu)</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169EF66A" w:rsidR="00770A9F" w:rsidRPr="005C6A21" w:rsidRDefault="007127BF" w:rsidP="00770A9F">
            <w:pPr>
              <w:jc w:val="center"/>
              <w:rPr>
                <w:rFonts w:ascii="Arial" w:hAnsi="Arial" w:cs="Arial"/>
                <w:sz w:val="16"/>
                <w:szCs w:val="16"/>
              </w:rPr>
            </w:pPr>
            <w:r>
              <w:rPr>
                <w:rFonts w:ascii="Arial" w:hAnsi="Arial" w:cs="Arial"/>
                <w:sz w:val="16"/>
                <w:szCs w:val="16"/>
              </w:rPr>
              <w:t>RNDr. Bc. Jan Mach</w:t>
            </w:r>
          </w:p>
          <w:p w14:paraId="526ABB11" w14:textId="52615E98" w:rsidR="00770A9F" w:rsidRDefault="007127BF" w:rsidP="00770A9F">
            <w:pPr>
              <w:jc w:val="center"/>
              <w:rPr>
                <w:rFonts w:ascii="Arial" w:hAnsi="Arial" w:cs="Arial"/>
                <w:sz w:val="16"/>
                <w:szCs w:val="16"/>
              </w:rPr>
            </w:pPr>
            <w:r>
              <w:rPr>
                <w:rFonts w:ascii="Arial" w:hAnsi="Arial" w:cs="Arial"/>
                <w:sz w:val="16"/>
                <w:szCs w:val="16"/>
              </w:rPr>
              <w:t>předseda správní rady</w:t>
            </w:r>
          </w:p>
          <w:p w14:paraId="25E64AC4" w14:textId="77777777" w:rsidR="00770A9F" w:rsidRDefault="00770A9F" w:rsidP="00F07574">
            <w:pPr>
              <w:rPr>
                <w:rFonts w:ascii="Arial" w:hAnsi="Arial" w:cs="Arial"/>
                <w:sz w:val="16"/>
                <w:szCs w:val="16"/>
              </w:rPr>
            </w:pPr>
          </w:p>
        </w:tc>
      </w:tr>
    </w:tbl>
    <w:p w14:paraId="0B8E5683" w14:textId="60F4BA40" w:rsidR="00882831" w:rsidRPr="00882831" w:rsidRDefault="00882831" w:rsidP="00882831">
      <w:pPr>
        <w:tabs>
          <w:tab w:val="center" w:pos="4536"/>
        </w:tabs>
        <w:rPr>
          <w:rFonts w:ascii="Arial" w:hAnsi="Arial" w:cs="Arial"/>
          <w:sz w:val="16"/>
          <w:szCs w:val="16"/>
        </w:rPr>
        <w:sectPr w:rsidR="00882831" w:rsidRPr="00882831" w:rsidSect="00571F22">
          <w:headerReference w:type="default" r:id="rId14"/>
          <w:footerReference w:type="default" r:id="rId15"/>
          <w:type w:val="continuous"/>
          <w:pgSz w:w="11906" w:h="16838"/>
          <w:pgMar w:top="1134" w:right="1417" w:bottom="1417" w:left="1417" w:header="708" w:footer="594" w:gutter="0"/>
          <w:pgNumType w:start="1"/>
          <w:cols w:space="708"/>
          <w:docGrid w:linePitch="600" w:charSpace="40960"/>
        </w:sectPr>
      </w:pPr>
    </w:p>
    <w:p w14:paraId="279511D3" w14:textId="61FF7F92" w:rsidR="00F11BD2" w:rsidRDefault="00C73461" w:rsidP="00882831">
      <w:pPr>
        <w:rPr>
          <w:rFonts w:ascii="Arial" w:hAnsi="Arial" w:cs="Arial"/>
          <w:b/>
          <w:bCs/>
          <w:i/>
          <w:iCs/>
        </w:rPr>
      </w:pPr>
      <w:r w:rsidRPr="00C73461">
        <w:rPr>
          <w:rFonts w:ascii="Arial" w:hAnsi="Arial" w:cs="Arial"/>
          <w:b/>
          <w:bCs/>
          <w:i/>
          <w:iCs/>
        </w:rPr>
        <w:lastRenderedPageBreak/>
        <w:t>Příloha č. 1 – Cena servisních služeb</w:t>
      </w:r>
    </w:p>
    <w:p w14:paraId="0CCD74FD" w14:textId="77777777" w:rsidR="00C73461" w:rsidRDefault="00C73461" w:rsidP="00882831">
      <w:pPr>
        <w:rPr>
          <w:rFonts w:ascii="Arial" w:hAnsi="Arial" w:cs="Arial"/>
          <w:b/>
          <w:bCs/>
          <w:i/>
          <w:iCs/>
        </w:rPr>
      </w:pPr>
    </w:p>
    <w:p w14:paraId="468D3279" w14:textId="631EAB5D" w:rsidR="00C73461" w:rsidRDefault="00C73461" w:rsidP="00882831">
      <w:pPr>
        <w:rPr>
          <w:rFonts w:ascii="Arial" w:hAnsi="Arial" w:cs="Arial"/>
          <w:b/>
          <w:bCs/>
          <w:i/>
          <w:iCs/>
        </w:rPr>
      </w:pPr>
      <w:r>
        <w:rPr>
          <w:rFonts w:ascii="Arial" w:hAnsi="Arial" w:cs="Arial"/>
          <w:b/>
          <w:bCs/>
          <w:i/>
          <w:iCs/>
        </w:rPr>
        <w:t>(</w:t>
      </w:r>
      <w:r w:rsidRPr="00C73461">
        <w:rPr>
          <w:rFonts w:ascii="Arial" w:hAnsi="Arial" w:cs="Arial"/>
          <w:b/>
          <w:bCs/>
          <w:i/>
          <w:iCs/>
          <w:highlight w:val="yellow"/>
        </w:rPr>
        <w:t>DOPLNÍ DODAVATEL</w:t>
      </w:r>
      <w:r>
        <w:rPr>
          <w:rFonts w:ascii="Arial" w:hAnsi="Arial" w:cs="Arial"/>
          <w:b/>
          <w:bCs/>
          <w:i/>
          <w:iCs/>
        </w:rPr>
        <w:t>)</w:t>
      </w:r>
    </w:p>
    <w:p w14:paraId="7DDA67D3" w14:textId="77777777" w:rsidR="00C73461" w:rsidRDefault="00C73461" w:rsidP="00882831">
      <w:pPr>
        <w:rPr>
          <w:rFonts w:ascii="Arial" w:hAnsi="Arial" w:cs="Arial"/>
          <w:b/>
          <w:bCs/>
          <w:i/>
          <w:iCs/>
        </w:rPr>
      </w:pPr>
    </w:p>
    <w:p w14:paraId="7E494BBD" w14:textId="77777777" w:rsidR="00C73461" w:rsidRDefault="00C73461" w:rsidP="00882831">
      <w:pPr>
        <w:rPr>
          <w:rFonts w:ascii="Arial" w:hAnsi="Arial" w:cs="Arial"/>
          <w:b/>
          <w:bCs/>
          <w:i/>
          <w:iCs/>
        </w:rPr>
      </w:pPr>
    </w:p>
    <w:p w14:paraId="52001736" w14:textId="4811EFD7" w:rsidR="00C73461" w:rsidRDefault="00C73461" w:rsidP="00882831">
      <w:pPr>
        <w:rPr>
          <w:rFonts w:ascii="Arial" w:hAnsi="Arial" w:cs="Arial"/>
          <w:b/>
          <w:bCs/>
          <w:i/>
          <w:iCs/>
        </w:rPr>
      </w:pPr>
      <w:r>
        <w:rPr>
          <w:rFonts w:ascii="Arial" w:hAnsi="Arial" w:cs="Arial"/>
          <w:b/>
          <w:bCs/>
          <w:i/>
          <w:iCs/>
        </w:rPr>
        <w:t>Příloha č. 2 – Seznam poddodavatelů</w:t>
      </w:r>
    </w:p>
    <w:p w14:paraId="500564EE" w14:textId="77777777" w:rsidR="00C73461" w:rsidRDefault="00C73461" w:rsidP="00882831">
      <w:pPr>
        <w:rPr>
          <w:rFonts w:ascii="Arial" w:hAnsi="Arial" w:cs="Arial"/>
          <w:b/>
          <w:bCs/>
          <w:i/>
          <w:iCs/>
        </w:rPr>
      </w:pPr>
    </w:p>
    <w:p w14:paraId="69BADA72" w14:textId="77777777" w:rsidR="00C73461" w:rsidRDefault="00C73461" w:rsidP="00C73461">
      <w:pPr>
        <w:rPr>
          <w:rFonts w:ascii="Arial" w:hAnsi="Arial" w:cs="Arial"/>
          <w:b/>
          <w:bCs/>
          <w:i/>
          <w:iCs/>
        </w:rPr>
      </w:pPr>
      <w:r>
        <w:rPr>
          <w:rFonts w:ascii="Arial" w:hAnsi="Arial" w:cs="Arial"/>
          <w:b/>
          <w:bCs/>
          <w:i/>
          <w:iCs/>
        </w:rPr>
        <w:t>(</w:t>
      </w:r>
      <w:r w:rsidRPr="00C73461">
        <w:rPr>
          <w:rFonts w:ascii="Arial" w:hAnsi="Arial" w:cs="Arial"/>
          <w:b/>
          <w:bCs/>
          <w:i/>
          <w:iCs/>
          <w:highlight w:val="yellow"/>
        </w:rPr>
        <w:t>DOPLNÍ DODAVATEL</w:t>
      </w:r>
      <w:r>
        <w:rPr>
          <w:rFonts w:ascii="Arial" w:hAnsi="Arial" w:cs="Arial"/>
          <w:b/>
          <w:bCs/>
          <w:i/>
          <w:iCs/>
        </w:rPr>
        <w:t>)</w:t>
      </w:r>
    </w:p>
    <w:p w14:paraId="1B17CB5F" w14:textId="77777777" w:rsidR="00C73461" w:rsidRPr="00C73461" w:rsidRDefault="00C73461" w:rsidP="00882831">
      <w:pPr>
        <w:rPr>
          <w:rFonts w:ascii="Arial" w:hAnsi="Arial" w:cs="Arial"/>
          <w:b/>
          <w:bCs/>
          <w:i/>
          <w:iCs/>
        </w:rPr>
      </w:pPr>
    </w:p>
    <w:sectPr w:rsidR="00C73461" w:rsidRPr="00C73461" w:rsidSect="00F11BD2">
      <w:headerReference w:type="default" r:id="rId16"/>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81934" w14:textId="77777777" w:rsidR="00FE4812" w:rsidRDefault="00FE4812">
      <w:r>
        <w:separator/>
      </w:r>
    </w:p>
  </w:endnote>
  <w:endnote w:type="continuationSeparator" w:id="0">
    <w:p w14:paraId="752E206E" w14:textId="77777777" w:rsidR="00FE4812" w:rsidRDefault="00FE4812">
      <w:r>
        <w:continuationSeparator/>
      </w:r>
    </w:p>
  </w:endnote>
  <w:endnote w:type="continuationNotice" w:id="1">
    <w:p w14:paraId="42677BD5" w14:textId="77777777" w:rsidR="00FE4812" w:rsidRDefault="00FE4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1B4E99">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14FEA" w14:textId="77777777" w:rsidR="00FE4812" w:rsidRDefault="00FE4812">
      <w:r>
        <w:separator/>
      </w:r>
    </w:p>
  </w:footnote>
  <w:footnote w:type="continuationSeparator" w:id="0">
    <w:p w14:paraId="2447976E" w14:textId="77777777" w:rsidR="00FE4812" w:rsidRDefault="00FE4812">
      <w:r>
        <w:continuationSeparator/>
      </w:r>
    </w:p>
  </w:footnote>
  <w:footnote w:type="continuationNotice" w:id="1">
    <w:p w14:paraId="4E55E353" w14:textId="77777777" w:rsidR="00FE4812" w:rsidRDefault="00FE4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3C7F" w14:textId="707E0B2D" w:rsidR="0003563D" w:rsidRPr="007127BF" w:rsidRDefault="0003563D" w:rsidP="007127BF">
    <w:pPr>
      <w:pStyle w:val="Zhlav"/>
      <w:tabs>
        <w:tab w:val="clear" w:pos="9072"/>
        <w:tab w:val="right" w:pos="10206"/>
      </w:tabs>
      <w:rPr>
        <w:rFonts w:ascii="Arial" w:hAnsi="Arial" w:cs="Arial"/>
        <w:sz w:val="22"/>
        <w:szCs w:val="22"/>
      </w:rPr>
    </w:pPr>
  </w:p>
  <w:p w14:paraId="794F9AF1" w14:textId="77777777" w:rsidR="0003563D" w:rsidRPr="005C6A21" w:rsidRDefault="0003563D" w:rsidP="0003563D">
    <w:pPr>
      <w:pStyle w:val="Zhlav"/>
      <w:tabs>
        <w:tab w:val="clear" w:pos="9072"/>
        <w:tab w:val="right" w:pos="10206"/>
      </w:tabs>
      <w:rPr>
        <w:rFonts w:ascii="Arial" w:hAnsi="Arial" w:cs="Arial"/>
      </w:rPr>
    </w:pPr>
    <w:r w:rsidRPr="005C6A21">
      <w:rPr>
        <w:rFonts w:ascii="Arial" w:hAnsi="Arial" w:cs="Arial"/>
      </w:rPr>
      <w:tab/>
    </w:r>
  </w:p>
  <w:p w14:paraId="7DF80256" w14:textId="77777777" w:rsidR="0003563D" w:rsidRPr="00683EF7" w:rsidRDefault="0003563D" w:rsidP="0003563D">
    <w:pPr>
      <w:pStyle w:val="Zhlav"/>
    </w:pPr>
  </w:p>
  <w:p w14:paraId="669CE0F3" w14:textId="5AC7655B"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4510F6CC"/>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lowerLetter"/>
      <w:lvlText w:val="%3)"/>
      <w:lvlJc w:val="left"/>
      <w:pPr>
        <w:ind w:left="928" w:hanging="360"/>
      </w:p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5FCECCD6"/>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04880D06"/>
    <w:multiLevelType w:val="multilevel"/>
    <w:tmpl w:val="E34C63DE"/>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rPr>
        <w:i w:val="0"/>
        <w:iCs w:val="0"/>
      </w:rPr>
    </w:lvl>
    <w:lvl w:ilvl="2">
      <w:start w:val="1"/>
      <w:numFmt w:val="lowerLetter"/>
      <w:lvlText w:val="%3)"/>
      <w:lvlJc w:val="left"/>
      <w:pPr>
        <w:ind w:left="928" w:hanging="360"/>
      </w:p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7" w15:restartNumberingAfterBreak="0">
    <w:nsid w:val="05A243A0"/>
    <w:multiLevelType w:val="multilevel"/>
    <w:tmpl w:val="0000000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1A51CEE"/>
    <w:multiLevelType w:val="singleLevel"/>
    <w:tmpl w:val="0000000D"/>
    <w:lvl w:ilvl="0">
      <w:start w:val="1"/>
      <w:numFmt w:val="decimal"/>
      <w:lvlText w:val="%1."/>
      <w:lvlJc w:val="left"/>
      <w:pPr>
        <w:tabs>
          <w:tab w:val="num" w:pos="360"/>
        </w:tabs>
        <w:ind w:left="360" w:hanging="360"/>
      </w:pPr>
      <w:rPr>
        <w:rFonts w:ascii="Arial" w:hAnsi="Arial" w:cs="Arial"/>
        <w:sz w:val="16"/>
        <w:szCs w:val="16"/>
      </w:rPr>
    </w:lvl>
  </w:abstractNum>
  <w:abstractNum w:abstractNumId="19" w15:restartNumberingAfterBreak="0">
    <w:nsid w:val="133163A7"/>
    <w:multiLevelType w:val="hybridMultilevel"/>
    <w:tmpl w:val="7A84857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23104D84"/>
    <w:multiLevelType w:val="hybridMultilevel"/>
    <w:tmpl w:val="29EC9AF8"/>
    <w:lvl w:ilvl="0" w:tplc="05223900">
      <w:start w:val="1"/>
      <w:numFmt w:val="lowerRoman"/>
      <w:lvlText w:val="%1."/>
      <w:lvlJc w:val="left"/>
      <w:pPr>
        <w:ind w:left="1572" w:hanging="720"/>
      </w:pPr>
      <w:rPr>
        <w:rFonts w:hint="default"/>
      </w:r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abstractNum w:abstractNumId="21" w15:restartNumberingAfterBreak="0">
    <w:nsid w:val="36AF1B0E"/>
    <w:multiLevelType w:val="hybridMultilevel"/>
    <w:tmpl w:val="0B562F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784218"/>
    <w:multiLevelType w:val="singleLevel"/>
    <w:tmpl w:val="0000000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23" w15:restartNumberingAfterBreak="0">
    <w:nsid w:val="3E422BB1"/>
    <w:multiLevelType w:val="hybridMultilevel"/>
    <w:tmpl w:val="B28AC51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4"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6" w15:restartNumberingAfterBreak="0">
    <w:nsid w:val="41D95159"/>
    <w:multiLevelType w:val="singleLevel"/>
    <w:tmpl w:val="5FCECCD6"/>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27" w15:restartNumberingAfterBreak="0">
    <w:nsid w:val="423231CC"/>
    <w:multiLevelType w:val="hybridMultilevel"/>
    <w:tmpl w:val="EA5A2116"/>
    <w:lvl w:ilvl="0" w:tplc="B13CF13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5B2B24"/>
    <w:multiLevelType w:val="singleLevel"/>
    <w:tmpl w:val="5FCECCD6"/>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0F50D8"/>
    <w:multiLevelType w:val="multilevel"/>
    <w:tmpl w:val="0000000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FFA7C12"/>
    <w:multiLevelType w:val="hybridMultilevel"/>
    <w:tmpl w:val="424273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3BE6DF0"/>
    <w:multiLevelType w:val="hybridMultilevel"/>
    <w:tmpl w:val="B7FCF01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4" w15:restartNumberingAfterBreak="0">
    <w:nsid w:val="55AF5187"/>
    <w:multiLevelType w:val="hybridMultilevel"/>
    <w:tmpl w:val="C90C46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FA6509"/>
    <w:multiLevelType w:val="hybridMultilevel"/>
    <w:tmpl w:val="6BC4BFE2"/>
    <w:lvl w:ilvl="0" w:tplc="39083FC8">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6" w15:restartNumberingAfterBreak="0">
    <w:nsid w:val="66CD1304"/>
    <w:multiLevelType w:val="singleLevel"/>
    <w:tmpl w:val="5FCECCD6"/>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B81416"/>
    <w:multiLevelType w:val="hybridMultilevel"/>
    <w:tmpl w:val="ACB2A03A"/>
    <w:lvl w:ilvl="0" w:tplc="EAA0B588">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9"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40" w15:restartNumberingAfterBreak="0">
    <w:nsid w:val="7B7B007E"/>
    <w:multiLevelType w:val="singleLevel"/>
    <w:tmpl w:val="0000000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41" w15:restartNumberingAfterBreak="0">
    <w:nsid w:val="7C1D3009"/>
    <w:multiLevelType w:val="hybridMultilevel"/>
    <w:tmpl w:val="F3665A68"/>
    <w:lvl w:ilvl="0" w:tplc="FCF4DD00">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2" w15:restartNumberingAfterBreak="0">
    <w:nsid w:val="7EA544D8"/>
    <w:multiLevelType w:val="hybridMultilevel"/>
    <w:tmpl w:val="1E5E4242"/>
    <w:lvl w:ilvl="0" w:tplc="90A0C1B0">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3" w15:restartNumberingAfterBreak="0">
    <w:nsid w:val="7ECF2416"/>
    <w:multiLevelType w:val="hybridMultilevel"/>
    <w:tmpl w:val="581822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4932626">
    <w:abstractNumId w:val="0"/>
  </w:num>
  <w:num w:numId="2" w16cid:durableId="2119107316">
    <w:abstractNumId w:val="1"/>
  </w:num>
  <w:num w:numId="3" w16cid:durableId="1216821777">
    <w:abstractNumId w:val="2"/>
  </w:num>
  <w:num w:numId="4" w16cid:durableId="632247678">
    <w:abstractNumId w:val="3"/>
  </w:num>
  <w:num w:numId="5" w16cid:durableId="360937911">
    <w:abstractNumId w:val="4"/>
  </w:num>
  <w:num w:numId="6" w16cid:durableId="1694766820">
    <w:abstractNumId w:val="5"/>
  </w:num>
  <w:num w:numId="7" w16cid:durableId="1892576132">
    <w:abstractNumId w:val="6"/>
  </w:num>
  <w:num w:numId="8" w16cid:durableId="2056269499">
    <w:abstractNumId w:val="7"/>
  </w:num>
  <w:num w:numId="9" w16cid:durableId="1302350053">
    <w:abstractNumId w:val="9"/>
  </w:num>
  <w:num w:numId="10" w16cid:durableId="891382518">
    <w:abstractNumId w:val="10"/>
  </w:num>
  <w:num w:numId="11" w16cid:durableId="39403293">
    <w:abstractNumId w:val="12"/>
  </w:num>
  <w:num w:numId="12" w16cid:durableId="1445686981">
    <w:abstractNumId w:val="14"/>
  </w:num>
  <w:num w:numId="13" w16cid:durableId="1852526269">
    <w:abstractNumId w:val="39"/>
  </w:num>
  <w:num w:numId="14" w16cid:durableId="1407800317">
    <w:abstractNumId w:val="31"/>
  </w:num>
  <w:num w:numId="15" w16cid:durableId="271667494">
    <w:abstractNumId w:val="24"/>
  </w:num>
  <w:num w:numId="16" w16cid:durableId="1950354052">
    <w:abstractNumId w:val="25"/>
  </w:num>
  <w:num w:numId="17" w16cid:durableId="927467723">
    <w:abstractNumId w:val="37"/>
  </w:num>
  <w:num w:numId="18" w16cid:durableId="224142641">
    <w:abstractNumId w:val="15"/>
  </w:num>
  <w:num w:numId="19" w16cid:durableId="1299216882">
    <w:abstractNumId w:val="29"/>
  </w:num>
  <w:num w:numId="20" w16cid:durableId="1396005546">
    <w:abstractNumId w:val="12"/>
    <w:lvlOverride w:ilvl="0">
      <w:startOverride w:val="1"/>
    </w:lvlOverride>
  </w:num>
  <w:num w:numId="21" w16cid:durableId="563415627">
    <w:abstractNumId w:val="33"/>
  </w:num>
  <w:num w:numId="22" w16cid:durableId="1915696239">
    <w:abstractNumId w:val="19"/>
  </w:num>
  <w:num w:numId="23" w16cid:durableId="240256719">
    <w:abstractNumId w:val="27"/>
  </w:num>
  <w:num w:numId="24" w16cid:durableId="1867330152">
    <w:abstractNumId w:val="16"/>
  </w:num>
  <w:num w:numId="25" w16cid:durableId="1381323462">
    <w:abstractNumId w:val="38"/>
  </w:num>
  <w:num w:numId="26" w16cid:durableId="1988588504">
    <w:abstractNumId w:val="35"/>
  </w:num>
  <w:num w:numId="27" w16cid:durableId="1408266694">
    <w:abstractNumId w:val="20"/>
  </w:num>
  <w:num w:numId="28" w16cid:durableId="475952854">
    <w:abstractNumId w:val="41"/>
  </w:num>
  <w:num w:numId="29" w16cid:durableId="2127920703">
    <w:abstractNumId w:val="42"/>
  </w:num>
  <w:num w:numId="30" w16cid:durableId="1741562319">
    <w:abstractNumId w:val="18"/>
  </w:num>
  <w:num w:numId="31" w16cid:durableId="1221676707">
    <w:abstractNumId w:val="34"/>
  </w:num>
  <w:num w:numId="32" w16cid:durableId="84153010">
    <w:abstractNumId w:val="21"/>
  </w:num>
  <w:num w:numId="33" w16cid:durableId="983848095">
    <w:abstractNumId w:val="36"/>
  </w:num>
  <w:num w:numId="34" w16cid:durableId="10382050">
    <w:abstractNumId w:val="43"/>
  </w:num>
  <w:num w:numId="35" w16cid:durableId="473840584">
    <w:abstractNumId w:val="26"/>
  </w:num>
  <w:num w:numId="36" w16cid:durableId="1455253230">
    <w:abstractNumId w:val="28"/>
  </w:num>
  <w:num w:numId="37" w16cid:durableId="1813136463">
    <w:abstractNumId w:val="32"/>
  </w:num>
  <w:num w:numId="38" w16cid:durableId="534346297">
    <w:abstractNumId w:val="40"/>
  </w:num>
  <w:num w:numId="39" w16cid:durableId="1699234076">
    <w:abstractNumId w:val="22"/>
  </w:num>
  <w:num w:numId="40" w16cid:durableId="135607945">
    <w:abstractNumId w:val="30"/>
  </w:num>
  <w:num w:numId="41" w16cid:durableId="124350630">
    <w:abstractNumId w:val="17"/>
  </w:num>
  <w:num w:numId="42" w16cid:durableId="949167006">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1444"/>
    <w:rsid w:val="00022ED7"/>
    <w:rsid w:val="000272EE"/>
    <w:rsid w:val="00033E53"/>
    <w:rsid w:val="0003563D"/>
    <w:rsid w:val="00040A8B"/>
    <w:rsid w:val="00053017"/>
    <w:rsid w:val="00055665"/>
    <w:rsid w:val="00070485"/>
    <w:rsid w:val="0007423C"/>
    <w:rsid w:val="00077F86"/>
    <w:rsid w:val="0008202C"/>
    <w:rsid w:val="0008527A"/>
    <w:rsid w:val="0009098A"/>
    <w:rsid w:val="00092E0F"/>
    <w:rsid w:val="00094FFE"/>
    <w:rsid w:val="000968E7"/>
    <w:rsid w:val="00097315"/>
    <w:rsid w:val="000A0BF6"/>
    <w:rsid w:val="000A50BF"/>
    <w:rsid w:val="000B422F"/>
    <w:rsid w:val="000D739A"/>
    <w:rsid w:val="000E4B5F"/>
    <w:rsid w:val="000E5D7C"/>
    <w:rsid w:val="000F5515"/>
    <w:rsid w:val="00105E39"/>
    <w:rsid w:val="00107BD9"/>
    <w:rsid w:val="00111D39"/>
    <w:rsid w:val="0011617E"/>
    <w:rsid w:val="001216C2"/>
    <w:rsid w:val="0012199B"/>
    <w:rsid w:val="00125B4D"/>
    <w:rsid w:val="00126A29"/>
    <w:rsid w:val="0014027B"/>
    <w:rsid w:val="00143F97"/>
    <w:rsid w:val="00147457"/>
    <w:rsid w:val="00156E33"/>
    <w:rsid w:val="00172561"/>
    <w:rsid w:val="00172EE9"/>
    <w:rsid w:val="00180691"/>
    <w:rsid w:val="00182D33"/>
    <w:rsid w:val="001851F4"/>
    <w:rsid w:val="00185700"/>
    <w:rsid w:val="00194460"/>
    <w:rsid w:val="001961C6"/>
    <w:rsid w:val="00197634"/>
    <w:rsid w:val="001A0F10"/>
    <w:rsid w:val="001A0F14"/>
    <w:rsid w:val="001A35CA"/>
    <w:rsid w:val="001A578F"/>
    <w:rsid w:val="001A7810"/>
    <w:rsid w:val="001B3A08"/>
    <w:rsid w:val="001B4E99"/>
    <w:rsid w:val="001C3F3A"/>
    <w:rsid w:val="001C7F1C"/>
    <w:rsid w:val="001D319A"/>
    <w:rsid w:val="001D3A55"/>
    <w:rsid w:val="001E1BAA"/>
    <w:rsid w:val="001F0D07"/>
    <w:rsid w:val="001F0D28"/>
    <w:rsid w:val="001F3331"/>
    <w:rsid w:val="001F423E"/>
    <w:rsid w:val="001F4C7E"/>
    <w:rsid w:val="001F5610"/>
    <w:rsid w:val="001F564F"/>
    <w:rsid w:val="001F6E37"/>
    <w:rsid w:val="001F77FF"/>
    <w:rsid w:val="001F7982"/>
    <w:rsid w:val="00207648"/>
    <w:rsid w:val="00212053"/>
    <w:rsid w:val="00215619"/>
    <w:rsid w:val="00225437"/>
    <w:rsid w:val="002266C7"/>
    <w:rsid w:val="0023605C"/>
    <w:rsid w:val="00245886"/>
    <w:rsid w:val="0024719D"/>
    <w:rsid w:val="00253E26"/>
    <w:rsid w:val="00260943"/>
    <w:rsid w:val="0026214F"/>
    <w:rsid w:val="00265F7A"/>
    <w:rsid w:val="00270441"/>
    <w:rsid w:val="00271761"/>
    <w:rsid w:val="00277834"/>
    <w:rsid w:val="00277986"/>
    <w:rsid w:val="0028707E"/>
    <w:rsid w:val="00291C0E"/>
    <w:rsid w:val="00294130"/>
    <w:rsid w:val="00294824"/>
    <w:rsid w:val="002B7BD5"/>
    <w:rsid w:val="002C1EEA"/>
    <w:rsid w:val="002C3461"/>
    <w:rsid w:val="002C69D4"/>
    <w:rsid w:val="002D28A0"/>
    <w:rsid w:val="002E4EEE"/>
    <w:rsid w:val="002E5418"/>
    <w:rsid w:val="002F38D0"/>
    <w:rsid w:val="002F66D1"/>
    <w:rsid w:val="002F6D90"/>
    <w:rsid w:val="002F6F05"/>
    <w:rsid w:val="003001E9"/>
    <w:rsid w:val="00302F43"/>
    <w:rsid w:val="00306A33"/>
    <w:rsid w:val="0031768E"/>
    <w:rsid w:val="00322EAE"/>
    <w:rsid w:val="00325BAF"/>
    <w:rsid w:val="00333126"/>
    <w:rsid w:val="00333AB2"/>
    <w:rsid w:val="003404CB"/>
    <w:rsid w:val="003413F6"/>
    <w:rsid w:val="0034485F"/>
    <w:rsid w:val="00345959"/>
    <w:rsid w:val="00350EDB"/>
    <w:rsid w:val="00352FBE"/>
    <w:rsid w:val="0035639C"/>
    <w:rsid w:val="00372DEE"/>
    <w:rsid w:val="003738C0"/>
    <w:rsid w:val="00377E9D"/>
    <w:rsid w:val="00383D4B"/>
    <w:rsid w:val="00385B93"/>
    <w:rsid w:val="0039210E"/>
    <w:rsid w:val="003A33C7"/>
    <w:rsid w:val="003A52FD"/>
    <w:rsid w:val="003A70A6"/>
    <w:rsid w:val="003B72DE"/>
    <w:rsid w:val="003B7E2C"/>
    <w:rsid w:val="003C04A9"/>
    <w:rsid w:val="003C24DE"/>
    <w:rsid w:val="003C2814"/>
    <w:rsid w:val="003C36C2"/>
    <w:rsid w:val="003D002F"/>
    <w:rsid w:val="003D1387"/>
    <w:rsid w:val="003D4C4D"/>
    <w:rsid w:val="003D7607"/>
    <w:rsid w:val="003E2967"/>
    <w:rsid w:val="003E2D93"/>
    <w:rsid w:val="003E3E3F"/>
    <w:rsid w:val="003E5BAA"/>
    <w:rsid w:val="004061E9"/>
    <w:rsid w:val="00425F9F"/>
    <w:rsid w:val="004327C8"/>
    <w:rsid w:val="00446BAC"/>
    <w:rsid w:val="00446BF5"/>
    <w:rsid w:val="00451AB1"/>
    <w:rsid w:val="00451DFE"/>
    <w:rsid w:val="00455D46"/>
    <w:rsid w:val="004608EE"/>
    <w:rsid w:val="0046432E"/>
    <w:rsid w:val="0046527B"/>
    <w:rsid w:val="00477F7C"/>
    <w:rsid w:val="00481E8F"/>
    <w:rsid w:val="004841CB"/>
    <w:rsid w:val="004945D9"/>
    <w:rsid w:val="004A0860"/>
    <w:rsid w:val="004A3751"/>
    <w:rsid w:val="004A4C87"/>
    <w:rsid w:val="004A6A08"/>
    <w:rsid w:val="004B0314"/>
    <w:rsid w:val="004B154A"/>
    <w:rsid w:val="004B21FE"/>
    <w:rsid w:val="004B495C"/>
    <w:rsid w:val="004B5BC1"/>
    <w:rsid w:val="004D3C9E"/>
    <w:rsid w:val="004F548C"/>
    <w:rsid w:val="004F58C3"/>
    <w:rsid w:val="004F744C"/>
    <w:rsid w:val="0050424E"/>
    <w:rsid w:val="00512A04"/>
    <w:rsid w:val="00514C9C"/>
    <w:rsid w:val="00521BF5"/>
    <w:rsid w:val="00525975"/>
    <w:rsid w:val="00527AF5"/>
    <w:rsid w:val="00532783"/>
    <w:rsid w:val="00536FC9"/>
    <w:rsid w:val="00537415"/>
    <w:rsid w:val="00537AFC"/>
    <w:rsid w:val="00543615"/>
    <w:rsid w:val="00547684"/>
    <w:rsid w:val="00553284"/>
    <w:rsid w:val="0055461A"/>
    <w:rsid w:val="005546EC"/>
    <w:rsid w:val="005548D4"/>
    <w:rsid w:val="0055500A"/>
    <w:rsid w:val="00555AAF"/>
    <w:rsid w:val="00555DFE"/>
    <w:rsid w:val="005568F8"/>
    <w:rsid w:val="00561D1B"/>
    <w:rsid w:val="00564A85"/>
    <w:rsid w:val="00564D03"/>
    <w:rsid w:val="00564D3E"/>
    <w:rsid w:val="00571F22"/>
    <w:rsid w:val="00574B7C"/>
    <w:rsid w:val="005766D3"/>
    <w:rsid w:val="00593588"/>
    <w:rsid w:val="0059753F"/>
    <w:rsid w:val="005B0B7B"/>
    <w:rsid w:val="005C01F7"/>
    <w:rsid w:val="005C03D7"/>
    <w:rsid w:val="005C46C7"/>
    <w:rsid w:val="005C6A21"/>
    <w:rsid w:val="005D164E"/>
    <w:rsid w:val="005D3030"/>
    <w:rsid w:val="00610D18"/>
    <w:rsid w:val="00624B4B"/>
    <w:rsid w:val="006338E0"/>
    <w:rsid w:val="00633BF4"/>
    <w:rsid w:val="006343BA"/>
    <w:rsid w:val="00641D70"/>
    <w:rsid w:val="00642DB1"/>
    <w:rsid w:val="00655507"/>
    <w:rsid w:val="006640B7"/>
    <w:rsid w:val="006659F2"/>
    <w:rsid w:val="00671951"/>
    <w:rsid w:val="0068291D"/>
    <w:rsid w:val="00683EF7"/>
    <w:rsid w:val="00693206"/>
    <w:rsid w:val="0069733C"/>
    <w:rsid w:val="006A1406"/>
    <w:rsid w:val="006B02F1"/>
    <w:rsid w:val="006B18B4"/>
    <w:rsid w:val="006B3F58"/>
    <w:rsid w:val="006B44D3"/>
    <w:rsid w:val="006B5A92"/>
    <w:rsid w:val="006B644F"/>
    <w:rsid w:val="006C5068"/>
    <w:rsid w:val="006C7035"/>
    <w:rsid w:val="006D12EA"/>
    <w:rsid w:val="006D3E7F"/>
    <w:rsid w:val="006D4ED6"/>
    <w:rsid w:val="006D5DA5"/>
    <w:rsid w:val="006D7303"/>
    <w:rsid w:val="006D7B81"/>
    <w:rsid w:val="006E2108"/>
    <w:rsid w:val="006E2906"/>
    <w:rsid w:val="006E4A5B"/>
    <w:rsid w:val="006E6E97"/>
    <w:rsid w:val="006E7803"/>
    <w:rsid w:val="006F4D0B"/>
    <w:rsid w:val="006F4F70"/>
    <w:rsid w:val="007127BF"/>
    <w:rsid w:val="0071392D"/>
    <w:rsid w:val="00715DD9"/>
    <w:rsid w:val="0072457C"/>
    <w:rsid w:val="007271C6"/>
    <w:rsid w:val="007334B0"/>
    <w:rsid w:val="0073396F"/>
    <w:rsid w:val="0074268A"/>
    <w:rsid w:val="00743704"/>
    <w:rsid w:val="007439F7"/>
    <w:rsid w:val="00756F94"/>
    <w:rsid w:val="007624ED"/>
    <w:rsid w:val="00762FB5"/>
    <w:rsid w:val="00763CC0"/>
    <w:rsid w:val="00766839"/>
    <w:rsid w:val="00770A9F"/>
    <w:rsid w:val="00772A26"/>
    <w:rsid w:val="00773F02"/>
    <w:rsid w:val="00776BC9"/>
    <w:rsid w:val="00780D5C"/>
    <w:rsid w:val="007A28DA"/>
    <w:rsid w:val="007A2F2F"/>
    <w:rsid w:val="007A5552"/>
    <w:rsid w:val="007A7DEE"/>
    <w:rsid w:val="007C0CF0"/>
    <w:rsid w:val="007D1694"/>
    <w:rsid w:val="007D363C"/>
    <w:rsid w:val="007D37F1"/>
    <w:rsid w:val="007D4F93"/>
    <w:rsid w:val="007F371C"/>
    <w:rsid w:val="00803F7B"/>
    <w:rsid w:val="00804A23"/>
    <w:rsid w:val="00807618"/>
    <w:rsid w:val="00811099"/>
    <w:rsid w:val="00816E98"/>
    <w:rsid w:val="00830C9F"/>
    <w:rsid w:val="0083106E"/>
    <w:rsid w:val="00840A07"/>
    <w:rsid w:val="008415EE"/>
    <w:rsid w:val="00842721"/>
    <w:rsid w:val="008428DE"/>
    <w:rsid w:val="0085044C"/>
    <w:rsid w:val="008615DD"/>
    <w:rsid w:val="00863282"/>
    <w:rsid w:val="00863D43"/>
    <w:rsid w:val="00866578"/>
    <w:rsid w:val="0086688D"/>
    <w:rsid w:val="00867E8B"/>
    <w:rsid w:val="0087725E"/>
    <w:rsid w:val="008825E7"/>
    <w:rsid w:val="00882831"/>
    <w:rsid w:val="00895BDD"/>
    <w:rsid w:val="008A1340"/>
    <w:rsid w:val="008A2EB4"/>
    <w:rsid w:val="008B24E0"/>
    <w:rsid w:val="008C2FF9"/>
    <w:rsid w:val="008D0A8F"/>
    <w:rsid w:val="008E178B"/>
    <w:rsid w:val="008E33A4"/>
    <w:rsid w:val="00900B35"/>
    <w:rsid w:val="009010A6"/>
    <w:rsid w:val="0090156A"/>
    <w:rsid w:val="00901FE2"/>
    <w:rsid w:val="00913251"/>
    <w:rsid w:val="00920201"/>
    <w:rsid w:val="009208FC"/>
    <w:rsid w:val="00920FCA"/>
    <w:rsid w:val="00922ACB"/>
    <w:rsid w:val="00927E36"/>
    <w:rsid w:val="0094271E"/>
    <w:rsid w:val="00943BB6"/>
    <w:rsid w:val="00944838"/>
    <w:rsid w:val="00946603"/>
    <w:rsid w:val="00951ADC"/>
    <w:rsid w:val="00955BF8"/>
    <w:rsid w:val="00961FD5"/>
    <w:rsid w:val="00974DF2"/>
    <w:rsid w:val="00983A16"/>
    <w:rsid w:val="00985E18"/>
    <w:rsid w:val="00986894"/>
    <w:rsid w:val="00991BD9"/>
    <w:rsid w:val="00992DC0"/>
    <w:rsid w:val="00995EE8"/>
    <w:rsid w:val="00996362"/>
    <w:rsid w:val="009A01A5"/>
    <w:rsid w:val="009A113F"/>
    <w:rsid w:val="009A2EC9"/>
    <w:rsid w:val="009B109E"/>
    <w:rsid w:val="009B4591"/>
    <w:rsid w:val="009B7677"/>
    <w:rsid w:val="009F31C9"/>
    <w:rsid w:val="009F3B35"/>
    <w:rsid w:val="009F6BB4"/>
    <w:rsid w:val="00A010B0"/>
    <w:rsid w:val="00A01A3C"/>
    <w:rsid w:val="00A02305"/>
    <w:rsid w:val="00A06426"/>
    <w:rsid w:val="00A06C92"/>
    <w:rsid w:val="00A0793D"/>
    <w:rsid w:val="00A10D1F"/>
    <w:rsid w:val="00A156ED"/>
    <w:rsid w:val="00A228F6"/>
    <w:rsid w:val="00A250C1"/>
    <w:rsid w:val="00A3750A"/>
    <w:rsid w:val="00A37D9D"/>
    <w:rsid w:val="00A40DE1"/>
    <w:rsid w:val="00A43D8D"/>
    <w:rsid w:val="00A626D9"/>
    <w:rsid w:val="00A71D27"/>
    <w:rsid w:val="00A774B4"/>
    <w:rsid w:val="00A7767F"/>
    <w:rsid w:val="00A90BF5"/>
    <w:rsid w:val="00A94083"/>
    <w:rsid w:val="00AA2155"/>
    <w:rsid w:val="00AA53FE"/>
    <w:rsid w:val="00AC5057"/>
    <w:rsid w:val="00AD64B6"/>
    <w:rsid w:val="00AE1D96"/>
    <w:rsid w:val="00AE7F70"/>
    <w:rsid w:val="00AF01E1"/>
    <w:rsid w:val="00AF655D"/>
    <w:rsid w:val="00B00AF8"/>
    <w:rsid w:val="00B046C4"/>
    <w:rsid w:val="00B15920"/>
    <w:rsid w:val="00B2116E"/>
    <w:rsid w:val="00B22976"/>
    <w:rsid w:val="00B326BB"/>
    <w:rsid w:val="00B450EA"/>
    <w:rsid w:val="00B45633"/>
    <w:rsid w:val="00B559B2"/>
    <w:rsid w:val="00B57199"/>
    <w:rsid w:val="00B608BB"/>
    <w:rsid w:val="00B82662"/>
    <w:rsid w:val="00B82AC0"/>
    <w:rsid w:val="00B866BC"/>
    <w:rsid w:val="00B912E6"/>
    <w:rsid w:val="00B93CF0"/>
    <w:rsid w:val="00B93F7E"/>
    <w:rsid w:val="00BA2619"/>
    <w:rsid w:val="00BA26BD"/>
    <w:rsid w:val="00BA6513"/>
    <w:rsid w:val="00BA76E1"/>
    <w:rsid w:val="00BC3666"/>
    <w:rsid w:val="00BD1C98"/>
    <w:rsid w:val="00BE2E7C"/>
    <w:rsid w:val="00BF2EF7"/>
    <w:rsid w:val="00BF53E5"/>
    <w:rsid w:val="00C05AB9"/>
    <w:rsid w:val="00C1201F"/>
    <w:rsid w:val="00C36E1B"/>
    <w:rsid w:val="00C41D5A"/>
    <w:rsid w:val="00C4550B"/>
    <w:rsid w:val="00C4726B"/>
    <w:rsid w:val="00C6204E"/>
    <w:rsid w:val="00C645C1"/>
    <w:rsid w:val="00C719C7"/>
    <w:rsid w:val="00C73461"/>
    <w:rsid w:val="00C743BE"/>
    <w:rsid w:val="00C75A70"/>
    <w:rsid w:val="00C84283"/>
    <w:rsid w:val="00C91313"/>
    <w:rsid w:val="00C92352"/>
    <w:rsid w:val="00CA47EB"/>
    <w:rsid w:val="00CB6EB6"/>
    <w:rsid w:val="00CB74D8"/>
    <w:rsid w:val="00CD0251"/>
    <w:rsid w:val="00CD51ED"/>
    <w:rsid w:val="00CF0EE8"/>
    <w:rsid w:val="00CF2231"/>
    <w:rsid w:val="00D00195"/>
    <w:rsid w:val="00D014D2"/>
    <w:rsid w:val="00D304C6"/>
    <w:rsid w:val="00D346C1"/>
    <w:rsid w:val="00D40556"/>
    <w:rsid w:val="00D42A70"/>
    <w:rsid w:val="00D42FF8"/>
    <w:rsid w:val="00D43C59"/>
    <w:rsid w:val="00D450B7"/>
    <w:rsid w:val="00D47E39"/>
    <w:rsid w:val="00D5019D"/>
    <w:rsid w:val="00D50766"/>
    <w:rsid w:val="00D515BC"/>
    <w:rsid w:val="00D54F3B"/>
    <w:rsid w:val="00D573AE"/>
    <w:rsid w:val="00D57A66"/>
    <w:rsid w:val="00D61C3F"/>
    <w:rsid w:val="00D64444"/>
    <w:rsid w:val="00D73E8D"/>
    <w:rsid w:val="00D75CFE"/>
    <w:rsid w:val="00D775B1"/>
    <w:rsid w:val="00D84E2B"/>
    <w:rsid w:val="00D8698A"/>
    <w:rsid w:val="00D874CE"/>
    <w:rsid w:val="00D91776"/>
    <w:rsid w:val="00D91B14"/>
    <w:rsid w:val="00D948C7"/>
    <w:rsid w:val="00D962E3"/>
    <w:rsid w:val="00DA061B"/>
    <w:rsid w:val="00DA448B"/>
    <w:rsid w:val="00DB50BB"/>
    <w:rsid w:val="00DB6780"/>
    <w:rsid w:val="00DC54F3"/>
    <w:rsid w:val="00DD31B4"/>
    <w:rsid w:val="00DD3C2E"/>
    <w:rsid w:val="00DF2C9F"/>
    <w:rsid w:val="00E001C0"/>
    <w:rsid w:val="00E02B58"/>
    <w:rsid w:val="00E03337"/>
    <w:rsid w:val="00E05A0F"/>
    <w:rsid w:val="00E07229"/>
    <w:rsid w:val="00E12C12"/>
    <w:rsid w:val="00E2532F"/>
    <w:rsid w:val="00E31577"/>
    <w:rsid w:val="00E364F1"/>
    <w:rsid w:val="00E40E58"/>
    <w:rsid w:val="00E41F90"/>
    <w:rsid w:val="00E42C2D"/>
    <w:rsid w:val="00E519FE"/>
    <w:rsid w:val="00E524C7"/>
    <w:rsid w:val="00E646AA"/>
    <w:rsid w:val="00E670AC"/>
    <w:rsid w:val="00E675B7"/>
    <w:rsid w:val="00E70DE9"/>
    <w:rsid w:val="00E71631"/>
    <w:rsid w:val="00E748FF"/>
    <w:rsid w:val="00E751E3"/>
    <w:rsid w:val="00E8214C"/>
    <w:rsid w:val="00E8634C"/>
    <w:rsid w:val="00E911A3"/>
    <w:rsid w:val="00E929A5"/>
    <w:rsid w:val="00E9796F"/>
    <w:rsid w:val="00EA3F1B"/>
    <w:rsid w:val="00EA4830"/>
    <w:rsid w:val="00EA5E01"/>
    <w:rsid w:val="00EB23A3"/>
    <w:rsid w:val="00EB4BB5"/>
    <w:rsid w:val="00EB674F"/>
    <w:rsid w:val="00EC1ABB"/>
    <w:rsid w:val="00EC25A5"/>
    <w:rsid w:val="00EC7CBA"/>
    <w:rsid w:val="00EE2CBC"/>
    <w:rsid w:val="00EE3DFA"/>
    <w:rsid w:val="00EE5EF0"/>
    <w:rsid w:val="00EF1132"/>
    <w:rsid w:val="00EF14CD"/>
    <w:rsid w:val="00EF2693"/>
    <w:rsid w:val="00EF7B2E"/>
    <w:rsid w:val="00F05EA9"/>
    <w:rsid w:val="00F06AF7"/>
    <w:rsid w:val="00F07574"/>
    <w:rsid w:val="00F11BD2"/>
    <w:rsid w:val="00F22EBC"/>
    <w:rsid w:val="00F262D3"/>
    <w:rsid w:val="00F40A45"/>
    <w:rsid w:val="00F44D65"/>
    <w:rsid w:val="00F4718F"/>
    <w:rsid w:val="00F5192A"/>
    <w:rsid w:val="00F6328A"/>
    <w:rsid w:val="00F63908"/>
    <w:rsid w:val="00F654A4"/>
    <w:rsid w:val="00F6623C"/>
    <w:rsid w:val="00F717EF"/>
    <w:rsid w:val="00F85198"/>
    <w:rsid w:val="00F91CC9"/>
    <w:rsid w:val="00FA2E19"/>
    <w:rsid w:val="00FA5F99"/>
    <w:rsid w:val="00FA77C7"/>
    <w:rsid w:val="00FB57C7"/>
    <w:rsid w:val="00FB7EBD"/>
    <w:rsid w:val="00FC79AA"/>
    <w:rsid w:val="00FC7C74"/>
    <w:rsid w:val="00FC7D45"/>
    <w:rsid w:val="00FC7FC6"/>
    <w:rsid w:val="00FD0172"/>
    <w:rsid w:val="00FD128D"/>
    <w:rsid w:val="00FE10C0"/>
    <w:rsid w:val="00FE2D23"/>
    <w:rsid w:val="00FE3D74"/>
    <w:rsid w:val="00FE4812"/>
    <w:rsid w:val="00FF1F4B"/>
    <w:rsid w:val="00FF3C55"/>
    <w:rsid w:val="38F90FAA"/>
    <w:rsid w:val="4F5D6D3B"/>
    <w:rsid w:val="5B82198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oNotEmbedSmartTags/>
  <w:decimalSymbol w:val=","/>
  <w:listSeparator w:val=";"/>
  <w14:docId w14:val="1816129B"/>
  <w15:chartTrackingRefBased/>
  <w15:docId w15:val="{06A8EAD2-47ED-462A-A9DD-6BF1D748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styleId="Textvysvtlivek">
    <w:name w:val="endnote text"/>
    <w:basedOn w:val="Normln"/>
    <w:link w:val="TextvysvtlivekChar"/>
    <w:uiPriority w:val="99"/>
    <w:semiHidden/>
    <w:unhideWhenUsed/>
    <w:rsid w:val="002C1EEA"/>
  </w:style>
  <w:style w:type="character" w:customStyle="1" w:styleId="TextvysvtlivekChar">
    <w:name w:val="Text vysvětlivek Char"/>
    <w:basedOn w:val="Standardnpsmoodstavce"/>
    <w:link w:val="Textvysvtlivek"/>
    <w:uiPriority w:val="99"/>
    <w:semiHidden/>
    <w:rsid w:val="002C1EEA"/>
    <w:rPr>
      <w:lang w:eastAsia="ar-SA"/>
    </w:rPr>
  </w:style>
  <w:style w:type="character" w:styleId="Odkaznavysvtlivky">
    <w:name w:val="endnote reference"/>
    <w:basedOn w:val="Standardnpsmoodstavce"/>
    <w:uiPriority w:val="99"/>
    <w:semiHidden/>
    <w:unhideWhenUsed/>
    <w:rsid w:val="002C1E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081021397">
      <w:bodyDiv w:val="1"/>
      <w:marLeft w:val="0"/>
      <w:marRight w:val="0"/>
      <w:marTop w:val="0"/>
      <w:marBottom w:val="0"/>
      <w:divBdr>
        <w:top w:val="none" w:sz="0" w:space="0" w:color="auto"/>
        <w:left w:val="none" w:sz="0" w:space="0" w:color="auto"/>
        <w:bottom w:val="none" w:sz="0" w:space="0" w:color="auto"/>
        <w:right w:val="none" w:sz="0" w:space="0" w:color="auto"/>
      </w:divBdr>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ace@nemocnicenachod.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melarova.michaela@nemocnicenachod.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VFNAPP-1156851915-22704</_dlc_DocId>
    <_dlc_DocIdUrl xmlns="9e62e060-e4df-48a7-a9f4-f192c9c6f413">
      <Url>https://vfnpraha.sharepoint.com/sites/app/prip/_layouts/15/DocIdRedir.aspx?ID=VFNAPP-1156851915-22704</Url>
      <Description>VFNAPP-1156851915-22704</Description>
    </_dlc_DocIdUrl>
    <TaxCatchAll xmlns="9e62e060-e4df-48a7-a9f4-f192c9c6f413" xsi:nil="true"/>
    <lcf76f155ced4ddcb4097134ff3c332f xmlns="c9180ec9-f266-4235-bfb6-a326cc7ac1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9AC322-5EAC-4BF2-A7C2-CA2719EBE650}">
  <ds:schemaRefs>
    <ds:schemaRef ds:uri="http://purl.org/dc/dcmitype/"/>
    <ds:schemaRef ds:uri="9e62e060-e4df-48a7-a9f4-f192c9c6f413"/>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c9180ec9-f266-4235-bfb6-a326cc7ac18b"/>
    <ds:schemaRef ds:uri="http://schemas.microsoft.com/office/2006/metadata/properties"/>
  </ds:schemaRefs>
</ds:datastoreItem>
</file>

<file path=customXml/itemProps2.xml><?xml version="1.0" encoding="utf-8"?>
<ds:datastoreItem xmlns:ds="http://schemas.openxmlformats.org/officeDocument/2006/customXml" ds:itemID="{222F64A4-580C-4818-BEDB-786F9910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0DF439-E233-4009-83E4-AD6426CCAC91}">
  <ds:schemaRefs>
    <ds:schemaRef ds:uri="http://schemas.openxmlformats.org/officeDocument/2006/bibliography"/>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4142EF73-2E99-4581-ACD5-73D1294E5B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5553</Words>
  <Characters>32764</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38241</CharactersWithSpaces>
  <SharedDoc>false</SharedDoc>
  <HLinks>
    <vt:vector size="12" baseType="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Bc. Michaela Kapustová</cp:lastModifiedBy>
  <cp:revision>4</cp:revision>
  <cp:lastPrinted>2018-01-09T07:29:00Z</cp:lastPrinted>
  <dcterms:created xsi:type="dcterms:W3CDTF">2025-04-11T11:39:00Z</dcterms:created>
  <dcterms:modified xsi:type="dcterms:W3CDTF">2025-04-15T06:14:00Z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0x010100F7B48F3A3D4A7D40B3F4EEC857CAB1600032614EB3C512B14AA899B5BDB42A05B9</vt:lpwstr>
  </property>
  <property fmtid="{D5CDD505-2E9C-101B-9397-08002B2CF9AE}" pid="9" name="AuthorIds_UIVersion_1536">
    <vt:lpwstr>33</vt:lpwstr>
  </property>
  <property fmtid="{D5CDD505-2E9C-101B-9397-08002B2CF9AE}" pid="10" name="_dlc_DocIdItemGuid">
    <vt:lpwstr>cd82ad56-b582-426f-97ed-219277d831ef</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