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6FBF6" w14:textId="77777777" w:rsidR="004D258A" w:rsidRPr="004D258A" w:rsidRDefault="004D258A" w:rsidP="004D258A">
      <w:pPr>
        <w:pStyle w:val="Nadpis1"/>
        <w:spacing w:after="200" w:line="276" w:lineRule="auto"/>
        <w:ind w:left="357"/>
        <w:rPr>
          <w:rFonts w:ascii="Arial" w:hAnsi="Arial" w:cs="Arial"/>
          <w:sz w:val="32"/>
          <w:szCs w:val="32"/>
        </w:rPr>
      </w:pPr>
      <w:r w:rsidRPr="004D258A">
        <w:rPr>
          <w:rFonts w:ascii="Arial" w:hAnsi="Arial" w:cs="Arial"/>
          <w:sz w:val="32"/>
          <w:szCs w:val="32"/>
        </w:rPr>
        <w:t xml:space="preserve">KUPNÍ SMLOUVA </w:t>
      </w:r>
    </w:p>
    <w:p w14:paraId="252CE575" w14:textId="77777777" w:rsidR="004D258A" w:rsidRPr="004D258A" w:rsidRDefault="004D258A" w:rsidP="004D258A">
      <w:pPr>
        <w:spacing w:after="200" w:line="276" w:lineRule="auto"/>
        <w:ind w:left="357"/>
        <w:jc w:val="center"/>
        <w:rPr>
          <w:rFonts w:ascii="Arial" w:hAnsi="Arial" w:cs="Arial"/>
        </w:rPr>
      </w:pPr>
      <w:r w:rsidRPr="004D258A">
        <w:rPr>
          <w:rFonts w:ascii="Arial" w:hAnsi="Arial" w:cs="Arial"/>
        </w:rPr>
        <w:t xml:space="preserve">uzavřená dle § </w:t>
      </w:r>
      <w:smartTag w:uri="urn:schemas-microsoft-com:office:smarttags" w:element="metricconverter">
        <w:smartTagPr>
          <w:attr w:name="ProductID" w:val="2079 a"/>
        </w:smartTagPr>
        <w:r w:rsidRPr="004D258A">
          <w:rPr>
            <w:rFonts w:ascii="Arial" w:hAnsi="Arial" w:cs="Arial"/>
          </w:rPr>
          <w:t>2079 a</w:t>
        </w:r>
      </w:smartTag>
      <w:r w:rsidRPr="004D258A">
        <w:rPr>
          <w:rFonts w:ascii="Arial" w:hAnsi="Arial" w:cs="Arial"/>
        </w:rPr>
        <w:t xml:space="preserve"> násl. občanského zákoníku, ve znění pozdějších předpisů mezi:</w:t>
      </w:r>
    </w:p>
    <w:p w14:paraId="466B9238" w14:textId="77777777" w:rsidR="004D258A" w:rsidRPr="004D258A" w:rsidRDefault="004D258A" w:rsidP="004D258A">
      <w:pPr>
        <w:autoSpaceDE w:val="0"/>
        <w:autoSpaceDN w:val="0"/>
        <w:adjustRightInd w:val="0"/>
        <w:spacing w:after="120" w:line="276" w:lineRule="auto"/>
        <w:ind w:left="357"/>
        <w:rPr>
          <w:rFonts w:ascii="Arial" w:hAnsi="Arial" w:cs="Arial"/>
        </w:rPr>
      </w:pPr>
    </w:p>
    <w:p w14:paraId="27D54A95" w14:textId="286C1E32" w:rsidR="004D258A" w:rsidRPr="004D258A" w:rsidRDefault="004D258A" w:rsidP="004D258A">
      <w:pPr>
        <w:pBdr>
          <w:top w:val="nil"/>
          <w:left w:val="nil"/>
          <w:bottom w:val="nil"/>
          <w:right w:val="nil"/>
          <w:between w:val="nil"/>
        </w:pBdr>
        <w:spacing w:after="120" w:line="276" w:lineRule="auto"/>
        <w:ind w:left="567" w:hanging="567"/>
        <w:jc w:val="left"/>
        <w:rPr>
          <w:rFonts w:ascii="Arial" w:eastAsia="Arial" w:hAnsi="Arial" w:cs="Arial"/>
          <w:b/>
          <w:color w:val="000000"/>
        </w:rPr>
      </w:pPr>
      <w:r w:rsidRPr="004D258A">
        <w:rPr>
          <w:rFonts w:ascii="Arial" w:eastAsia="Arial" w:hAnsi="Arial" w:cs="Arial"/>
          <w:b/>
          <w:color w:val="000000"/>
        </w:rPr>
        <w:t>Kupující</w:t>
      </w:r>
      <w:r w:rsidRPr="004D258A">
        <w:rPr>
          <w:rFonts w:ascii="Arial" w:eastAsia="Arial" w:hAnsi="Arial" w:cs="Arial"/>
          <w:b/>
          <w:color w:val="000000"/>
        </w:rPr>
        <w:tab/>
      </w:r>
      <w:r w:rsidRPr="004D258A">
        <w:rPr>
          <w:rFonts w:ascii="Arial" w:eastAsia="Arial" w:hAnsi="Arial" w:cs="Arial"/>
          <w:b/>
          <w:color w:val="000000"/>
        </w:rPr>
        <w:tab/>
      </w:r>
      <w:r w:rsidR="006639E4">
        <w:rPr>
          <w:rFonts w:ascii="Arial" w:eastAsia="Arial" w:hAnsi="Arial" w:cs="Arial"/>
          <w:b/>
          <w:color w:val="000000"/>
        </w:rPr>
        <w:t>Oblastní nemocnice Náchod a.s.</w:t>
      </w:r>
    </w:p>
    <w:p w14:paraId="3C9B009C" w14:textId="6A0E1D6A" w:rsidR="004D258A" w:rsidRPr="004D258A" w:rsidRDefault="004D258A" w:rsidP="004D258A">
      <w:pPr>
        <w:pBdr>
          <w:top w:val="nil"/>
          <w:left w:val="nil"/>
          <w:bottom w:val="nil"/>
          <w:right w:val="nil"/>
          <w:between w:val="nil"/>
        </w:pBdr>
        <w:spacing w:after="120" w:line="276" w:lineRule="auto"/>
        <w:ind w:left="567" w:hanging="567"/>
        <w:jc w:val="left"/>
        <w:rPr>
          <w:rFonts w:ascii="Arial" w:eastAsia="Arial" w:hAnsi="Arial" w:cs="Arial"/>
          <w:color w:val="000000"/>
        </w:rPr>
      </w:pPr>
      <w:r w:rsidRPr="004D258A">
        <w:rPr>
          <w:rFonts w:ascii="Arial" w:eastAsia="Arial" w:hAnsi="Arial" w:cs="Arial"/>
          <w:color w:val="000000"/>
        </w:rPr>
        <w:t>IČO</w:t>
      </w:r>
      <w:r w:rsidRPr="004D258A">
        <w:rPr>
          <w:rFonts w:ascii="Arial" w:eastAsia="Arial" w:hAnsi="Arial" w:cs="Arial"/>
          <w:color w:val="000000"/>
        </w:rPr>
        <w:tab/>
      </w:r>
      <w:r w:rsidRPr="004D258A">
        <w:rPr>
          <w:rFonts w:ascii="Arial" w:eastAsia="Arial" w:hAnsi="Arial" w:cs="Arial"/>
          <w:color w:val="000000"/>
        </w:rPr>
        <w:tab/>
      </w:r>
      <w:r w:rsidRPr="004D258A">
        <w:rPr>
          <w:rFonts w:ascii="Arial" w:eastAsia="Arial" w:hAnsi="Arial" w:cs="Arial"/>
          <w:color w:val="000000"/>
        </w:rPr>
        <w:tab/>
      </w:r>
      <w:r w:rsidRPr="004D258A">
        <w:rPr>
          <w:rFonts w:ascii="Arial" w:eastAsia="Arial" w:hAnsi="Arial" w:cs="Arial"/>
          <w:color w:val="000000"/>
        </w:rPr>
        <w:tab/>
      </w:r>
      <w:r w:rsidR="006639E4">
        <w:rPr>
          <w:rFonts w:ascii="Arial" w:eastAsia="Arial" w:hAnsi="Arial" w:cs="Arial"/>
          <w:color w:val="000000"/>
        </w:rPr>
        <w:t>26000202</w:t>
      </w:r>
    </w:p>
    <w:p w14:paraId="21732948" w14:textId="38E1AAAE" w:rsidR="004D258A" w:rsidRPr="004D258A" w:rsidRDefault="004D258A" w:rsidP="004D258A">
      <w:pPr>
        <w:pBdr>
          <w:top w:val="nil"/>
          <w:left w:val="nil"/>
          <w:bottom w:val="nil"/>
          <w:right w:val="nil"/>
          <w:between w:val="nil"/>
        </w:pBdr>
        <w:spacing w:after="120" w:line="276" w:lineRule="auto"/>
        <w:ind w:left="567" w:hanging="567"/>
        <w:jc w:val="left"/>
        <w:rPr>
          <w:rFonts w:ascii="Arial" w:eastAsia="Arial" w:hAnsi="Arial" w:cs="Arial"/>
          <w:color w:val="000000"/>
        </w:rPr>
      </w:pPr>
      <w:r w:rsidRPr="004D258A">
        <w:rPr>
          <w:rFonts w:ascii="Arial" w:eastAsia="Arial" w:hAnsi="Arial" w:cs="Arial"/>
          <w:color w:val="000000"/>
        </w:rPr>
        <w:t>se sídlem</w:t>
      </w:r>
      <w:r w:rsidRPr="004D258A">
        <w:rPr>
          <w:rFonts w:ascii="Arial" w:eastAsia="Arial" w:hAnsi="Arial" w:cs="Arial"/>
          <w:color w:val="000000"/>
        </w:rPr>
        <w:tab/>
      </w:r>
      <w:r w:rsidRPr="004D258A">
        <w:rPr>
          <w:rFonts w:ascii="Arial" w:eastAsia="Arial" w:hAnsi="Arial" w:cs="Arial"/>
          <w:color w:val="000000"/>
        </w:rPr>
        <w:tab/>
      </w:r>
      <w:r w:rsidR="006639E4">
        <w:rPr>
          <w:rFonts w:ascii="Arial" w:eastAsia="Arial" w:hAnsi="Arial" w:cs="Arial"/>
          <w:color w:val="000000"/>
        </w:rPr>
        <w:t>Purkyňova 446, 547 01 Náchod</w:t>
      </w:r>
    </w:p>
    <w:p w14:paraId="5A036301" w14:textId="7F5D6105" w:rsidR="004D258A" w:rsidRPr="004D258A" w:rsidRDefault="004D258A" w:rsidP="004D258A">
      <w:pPr>
        <w:pBdr>
          <w:top w:val="nil"/>
          <w:left w:val="nil"/>
          <w:bottom w:val="nil"/>
          <w:right w:val="nil"/>
          <w:between w:val="nil"/>
        </w:pBdr>
        <w:spacing w:after="120" w:line="276" w:lineRule="auto"/>
        <w:ind w:left="567" w:hanging="567"/>
        <w:jc w:val="left"/>
        <w:rPr>
          <w:rFonts w:ascii="Arial" w:eastAsia="Arial" w:hAnsi="Arial" w:cs="Arial"/>
          <w:color w:val="000000"/>
        </w:rPr>
      </w:pPr>
      <w:r w:rsidRPr="004D258A">
        <w:rPr>
          <w:rFonts w:ascii="Arial" w:eastAsia="Arial" w:hAnsi="Arial" w:cs="Arial"/>
          <w:color w:val="000000"/>
        </w:rPr>
        <w:t xml:space="preserve">zastoupen </w:t>
      </w:r>
      <w:r w:rsidRPr="004D258A">
        <w:rPr>
          <w:rFonts w:ascii="Arial" w:eastAsia="Arial" w:hAnsi="Arial" w:cs="Arial"/>
          <w:color w:val="000000"/>
        </w:rPr>
        <w:tab/>
      </w:r>
      <w:r w:rsidRPr="004D258A">
        <w:rPr>
          <w:rFonts w:ascii="Arial" w:eastAsia="Arial" w:hAnsi="Arial" w:cs="Arial"/>
          <w:color w:val="000000"/>
        </w:rPr>
        <w:tab/>
      </w:r>
      <w:r w:rsidR="006639E4">
        <w:rPr>
          <w:rFonts w:ascii="Arial" w:eastAsia="Arial" w:hAnsi="Arial" w:cs="Arial"/>
          <w:color w:val="000000"/>
        </w:rPr>
        <w:t>RNDr. Bc. Janem Machem, předsedou správní rady</w:t>
      </w:r>
    </w:p>
    <w:p w14:paraId="4EFA11E0" w14:textId="2DB85294" w:rsidR="004D258A" w:rsidRPr="004D258A" w:rsidRDefault="004D258A" w:rsidP="004D258A">
      <w:pPr>
        <w:pBdr>
          <w:top w:val="nil"/>
          <w:left w:val="nil"/>
          <w:bottom w:val="nil"/>
          <w:right w:val="nil"/>
          <w:between w:val="nil"/>
        </w:pBdr>
        <w:spacing w:after="120" w:line="276" w:lineRule="auto"/>
        <w:ind w:left="567" w:hanging="567"/>
        <w:jc w:val="left"/>
        <w:rPr>
          <w:rFonts w:ascii="Arial" w:eastAsia="Arial" w:hAnsi="Arial" w:cs="Arial"/>
          <w:color w:val="000000"/>
        </w:rPr>
      </w:pPr>
      <w:r w:rsidRPr="004D258A">
        <w:rPr>
          <w:rFonts w:ascii="Arial" w:eastAsia="Arial" w:hAnsi="Arial" w:cs="Arial"/>
          <w:color w:val="000000"/>
        </w:rPr>
        <w:t xml:space="preserve">bankovní spojení </w:t>
      </w:r>
      <w:r w:rsidRPr="004D258A">
        <w:rPr>
          <w:rFonts w:ascii="Arial" w:eastAsia="Arial" w:hAnsi="Arial" w:cs="Arial"/>
          <w:color w:val="000000"/>
        </w:rPr>
        <w:tab/>
        <w:t xml:space="preserve">Komerční banka </w:t>
      </w:r>
      <w:r w:rsidR="006639E4">
        <w:rPr>
          <w:rFonts w:ascii="Arial" w:eastAsia="Arial" w:hAnsi="Arial" w:cs="Arial"/>
          <w:color w:val="000000"/>
        </w:rPr>
        <w:t>a.s.</w:t>
      </w:r>
    </w:p>
    <w:p w14:paraId="6A8CA985" w14:textId="1344BEBA" w:rsidR="004D258A" w:rsidRPr="004D258A" w:rsidRDefault="004D258A" w:rsidP="004D258A">
      <w:pPr>
        <w:pBdr>
          <w:top w:val="nil"/>
          <w:left w:val="nil"/>
          <w:bottom w:val="nil"/>
          <w:right w:val="nil"/>
          <w:between w:val="nil"/>
        </w:pBdr>
        <w:spacing w:after="120" w:line="276" w:lineRule="auto"/>
        <w:ind w:left="567" w:hanging="567"/>
        <w:jc w:val="left"/>
        <w:rPr>
          <w:rFonts w:ascii="Arial" w:eastAsia="Arial" w:hAnsi="Arial" w:cs="Arial"/>
          <w:color w:val="000000"/>
        </w:rPr>
      </w:pPr>
      <w:r w:rsidRPr="004D258A">
        <w:rPr>
          <w:rFonts w:ascii="Arial" w:eastAsia="Arial" w:hAnsi="Arial" w:cs="Arial"/>
          <w:color w:val="000000"/>
        </w:rPr>
        <w:t>číslo účtu</w:t>
      </w:r>
      <w:r w:rsidRPr="004D258A">
        <w:rPr>
          <w:rFonts w:ascii="Arial" w:eastAsia="Arial" w:hAnsi="Arial" w:cs="Arial"/>
          <w:color w:val="000000"/>
        </w:rPr>
        <w:tab/>
      </w:r>
      <w:r w:rsidRPr="004D258A">
        <w:rPr>
          <w:rFonts w:ascii="Arial" w:eastAsia="Arial" w:hAnsi="Arial" w:cs="Arial"/>
          <w:color w:val="000000"/>
        </w:rPr>
        <w:tab/>
      </w:r>
    </w:p>
    <w:p w14:paraId="315049C7" w14:textId="4001AB11" w:rsidR="004D258A" w:rsidRDefault="006639E4" w:rsidP="004D258A">
      <w:pPr>
        <w:pBdr>
          <w:top w:val="nil"/>
          <w:left w:val="nil"/>
          <w:bottom w:val="nil"/>
          <w:right w:val="nil"/>
          <w:between w:val="nil"/>
        </w:pBdr>
        <w:spacing w:before="240" w:after="120" w:line="276" w:lineRule="auto"/>
        <w:ind w:left="0" w:firstLine="0"/>
        <w:jc w:val="left"/>
        <w:rPr>
          <w:rFonts w:ascii="Arial" w:eastAsia="Arial" w:hAnsi="Arial" w:cs="Arial"/>
          <w:color w:val="000000"/>
        </w:rPr>
      </w:pPr>
      <w:r>
        <w:rPr>
          <w:rFonts w:ascii="Arial" w:eastAsia="Arial" w:hAnsi="Arial" w:cs="Arial"/>
          <w:color w:val="000000"/>
        </w:rPr>
        <w:t>(</w:t>
      </w:r>
      <w:r w:rsidR="004D258A" w:rsidRPr="004D258A">
        <w:rPr>
          <w:rFonts w:ascii="Arial" w:eastAsia="Arial" w:hAnsi="Arial" w:cs="Arial"/>
          <w:color w:val="000000"/>
        </w:rPr>
        <w:t xml:space="preserve">dále také jako </w:t>
      </w:r>
      <w:r w:rsidR="004D258A" w:rsidRPr="006639E4">
        <w:rPr>
          <w:rFonts w:ascii="Arial" w:eastAsia="Arial" w:hAnsi="Arial" w:cs="Arial"/>
          <w:b/>
          <w:bCs/>
          <w:i/>
          <w:color w:val="000000"/>
        </w:rPr>
        <w:t>„kupující“</w:t>
      </w:r>
      <w:r w:rsidR="004D258A" w:rsidRPr="004D258A">
        <w:rPr>
          <w:rFonts w:ascii="Arial" w:eastAsia="Arial" w:hAnsi="Arial" w:cs="Arial"/>
          <w:color w:val="000000"/>
        </w:rPr>
        <w:t xml:space="preserve"> </w:t>
      </w:r>
      <w:r>
        <w:rPr>
          <w:rFonts w:ascii="Arial" w:eastAsia="Arial" w:hAnsi="Arial" w:cs="Arial"/>
          <w:color w:val="000000"/>
        </w:rPr>
        <w:t>)</w:t>
      </w:r>
    </w:p>
    <w:p w14:paraId="702B37CC" w14:textId="5C75027C" w:rsidR="004D258A" w:rsidRPr="006639E4" w:rsidRDefault="006639E4" w:rsidP="004D258A">
      <w:pPr>
        <w:pBdr>
          <w:top w:val="nil"/>
          <w:left w:val="nil"/>
          <w:bottom w:val="nil"/>
          <w:right w:val="nil"/>
          <w:between w:val="nil"/>
        </w:pBdr>
        <w:spacing w:before="240" w:after="120" w:line="276" w:lineRule="auto"/>
        <w:ind w:left="0" w:firstLine="0"/>
        <w:jc w:val="left"/>
        <w:rPr>
          <w:rFonts w:ascii="Arial" w:eastAsia="Arial" w:hAnsi="Arial" w:cs="Arial"/>
          <w:b/>
          <w:bCs/>
          <w:color w:val="000000"/>
        </w:rPr>
      </w:pPr>
      <w:r w:rsidRPr="006639E4">
        <w:rPr>
          <w:rFonts w:ascii="Arial" w:eastAsia="Arial" w:hAnsi="Arial" w:cs="Arial"/>
          <w:b/>
          <w:bCs/>
          <w:color w:val="000000"/>
        </w:rPr>
        <w:t>a</w:t>
      </w:r>
    </w:p>
    <w:p w14:paraId="45088B83" w14:textId="77777777" w:rsidR="004D258A" w:rsidRPr="004D258A" w:rsidRDefault="004D258A" w:rsidP="004D258A">
      <w:pPr>
        <w:pBdr>
          <w:top w:val="nil"/>
          <w:left w:val="nil"/>
          <w:bottom w:val="nil"/>
          <w:right w:val="nil"/>
          <w:between w:val="nil"/>
        </w:pBdr>
        <w:spacing w:after="120" w:line="276" w:lineRule="auto"/>
        <w:ind w:left="567" w:hanging="567"/>
        <w:jc w:val="left"/>
        <w:rPr>
          <w:rFonts w:ascii="Arial" w:eastAsia="Arial" w:hAnsi="Arial" w:cs="Arial"/>
          <w:b/>
          <w:color w:val="000000"/>
        </w:rPr>
      </w:pPr>
      <w:r w:rsidRPr="004D258A">
        <w:rPr>
          <w:rFonts w:ascii="Arial" w:eastAsia="Arial" w:hAnsi="Arial" w:cs="Arial"/>
          <w:b/>
          <w:color w:val="000000"/>
        </w:rPr>
        <w:t xml:space="preserve">Prodávající     </w:t>
      </w:r>
      <w:r w:rsidRPr="004D258A">
        <w:rPr>
          <w:rFonts w:ascii="Arial" w:eastAsia="Arial" w:hAnsi="Arial" w:cs="Arial"/>
          <w:b/>
          <w:color w:val="000000"/>
        </w:rPr>
        <w:tab/>
        <w:t xml:space="preserve">            [</w:t>
      </w:r>
      <w:r w:rsidRPr="004D258A">
        <w:rPr>
          <w:rFonts w:ascii="Arial" w:eastAsia="Arial" w:hAnsi="Arial" w:cs="Arial"/>
          <w:b/>
          <w:color w:val="000000"/>
          <w:highlight w:val="yellow"/>
        </w:rPr>
        <w:t>bude doplněno před podpisem</w:t>
      </w:r>
      <w:r w:rsidRPr="004D258A">
        <w:rPr>
          <w:rFonts w:ascii="Arial" w:eastAsia="Arial" w:hAnsi="Arial" w:cs="Arial"/>
          <w:b/>
          <w:color w:val="000000"/>
        </w:rPr>
        <w:t>]</w:t>
      </w:r>
    </w:p>
    <w:p w14:paraId="73DD0AE9" w14:textId="77777777" w:rsidR="004D258A" w:rsidRPr="004D258A" w:rsidRDefault="004D258A" w:rsidP="004D258A">
      <w:pPr>
        <w:pBdr>
          <w:top w:val="nil"/>
          <w:left w:val="nil"/>
          <w:bottom w:val="nil"/>
          <w:right w:val="nil"/>
          <w:between w:val="nil"/>
        </w:pBdr>
        <w:spacing w:after="120" w:line="276" w:lineRule="auto"/>
        <w:ind w:left="0" w:firstLine="0"/>
        <w:rPr>
          <w:rFonts w:ascii="Arial" w:eastAsia="Arial" w:hAnsi="Arial" w:cs="Arial"/>
          <w:color w:val="000000"/>
        </w:rPr>
      </w:pPr>
      <w:r w:rsidRPr="004D258A">
        <w:rPr>
          <w:rFonts w:ascii="Arial" w:eastAsia="Arial" w:hAnsi="Arial" w:cs="Arial"/>
          <w:color w:val="000000"/>
        </w:rPr>
        <w:t xml:space="preserve">Obchodní společnost zapsaná v obchodním rejstříku vedeném </w:t>
      </w:r>
      <w:r w:rsidRPr="00952228">
        <w:rPr>
          <w:rFonts w:ascii="Arial" w:hAnsi="Arial" w:cs="Arial"/>
          <w:bCs/>
          <w:highlight w:val="yellow"/>
        </w:rPr>
        <w:t>[</w:t>
      </w:r>
      <w:r w:rsidRPr="004D258A">
        <w:rPr>
          <w:rFonts w:ascii="Arial" w:hAnsi="Arial" w:cs="Arial"/>
          <w:bCs/>
          <w:highlight w:val="yellow"/>
        </w:rPr>
        <w:t>bude doplněno před podpisem</w:t>
      </w:r>
      <w:r w:rsidRPr="00952228">
        <w:rPr>
          <w:rFonts w:ascii="Arial" w:hAnsi="Arial" w:cs="Arial"/>
          <w:bCs/>
        </w:rPr>
        <w:t xml:space="preserve">] </w:t>
      </w:r>
      <w:r w:rsidRPr="004D258A">
        <w:rPr>
          <w:rFonts w:ascii="Arial" w:eastAsia="Arial" w:hAnsi="Arial" w:cs="Arial"/>
          <w:color w:val="000000"/>
        </w:rPr>
        <w:t>soudem v </w:t>
      </w:r>
      <w:r w:rsidRPr="00952228">
        <w:rPr>
          <w:rFonts w:ascii="Arial" w:hAnsi="Arial" w:cs="Arial"/>
          <w:bCs/>
          <w:highlight w:val="yellow"/>
        </w:rPr>
        <w:t>[</w:t>
      </w:r>
      <w:r w:rsidRPr="004D258A">
        <w:rPr>
          <w:rFonts w:ascii="Arial" w:hAnsi="Arial" w:cs="Arial"/>
          <w:bCs/>
          <w:highlight w:val="yellow"/>
        </w:rPr>
        <w:t>bude doplněno před podpisem</w:t>
      </w:r>
      <w:r w:rsidRPr="00952228">
        <w:rPr>
          <w:rFonts w:ascii="Arial" w:hAnsi="Arial" w:cs="Arial"/>
          <w:bCs/>
        </w:rPr>
        <w:t>]</w:t>
      </w:r>
      <w:r w:rsidRPr="004D258A">
        <w:rPr>
          <w:rFonts w:ascii="Arial" w:eastAsia="Arial" w:hAnsi="Arial" w:cs="Arial"/>
          <w:color w:val="000000"/>
        </w:rPr>
        <w:t xml:space="preserve"> pod spisovou značkou </w:t>
      </w:r>
      <w:r w:rsidRPr="00952228">
        <w:rPr>
          <w:rFonts w:ascii="Arial" w:hAnsi="Arial" w:cs="Arial"/>
          <w:bCs/>
          <w:highlight w:val="yellow"/>
        </w:rPr>
        <w:t>[</w:t>
      </w:r>
      <w:r w:rsidRPr="004D258A">
        <w:rPr>
          <w:rFonts w:ascii="Arial" w:hAnsi="Arial" w:cs="Arial"/>
          <w:bCs/>
          <w:highlight w:val="yellow"/>
        </w:rPr>
        <w:t>bude doplněno před podpisem</w:t>
      </w:r>
      <w:r w:rsidRPr="00952228">
        <w:rPr>
          <w:rFonts w:ascii="Arial" w:hAnsi="Arial" w:cs="Arial"/>
          <w:bCs/>
        </w:rPr>
        <w:t>]</w:t>
      </w:r>
    </w:p>
    <w:p w14:paraId="01F8832F" w14:textId="77777777" w:rsidR="004D258A" w:rsidRPr="004D258A" w:rsidRDefault="004D258A" w:rsidP="004D258A">
      <w:pPr>
        <w:pBdr>
          <w:top w:val="nil"/>
          <w:left w:val="nil"/>
          <w:bottom w:val="nil"/>
          <w:right w:val="nil"/>
          <w:between w:val="nil"/>
        </w:pBdr>
        <w:spacing w:after="120" w:line="276" w:lineRule="auto"/>
        <w:ind w:left="0" w:firstLine="0"/>
        <w:jc w:val="left"/>
        <w:rPr>
          <w:rFonts w:ascii="Arial" w:eastAsia="Arial" w:hAnsi="Arial" w:cs="Arial"/>
          <w:color w:val="000000"/>
        </w:rPr>
      </w:pPr>
      <w:r w:rsidRPr="004D258A">
        <w:rPr>
          <w:rFonts w:ascii="Arial" w:eastAsia="Arial" w:hAnsi="Arial" w:cs="Arial"/>
          <w:color w:val="000000"/>
        </w:rPr>
        <w:t>IČO</w:t>
      </w:r>
      <w:r w:rsidRPr="004D258A">
        <w:rPr>
          <w:rFonts w:ascii="Arial" w:eastAsia="Arial" w:hAnsi="Arial" w:cs="Arial"/>
          <w:color w:val="000000"/>
        </w:rPr>
        <w:tab/>
      </w:r>
      <w:r w:rsidRPr="004D258A">
        <w:rPr>
          <w:rFonts w:ascii="Arial" w:eastAsia="Arial" w:hAnsi="Arial" w:cs="Arial"/>
          <w:color w:val="000000"/>
        </w:rPr>
        <w:tab/>
      </w:r>
      <w:r w:rsidRPr="004D258A">
        <w:rPr>
          <w:rFonts w:ascii="Arial" w:eastAsia="Arial" w:hAnsi="Arial" w:cs="Arial"/>
          <w:color w:val="000000"/>
        </w:rPr>
        <w:tab/>
      </w:r>
      <w:r w:rsidRPr="00952228">
        <w:rPr>
          <w:rFonts w:ascii="Arial" w:hAnsi="Arial" w:cs="Arial"/>
          <w:bCs/>
          <w:highlight w:val="yellow"/>
          <w:lang w:val="pl-PL"/>
        </w:rPr>
        <w:t>[</w:t>
      </w:r>
      <w:r w:rsidRPr="004D258A">
        <w:rPr>
          <w:rFonts w:ascii="Arial" w:hAnsi="Arial" w:cs="Arial"/>
          <w:bCs/>
          <w:highlight w:val="yellow"/>
        </w:rPr>
        <w:t>bude doplněno před podpisem</w:t>
      </w:r>
      <w:r w:rsidRPr="00952228">
        <w:rPr>
          <w:rFonts w:ascii="Arial" w:hAnsi="Arial" w:cs="Arial"/>
          <w:bCs/>
          <w:lang w:val="pl-PL"/>
        </w:rPr>
        <w:t>]</w:t>
      </w:r>
    </w:p>
    <w:p w14:paraId="35CD6356" w14:textId="77777777" w:rsidR="004D258A" w:rsidRPr="004D258A" w:rsidRDefault="004D258A" w:rsidP="004D258A">
      <w:pPr>
        <w:pBdr>
          <w:top w:val="nil"/>
          <w:left w:val="nil"/>
          <w:bottom w:val="nil"/>
          <w:right w:val="nil"/>
          <w:between w:val="nil"/>
        </w:pBdr>
        <w:spacing w:after="120" w:line="276" w:lineRule="auto"/>
        <w:ind w:left="0" w:firstLine="0"/>
        <w:jc w:val="left"/>
        <w:rPr>
          <w:rFonts w:ascii="Arial" w:eastAsia="Arial" w:hAnsi="Arial" w:cs="Arial"/>
          <w:color w:val="000000"/>
        </w:rPr>
      </w:pPr>
      <w:r w:rsidRPr="004D258A">
        <w:rPr>
          <w:rFonts w:ascii="Arial" w:eastAsia="Arial" w:hAnsi="Arial" w:cs="Arial"/>
          <w:color w:val="000000"/>
        </w:rPr>
        <w:t>DIČ</w:t>
      </w:r>
      <w:r w:rsidRPr="004D258A">
        <w:rPr>
          <w:rFonts w:ascii="Arial" w:eastAsia="Arial" w:hAnsi="Arial" w:cs="Arial"/>
          <w:color w:val="000000"/>
        </w:rPr>
        <w:tab/>
      </w:r>
      <w:r w:rsidRPr="004D258A">
        <w:rPr>
          <w:rFonts w:ascii="Arial" w:eastAsia="Arial" w:hAnsi="Arial" w:cs="Arial"/>
          <w:color w:val="000000"/>
        </w:rPr>
        <w:tab/>
      </w:r>
      <w:r w:rsidRPr="004D258A">
        <w:rPr>
          <w:rFonts w:ascii="Arial" w:eastAsia="Arial" w:hAnsi="Arial" w:cs="Arial"/>
          <w:color w:val="000000"/>
        </w:rPr>
        <w:tab/>
      </w:r>
      <w:r w:rsidRPr="00952228">
        <w:rPr>
          <w:rFonts w:ascii="Arial" w:hAnsi="Arial" w:cs="Arial"/>
          <w:bCs/>
          <w:highlight w:val="yellow"/>
          <w:lang w:val="pl-PL"/>
        </w:rPr>
        <w:t>[</w:t>
      </w:r>
      <w:r w:rsidRPr="004D258A">
        <w:rPr>
          <w:rFonts w:ascii="Arial" w:hAnsi="Arial" w:cs="Arial"/>
          <w:bCs/>
          <w:highlight w:val="yellow"/>
        </w:rPr>
        <w:t>bude doplněno před podpisem</w:t>
      </w:r>
      <w:r w:rsidRPr="00952228">
        <w:rPr>
          <w:rFonts w:ascii="Arial" w:hAnsi="Arial" w:cs="Arial"/>
          <w:bCs/>
          <w:lang w:val="pl-PL"/>
        </w:rPr>
        <w:t>]</w:t>
      </w:r>
    </w:p>
    <w:p w14:paraId="2368BC1A" w14:textId="77777777" w:rsidR="004D258A" w:rsidRPr="004D258A" w:rsidRDefault="004D258A" w:rsidP="004D258A">
      <w:pPr>
        <w:pBdr>
          <w:top w:val="nil"/>
          <w:left w:val="nil"/>
          <w:bottom w:val="nil"/>
          <w:right w:val="nil"/>
          <w:between w:val="nil"/>
        </w:pBdr>
        <w:spacing w:after="120" w:line="276" w:lineRule="auto"/>
        <w:ind w:left="0" w:firstLine="0"/>
        <w:jc w:val="left"/>
        <w:rPr>
          <w:rFonts w:ascii="Arial" w:eastAsia="Arial" w:hAnsi="Arial" w:cs="Arial"/>
          <w:color w:val="000000"/>
        </w:rPr>
      </w:pPr>
      <w:r w:rsidRPr="004D258A">
        <w:rPr>
          <w:rFonts w:ascii="Arial" w:eastAsia="Arial" w:hAnsi="Arial" w:cs="Arial"/>
          <w:color w:val="000000"/>
        </w:rPr>
        <w:t>se sídlem</w:t>
      </w:r>
      <w:r w:rsidRPr="004D258A">
        <w:rPr>
          <w:rFonts w:ascii="Arial" w:eastAsia="Arial" w:hAnsi="Arial" w:cs="Arial"/>
          <w:color w:val="000000"/>
        </w:rPr>
        <w:tab/>
      </w:r>
      <w:r w:rsidRPr="004D258A">
        <w:rPr>
          <w:rFonts w:ascii="Arial" w:eastAsia="Arial" w:hAnsi="Arial" w:cs="Arial"/>
          <w:color w:val="000000"/>
        </w:rPr>
        <w:tab/>
      </w:r>
      <w:r w:rsidRPr="00952228">
        <w:rPr>
          <w:rFonts w:ascii="Arial" w:hAnsi="Arial" w:cs="Arial"/>
          <w:bCs/>
          <w:highlight w:val="yellow"/>
          <w:lang w:val="pl-PL"/>
        </w:rPr>
        <w:t>[</w:t>
      </w:r>
      <w:r w:rsidRPr="004D258A">
        <w:rPr>
          <w:rFonts w:ascii="Arial" w:hAnsi="Arial" w:cs="Arial"/>
          <w:bCs/>
          <w:highlight w:val="yellow"/>
        </w:rPr>
        <w:t>bude doplněno před podpisem</w:t>
      </w:r>
      <w:r w:rsidRPr="00952228">
        <w:rPr>
          <w:rFonts w:ascii="Arial" w:hAnsi="Arial" w:cs="Arial"/>
          <w:bCs/>
          <w:lang w:val="pl-PL"/>
        </w:rPr>
        <w:t>]</w:t>
      </w:r>
    </w:p>
    <w:p w14:paraId="04050478" w14:textId="77777777" w:rsidR="004D258A" w:rsidRPr="004D258A" w:rsidRDefault="004D258A" w:rsidP="004D258A">
      <w:pPr>
        <w:pBdr>
          <w:top w:val="nil"/>
          <w:left w:val="nil"/>
          <w:bottom w:val="nil"/>
          <w:right w:val="nil"/>
          <w:between w:val="nil"/>
        </w:pBdr>
        <w:spacing w:after="120" w:line="276" w:lineRule="auto"/>
        <w:ind w:left="0" w:firstLine="0"/>
        <w:jc w:val="left"/>
        <w:rPr>
          <w:rFonts w:ascii="Arial" w:eastAsia="Arial" w:hAnsi="Arial" w:cs="Arial"/>
          <w:color w:val="000000"/>
        </w:rPr>
      </w:pPr>
      <w:r w:rsidRPr="004D258A">
        <w:rPr>
          <w:rFonts w:ascii="Arial" w:eastAsia="Arial" w:hAnsi="Arial" w:cs="Arial"/>
          <w:color w:val="000000"/>
        </w:rPr>
        <w:t>zastoupen</w:t>
      </w:r>
      <w:r w:rsidRPr="004D258A">
        <w:rPr>
          <w:rFonts w:ascii="Arial" w:eastAsia="Arial" w:hAnsi="Arial" w:cs="Arial"/>
          <w:color w:val="000000"/>
        </w:rPr>
        <w:tab/>
      </w:r>
      <w:r w:rsidRPr="004D258A">
        <w:rPr>
          <w:rFonts w:ascii="Arial" w:eastAsia="Arial" w:hAnsi="Arial" w:cs="Arial"/>
          <w:color w:val="000000"/>
        </w:rPr>
        <w:tab/>
      </w:r>
      <w:r w:rsidRPr="00952228">
        <w:rPr>
          <w:rFonts w:ascii="Arial" w:hAnsi="Arial" w:cs="Arial"/>
          <w:bCs/>
          <w:highlight w:val="yellow"/>
          <w:lang w:val="pl-PL"/>
        </w:rPr>
        <w:t>[</w:t>
      </w:r>
      <w:r w:rsidRPr="004D258A">
        <w:rPr>
          <w:rFonts w:ascii="Arial" w:hAnsi="Arial" w:cs="Arial"/>
          <w:bCs/>
          <w:highlight w:val="yellow"/>
        </w:rPr>
        <w:t>bude doplněno před podpisem</w:t>
      </w:r>
      <w:r w:rsidRPr="00952228">
        <w:rPr>
          <w:rFonts w:ascii="Arial" w:hAnsi="Arial" w:cs="Arial"/>
          <w:bCs/>
          <w:lang w:val="pl-PL"/>
        </w:rPr>
        <w:t>]</w:t>
      </w:r>
    </w:p>
    <w:p w14:paraId="4F892CF6" w14:textId="77777777" w:rsidR="004D258A" w:rsidRPr="004D258A" w:rsidRDefault="004D258A" w:rsidP="004D258A">
      <w:pPr>
        <w:pBdr>
          <w:top w:val="nil"/>
          <w:left w:val="nil"/>
          <w:bottom w:val="nil"/>
          <w:right w:val="nil"/>
          <w:between w:val="nil"/>
        </w:pBdr>
        <w:spacing w:after="120" w:line="276" w:lineRule="auto"/>
        <w:ind w:left="0" w:firstLine="0"/>
        <w:jc w:val="left"/>
        <w:rPr>
          <w:rFonts w:ascii="Arial" w:eastAsia="Arial" w:hAnsi="Arial" w:cs="Arial"/>
          <w:color w:val="000000"/>
        </w:rPr>
      </w:pPr>
      <w:r w:rsidRPr="004D258A">
        <w:rPr>
          <w:rFonts w:ascii="Arial" w:eastAsia="Arial" w:hAnsi="Arial" w:cs="Arial"/>
          <w:color w:val="000000"/>
        </w:rPr>
        <w:t xml:space="preserve">bankovní spojení </w:t>
      </w:r>
      <w:r w:rsidRPr="004D258A">
        <w:rPr>
          <w:rFonts w:ascii="Arial" w:eastAsia="Arial" w:hAnsi="Arial" w:cs="Arial"/>
          <w:color w:val="000000"/>
        </w:rPr>
        <w:tab/>
      </w:r>
      <w:r w:rsidRPr="00952228">
        <w:rPr>
          <w:rFonts w:ascii="Arial" w:hAnsi="Arial" w:cs="Arial"/>
          <w:bCs/>
          <w:highlight w:val="yellow"/>
          <w:lang w:val="pl-PL"/>
        </w:rPr>
        <w:t>[</w:t>
      </w:r>
      <w:r w:rsidRPr="004D258A">
        <w:rPr>
          <w:rFonts w:ascii="Arial" w:hAnsi="Arial" w:cs="Arial"/>
          <w:bCs/>
          <w:highlight w:val="yellow"/>
        </w:rPr>
        <w:t>bude doplněno před podpisem</w:t>
      </w:r>
      <w:r w:rsidRPr="00952228">
        <w:rPr>
          <w:rFonts w:ascii="Arial" w:hAnsi="Arial" w:cs="Arial"/>
          <w:bCs/>
          <w:lang w:val="pl-PL"/>
        </w:rPr>
        <w:t>]</w:t>
      </w:r>
    </w:p>
    <w:p w14:paraId="5C8EAA23" w14:textId="77777777" w:rsidR="004D258A" w:rsidRPr="004D258A" w:rsidRDefault="004D258A" w:rsidP="004D258A">
      <w:pPr>
        <w:pBdr>
          <w:top w:val="nil"/>
          <w:left w:val="nil"/>
          <w:bottom w:val="nil"/>
          <w:right w:val="nil"/>
          <w:between w:val="nil"/>
        </w:pBdr>
        <w:spacing w:after="120" w:line="276" w:lineRule="auto"/>
        <w:ind w:left="0" w:firstLine="0"/>
        <w:jc w:val="left"/>
        <w:rPr>
          <w:rFonts w:ascii="Arial" w:eastAsia="Arial" w:hAnsi="Arial" w:cs="Arial"/>
          <w:color w:val="000000"/>
        </w:rPr>
      </w:pPr>
      <w:r w:rsidRPr="004D258A">
        <w:rPr>
          <w:rFonts w:ascii="Arial" w:eastAsia="Arial" w:hAnsi="Arial" w:cs="Arial"/>
          <w:color w:val="000000"/>
        </w:rPr>
        <w:t>číslo účtu</w:t>
      </w:r>
      <w:r w:rsidRPr="004D258A">
        <w:rPr>
          <w:rFonts w:ascii="Arial" w:eastAsia="Arial" w:hAnsi="Arial" w:cs="Arial"/>
          <w:color w:val="000000"/>
        </w:rPr>
        <w:tab/>
      </w:r>
      <w:r w:rsidRPr="004D258A">
        <w:rPr>
          <w:rFonts w:ascii="Arial" w:eastAsia="Arial" w:hAnsi="Arial" w:cs="Arial"/>
          <w:color w:val="000000"/>
        </w:rPr>
        <w:tab/>
      </w:r>
      <w:r w:rsidRPr="00952228">
        <w:rPr>
          <w:rFonts w:ascii="Arial" w:hAnsi="Arial" w:cs="Arial"/>
          <w:bCs/>
          <w:highlight w:val="yellow"/>
        </w:rPr>
        <w:t>[</w:t>
      </w:r>
      <w:r w:rsidRPr="004D258A">
        <w:rPr>
          <w:rFonts w:ascii="Arial" w:hAnsi="Arial" w:cs="Arial"/>
          <w:bCs/>
          <w:highlight w:val="yellow"/>
        </w:rPr>
        <w:t>bude doplněno před podpisem</w:t>
      </w:r>
      <w:r w:rsidRPr="00952228">
        <w:rPr>
          <w:rFonts w:ascii="Arial" w:hAnsi="Arial" w:cs="Arial"/>
          <w:bCs/>
        </w:rPr>
        <w:t>]</w:t>
      </w:r>
    </w:p>
    <w:p w14:paraId="6821F992" w14:textId="6964C6A2" w:rsidR="004D258A" w:rsidRPr="004D258A" w:rsidRDefault="006639E4" w:rsidP="004D258A">
      <w:pPr>
        <w:pBdr>
          <w:top w:val="nil"/>
          <w:left w:val="nil"/>
          <w:bottom w:val="nil"/>
          <w:right w:val="nil"/>
          <w:between w:val="nil"/>
        </w:pBdr>
        <w:spacing w:before="240" w:after="120" w:line="276" w:lineRule="auto"/>
        <w:ind w:left="0" w:firstLine="0"/>
        <w:jc w:val="left"/>
        <w:rPr>
          <w:rFonts w:ascii="Arial" w:eastAsia="Arial" w:hAnsi="Arial" w:cs="Arial"/>
          <w:color w:val="000000"/>
        </w:rPr>
      </w:pPr>
      <w:r>
        <w:rPr>
          <w:rFonts w:ascii="Arial" w:hAnsi="Arial" w:cs="Arial"/>
        </w:rPr>
        <w:t>(</w:t>
      </w:r>
      <w:r w:rsidR="004D258A" w:rsidRPr="004D258A">
        <w:rPr>
          <w:rFonts w:ascii="Arial" w:eastAsia="Arial" w:hAnsi="Arial" w:cs="Arial"/>
          <w:color w:val="000000"/>
        </w:rPr>
        <w:t xml:space="preserve">dále také jako </w:t>
      </w:r>
      <w:r w:rsidR="004D258A" w:rsidRPr="006639E4">
        <w:rPr>
          <w:rFonts w:ascii="Arial" w:eastAsia="Arial" w:hAnsi="Arial" w:cs="Arial"/>
          <w:b/>
          <w:bCs/>
          <w:i/>
          <w:color w:val="000000"/>
        </w:rPr>
        <w:t>„prodávající</w:t>
      </w:r>
      <w:r w:rsidR="004D258A" w:rsidRPr="004D258A">
        <w:rPr>
          <w:rFonts w:ascii="Arial" w:eastAsia="Arial" w:hAnsi="Arial" w:cs="Arial"/>
          <w:i/>
          <w:color w:val="000000"/>
        </w:rPr>
        <w:t>“</w:t>
      </w:r>
      <w:r>
        <w:rPr>
          <w:rFonts w:ascii="Arial" w:eastAsia="Arial" w:hAnsi="Arial" w:cs="Arial"/>
          <w:color w:val="000000"/>
        </w:rPr>
        <w:t xml:space="preserve">) </w:t>
      </w:r>
    </w:p>
    <w:p w14:paraId="7A7055B7" w14:textId="4CBD8585" w:rsidR="004D258A" w:rsidRPr="004D258A" w:rsidRDefault="006639E4" w:rsidP="006639E4">
      <w:pPr>
        <w:pBdr>
          <w:top w:val="nil"/>
          <w:left w:val="nil"/>
          <w:bottom w:val="nil"/>
          <w:right w:val="nil"/>
          <w:between w:val="nil"/>
        </w:pBdr>
        <w:spacing w:before="240" w:after="120" w:line="276" w:lineRule="auto"/>
        <w:ind w:left="0" w:firstLine="0"/>
        <w:jc w:val="left"/>
        <w:rPr>
          <w:rFonts w:ascii="Arial" w:hAnsi="Arial" w:cs="Arial"/>
        </w:rPr>
      </w:pPr>
      <w:r>
        <w:rPr>
          <w:rFonts w:ascii="Arial" w:hAnsi="Arial" w:cs="Arial"/>
        </w:rPr>
        <w:t>(</w:t>
      </w:r>
      <w:r w:rsidR="004D258A" w:rsidRPr="004D258A">
        <w:rPr>
          <w:rFonts w:ascii="Arial" w:hAnsi="Arial" w:cs="Arial"/>
        </w:rPr>
        <w:t>Prodávající a kupující jsou dále označeni rovněž jako „</w:t>
      </w:r>
      <w:r w:rsidR="004D258A" w:rsidRPr="004D258A">
        <w:rPr>
          <w:rFonts w:ascii="Arial" w:hAnsi="Arial" w:cs="Arial"/>
          <w:b/>
        </w:rPr>
        <w:t>smluvní strana</w:t>
      </w:r>
      <w:r w:rsidR="004D258A" w:rsidRPr="004D258A">
        <w:rPr>
          <w:rFonts w:ascii="Arial" w:hAnsi="Arial" w:cs="Arial"/>
        </w:rPr>
        <w:t>“ či společně jako „</w:t>
      </w:r>
      <w:r w:rsidR="004D258A" w:rsidRPr="004D258A">
        <w:rPr>
          <w:rFonts w:ascii="Arial" w:hAnsi="Arial" w:cs="Arial"/>
          <w:b/>
        </w:rPr>
        <w:t>smluvní strany</w:t>
      </w:r>
      <w:r w:rsidR="004D258A" w:rsidRPr="004D258A">
        <w:rPr>
          <w:rFonts w:ascii="Arial" w:hAnsi="Arial" w:cs="Arial"/>
        </w:rPr>
        <w:t>“</w:t>
      </w:r>
      <w:r>
        <w:rPr>
          <w:rFonts w:ascii="Arial" w:hAnsi="Arial" w:cs="Arial"/>
        </w:rPr>
        <w:t>)</w:t>
      </w:r>
    </w:p>
    <w:p w14:paraId="42953B1A" w14:textId="77777777" w:rsidR="004D258A" w:rsidRPr="004D258A" w:rsidRDefault="004D258A" w:rsidP="004D258A">
      <w:pPr>
        <w:spacing w:after="200" w:line="276" w:lineRule="auto"/>
        <w:ind w:left="0" w:firstLine="0"/>
        <w:jc w:val="center"/>
        <w:rPr>
          <w:rFonts w:ascii="Arial" w:hAnsi="Arial" w:cs="Arial"/>
          <w:b/>
        </w:rPr>
      </w:pPr>
      <w:r w:rsidRPr="004D258A">
        <w:rPr>
          <w:rFonts w:ascii="Arial" w:hAnsi="Arial" w:cs="Arial"/>
          <w:b/>
        </w:rPr>
        <w:t>Preambule</w:t>
      </w:r>
    </w:p>
    <w:p w14:paraId="0AA5CEAC" w14:textId="208AAEF7" w:rsidR="00943EF3" w:rsidRPr="006639E4" w:rsidRDefault="004D258A" w:rsidP="002712BF">
      <w:pPr>
        <w:numPr>
          <w:ilvl w:val="0"/>
          <w:numId w:val="1"/>
        </w:numPr>
        <w:tabs>
          <w:tab w:val="left" w:pos="567"/>
        </w:tabs>
        <w:spacing w:after="120" w:line="276" w:lineRule="auto"/>
        <w:ind w:left="567" w:hanging="567"/>
        <w:rPr>
          <w:rFonts w:ascii="Arial" w:hAnsi="Arial" w:cs="Arial"/>
        </w:rPr>
      </w:pPr>
      <w:r w:rsidRPr="004D258A">
        <w:rPr>
          <w:rFonts w:ascii="Arial" w:hAnsi="Arial" w:cs="Arial"/>
        </w:rPr>
        <w:t xml:space="preserve">Tato smlouva se uzavírá v souladu se zadávací dokumentací kupujícího, a to na základě výsledku veřejné zakázky na dodávky s názvem </w:t>
      </w:r>
      <w:r w:rsidR="006639E4" w:rsidRPr="006639E4">
        <w:rPr>
          <w:rFonts w:ascii="Arial" w:hAnsi="Arial" w:cs="Arial"/>
          <w:b/>
          <w:bCs/>
        </w:rPr>
        <w:t>„Robotický operační systém“</w:t>
      </w:r>
      <w:r w:rsidR="00D54CD8">
        <w:rPr>
          <w:rFonts w:ascii="Arial" w:hAnsi="Arial" w:cs="Arial"/>
        </w:rPr>
        <w:t xml:space="preserve"> </w:t>
      </w:r>
      <w:r w:rsidRPr="004D258A">
        <w:rPr>
          <w:rFonts w:ascii="Arial" w:hAnsi="Arial" w:cs="Arial"/>
        </w:rPr>
        <w:t xml:space="preserve">(dále jen „veřejná zakázka“), zadané v otevřeném nadlimitním řízení dle zákona č. 134/2016 Sb., o zadávání veřejných zakázek, </w:t>
      </w:r>
      <w:r>
        <w:rPr>
          <w:rFonts w:ascii="Arial" w:hAnsi="Arial" w:cs="Arial"/>
        </w:rPr>
        <w:t xml:space="preserve">ve znění pozdějších předpisů </w:t>
      </w:r>
      <w:r w:rsidRPr="004D258A">
        <w:rPr>
          <w:rFonts w:ascii="Arial" w:hAnsi="Arial" w:cs="Arial"/>
        </w:rPr>
        <w:t xml:space="preserve">(dále jen „ZZVZ“), která byla oznámena ve Věstníku veřejných zakázek pod evidenčním číslem </w:t>
      </w:r>
      <w:r w:rsidRPr="00F53407">
        <w:rPr>
          <w:rFonts w:ascii="Arial" w:hAnsi="Arial" w:cs="Arial"/>
          <w:highlight w:val="cyan"/>
        </w:rPr>
        <w:t>………</w:t>
      </w:r>
      <w:r w:rsidRPr="004D258A">
        <w:rPr>
          <w:rFonts w:ascii="Arial" w:hAnsi="Arial" w:cs="Arial"/>
        </w:rPr>
        <w:t xml:space="preserve"> (dále jen „veřejná zakázka“)</w:t>
      </w:r>
      <w:r w:rsidR="006639E4">
        <w:rPr>
          <w:rFonts w:ascii="Arial" w:hAnsi="Arial" w:cs="Arial"/>
        </w:rPr>
        <w:t xml:space="preserve">. Nabídka prodávajícího byla pro účely realizace veřejné zakázky vyhodnocena v souladu s ustanovením § 122 ZZVZ jako ekonomicky nejvýhodnější, pročež kupující následně přistoupil k zadání veřejné zakázky prostřednictvím této Smlouvy. </w:t>
      </w:r>
      <w:r w:rsidRPr="004D258A">
        <w:rPr>
          <w:rFonts w:ascii="Arial" w:hAnsi="Arial" w:cs="Arial"/>
        </w:rPr>
        <w:t xml:space="preserve"> </w:t>
      </w:r>
    </w:p>
    <w:p w14:paraId="63C60943" w14:textId="5DD33504" w:rsidR="004D258A" w:rsidRPr="004D258A" w:rsidRDefault="004D258A" w:rsidP="002712BF">
      <w:pPr>
        <w:numPr>
          <w:ilvl w:val="0"/>
          <w:numId w:val="1"/>
        </w:numPr>
        <w:tabs>
          <w:tab w:val="left" w:pos="567"/>
        </w:tabs>
        <w:spacing w:after="120" w:line="276" w:lineRule="auto"/>
        <w:ind w:left="567" w:hanging="567"/>
        <w:rPr>
          <w:rFonts w:ascii="Arial" w:hAnsi="Arial" w:cs="Arial"/>
        </w:rPr>
      </w:pPr>
      <w:r w:rsidRPr="004D258A">
        <w:rPr>
          <w:rFonts w:ascii="Arial" w:hAnsi="Arial" w:cs="Arial"/>
        </w:rPr>
        <w:t>Prodávající prohlašuje, že je přímo či prostřednictvím svých poddodavatelů držitelem všech potřebných oprávnění a povolení k realizaci předmětu kupní smlouvy a že disponuje vybavením, zkušenostmi a schopnostmi potřebnými k včasné a řádné realizaci předmětu této smlouvy.</w:t>
      </w:r>
    </w:p>
    <w:p w14:paraId="3F5E2FC6" w14:textId="2FEF4DDC" w:rsidR="004D258A" w:rsidRPr="004D258A" w:rsidRDefault="004D258A" w:rsidP="002712BF">
      <w:pPr>
        <w:numPr>
          <w:ilvl w:val="0"/>
          <w:numId w:val="1"/>
        </w:numPr>
        <w:tabs>
          <w:tab w:val="left" w:pos="567"/>
        </w:tabs>
        <w:spacing w:after="120" w:line="276" w:lineRule="auto"/>
        <w:ind w:left="567" w:hanging="567"/>
        <w:rPr>
          <w:rFonts w:ascii="Arial" w:hAnsi="Arial" w:cs="Arial"/>
        </w:rPr>
      </w:pPr>
      <w:r w:rsidRPr="004D258A">
        <w:rPr>
          <w:rFonts w:ascii="Arial" w:hAnsi="Arial" w:cs="Arial"/>
        </w:rPr>
        <w:t>Prodávající dále prohlašuje, že před podáním nabídky na plnění veřejné zakázky realizované touto smlouvou prověřil, že předložené podklady</w:t>
      </w:r>
      <w:r>
        <w:rPr>
          <w:rFonts w:ascii="Arial" w:hAnsi="Arial" w:cs="Arial"/>
        </w:rPr>
        <w:t>,</w:t>
      </w:r>
      <w:r w:rsidRPr="004D258A">
        <w:rPr>
          <w:rFonts w:ascii="Arial" w:hAnsi="Arial" w:cs="Arial"/>
        </w:rPr>
        <w:t xml:space="preserve"> týkající se předmětu smlouvy</w:t>
      </w:r>
      <w:r>
        <w:rPr>
          <w:rFonts w:ascii="Arial" w:hAnsi="Arial" w:cs="Arial"/>
        </w:rPr>
        <w:t>,</w:t>
      </w:r>
      <w:r w:rsidRPr="004D258A">
        <w:rPr>
          <w:rFonts w:ascii="Arial" w:hAnsi="Arial" w:cs="Arial"/>
        </w:rPr>
        <w:t xml:space="preserve"> nemají zjevné </w:t>
      </w:r>
      <w:r w:rsidRPr="004D258A">
        <w:rPr>
          <w:rFonts w:ascii="Arial" w:hAnsi="Arial" w:cs="Arial"/>
        </w:rPr>
        <w:lastRenderedPageBreak/>
        <w:t xml:space="preserve">vady a nedostatky, neobsahují nevhodná řešení, materiály a technologie, a že zboží je tak možno dodat za jím nabídnutou smluvní cenu uvedenou v článku </w:t>
      </w:r>
      <w:r w:rsidR="006639E4">
        <w:rPr>
          <w:rFonts w:ascii="Arial" w:hAnsi="Arial" w:cs="Arial"/>
        </w:rPr>
        <w:t>V</w:t>
      </w:r>
      <w:r w:rsidRPr="004D258A">
        <w:rPr>
          <w:rFonts w:ascii="Arial" w:hAnsi="Arial" w:cs="Arial"/>
        </w:rPr>
        <w:t>. této smlouvy.</w:t>
      </w:r>
    </w:p>
    <w:p w14:paraId="5E3125AE" w14:textId="77777777" w:rsidR="003E439B" w:rsidRPr="004D258A" w:rsidRDefault="003E439B" w:rsidP="004D258A">
      <w:pPr>
        <w:spacing w:after="120" w:line="276" w:lineRule="auto"/>
        <w:jc w:val="center"/>
        <w:rPr>
          <w:rFonts w:ascii="Arial" w:hAnsi="Arial" w:cs="Arial"/>
          <w:b/>
        </w:rPr>
      </w:pPr>
      <w:r w:rsidRPr="004D258A">
        <w:rPr>
          <w:rFonts w:ascii="Arial" w:hAnsi="Arial" w:cs="Arial"/>
          <w:b/>
        </w:rPr>
        <w:t>I.</w:t>
      </w:r>
    </w:p>
    <w:p w14:paraId="1E7F799B" w14:textId="620EFE79" w:rsidR="003E439B" w:rsidRPr="004D258A" w:rsidRDefault="006639E4" w:rsidP="004D258A">
      <w:pPr>
        <w:pStyle w:val="Nadpis2"/>
        <w:spacing w:after="120" w:line="276" w:lineRule="auto"/>
        <w:jc w:val="center"/>
        <w:rPr>
          <w:rFonts w:ascii="Arial" w:hAnsi="Arial" w:cs="Arial"/>
        </w:rPr>
      </w:pPr>
      <w:r>
        <w:rPr>
          <w:rFonts w:ascii="Arial" w:hAnsi="Arial" w:cs="Arial"/>
        </w:rPr>
        <w:t>Prohlášení prodávajícího</w:t>
      </w:r>
    </w:p>
    <w:p w14:paraId="22DCBF8C" w14:textId="47AF5734" w:rsidR="006639E4" w:rsidRDefault="006639E4" w:rsidP="002712BF">
      <w:pPr>
        <w:numPr>
          <w:ilvl w:val="0"/>
          <w:numId w:val="5"/>
        </w:numPr>
        <w:tabs>
          <w:tab w:val="left" w:pos="567"/>
        </w:tabs>
        <w:spacing w:after="120" w:line="276" w:lineRule="auto"/>
        <w:rPr>
          <w:rFonts w:ascii="Arial" w:hAnsi="Arial" w:cs="Arial"/>
        </w:rPr>
      </w:pPr>
      <w:r>
        <w:rPr>
          <w:rFonts w:ascii="Arial" w:hAnsi="Arial" w:cs="Arial"/>
        </w:rPr>
        <w:t>Prodávající podpisem této Smlouvy prohlašuje, že po celou dobu jejího plnění zajistí:</w:t>
      </w:r>
    </w:p>
    <w:p w14:paraId="28B2A5EA" w14:textId="1213F45C" w:rsidR="006639E4" w:rsidRPr="00A32B2C" w:rsidRDefault="006639E4" w:rsidP="002712BF">
      <w:pPr>
        <w:pStyle w:val="Odstavecseseznamem"/>
        <w:numPr>
          <w:ilvl w:val="0"/>
          <w:numId w:val="8"/>
        </w:numPr>
        <w:tabs>
          <w:tab w:val="left" w:pos="567"/>
        </w:tabs>
        <w:spacing w:after="120"/>
        <w:rPr>
          <w:rFonts w:ascii="Arial" w:hAnsi="Arial" w:cs="Arial"/>
          <w:sz w:val="20"/>
          <w:szCs w:val="20"/>
        </w:rPr>
      </w:pPr>
      <w:r w:rsidRPr="00A32B2C">
        <w:rPr>
          <w:rFonts w:ascii="Arial" w:hAnsi="Arial" w:cs="Arial"/>
          <w:sz w:val="20"/>
          <w:szCs w:val="20"/>
        </w:rPr>
        <w:t xml:space="preserve"> </w:t>
      </w:r>
      <w:r w:rsidR="00CF77BF">
        <w:rPr>
          <w:rFonts w:ascii="Arial" w:hAnsi="Arial" w:cs="Arial"/>
          <w:sz w:val="20"/>
          <w:szCs w:val="20"/>
        </w:rPr>
        <w:t>d</w:t>
      </w:r>
      <w:r w:rsidRPr="00A32B2C">
        <w:rPr>
          <w:rFonts w:ascii="Arial" w:hAnsi="Arial" w:cs="Arial"/>
          <w:sz w:val="20"/>
          <w:szCs w:val="20"/>
        </w:rPr>
        <w:t>održení veškerých povinností vyplývajících z právních předpisů České republiky, zejména pak z předpisů pracovněprávních, předpisů z oblasti zaměstnanosti a bezpečnosti ochrany zdraví při práci, a to vůči všem osobám, které se na realizaci Smlouvy podílejí a</w:t>
      </w:r>
    </w:p>
    <w:p w14:paraId="08FFF9EA" w14:textId="5E3DE41C" w:rsidR="006639E4" w:rsidRPr="00A32B2C" w:rsidRDefault="00A32B2C" w:rsidP="002712BF">
      <w:pPr>
        <w:pStyle w:val="Odstavecseseznamem"/>
        <w:numPr>
          <w:ilvl w:val="0"/>
          <w:numId w:val="8"/>
        </w:numPr>
        <w:tabs>
          <w:tab w:val="left" w:pos="567"/>
        </w:tabs>
        <w:spacing w:after="120"/>
        <w:rPr>
          <w:rFonts w:ascii="Arial" w:hAnsi="Arial" w:cs="Arial"/>
          <w:sz w:val="20"/>
          <w:szCs w:val="20"/>
        </w:rPr>
      </w:pPr>
      <w:r w:rsidRPr="00A32B2C">
        <w:rPr>
          <w:rFonts w:ascii="Arial" w:hAnsi="Arial" w:cs="Arial"/>
          <w:sz w:val="20"/>
          <w:szCs w:val="20"/>
        </w:rPr>
        <w:t xml:space="preserve"> </w:t>
      </w:r>
      <w:r w:rsidR="00CF77BF">
        <w:rPr>
          <w:rFonts w:ascii="Arial" w:hAnsi="Arial" w:cs="Arial"/>
          <w:sz w:val="20"/>
          <w:szCs w:val="20"/>
        </w:rPr>
        <w:t>ř</w:t>
      </w:r>
      <w:r w:rsidR="006639E4" w:rsidRPr="00A32B2C">
        <w:rPr>
          <w:rFonts w:ascii="Arial" w:hAnsi="Arial" w:cs="Arial"/>
          <w:sz w:val="20"/>
          <w:szCs w:val="20"/>
        </w:rPr>
        <w:t>ádné a včasné plnění finančních závazků svým poddodavatelům, kdy za řádné a včasné plnění se považuje plné uhrazení poddodavatelem vystavených faktur za plnění poskytnutá k realizaci Smlouvy, a to vždy do 30 dnů od obdržení platby ze strany kupujícího za konkrétní plnění.</w:t>
      </w:r>
    </w:p>
    <w:p w14:paraId="7BD0C48A" w14:textId="286C10C5" w:rsidR="00A32B2C" w:rsidRPr="00A32B2C" w:rsidRDefault="00A32B2C" w:rsidP="00A32B2C">
      <w:pPr>
        <w:tabs>
          <w:tab w:val="left" w:pos="567"/>
        </w:tabs>
        <w:spacing w:after="120"/>
        <w:ind w:left="360" w:firstLine="0"/>
        <w:rPr>
          <w:rFonts w:ascii="Arial" w:hAnsi="Arial" w:cs="Arial"/>
        </w:rPr>
      </w:pPr>
      <w:r>
        <w:rPr>
          <w:rFonts w:ascii="Arial" w:hAnsi="Arial" w:cs="Arial"/>
        </w:rPr>
        <w:t>Kupující je oprávněn plnění výše uvedených závazků prodávajícího kdykoliv kontrolovat, avšak pouze v době účinnosti Smlouvy, a to po předchozím ohlášení prodávajícímu, které mu musí být notifikováno alespoň 10 pracovních dnů předem před plánovanou kontrolou. Je-li k provedení kontroly potřeba předložení dokumentů, zavazuje se prodávající k jejich předložení nejpozději do 10 pracovních dnů od doručení písemné výzvy kupujícího, která může, ale nemusí být zaslána společně s ohlášením kontroly dle předchozí věty.</w:t>
      </w:r>
    </w:p>
    <w:p w14:paraId="51B24891" w14:textId="6DB6594F" w:rsidR="006639E4" w:rsidRDefault="00A32B2C" w:rsidP="002712BF">
      <w:pPr>
        <w:numPr>
          <w:ilvl w:val="0"/>
          <w:numId w:val="5"/>
        </w:numPr>
        <w:tabs>
          <w:tab w:val="left" w:pos="567"/>
        </w:tabs>
        <w:spacing w:after="120" w:line="276" w:lineRule="auto"/>
        <w:rPr>
          <w:rFonts w:ascii="Arial" w:hAnsi="Arial" w:cs="Arial"/>
        </w:rPr>
      </w:pPr>
      <w:r>
        <w:rPr>
          <w:rFonts w:ascii="Arial" w:hAnsi="Arial" w:cs="Arial"/>
        </w:rPr>
        <w:t>Prodávající prohlašuje, že není obchodní společností, ve které veřejný funkcionář uvedený v § 2 odst. 1 písm. ) zákona č. 159/2006 Sb., o střetu zájmu, ve znění pozdějších předpisů, nebo jím ovládaná osoba vlastní podíl představující alespoň 20% účast společníka v obchodní společnosti. Prodávající bere na vědomí, že pokud je uvedené prohlášení nepravdivé, je kupující oprávněn od této Smlouvy odstoupit.</w:t>
      </w:r>
    </w:p>
    <w:p w14:paraId="14692A06" w14:textId="0D0C6E80" w:rsidR="006639E4" w:rsidRDefault="00A32B2C" w:rsidP="002712BF">
      <w:pPr>
        <w:numPr>
          <w:ilvl w:val="0"/>
          <w:numId w:val="5"/>
        </w:numPr>
        <w:tabs>
          <w:tab w:val="left" w:pos="567"/>
        </w:tabs>
        <w:spacing w:after="120" w:line="276" w:lineRule="auto"/>
        <w:rPr>
          <w:rFonts w:ascii="Arial" w:hAnsi="Arial" w:cs="Arial"/>
        </w:rPr>
      </w:pPr>
      <w:r>
        <w:rPr>
          <w:rFonts w:ascii="Arial" w:hAnsi="Arial" w:cs="Arial"/>
        </w:rPr>
        <w:t>Prodávající garantuje a odpovídá kupujícímu za to, že platby poskytované kupujícím dle této Smlouvy nebudou přímo nebo nepřímo ani jen zčásti poskytnuty osobám, vůči kterým platí tzv. individuální finanční sankce ve smyslu článku 2 odst. 2 Nařízení Rady (EU) č. 208/2014 ze dne 5.3.2024 o omezujících opatřeních vůči některým osobám, subjektům a orgánům vzhledem k situaci na Ukrajině a Nařízení Rady (ES) č. 765/2006 ze dne 18.5.2006 o omezujících opatřeních vůči prezidentu Lukašenkovi a některým představitelům Běloruska a které jsou uvedeny na tzv. sankčních seznamech (dle příloh č. 1 obou nařízení); bude-li kterékoliv z nařízení v budoucnu nahrazeno jinou legislativou obdobného významu, uvedená povinnost se uplatní obdobně.</w:t>
      </w:r>
    </w:p>
    <w:p w14:paraId="780F6348" w14:textId="4B630FB0" w:rsidR="006639E4" w:rsidRDefault="00B4278B" w:rsidP="002712BF">
      <w:pPr>
        <w:numPr>
          <w:ilvl w:val="0"/>
          <w:numId w:val="5"/>
        </w:numPr>
        <w:tabs>
          <w:tab w:val="left" w:pos="567"/>
        </w:tabs>
        <w:spacing w:after="120" w:line="276" w:lineRule="auto"/>
        <w:rPr>
          <w:rFonts w:ascii="Arial" w:hAnsi="Arial" w:cs="Arial"/>
        </w:rPr>
      </w:pPr>
      <w:r>
        <w:rPr>
          <w:rFonts w:ascii="Arial" w:hAnsi="Arial" w:cs="Arial"/>
        </w:rPr>
        <w:t>Prodávající je povinen kupujícího bezodkladně informovat o jakýchkoli skutečnostech, které mohou mít vliv na odpovědnost prodávajícího dle odstavce 1.3 tohoto článku Smlouvy. Prodávající je současně povinen kdykoli poskytnou kupujícímu bezodkladnou součinnost pro případné ověření pravdivosti informací dle odstavce 1.3 tohoto článku Smlouvy.</w:t>
      </w:r>
    </w:p>
    <w:p w14:paraId="4E0DA7B9" w14:textId="1195D6B6" w:rsidR="00B4278B" w:rsidRDefault="00B4278B" w:rsidP="002712BF">
      <w:pPr>
        <w:numPr>
          <w:ilvl w:val="0"/>
          <w:numId w:val="5"/>
        </w:numPr>
        <w:tabs>
          <w:tab w:val="left" w:pos="567"/>
        </w:tabs>
        <w:spacing w:after="120" w:line="276" w:lineRule="auto"/>
        <w:rPr>
          <w:rFonts w:ascii="Arial" w:hAnsi="Arial" w:cs="Arial"/>
        </w:rPr>
      </w:pPr>
      <w:r>
        <w:rPr>
          <w:rFonts w:ascii="Arial" w:hAnsi="Arial" w:cs="Arial"/>
        </w:rPr>
        <w:t>Dojde-li k porušení závazku uvedeného v odstavci 1.3 tohoto článku Smlouvy prodávajícím, je kupující oprávněn od této Smlouvy odstoupit; odstoupení se však nedotýká závazků prodávajícího vyplývající ze záruky za jakost, odpovědnosti za vady, povinnosti uhradit kupujícímu smluvní pokutu, povinnosti nahradit škodu a povinnosti zachování mlčenlivosti o důvěrných informacích souvisejících s plněním dle této Smlouvy.</w:t>
      </w:r>
    </w:p>
    <w:p w14:paraId="395EE9D9" w14:textId="77777777" w:rsidR="007B339D" w:rsidRDefault="007B339D" w:rsidP="007B339D">
      <w:pPr>
        <w:tabs>
          <w:tab w:val="left" w:pos="567"/>
        </w:tabs>
        <w:spacing w:after="120" w:line="276" w:lineRule="auto"/>
        <w:rPr>
          <w:rFonts w:ascii="Arial" w:hAnsi="Arial" w:cs="Arial"/>
        </w:rPr>
      </w:pPr>
    </w:p>
    <w:p w14:paraId="2A92D57F" w14:textId="77777777" w:rsidR="007B339D" w:rsidRDefault="007B339D" w:rsidP="007B339D">
      <w:pPr>
        <w:tabs>
          <w:tab w:val="left" w:pos="567"/>
        </w:tabs>
        <w:spacing w:after="120" w:line="276" w:lineRule="auto"/>
        <w:rPr>
          <w:rFonts w:ascii="Arial" w:hAnsi="Arial" w:cs="Arial"/>
        </w:rPr>
      </w:pPr>
    </w:p>
    <w:p w14:paraId="6C6A5406" w14:textId="76870DB4" w:rsidR="007B339D" w:rsidRDefault="007B339D" w:rsidP="007B339D">
      <w:pPr>
        <w:tabs>
          <w:tab w:val="left" w:pos="567"/>
        </w:tabs>
        <w:spacing w:after="120" w:line="276" w:lineRule="auto"/>
        <w:jc w:val="center"/>
        <w:rPr>
          <w:rFonts w:ascii="Arial" w:hAnsi="Arial" w:cs="Arial"/>
          <w:b/>
          <w:bCs/>
        </w:rPr>
      </w:pPr>
      <w:r>
        <w:rPr>
          <w:rFonts w:ascii="Arial" w:hAnsi="Arial" w:cs="Arial"/>
          <w:b/>
          <w:bCs/>
        </w:rPr>
        <w:t>II.</w:t>
      </w:r>
    </w:p>
    <w:p w14:paraId="5ECE4823" w14:textId="01C05510" w:rsidR="007B339D" w:rsidRDefault="007B339D" w:rsidP="007B339D">
      <w:pPr>
        <w:tabs>
          <w:tab w:val="left" w:pos="567"/>
        </w:tabs>
        <w:spacing w:after="120" w:line="276" w:lineRule="auto"/>
        <w:jc w:val="center"/>
        <w:rPr>
          <w:rFonts w:ascii="Arial" w:hAnsi="Arial" w:cs="Arial"/>
          <w:b/>
          <w:bCs/>
        </w:rPr>
      </w:pPr>
      <w:r>
        <w:rPr>
          <w:rFonts w:ascii="Arial" w:hAnsi="Arial" w:cs="Arial"/>
          <w:b/>
          <w:bCs/>
        </w:rPr>
        <w:t>Předmět Smlouvy</w:t>
      </w:r>
    </w:p>
    <w:p w14:paraId="519E81B2" w14:textId="77777777" w:rsidR="007B339D" w:rsidRDefault="007B339D" w:rsidP="007B339D">
      <w:pPr>
        <w:tabs>
          <w:tab w:val="left" w:pos="567"/>
        </w:tabs>
        <w:spacing w:after="120" w:line="276" w:lineRule="auto"/>
        <w:jc w:val="center"/>
        <w:rPr>
          <w:rFonts w:ascii="Arial" w:hAnsi="Arial" w:cs="Arial"/>
          <w:b/>
          <w:bCs/>
        </w:rPr>
      </w:pPr>
    </w:p>
    <w:p w14:paraId="30AB568E" w14:textId="49DEBB42" w:rsidR="007B339D" w:rsidRDefault="007B339D" w:rsidP="00CA3614">
      <w:pPr>
        <w:tabs>
          <w:tab w:val="left" w:pos="567"/>
        </w:tabs>
        <w:spacing w:after="120" w:line="276" w:lineRule="auto"/>
        <w:rPr>
          <w:rFonts w:ascii="Arial" w:hAnsi="Arial" w:cs="Arial"/>
        </w:rPr>
      </w:pPr>
      <w:r>
        <w:rPr>
          <w:rFonts w:ascii="Arial" w:hAnsi="Arial" w:cs="Arial"/>
        </w:rPr>
        <w:t>2.1 Předmětem této Smlouvy je realizace předmětné veřejné zakázky, tj. dodávka robotického operačního systému …………………………….., výrobce ……………………….., složeného z vícero samostatných zdravotnických prostředků a dalšího příslušenství</w:t>
      </w:r>
      <w:r w:rsidR="00026E76">
        <w:rPr>
          <w:rFonts w:ascii="Arial" w:hAnsi="Arial" w:cs="Arial"/>
        </w:rPr>
        <w:t>,</w:t>
      </w:r>
      <w:r>
        <w:rPr>
          <w:rFonts w:ascii="Arial" w:hAnsi="Arial" w:cs="Arial"/>
        </w:rPr>
        <w:t xml:space="preserve"> (dále předmět koupě </w:t>
      </w:r>
      <w:r>
        <w:rPr>
          <w:rFonts w:ascii="Arial" w:hAnsi="Arial" w:cs="Arial"/>
        </w:rPr>
        <w:lastRenderedPageBreak/>
        <w:t xml:space="preserve">souhrnně jako „zboží“ nebo též jako „systém“) a dále též poskytování </w:t>
      </w:r>
      <w:r w:rsidRPr="0046425D">
        <w:rPr>
          <w:rFonts w:ascii="Arial" w:hAnsi="Arial" w:cs="Arial"/>
          <w:highlight w:val="yellow"/>
        </w:rPr>
        <w:t>záručního</w:t>
      </w:r>
      <w:r>
        <w:rPr>
          <w:rFonts w:ascii="Arial" w:hAnsi="Arial" w:cs="Arial"/>
        </w:rPr>
        <w:t xml:space="preserve"> FULL servisu k systému a provádění dalších činností a služeb specifikovaných v této Smlouvě.</w:t>
      </w:r>
    </w:p>
    <w:p w14:paraId="4C4A5B23" w14:textId="11189AB5" w:rsidR="007B339D" w:rsidRDefault="007B339D" w:rsidP="00CA3614">
      <w:pPr>
        <w:tabs>
          <w:tab w:val="left" w:pos="567"/>
        </w:tabs>
        <w:spacing w:after="120" w:line="276" w:lineRule="auto"/>
        <w:rPr>
          <w:rFonts w:ascii="Arial" w:hAnsi="Arial" w:cs="Arial"/>
        </w:rPr>
      </w:pPr>
      <w:r>
        <w:rPr>
          <w:rFonts w:ascii="Arial" w:hAnsi="Arial" w:cs="Arial"/>
        </w:rPr>
        <w:t>2.2 Podrobná specifikace zboží je uvedena v </w:t>
      </w:r>
      <w:r w:rsidRPr="007B339D">
        <w:rPr>
          <w:rFonts w:ascii="Arial" w:hAnsi="Arial" w:cs="Arial"/>
          <w:u w:val="single"/>
        </w:rPr>
        <w:t>příloze č. 1</w:t>
      </w:r>
      <w:r>
        <w:rPr>
          <w:rFonts w:ascii="Arial" w:hAnsi="Arial" w:cs="Arial"/>
        </w:rPr>
        <w:t xml:space="preserve">, která je nedílnou součástí této Smlouvy, a odpovídá specifikaci uvedené v nabídce prodávajícího ze dne </w:t>
      </w:r>
      <w:r w:rsidRPr="007B339D">
        <w:rPr>
          <w:rFonts w:ascii="Arial" w:hAnsi="Arial" w:cs="Arial"/>
          <w:highlight w:val="yellow"/>
        </w:rPr>
        <w:t>(DOPLNÍ KUPUJÍCÍ)</w:t>
      </w:r>
      <w:r>
        <w:rPr>
          <w:rFonts w:ascii="Arial" w:hAnsi="Arial" w:cs="Arial"/>
        </w:rPr>
        <w:t>.</w:t>
      </w:r>
    </w:p>
    <w:p w14:paraId="79592114" w14:textId="0764E615" w:rsidR="007B339D" w:rsidRDefault="007B339D" w:rsidP="00CA3614">
      <w:pPr>
        <w:tabs>
          <w:tab w:val="left" w:pos="567"/>
        </w:tabs>
        <w:spacing w:after="120" w:line="276" w:lineRule="auto"/>
        <w:rPr>
          <w:rFonts w:ascii="Arial" w:hAnsi="Arial" w:cs="Arial"/>
        </w:rPr>
      </w:pPr>
      <w:r>
        <w:rPr>
          <w:rFonts w:ascii="Arial" w:hAnsi="Arial" w:cs="Arial"/>
        </w:rPr>
        <w:t>2.3 Prodávající je povinen dodat kupujícímu zboží v množství, druhu a technické specifikaci sjednané v této Smlouvě, resp. její příloze č. 1 a kupující je povinen zboží řádně dodané bez vad převzít a zaplatit za něj prodávajícímu dohodnutou kupní cenu dle článku V</w:t>
      </w:r>
      <w:r w:rsidR="00CF77BF">
        <w:rPr>
          <w:rFonts w:ascii="Arial" w:hAnsi="Arial" w:cs="Arial"/>
        </w:rPr>
        <w:t>.</w:t>
      </w:r>
      <w:r>
        <w:rPr>
          <w:rFonts w:ascii="Arial" w:hAnsi="Arial" w:cs="Arial"/>
        </w:rPr>
        <w:t> Smlouvy.</w:t>
      </w:r>
    </w:p>
    <w:p w14:paraId="01C3C2BB" w14:textId="3696E80C" w:rsidR="007B339D" w:rsidRDefault="007B339D" w:rsidP="00CA3614">
      <w:pPr>
        <w:tabs>
          <w:tab w:val="left" w:pos="567"/>
        </w:tabs>
        <w:spacing w:after="120" w:line="276" w:lineRule="auto"/>
        <w:rPr>
          <w:rFonts w:ascii="Arial" w:hAnsi="Arial" w:cs="Arial"/>
        </w:rPr>
      </w:pPr>
      <w:r>
        <w:rPr>
          <w:rFonts w:ascii="Arial" w:hAnsi="Arial" w:cs="Arial"/>
        </w:rPr>
        <w:t>2.4 Součástí kompletní dodávky zboží je zejména:</w:t>
      </w:r>
    </w:p>
    <w:p w14:paraId="18ECBFC3" w14:textId="39B1E1E9" w:rsidR="007B339D" w:rsidRDefault="007B339D" w:rsidP="00CA3614">
      <w:pPr>
        <w:tabs>
          <w:tab w:val="left" w:pos="567"/>
        </w:tabs>
        <w:spacing w:after="120" w:line="276" w:lineRule="auto"/>
        <w:rPr>
          <w:rFonts w:ascii="Arial" w:hAnsi="Arial" w:cs="Arial"/>
        </w:rPr>
      </w:pPr>
      <w:r>
        <w:rPr>
          <w:rFonts w:ascii="Arial" w:hAnsi="Arial" w:cs="Arial"/>
        </w:rPr>
        <w:tab/>
      </w:r>
      <w:r>
        <w:rPr>
          <w:rFonts w:ascii="Arial" w:hAnsi="Arial" w:cs="Arial"/>
        </w:rPr>
        <w:tab/>
        <w:t>- doprava zboží do místa plnění</w:t>
      </w:r>
    </w:p>
    <w:p w14:paraId="104A0FE1" w14:textId="69A52236" w:rsidR="007B339D" w:rsidRDefault="007B339D" w:rsidP="00CA3614">
      <w:pPr>
        <w:tabs>
          <w:tab w:val="left" w:pos="567"/>
        </w:tabs>
        <w:spacing w:after="120" w:line="276" w:lineRule="auto"/>
        <w:rPr>
          <w:rFonts w:ascii="Arial" w:hAnsi="Arial" w:cs="Arial"/>
        </w:rPr>
      </w:pPr>
      <w:r>
        <w:rPr>
          <w:rFonts w:ascii="Arial" w:hAnsi="Arial" w:cs="Arial"/>
        </w:rPr>
        <w:tab/>
      </w:r>
      <w:r>
        <w:rPr>
          <w:rFonts w:ascii="Arial" w:hAnsi="Arial" w:cs="Arial"/>
        </w:rPr>
        <w:tab/>
        <w:t>- vybalení, instalace, zapojení do sítí v místě plnění, uvedení systému do provozu</w:t>
      </w:r>
    </w:p>
    <w:p w14:paraId="4D889C64" w14:textId="240A5DD4" w:rsidR="007B339D" w:rsidRDefault="007B339D" w:rsidP="00CA3614">
      <w:pPr>
        <w:tabs>
          <w:tab w:val="left" w:pos="567"/>
        </w:tabs>
        <w:spacing w:after="120" w:line="276" w:lineRule="auto"/>
        <w:rPr>
          <w:rFonts w:ascii="Arial" w:hAnsi="Arial" w:cs="Arial"/>
        </w:rPr>
      </w:pPr>
      <w:r>
        <w:rPr>
          <w:rFonts w:ascii="Arial" w:hAnsi="Arial" w:cs="Arial"/>
        </w:rPr>
        <w:t xml:space="preserve">       - provedení instruktáže ve smyslu dle § 41 zákona č. 375/2022 Sb., o zdravotnických prostředcích a diagnostických zdravotnických prostředcích in vitro, ve znění pozdějších předpisů</w:t>
      </w:r>
    </w:p>
    <w:p w14:paraId="6DB1C49A" w14:textId="6D78B66F" w:rsidR="007B339D" w:rsidRDefault="007B339D" w:rsidP="00CA3614">
      <w:pPr>
        <w:tabs>
          <w:tab w:val="left" w:pos="567"/>
        </w:tabs>
        <w:spacing w:after="120" w:line="276" w:lineRule="auto"/>
        <w:rPr>
          <w:rFonts w:ascii="Arial" w:hAnsi="Arial" w:cs="Arial"/>
        </w:rPr>
      </w:pPr>
      <w:r>
        <w:rPr>
          <w:rFonts w:ascii="Arial" w:hAnsi="Arial" w:cs="Arial"/>
        </w:rPr>
        <w:t xml:space="preserve">       - poskytování </w:t>
      </w:r>
      <w:r w:rsidR="0062505D">
        <w:rPr>
          <w:rFonts w:ascii="Arial" w:hAnsi="Arial" w:cs="Arial"/>
        </w:rPr>
        <w:t>dalších plnění a služeb po dobu záruky zboží, jako pravidelné bezpečnostně technické kontroly dle § 45 zákona o zdravotnických prostředcích (dále jen „BTK“) systému, jeho opravy a revize ve smyslu § 46 a § 47 zákona o zdravotnických prostředcích</w:t>
      </w:r>
      <w:r w:rsidR="00CA3614">
        <w:rPr>
          <w:rFonts w:ascii="Arial" w:hAnsi="Arial" w:cs="Arial"/>
        </w:rPr>
        <w:t>.</w:t>
      </w:r>
    </w:p>
    <w:p w14:paraId="34C5A76F" w14:textId="5FBE64E1" w:rsidR="00CA3614" w:rsidRPr="007B339D" w:rsidRDefault="00CA3614" w:rsidP="00CA3614">
      <w:pPr>
        <w:tabs>
          <w:tab w:val="left" w:pos="567"/>
        </w:tabs>
        <w:spacing w:after="120" w:line="276" w:lineRule="auto"/>
        <w:rPr>
          <w:rFonts w:ascii="Arial" w:hAnsi="Arial" w:cs="Arial"/>
        </w:rPr>
      </w:pPr>
      <w:r>
        <w:rPr>
          <w:rFonts w:ascii="Arial" w:hAnsi="Arial" w:cs="Arial"/>
        </w:rPr>
        <w:t xml:space="preserve">2.5 Prodávající prohlašuje, že zboží dodané dle této Smlouvy je nové, nepoužité, nerepasované, nepoškozené, nevyužité pro výstavní, prezentační či jiné reklamní a propagační účely, a že plně vyhovuje technické specifikaci uvedené  v zadávacích podmínkách veřejné zakázky. </w:t>
      </w:r>
    </w:p>
    <w:p w14:paraId="4F1FAE30" w14:textId="4A8BEF20" w:rsidR="003E439B" w:rsidRPr="004D258A" w:rsidRDefault="003E439B" w:rsidP="004D258A">
      <w:pPr>
        <w:spacing w:after="120" w:line="276" w:lineRule="auto"/>
        <w:jc w:val="center"/>
        <w:rPr>
          <w:rFonts w:ascii="Arial" w:hAnsi="Arial" w:cs="Arial"/>
          <w:b/>
        </w:rPr>
      </w:pPr>
      <w:r w:rsidRPr="004D258A">
        <w:rPr>
          <w:rFonts w:ascii="Arial" w:hAnsi="Arial" w:cs="Arial"/>
          <w:b/>
        </w:rPr>
        <w:t>I</w:t>
      </w:r>
      <w:r w:rsidR="00F75AF0">
        <w:rPr>
          <w:rFonts w:ascii="Arial" w:hAnsi="Arial" w:cs="Arial"/>
          <w:b/>
        </w:rPr>
        <w:t>I</w:t>
      </w:r>
      <w:r w:rsidRPr="004D258A">
        <w:rPr>
          <w:rFonts w:ascii="Arial" w:hAnsi="Arial" w:cs="Arial"/>
          <w:b/>
        </w:rPr>
        <w:t>I.</w:t>
      </w:r>
    </w:p>
    <w:p w14:paraId="0D6A391D" w14:textId="77777777" w:rsidR="003A7FEA" w:rsidRPr="004D258A" w:rsidRDefault="003A7FEA" w:rsidP="004D258A">
      <w:pPr>
        <w:pStyle w:val="Nadpis2"/>
        <w:spacing w:after="120" w:line="276" w:lineRule="auto"/>
        <w:jc w:val="center"/>
        <w:rPr>
          <w:rFonts w:ascii="Arial" w:hAnsi="Arial" w:cs="Arial"/>
        </w:rPr>
      </w:pPr>
      <w:r w:rsidRPr="004D258A">
        <w:rPr>
          <w:rFonts w:ascii="Arial" w:hAnsi="Arial" w:cs="Arial"/>
        </w:rPr>
        <w:t xml:space="preserve">Doba a místo </w:t>
      </w:r>
      <w:r w:rsidR="009E18EE" w:rsidRPr="004D258A">
        <w:rPr>
          <w:rFonts w:ascii="Arial" w:hAnsi="Arial" w:cs="Arial"/>
        </w:rPr>
        <w:t>dodání</w:t>
      </w:r>
    </w:p>
    <w:p w14:paraId="64E6992B" w14:textId="77777777" w:rsidR="0039237B" w:rsidRDefault="00F75AF0" w:rsidP="00F75AF0">
      <w:pPr>
        <w:tabs>
          <w:tab w:val="left" w:pos="567"/>
        </w:tabs>
        <w:spacing w:after="120" w:line="276" w:lineRule="auto"/>
        <w:rPr>
          <w:rFonts w:ascii="Arial" w:hAnsi="Arial" w:cs="Arial"/>
        </w:rPr>
      </w:pPr>
      <w:r>
        <w:rPr>
          <w:rFonts w:ascii="Arial" w:hAnsi="Arial" w:cs="Arial"/>
        </w:rPr>
        <w:t>3.1</w:t>
      </w:r>
      <w:r>
        <w:rPr>
          <w:rFonts w:ascii="Arial" w:hAnsi="Arial" w:cs="Arial"/>
        </w:rPr>
        <w:tab/>
      </w:r>
      <w:r w:rsidR="00A90B04" w:rsidRPr="00F75AF0">
        <w:rPr>
          <w:rFonts w:ascii="Arial" w:hAnsi="Arial" w:cs="Arial"/>
        </w:rPr>
        <w:t>Prodávající se zavazuje předat zboží kupujícímu</w:t>
      </w:r>
      <w:r w:rsidR="0039237B">
        <w:rPr>
          <w:rFonts w:ascii="Arial" w:hAnsi="Arial" w:cs="Arial"/>
        </w:rPr>
        <w:t>:</w:t>
      </w:r>
    </w:p>
    <w:p w14:paraId="7128FDB1" w14:textId="77777777" w:rsidR="0039237B" w:rsidRPr="0039237B" w:rsidRDefault="0039237B" w:rsidP="0039237B">
      <w:pPr>
        <w:pStyle w:val="Odstavecseseznamem"/>
        <w:numPr>
          <w:ilvl w:val="0"/>
          <w:numId w:val="13"/>
        </w:numPr>
        <w:tabs>
          <w:tab w:val="left" w:pos="567"/>
        </w:tabs>
        <w:spacing w:after="120"/>
        <w:rPr>
          <w:rFonts w:ascii="Arial" w:hAnsi="Arial" w:cs="Arial"/>
          <w:b/>
          <w:bCs/>
        </w:rPr>
      </w:pPr>
      <w:r w:rsidRPr="0039237B">
        <w:rPr>
          <w:rFonts w:ascii="Arial" w:hAnsi="Arial" w:cs="Arial"/>
          <w:bCs/>
          <w:sz w:val="20"/>
          <w:szCs w:val="20"/>
        </w:rPr>
        <w:t>do 4 týdnů od nabytí účinnosti kupní smlouvy</w:t>
      </w:r>
      <w:r>
        <w:rPr>
          <w:rFonts w:ascii="Arial" w:hAnsi="Arial" w:cs="Arial"/>
          <w:bCs/>
          <w:sz w:val="20"/>
          <w:szCs w:val="20"/>
        </w:rPr>
        <w:t xml:space="preserve"> dodat tréninkovou konzoli</w:t>
      </w:r>
    </w:p>
    <w:p w14:paraId="4C0D7680" w14:textId="24006394" w:rsidR="0039237B" w:rsidRPr="0039237B" w:rsidRDefault="0039237B" w:rsidP="0039237B">
      <w:pPr>
        <w:pStyle w:val="Odstavecseseznamem"/>
        <w:numPr>
          <w:ilvl w:val="0"/>
          <w:numId w:val="13"/>
        </w:numPr>
        <w:tabs>
          <w:tab w:val="left" w:pos="567"/>
        </w:tabs>
        <w:spacing w:after="120"/>
        <w:rPr>
          <w:rFonts w:ascii="Arial" w:hAnsi="Arial" w:cs="Arial"/>
          <w:bCs/>
          <w:sz w:val="20"/>
          <w:szCs w:val="20"/>
        </w:rPr>
      </w:pPr>
      <w:r w:rsidRPr="0039237B">
        <w:rPr>
          <w:rFonts w:ascii="Arial" w:hAnsi="Arial" w:cs="Arial"/>
          <w:bCs/>
          <w:sz w:val="20"/>
          <w:szCs w:val="20"/>
        </w:rPr>
        <w:t xml:space="preserve">na základě písemné výzvy zadavatele dodat robotický operační systém, přičemž dodací lhůta </w:t>
      </w:r>
      <w:r w:rsidR="00146464">
        <w:rPr>
          <w:rFonts w:ascii="Arial" w:hAnsi="Arial" w:cs="Arial"/>
          <w:bCs/>
          <w:sz w:val="20"/>
          <w:szCs w:val="20"/>
        </w:rPr>
        <w:t>nebude kratší než 8</w:t>
      </w:r>
      <w:r w:rsidRPr="0039237B">
        <w:rPr>
          <w:rFonts w:ascii="Arial" w:hAnsi="Arial" w:cs="Arial"/>
          <w:bCs/>
          <w:sz w:val="20"/>
          <w:szCs w:val="20"/>
        </w:rPr>
        <w:t xml:space="preserve"> týdnů od doručení </w:t>
      </w:r>
      <w:r w:rsidR="00146464">
        <w:rPr>
          <w:rFonts w:ascii="Arial" w:hAnsi="Arial" w:cs="Arial"/>
          <w:bCs/>
          <w:sz w:val="20"/>
          <w:szCs w:val="20"/>
        </w:rPr>
        <w:t xml:space="preserve">této </w:t>
      </w:r>
      <w:r w:rsidRPr="0039237B">
        <w:rPr>
          <w:rFonts w:ascii="Arial" w:hAnsi="Arial" w:cs="Arial"/>
          <w:bCs/>
          <w:sz w:val="20"/>
          <w:szCs w:val="20"/>
        </w:rPr>
        <w:t>písemné výzvy zadavatele k dodání přístroje</w:t>
      </w:r>
      <w:r w:rsidR="00A90B04" w:rsidRPr="0039237B">
        <w:rPr>
          <w:rFonts w:ascii="Arial" w:hAnsi="Arial" w:cs="Arial"/>
          <w:bCs/>
          <w:sz w:val="20"/>
          <w:szCs w:val="20"/>
        </w:rPr>
        <w:t xml:space="preserve"> </w:t>
      </w:r>
    </w:p>
    <w:p w14:paraId="6A14CCD3" w14:textId="18F8F5C6" w:rsidR="0039237B" w:rsidRPr="0039237B" w:rsidRDefault="0039237B" w:rsidP="0039237B">
      <w:pPr>
        <w:pStyle w:val="Odstavecseseznamem"/>
        <w:numPr>
          <w:ilvl w:val="0"/>
          <w:numId w:val="13"/>
        </w:numPr>
        <w:tabs>
          <w:tab w:val="left" w:pos="567"/>
        </w:tabs>
        <w:spacing w:after="120"/>
        <w:rPr>
          <w:rFonts w:ascii="Arial" w:hAnsi="Arial" w:cs="Arial"/>
          <w:b/>
          <w:bCs/>
        </w:rPr>
      </w:pPr>
      <w:r>
        <w:rPr>
          <w:rFonts w:ascii="Arial" w:hAnsi="Arial" w:cs="Arial"/>
          <w:sz w:val="20"/>
          <w:szCs w:val="20"/>
        </w:rPr>
        <w:t>předpokládaná doba instalace je max. 20 kalendářních dnů</w:t>
      </w:r>
    </w:p>
    <w:p w14:paraId="0DD45C2B" w14:textId="77777777" w:rsidR="0039237B" w:rsidRDefault="0039237B" w:rsidP="0039237B">
      <w:pPr>
        <w:pStyle w:val="Odstavecseseznamem"/>
        <w:tabs>
          <w:tab w:val="left" w:pos="567"/>
        </w:tabs>
        <w:spacing w:after="120"/>
        <w:ind w:left="1488" w:firstLine="0"/>
        <w:rPr>
          <w:rFonts w:ascii="Arial" w:hAnsi="Arial" w:cs="Arial"/>
        </w:rPr>
      </w:pPr>
    </w:p>
    <w:p w14:paraId="3F22D2D0" w14:textId="00737D82" w:rsidR="007B01CC" w:rsidRDefault="0039237B" w:rsidP="0039237B">
      <w:pPr>
        <w:spacing w:after="120" w:line="276" w:lineRule="auto"/>
        <w:ind w:hanging="5"/>
        <w:rPr>
          <w:rFonts w:ascii="Arial" w:hAnsi="Arial" w:cs="Arial"/>
          <w:b/>
          <w:bCs/>
        </w:rPr>
      </w:pPr>
      <w:r w:rsidRPr="0039237B">
        <w:rPr>
          <w:rFonts w:ascii="Arial" w:hAnsi="Arial" w:cs="Arial"/>
        </w:rPr>
        <w:t>Místo dodání:</w:t>
      </w:r>
      <w:r w:rsidR="00F75AF0">
        <w:rPr>
          <w:rFonts w:ascii="Arial" w:hAnsi="Arial" w:cs="Arial"/>
          <w:b/>
          <w:bCs/>
        </w:rPr>
        <w:t xml:space="preserve">   Centrální operační sály, Oblastní nemocnice Náchod a.s., Purkyňova 446, Náchod</w:t>
      </w:r>
      <w:r w:rsidR="00F53407">
        <w:rPr>
          <w:rFonts w:ascii="Arial" w:hAnsi="Arial" w:cs="Arial"/>
          <w:b/>
          <w:bCs/>
        </w:rPr>
        <w:t>.</w:t>
      </w:r>
    </w:p>
    <w:p w14:paraId="07C5FF27" w14:textId="7536C3F0" w:rsidR="002741F8" w:rsidRPr="002741F8" w:rsidRDefault="002741F8" w:rsidP="0039237B">
      <w:pPr>
        <w:spacing w:after="120" w:line="276" w:lineRule="auto"/>
        <w:ind w:hanging="5"/>
        <w:rPr>
          <w:rFonts w:ascii="Arial" w:hAnsi="Arial" w:cs="Arial"/>
        </w:rPr>
      </w:pPr>
      <w:r>
        <w:rPr>
          <w:rFonts w:ascii="Arial" w:hAnsi="Arial" w:cs="Arial"/>
        </w:rPr>
        <w:t>V případě, že součástí dodávky bude také mycí a dezinfekční zařízení, bude místem dodání tohoto vybavení sterilizace na výše uvedené adrese.</w:t>
      </w:r>
    </w:p>
    <w:p w14:paraId="3F1DC090" w14:textId="386168AE" w:rsidR="00517C40" w:rsidRPr="00F75AF0" w:rsidRDefault="00785792" w:rsidP="00785792">
      <w:pPr>
        <w:tabs>
          <w:tab w:val="left" w:pos="567"/>
        </w:tabs>
        <w:spacing w:after="120" w:line="276" w:lineRule="auto"/>
        <w:rPr>
          <w:rFonts w:ascii="Arial" w:hAnsi="Arial" w:cs="Arial"/>
        </w:rPr>
      </w:pPr>
      <w:r>
        <w:rPr>
          <w:rFonts w:ascii="Arial" w:hAnsi="Arial" w:cs="Arial"/>
        </w:rPr>
        <w:t xml:space="preserve">3.2 </w:t>
      </w:r>
      <w:r w:rsidR="00A90B04" w:rsidRPr="00F75AF0">
        <w:rPr>
          <w:rFonts w:ascii="Arial" w:hAnsi="Arial" w:cs="Arial"/>
        </w:rPr>
        <w:t xml:space="preserve">O konkrétním termínu a času dodání musí prodávající informovat pověřené pracovníky </w:t>
      </w:r>
      <w:r>
        <w:rPr>
          <w:rFonts w:ascii="Arial" w:hAnsi="Arial" w:cs="Arial"/>
        </w:rPr>
        <w:t xml:space="preserve">  </w:t>
      </w:r>
      <w:r w:rsidR="00A90B04" w:rsidRPr="00F75AF0">
        <w:rPr>
          <w:rFonts w:ascii="Arial" w:hAnsi="Arial" w:cs="Arial"/>
        </w:rPr>
        <w:t xml:space="preserve">kupujícího minimálně </w:t>
      </w:r>
      <w:r w:rsidR="00F75AF0" w:rsidRPr="00F75AF0">
        <w:rPr>
          <w:rFonts w:ascii="Arial" w:hAnsi="Arial" w:cs="Arial"/>
        </w:rPr>
        <w:t>5</w:t>
      </w:r>
      <w:r w:rsidR="00A90B04" w:rsidRPr="00F75AF0">
        <w:rPr>
          <w:rFonts w:ascii="Arial" w:hAnsi="Arial" w:cs="Arial"/>
        </w:rPr>
        <w:t xml:space="preserve"> pracovní</w:t>
      </w:r>
      <w:r w:rsidR="00F75AF0" w:rsidRPr="00F75AF0">
        <w:rPr>
          <w:rFonts w:ascii="Arial" w:hAnsi="Arial" w:cs="Arial"/>
        </w:rPr>
        <w:t>ch</w:t>
      </w:r>
      <w:r w:rsidR="00A90B04" w:rsidRPr="00F75AF0">
        <w:rPr>
          <w:rFonts w:ascii="Arial" w:hAnsi="Arial" w:cs="Arial"/>
        </w:rPr>
        <w:t xml:space="preserve"> dn</w:t>
      </w:r>
      <w:r w:rsidR="00F75AF0" w:rsidRPr="00F75AF0">
        <w:rPr>
          <w:rFonts w:ascii="Arial" w:hAnsi="Arial" w:cs="Arial"/>
        </w:rPr>
        <w:t>í</w:t>
      </w:r>
      <w:r w:rsidR="00A90B04" w:rsidRPr="00F75AF0">
        <w:rPr>
          <w:rFonts w:ascii="Arial" w:hAnsi="Arial" w:cs="Arial"/>
        </w:rPr>
        <w:t xml:space="preserve"> předem. O předání zboží prodávajícím a jeho převzetí kupujícím se strany zavazují sepsat Předávací protokol. Předávací protokol bude vždy podepsaný pověřeným zástupcem prodávajícího a dvěma pověřenými osobami na straně kupujícího, a to vždy jedním z níže uvedených pracovníků technického úseku a pověřenou osobou z místa dodání, tj. příslušného oddělení, kam se bude zboží (konkrétní přístroj) dodávat. </w:t>
      </w:r>
    </w:p>
    <w:p w14:paraId="73712289" w14:textId="1EAFF8F9" w:rsidR="00D311A6" w:rsidRPr="004D258A" w:rsidRDefault="003A7FEA" w:rsidP="00F75AF0">
      <w:pPr>
        <w:spacing w:after="120" w:line="276" w:lineRule="auto"/>
        <w:ind w:left="709" w:firstLine="0"/>
        <w:rPr>
          <w:rFonts w:ascii="Arial" w:hAnsi="Arial" w:cs="Arial"/>
        </w:rPr>
      </w:pPr>
      <w:r w:rsidRPr="0014188E">
        <w:rPr>
          <w:rFonts w:ascii="Arial" w:hAnsi="Arial" w:cs="Arial"/>
          <w:highlight w:val="cyan"/>
        </w:rPr>
        <w:t xml:space="preserve">Pověřeným zástupcem prodávajícího je: </w:t>
      </w:r>
      <w:permStart w:id="1206925090" w:edGrp="everyone"/>
      <w:r w:rsidR="0014188E">
        <w:rPr>
          <w:rFonts w:ascii="Arial" w:hAnsi="Arial" w:cs="Arial"/>
          <w:highlight w:val="cyan"/>
        </w:rPr>
        <w:t>bude doplněno před podpisem smlouvy</w:t>
      </w:r>
      <w:permEnd w:id="1206925090"/>
      <w:r w:rsidRPr="0014188E">
        <w:rPr>
          <w:rFonts w:ascii="Arial" w:hAnsi="Arial" w:cs="Arial"/>
          <w:highlight w:val="cyan"/>
        </w:rPr>
        <w:t>, tel.: +420 </w:t>
      </w:r>
      <w:permStart w:id="1639847682" w:edGrp="everyone"/>
      <w:r w:rsidR="0014188E">
        <w:rPr>
          <w:rFonts w:ascii="Arial" w:hAnsi="Arial" w:cs="Arial"/>
          <w:highlight w:val="cyan"/>
        </w:rPr>
        <w:t>bude doplněno před podpisem smlouvy</w:t>
      </w:r>
      <w:r w:rsidR="0014188E" w:rsidRPr="0014188E">
        <w:rPr>
          <w:rFonts w:ascii="Arial" w:hAnsi="Arial" w:cs="Arial"/>
          <w:highlight w:val="cyan"/>
        </w:rPr>
        <w:t xml:space="preserve"> </w:t>
      </w:r>
      <w:permEnd w:id="1639847682"/>
      <w:r w:rsidRPr="0014188E">
        <w:rPr>
          <w:rFonts w:ascii="Arial" w:hAnsi="Arial" w:cs="Arial"/>
          <w:highlight w:val="cyan"/>
        </w:rPr>
        <w:t xml:space="preserve">, email: </w:t>
      </w:r>
      <w:permStart w:id="2103312399" w:edGrp="everyone"/>
      <w:r w:rsidR="0014188E">
        <w:rPr>
          <w:rFonts w:ascii="Arial" w:hAnsi="Arial" w:cs="Arial"/>
          <w:highlight w:val="cyan"/>
        </w:rPr>
        <w:t>bude doplněno před podpisem smlouvy</w:t>
      </w:r>
      <w:permEnd w:id="2103312399"/>
      <w:r w:rsidRPr="0014188E">
        <w:rPr>
          <w:rFonts w:ascii="Arial" w:hAnsi="Arial" w:cs="Arial"/>
          <w:highlight w:val="cyan"/>
        </w:rPr>
        <w:t>.</w:t>
      </w:r>
      <w:r w:rsidRPr="004D258A">
        <w:rPr>
          <w:rFonts w:ascii="Arial" w:hAnsi="Arial" w:cs="Arial"/>
        </w:rPr>
        <w:t xml:space="preserve"> </w:t>
      </w:r>
    </w:p>
    <w:p w14:paraId="5646D3E2" w14:textId="77777777" w:rsidR="003A7FEA" w:rsidRPr="004D258A" w:rsidRDefault="003A7FEA" w:rsidP="00F75AF0">
      <w:pPr>
        <w:spacing w:after="120" w:line="276" w:lineRule="auto"/>
        <w:ind w:left="567" w:firstLine="142"/>
        <w:rPr>
          <w:rFonts w:ascii="Arial" w:hAnsi="Arial" w:cs="Arial"/>
        </w:rPr>
      </w:pPr>
      <w:r w:rsidRPr="004D258A">
        <w:rPr>
          <w:rFonts w:ascii="Arial" w:hAnsi="Arial" w:cs="Arial"/>
        </w:rPr>
        <w:t>Pověřeným</w:t>
      </w:r>
      <w:r w:rsidR="00D311A6" w:rsidRPr="004D258A">
        <w:rPr>
          <w:rFonts w:ascii="Arial" w:hAnsi="Arial" w:cs="Arial"/>
        </w:rPr>
        <w:t>i</w:t>
      </w:r>
      <w:r w:rsidRPr="004D258A">
        <w:rPr>
          <w:rFonts w:ascii="Arial" w:hAnsi="Arial" w:cs="Arial"/>
        </w:rPr>
        <w:t xml:space="preserve"> zástupc</w:t>
      </w:r>
      <w:r w:rsidR="00D311A6" w:rsidRPr="004D258A">
        <w:rPr>
          <w:rFonts w:ascii="Arial" w:hAnsi="Arial" w:cs="Arial"/>
        </w:rPr>
        <w:t>i</w:t>
      </w:r>
      <w:r w:rsidRPr="004D258A">
        <w:rPr>
          <w:rFonts w:ascii="Arial" w:hAnsi="Arial" w:cs="Arial"/>
        </w:rPr>
        <w:t xml:space="preserve"> kupujícího j</w:t>
      </w:r>
      <w:r w:rsidR="00E40C43" w:rsidRPr="004D258A">
        <w:rPr>
          <w:rFonts w:ascii="Arial" w:hAnsi="Arial" w:cs="Arial"/>
        </w:rPr>
        <w:t>sou</w:t>
      </w:r>
      <w:r w:rsidRPr="004D258A">
        <w:rPr>
          <w:rFonts w:ascii="Arial" w:hAnsi="Arial" w:cs="Arial"/>
        </w:rPr>
        <w:t>:</w:t>
      </w:r>
    </w:p>
    <w:p w14:paraId="763B7784" w14:textId="77777777" w:rsidR="00D311A6" w:rsidRPr="00943EF3" w:rsidRDefault="00225296" w:rsidP="002712BF">
      <w:pPr>
        <w:pStyle w:val="Odstavecseseznamem"/>
        <w:numPr>
          <w:ilvl w:val="0"/>
          <w:numId w:val="3"/>
        </w:numPr>
        <w:spacing w:after="120"/>
        <w:rPr>
          <w:rFonts w:ascii="Arial" w:hAnsi="Arial" w:cs="Arial"/>
          <w:sz w:val="20"/>
          <w:szCs w:val="20"/>
          <w:highlight w:val="cyan"/>
        </w:rPr>
      </w:pPr>
      <w:r w:rsidRPr="00943EF3">
        <w:rPr>
          <w:rFonts w:ascii="Arial" w:hAnsi="Arial" w:cs="Arial"/>
          <w:sz w:val="20"/>
          <w:szCs w:val="20"/>
          <w:highlight w:val="cyan"/>
        </w:rPr>
        <w:t>pracovní</w:t>
      </w:r>
      <w:r w:rsidR="00D311A6" w:rsidRPr="00943EF3">
        <w:rPr>
          <w:rFonts w:ascii="Arial" w:hAnsi="Arial" w:cs="Arial"/>
          <w:sz w:val="20"/>
          <w:szCs w:val="20"/>
          <w:highlight w:val="cyan"/>
        </w:rPr>
        <w:t>ci</w:t>
      </w:r>
      <w:r w:rsidRPr="00943EF3">
        <w:rPr>
          <w:rFonts w:ascii="Arial" w:hAnsi="Arial" w:cs="Arial"/>
          <w:sz w:val="20"/>
          <w:szCs w:val="20"/>
          <w:highlight w:val="cyan"/>
        </w:rPr>
        <w:t xml:space="preserve"> technického úseku</w:t>
      </w:r>
      <w:r w:rsidR="00D311A6" w:rsidRPr="00943EF3">
        <w:rPr>
          <w:rFonts w:ascii="Arial" w:hAnsi="Arial" w:cs="Arial"/>
          <w:sz w:val="20"/>
          <w:szCs w:val="20"/>
          <w:highlight w:val="cyan"/>
        </w:rPr>
        <w:t xml:space="preserve">: </w:t>
      </w:r>
    </w:p>
    <w:p w14:paraId="450AED77" w14:textId="77777777" w:rsidR="00943EF3" w:rsidRDefault="00943EF3" w:rsidP="00943EF3">
      <w:pPr>
        <w:pStyle w:val="Odstavecseseznamem"/>
        <w:spacing w:after="120"/>
        <w:ind w:left="1069" w:firstLine="0"/>
        <w:rPr>
          <w:rFonts w:ascii="Arial" w:hAnsi="Arial" w:cs="Arial"/>
          <w:sz w:val="20"/>
          <w:szCs w:val="20"/>
        </w:rPr>
      </w:pPr>
      <w:permStart w:id="258957195" w:edGrp="everyone"/>
      <w:r w:rsidRPr="00943EF3">
        <w:rPr>
          <w:rFonts w:ascii="Arial" w:eastAsia="Times New Roman" w:hAnsi="Arial" w:cs="Arial"/>
          <w:sz w:val="20"/>
          <w:szCs w:val="20"/>
          <w:lang w:eastAsia="cs-CZ"/>
        </w:rPr>
        <w:t>bude doplněno před podpisem smlouvy</w:t>
      </w:r>
      <w:permEnd w:id="258957195"/>
      <w:r w:rsidR="00A90B04" w:rsidRPr="004D258A">
        <w:rPr>
          <w:rFonts w:ascii="Arial" w:hAnsi="Arial" w:cs="Arial"/>
          <w:sz w:val="20"/>
          <w:szCs w:val="20"/>
        </w:rPr>
        <w:t> </w:t>
      </w:r>
    </w:p>
    <w:p w14:paraId="677FAAF8" w14:textId="18B724C9" w:rsidR="00556042" w:rsidRPr="004D258A" w:rsidRDefault="00A90B04" w:rsidP="00943EF3">
      <w:pPr>
        <w:pStyle w:val="Odstavecseseznamem"/>
        <w:spacing w:after="120"/>
        <w:ind w:left="1069" w:firstLine="0"/>
        <w:rPr>
          <w:rFonts w:ascii="Arial" w:hAnsi="Arial" w:cs="Arial"/>
          <w:sz w:val="20"/>
          <w:szCs w:val="20"/>
        </w:rPr>
      </w:pPr>
      <w:r w:rsidRPr="00943EF3">
        <w:rPr>
          <w:rFonts w:ascii="Arial" w:hAnsi="Arial" w:cs="Arial"/>
          <w:sz w:val="20"/>
          <w:szCs w:val="20"/>
          <w:highlight w:val="cyan"/>
        </w:rPr>
        <w:t>pověřená osoba z příslušného oddělení, kam se bude / - ou přístroj / -e dodávat</w:t>
      </w:r>
      <w:r w:rsidRPr="004D258A">
        <w:rPr>
          <w:rFonts w:ascii="Arial" w:hAnsi="Arial" w:cs="Arial"/>
          <w:sz w:val="20"/>
          <w:szCs w:val="20"/>
        </w:rPr>
        <w:t>:</w:t>
      </w:r>
      <w:r w:rsidR="00BF1A3A" w:rsidRPr="004D258A">
        <w:rPr>
          <w:rFonts w:ascii="Arial" w:hAnsi="Arial" w:cs="Arial"/>
          <w:sz w:val="20"/>
          <w:szCs w:val="20"/>
        </w:rPr>
        <w:t xml:space="preserve">  </w:t>
      </w:r>
    </w:p>
    <w:p w14:paraId="213AAB47" w14:textId="77777777" w:rsidR="00943EF3" w:rsidRDefault="00943EF3" w:rsidP="00943EF3">
      <w:pPr>
        <w:pStyle w:val="Odstavecseseznamem"/>
        <w:spacing w:after="120"/>
        <w:ind w:left="1069" w:firstLine="0"/>
        <w:rPr>
          <w:rFonts w:ascii="Arial" w:hAnsi="Arial" w:cs="Arial"/>
          <w:sz w:val="20"/>
          <w:szCs w:val="20"/>
        </w:rPr>
      </w:pPr>
      <w:permStart w:id="1246103290" w:edGrp="everyone"/>
      <w:r w:rsidRPr="00943EF3">
        <w:rPr>
          <w:rFonts w:ascii="Arial" w:eastAsia="Times New Roman" w:hAnsi="Arial" w:cs="Arial"/>
          <w:sz w:val="20"/>
          <w:szCs w:val="20"/>
          <w:lang w:eastAsia="cs-CZ"/>
        </w:rPr>
        <w:lastRenderedPageBreak/>
        <w:t>bude doplněno před podpisem smlouvy</w:t>
      </w:r>
      <w:permEnd w:id="1246103290"/>
      <w:r w:rsidRPr="004D258A">
        <w:rPr>
          <w:rFonts w:ascii="Arial" w:hAnsi="Arial" w:cs="Arial"/>
          <w:sz w:val="20"/>
          <w:szCs w:val="20"/>
        </w:rPr>
        <w:t> </w:t>
      </w:r>
    </w:p>
    <w:p w14:paraId="2467FE8A" w14:textId="77777777" w:rsidR="00A90B04" w:rsidRPr="004D258A" w:rsidRDefault="00A90B04" w:rsidP="004D258A">
      <w:pPr>
        <w:pStyle w:val="Odstavecseseznamem"/>
        <w:spacing w:after="120"/>
        <w:ind w:left="1069" w:firstLine="0"/>
        <w:rPr>
          <w:rFonts w:ascii="Arial" w:hAnsi="Arial" w:cs="Arial"/>
          <w:sz w:val="20"/>
          <w:szCs w:val="20"/>
        </w:rPr>
      </w:pPr>
    </w:p>
    <w:p w14:paraId="6E782FD5" w14:textId="7CCB1047" w:rsidR="003A7FEA" w:rsidRPr="00F75AF0" w:rsidRDefault="00785792" w:rsidP="00785792">
      <w:pPr>
        <w:tabs>
          <w:tab w:val="left" w:pos="567"/>
        </w:tabs>
        <w:spacing w:after="120" w:line="276" w:lineRule="auto"/>
        <w:rPr>
          <w:rFonts w:ascii="Arial" w:hAnsi="Arial" w:cs="Arial"/>
        </w:rPr>
      </w:pPr>
      <w:r>
        <w:rPr>
          <w:rFonts w:ascii="Arial" w:hAnsi="Arial" w:cs="Arial"/>
        </w:rPr>
        <w:t xml:space="preserve">3.3 </w:t>
      </w:r>
      <w:r w:rsidR="003A7FEA" w:rsidRPr="00F75AF0">
        <w:rPr>
          <w:rFonts w:ascii="Arial" w:hAnsi="Arial" w:cs="Arial"/>
        </w:rPr>
        <w:t xml:space="preserve">Za </w:t>
      </w:r>
      <w:r w:rsidR="00E40C43" w:rsidRPr="00F75AF0">
        <w:rPr>
          <w:rFonts w:ascii="Arial" w:hAnsi="Arial" w:cs="Arial"/>
        </w:rPr>
        <w:t xml:space="preserve">řádné </w:t>
      </w:r>
      <w:r w:rsidR="00153A70" w:rsidRPr="00F75AF0">
        <w:rPr>
          <w:rFonts w:ascii="Arial" w:hAnsi="Arial" w:cs="Arial"/>
        </w:rPr>
        <w:t>předání</w:t>
      </w:r>
      <w:r w:rsidR="003A7FEA" w:rsidRPr="00F75AF0">
        <w:rPr>
          <w:rFonts w:ascii="Arial" w:hAnsi="Arial" w:cs="Arial"/>
        </w:rPr>
        <w:t xml:space="preserve"> zboží se považuje:</w:t>
      </w:r>
    </w:p>
    <w:p w14:paraId="13CFFF2F" w14:textId="7771C75C" w:rsidR="003A7FEA" w:rsidRDefault="003A7FEA" w:rsidP="002712BF">
      <w:pPr>
        <w:pStyle w:val="Odstavecseseznamem"/>
        <w:numPr>
          <w:ilvl w:val="0"/>
          <w:numId w:val="9"/>
        </w:numPr>
        <w:spacing w:after="120"/>
        <w:rPr>
          <w:rFonts w:ascii="Arial" w:hAnsi="Arial" w:cs="Arial"/>
          <w:sz w:val="20"/>
          <w:szCs w:val="20"/>
        </w:rPr>
      </w:pPr>
      <w:r w:rsidRPr="00F75AF0">
        <w:rPr>
          <w:rFonts w:ascii="Arial" w:hAnsi="Arial" w:cs="Arial"/>
          <w:sz w:val="20"/>
          <w:szCs w:val="20"/>
        </w:rPr>
        <w:t>jeho dodání na adresu</w:t>
      </w:r>
      <w:r w:rsidR="00F1318E" w:rsidRPr="00F75AF0">
        <w:rPr>
          <w:rFonts w:ascii="Arial" w:hAnsi="Arial" w:cs="Arial"/>
          <w:sz w:val="20"/>
          <w:szCs w:val="20"/>
        </w:rPr>
        <w:t xml:space="preserve"> </w:t>
      </w:r>
      <w:r w:rsidR="00E40C43" w:rsidRPr="00F75AF0">
        <w:rPr>
          <w:rFonts w:ascii="Arial" w:hAnsi="Arial" w:cs="Arial"/>
          <w:sz w:val="20"/>
          <w:szCs w:val="20"/>
        </w:rPr>
        <w:t>příslušn</w:t>
      </w:r>
      <w:r w:rsidR="00517C40" w:rsidRPr="00F75AF0">
        <w:rPr>
          <w:rFonts w:ascii="Arial" w:hAnsi="Arial" w:cs="Arial"/>
          <w:sz w:val="20"/>
          <w:szCs w:val="20"/>
        </w:rPr>
        <w:t>ého</w:t>
      </w:r>
      <w:r w:rsidR="00E40C43" w:rsidRPr="00F75AF0">
        <w:rPr>
          <w:rFonts w:ascii="Arial" w:hAnsi="Arial" w:cs="Arial"/>
          <w:sz w:val="20"/>
          <w:szCs w:val="20"/>
        </w:rPr>
        <w:t xml:space="preserve"> zdravotnick</w:t>
      </w:r>
      <w:r w:rsidR="00517C40" w:rsidRPr="00F75AF0">
        <w:rPr>
          <w:rFonts w:ascii="Arial" w:hAnsi="Arial" w:cs="Arial"/>
          <w:sz w:val="20"/>
          <w:szCs w:val="20"/>
        </w:rPr>
        <w:t>ého</w:t>
      </w:r>
      <w:r w:rsidR="00E40C43" w:rsidRPr="00F75AF0">
        <w:rPr>
          <w:rFonts w:ascii="Arial" w:hAnsi="Arial" w:cs="Arial"/>
          <w:sz w:val="20"/>
          <w:szCs w:val="20"/>
        </w:rPr>
        <w:t xml:space="preserve"> </w:t>
      </w:r>
      <w:r w:rsidR="00F1318E" w:rsidRPr="00F75AF0">
        <w:rPr>
          <w:rFonts w:ascii="Arial" w:hAnsi="Arial" w:cs="Arial"/>
          <w:sz w:val="20"/>
          <w:szCs w:val="20"/>
        </w:rPr>
        <w:t xml:space="preserve">oddělení kupujícího </w:t>
      </w:r>
      <w:r w:rsidR="00517C40" w:rsidRPr="00F75AF0">
        <w:rPr>
          <w:rFonts w:ascii="Arial" w:hAnsi="Arial" w:cs="Arial"/>
          <w:sz w:val="20"/>
          <w:szCs w:val="20"/>
        </w:rPr>
        <w:t xml:space="preserve">specifikovaného </w:t>
      </w:r>
      <w:r w:rsidR="00F1318E" w:rsidRPr="00F75AF0">
        <w:rPr>
          <w:rFonts w:ascii="Arial" w:hAnsi="Arial" w:cs="Arial"/>
          <w:sz w:val="20"/>
          <w:szCs w:val="20"/>
        </w:rPr>
        <w:t>v</w:t>
      </w:r>
      <w:r w:rsidR="00153A70" w:rsidRPr="00F75AF0">
        <w:rPr>
          <w:rFonts w:ascii="Arial" w:hAnsi="Arial" w:cs="Arial"/>
          <w:sz w:val="20"/>
          <w:szCs w:val="20"/>
        </w:rPr>
        <w:t xml:space="preserve"> předchozím odstavci </w:t>
      </w:r>
      <w:r w:rsidR="00F75AF0">
        <w:rPr>
          <w:rFonts w:ascii="Arial" w:hAnsi="Arial" w:cs="Arial"/>
          <w:sz w:val="20"/>
          <w:szCs w:val="20"/>
        </w:rPr>
        <w:t>3</w:t>
      </w:r>
      <w:r w:rsidR="00A925DE" w:rsidRPr="00F75AF0">
        <w:rPr>
          <w:rFonts w:ascii="Arial" w:hAnsi="Arial" w:cs="Arial"/>
          <w:sz w:val="20"/>
          <w:szCs w:val="20"/>
        </w:rPr>
        <w:t>. 1</w:t>
      </w:r>
      <w:r w:rsidR="00153A70" w:rsidRPr="00F75AF0">
        <w:rPr>
          <w:rFonts w:ascii="Arial" w:hAnsi="Arial" w:cs="Arial"/>
          <w:sz w:val="20"/>
          <w:szCs w:val="20"/>
        </w:rPr>
        <w:t>. této smlouvy</w:t>
      </w:r>
      <w:r w:rsidR="00F1318E" w:rsidRPr="00F75AF0">
        <w:rPr>
          <w:rFonts w:ascii="Arial" w:hAnsi="Arial" w:cs="Arial"/>
          <w:sz w:val="20"/>
          <w:szCs w:val="20"/>
        </w:rPr>
        <w:t>; a</w:t>
      </w:r>
    </w:p>
    <w:p w14:paraId="0242B757" w14:textId="77777777" w:rsidR="00F75AF0" w:rsidRDefault="00F75AF0" w:rsidP="002712BF">
      <w:pPr>
        <w:pStyle w:val="Odstavecseseznamem"/>
        <w:numPr>
          <w:ilvl w:val="0"/>
          <w:numId w:val="9"/>
        </w:numPr>
        <w:spacing w:after="120"/>
        <w:rPr>
          <w:rFonts w:ascii="Arial" w:hAnsi="Arial" w:cs="Arial"/>
          <w:sz w:val="20"/>
          <w:szCs w:val="20"/>
        </w:rPr>
      </w:pPr>
      <w:r w:rsidRPr="00F75AF0">
        <w:rPr>
          <w:rFonts w:ascii="Arial" w:hAnsi="Arial" w:cs="Arial"/>
          <w:sz w:val="20"/>
          <w:szCs w:val="20"/>
        </w:rPr>
        <w:t>montáž, instalace</w:t>
      </w:r>
      <w:r>
        <w:rPr>
          <w:rFonts w:ascii="Arial" w:hAnsi="Arial" w:cs="Arial"/>
          <w:sz w:val="20"/>
          <w:szCs w:val="20"/>
        </w:rPr>
        <w:t xml:space="preserve"> jednotlivých součástí systému (ustavení, sestavení a propojení všech součástí systému, napojení systému na sítě a rozvody v místě plnění)</w:t>
      </w:r>
    </w:p>
    <w:p w14:paraId="75A78916" w14:textId="77777777" w:rsidR="00F75AF0" w:rsidRDefault="00F75AF0" w:rsidP="002712BF">
      <w:pPr>
        <w:pStyle w:val="Odstavecseseznamem"/>
        <w:numPr>
          <w:ilvl w:val="0"/>
          <w:numId w:val="9"/>
        </w:numPr>
        <w:spacing w:after="120"/>
        <w:rPr>
          <w:rFonts w:ascii="Arial" w:hAnsi="Arial" w:cs="Arial"/>
          <w:sz w:val="20"/>
          <w:szCs w:val="20"/>
        </w:rPr>
      </w:pPr>
      <w:r w:rsidRPr="00F75AF0">
        <w:rPr>
          <w:rFonts w:ascii="Arial" w:hAnsi="Arial" w:cs="Arial"/>
          <w:sz w:val="20"/>
          <w:szCs w:val="20"/>
        </w:rPr>
        <w:t xml:space="preserve">uvedení </w:t>
      </w:r>
      <w:r>
        <w:rPr>
          <w:rFonts w:ascii="Arial" w:hAnsi="Arial" w:cs="Arial"/>
          <w:sz w:val="20"/>
          <w:szCs w:val="20"/>
        </w:rPr>
        <w:t xml:space="preserve">zboží </w:t>
      </w:r>
      <w:r w:rsidRPr="00F75AF0">
        <w:rPr>
          <w:rFonts w:ascii="Arial" w:hAnsi="Arial" w:cs="Arial"/>
          <w:sz w:val="20"/>
          <w:szCs w:val="20"/>
        </w:rPr>
        <w:t xml:space="preserve">do provozu včetně ověření jeho funkčnosti, provedení všech </w:t>
      </w:r>
      <w:r>
        <w:rPr>
          <w:rFonts w:ascii="Arial" w:hAnsi="Arial" w:cs="Arial"/>
          <w:sz w:val="20"/>
          <w:szCs w:val="20"/>
        </w:rPr>
        <w:t xml:space="preserve">předepsaných zkoušek a </w:t>
      </w:r>
      <w:r w:rsidRPr="00F75AF0">
        <w:rPr>
          <w:rFonts w:ascii="Arial" w:hAnsi="Arial" w:cs="Arial"/>
          <w:sz w:val="20"/>
          <w:szCs w:val="20"/>
        </w:rPr>
        <w:t>testů</w:t>
      </w:r>
      <w:r>
        <w:rPr>
          <w:rFonts w:ascii="Arial" w:hAnsi="Arial" w:cs="Arial"/>
          <w:sz w:val="20"/>
          <w:szCs w:val="20"/>
        </w:rPr>
        <w:t>, které ověří naplnění veškerých deklarovaných technických parametrů systému,</w:t>
      </w:r>
    </w:p>
    <w:p w14:paraId="5338668D" w14:textId="2EE30727" w:rsidR="00F75AF0" w:rsidRPr="00F75AF0" w:rsidRDefault="00F75AF0" w:rsidP="002712BF">
      <w:pPr>
        <w:pStyle w:val="Odstavecseseznamem"/>
        <w:numPr>
          <w:ilvl w:val="0"/>
          <w:numId w:val="9"/>
        </w:numPr>
        <w:spacing w:after="120"/>
        <w:rPr>
          <w:rFonts w:ascii="Arial" w:hAnsi="Arial" w:cs="Arial"/>
          <w:sz w:val="20"/>
          <w:szCs w:val="20"/>
        </w:rPr>
      </w:pPr>
      <w:r>
        <w:rPr>
          <w:rFonts w:ascii="Arial" w:hAnsi="Arial" w:cs="Arial"/>
          <w:sz w:val="20"/>
          <w:szCs w:val="20"/>
        </w:rPr>
        <w:t xml:space="preserve">dodání a instalace softwarového vybavení systému s licencí platnou po celou dobu užívání systému kupujícím, včetně zajištění bezplatného update/upgrade ovládacího a dalšího softwarového vybavení dodaného v době instalace systému po celou dobu jeho životnosti, </w:t>
      </w:r>
      <w:r w:rsidRPr="00F75AF0">
        <w:rPr>
          <w:rFonts w:ascii="Arial" w:hAnsi="Arial" w:cs="Arial"/>
          <w:sz w:val="20"/>
          <w:szCs w:val="20"/>
        </w:rPr>
        <w:t xml:space="preserve"> </w:t>
      </w:r>
    </w:p>
    <w:p w14:paraId="2CABAA41" w14:textId="40BFE0B8" w:rsidR="00F75AF0" w:rsidRDefault="00460FDA" w:rsidP="002712BF">
      <w:pPr>
        <w:pStyle w:val="Odstavecseseznamem"/>
        <w:numPr>
          <w:ilvl w:val="0"/>
          <w:numId w:val="9"/>
        </w:numPr>
        <w:spacing w:after="120"/>
        <w:rPr>
          <w:rFonts w:ascii="Arial" w:hAnsi="Arial" w:cs="Arial"/>
          <w:sz w:val="20"/>
          <w:szCs w:val="20"/>
        </w:rPr>
      </w:pPr>
      <w:r>
        <w:rPr>
          <w:rFonts w:ascii="Arial" w:hAnsi="Arial" w:cs="Arial"/>
          <w:sz w:val="20"/>
          <w:szCs w:val="20"/>
        </w:rPr>
        <w:t>instruktáž k systému ve smyslu a rozsahu dle § 41 zákona o zdravotnických prostředcích pro uživatele kupujícího, a to osobou prodávajícího autorizovanou výrobcem, dovozcem nebo distributorem zboží,</w:t>
      </w:r>
    </w:p>
    <w:p w14:paraId="14B4CBFA" w14:textId="0120DE13" w:rsidR="00460FDA" w:rsidRDefault="00460FDA" w:rsidP="002712BF">
      <w:pPr>
        <w:pStyle w:val="Odstavecseseznamem"/>
        <w:numPr>
          <w:ilvl w:val="0"/>
          <w:numId w:val="9"/>
        </w:numPr>
        <w:spacing w:after="120"/>
        <w:rPr>
          <w:rFonts w:ascii="Arial" w:hAnsi="Arial" w:cs="Arial"/>
          <w:sz w:val="20"/>
          <w:szCs w:val="20"/>
        </w:rPr>
      </w:pPr>
      <w:r>
        <w:rPr>
          <w:rFonts w:ascii="Arial" w:hAnsi="Arial" w:cs="Arial"/>
          <w:sz w:val="20"/>
          <w:szCs w:val="20"/>
        </w:rPr>
        <w:t>zajištění a předání kupujícímu dokumentaci dle odstavce 3.4 tohoto článku Smlouvy,</w:t>
      </w:r>
    </w:p>
    <w:p w14:paraId="654BF4A6" w14:textId="29CD20BF" w:rsidR="00460FDA" w:rsidRDefault="00460FDA" w:rsidP="002712BF">
      <w:pPr>
        <w:pStyle w:val="Odstavecseseznamem"/>
        <w:numPr>
          <w:ilvl w:val="0"/>
          <w:numId w:val="9"/>
        </w:numPr>
        <w:spacing w:after="120"/>
        <w:rPr>
          <w:rFonts w:ascii="Arial" w:hAnsi="Arial" w:cs="Arial"/>
          <w:sz w:val="20"/>
          <w:szCs w:val="20"/>
        </w:rPr>
      </w:pPr>
      <w:r>
        <w:rPr>
          <w:rFonts w:ascii="Arial" w:hAnsi="Arial" w:cs="Arial"/>
          <w:sz w:val="20"/>
          <w:szCs w:val="20"/>
        </w:rPr>
        <w:t>zajištění likvidace obalů a odpadů, které byly součástí dodávky systému</w:t>
      </w:r>
      <w:r w:rsidR="004D68AE">
        <w:rPr>
          <w:rFonts w:ascii="Arial" w:hAnsi="Arial" w:cs="Arial"/>
          <w:sz w:val="20"/>
          <w:szCs w:val="20"/>
        </w:rPr>
        <w:t xml:space="preserve"> (viz. příloha č. 4 této kupní smlouvy), </w:t>
      </w:r>
    </w:p>
    <w:p w14:paraId="5DEDBA96" w14:textId="724F1321" w:rsidR="00460FDA" w:rsidRPr="00F75AF0" w:rsidRDefault="00460FDA" w:rsidP="002712BF">
      <w:pPr>
        <w:pStyle w:val="Odstavecseseznamem"/>
        <w:numPr>
          <w:ilvl w:val="0"/>
          <w:numId w:val="9"/>
        </w:numPr>
        <w:spacing w:after="120"/>
        <w:rPr>
          <w:rFonts w:ascii="Arial" w:hAnsi="Arial" w:cs="Arial"/>
          <w:sz w:val="20"/>
          <w:szCs w:val="20"/>
        </w:rPr>
      </w:pPr>
      <w:r>
        <w:rPr>
          <w:rFonts w:ascii="Arial" w:hAnsi="Arial" w:cs="Arial"/>
          <w:sz w:val="20"/>
          <w:szCs w:val="20"/>
        </w:rPr>
        <w:t>předání zprovozněného a plně funkčního systému kupujícímu.</w:t>
      </w:r>
    </w:p>
    <w:p w14:paraId="1BF8FF92" w14:textId="76604D36" w:rsidR="00FD66BD" w:rsidRDefault="00785792" w:rsidP="00785792">
      <w:pPr>
        <w:tabs>
          <w:tab w:val="left" w:pos="567"/>
        </w:tabs>
        <w:spacing w:after="120" w:line="276" w:lineRule="auto"/>
        <w:rPr>
          <w:rFonts w:ascii="Arial" w:hAnsi="Arial" w:cs="Arial"/>
        </w:rPr>
      </w:pPr>
      <w:r>
        <w:rPr>
          <w:rFonts w:ascii="Arial" w:hAnsi="Arial" w:cs="Arial"/>
        </w:rPr>
        <w:t xml:space="preserve">3.4 </w:t>
      </w:r>
      <w:r w:rsidR="00460FDA">
        <w:rPr>
          <w:rFonts w:ascii="Arial" w:hAnsi="Arial" w:cs="Arial"/>
        </w:rPr>
        <w:t>Současně s dodávkou zboží dle písm. f) odstavce 3.3 tohoto článku Smlouvy, předá prodávající kupujícímu k systému, resp. ke každému samostatnému zdravotnickému prostředku, ze kterých je systém složen, následující dokumenty:</w:t>
      </w:r>
    </w:p>
    <w:p w14:paraId="418D3D84" w14:textId="490AB2A3" w:rsidR="00460FDA" w:rsidRPr="007E0898" w:rsidRDefault="007E0898" w:rsidP="002712BF">
      <w:pPr>
        <w:pStyle w:val="Odstavecseseznamem"/>
        <w:numPr>
          <w:ilvl w:val="0"/>
          <w:numId w:val="10"/>
        </w:numPr>
        <w:spacing w:after="120"/>
        <w:rPr>
          <w:rFonts w:ascii="Arial" w:hAnsi="Arial" w:cs="Arial"/>
        </w:rPr>
      </w:pPr>
      <w:r>
        <w:rPr>
          <w:rFonts w:ascii="Arial" w:hAnsi="Arial" w:cs="Arial"/>
          <w:sz w:val="20"/>
          <w:szCs w:val="20"/>
        </w:rPr>
        <w:t>p</w:t>
      </w:r>
      <w:r w:rsidR="00460FDA">
        <w:rPr>
          <w:rFonts w:ascii="Arial" w:hAnsi="Arial" w:cs="Arial"/>
          <w:sz w:val="20"/>
          <w:szCs w:val="20"/>
        </w:rPr>
        <w:t>latné prohlášení o shodě, vydané dle legislativy evropské či národní (pokud platná legislativ takové doklady ke zboží vyžaduje)</w:t>
      </w:r>
      <w:r w:rsidR="00D8292A">
        <w:rPr>
          <w:rStyle w:val="Znakapoznpodarou"/>
          <w:rFonts w:ascii="Arial" w:hAnsi="Arial" w:cs="Arial"/>
          <w:sz w:val="20"/>
          <w:szCs w:val="20"/>
        </w:rPr>
        <w:footnoteReference w:id="1"/>
      </w:r>
      <w:r w:rsidR="00460FDA">
        <w:rPr>
          <w:rFonts w:ascii="Arial" w:hAnsi="Arial" w:cs="Arial"/>
          <w:sz w:val="20"/>
          <w:szCs w:val="20"/>
        </w:rPr>
        <w:t>, včetně uvedení třídy zdravotnických prostředků,</w:t>
      </w:r>
    </w:p>
    <w:p w14:paraId="0D3E3466" w14:textId="76FE93F6" w:rsidR="007E0898" w:rsidRPr="007E0898" w:rsidRDefault="007E0898" w:rsidP="002712BF">
      <w:pPr>
        <w:pStyle w:val="Odstavecseseznamem"/>
        <w:numPr>
          <w:ilvl w:val="0"/>
          <w:numId w:val="10"/>
        </w:numPr>
        <w:spacing w:after="120"/>
        <w:rPr>
          <w:rFonts w:ascii="Arial" w:hAnsi="Arial" w:cs="Arial"/>
        </w:rPr>
      </w:pPr>
      <w:r>
        <w:rPr>
          <w:rFonts w:ascii="Arial" w:hAnsi="Arial" w:cs="Arial"/>
          <w:sz w:val="20"/>
          <w:szCs w:val="20"/>
        </w:rPr>
        <w:t>návod k použití a údržbě v ČJ 1x v elektronické podobě (na nosiči USB nebo CD/DVD ve formátu .doc, .</w:t>
      </w:r>
      <w:proofErr w:type="spellStart"/>
      <w:r>
        <w:rPr>
          <w:rFonts w:ascii="Arial" w:hAnsi="Arial" w:cs="Arial"/>
          <w:sz w:val="20"/>
          <w:szCs w:val="20"/>
        </w:rPr>
        <w:t>rtf</w:t>
      </w:r>
      <w:proofErr w:type="spellEnd"/>
      <w:r>
        <w:rPr>
          <w:rFonts w:ascii="Arial" w:hAnsi="Arial" w:cs="Arial"/>
          <w:sz w:val="20"/>
          <w:szCs w:val="20"/>
        </w:rPr>
        <w:t xml:space="preserve"> nebo .</w:t>
      </w:r>
      <w:proofErr w:type="spellStart"/>
      <w:r>
        <w:rPr>
          <w:rFonts w:ascii="Arial" w:hAnsi="Arial" w:cs="Arial"/>
          <w:sz w:val="20"/>
          <w:szCs w:val="20"/>
        </w:rPr>
        <w:t>pdf</w:t>
      </w:r>
      <w:proofErr w:type="spellEnd"/>
      <w:r>
        <w:rPr>
          <w:rFonts w:ascii="Arial" w:hAnsi="Arial" w:cs="Arial"/>
          <w:sz w:val="20"/>
          <w:szCs w:val="20"/>
        </w:rPr>
        <w:t>) a 1x v tištěné podobě,</w:t>
      </w:r>
    </w:p>
    <w:p w14:paraId="6ECCF9EC" w14:textId="33822C8B" w:rsidR="007E0898" w:rsidRPr="007E0898" w:rsidRDefault="007E0898" w:rsidP="002712BF">
      <w:pPr>
        <w:pStyle w:val="Odstavecseseznamem"/>
        <w:numPr>
          <w:ilvl w:val="0"/>
          <w:numId w:val="10"/>
        </w:numPr>
        <w:spacing w:after="120"/>
        <w:rPr>
          <w:rFonts w:ascii="Arial" w:hAnsi="Arial" w:cs="Arial"/>
        </w:rPr>
      </w:pPr>
      <w:r>
        <w:rPr>
          <w:rFonts w:ascii="Arial" w:hAnsi="Arial" w:cs="Arial"/>
          <w:sz w:val="20"/>
          <w:szCs w:val="20"/>
        </w:rPr>
        <w:t>osvědčení, certifikáty a atesty, které jsou vydávány dle zvláštních předpisů pro zboží k tomu oprávněnými osobami (pokud platná legislativa a předpisy takové doklady ke zboží vyžadují),</w:t>
      </w:r>
    </w:p>
    <w:p w14:paraId="5619B411" w14:textId="5BE95C62" w:rsidR="007E0898" w:rsidRPr="007E0898" w:rsidRDefault="007E0898" w:rsidP="002712BF">
      <w:pPr>
        <w:pStyle w:val="Odstavecseseznamem"/>
        <w:numPr>
          <w:ilvl w:val="0"/>
          <w:numId w:val="10"/>
        </w:numPr>
        <w:spacing w:after="120"/>
        <w:rPr>
          <w:rFonts w:ascii="Arial" w:hAnsi="Arial" w:cs="Arial"/>
        </w:rPr>
      </w:pPr>
      <w:r>
        <w:rPr>
          <w:rFonts w:ascii="Arial" w:hAnsi="Arial" w:cs="Arial"/>
          <w:sz w:val="20"/>
          <w:szCs w:val="20"/>
        </w:rPr>
        <w:t>seznam a certifikáty osob provádějící instruktáž dle zákona o zdravotnických prostředcích,</w:t>
      </w:r>
    </w:p>
    <w:p w14:paraId="22FE31B0" w14:textId="3130436D" w:rsidR="007E0898" w:rsidRPr="007E0898" w:rsidRDefault="007E0898" w:rsidP="002712BF">
      <w:pPr>
        <w:pStyle w:val="Odstavecseseznamem"/>
        <w:numPr>
          <w:ilvl w:val="0"/>
          <w:numId w:val="10"/>
        </w:numPr>
        <w:spacing w:after="120"/>
        <w:rPr>
          <w:rFonts w:ascii="Arial" w:hAnsi="Arial" w:cs="Arial"/>
        </w:rPr>
      </w:pPr>
      <w:r>
        <w:rPr>
          <w:rFonts w:ascii="Arial" w:hAnsi="Arial" w:cs="Arial"/>
          <w:sz w:val="20"/>
          <w:szCs w:val="20"/>
        </w:rPr>
        <w:t>doklad o registraci servisní organizace dle ustanovení § 23 zákona o zdravotnických prostředcích,</w:t>
      </w:r>
    </w:p>
    <w:p w14:paraId="0438E8F4" w14:textId="70AA4BD1" w:rsidR="007E0898" w:rsidRPr="007E0898" w:rsidRDefault="007E0898" w:rsidP="002712BF">
      <w:pPr>
        <w:pStyle w:val="Odstavecseseznamem"/>
        <w:numPr>
          <w:ilvl w:val="0"/>
          <w:numId w:val="10"/>
        </w:numPr>
        <w:spacing w:after="120"/>
        <w:rPr>
          <w:rFonts w:ascii="Arial" w:hAnsi="Arial" w:cs="Arial"/>
        </w:rPr>
      </w:pPr>
      <w:r>
        <w:rPr>
          <w:rFonts w:ascii="Arial" w:hAnsi="Arial" w:cs="Arial"/>
          <w:sz w:val="20"/>
          <w:szCs w:val="20"/>
        </w:rPr>
        <w:t>kopie certifikátů (osvědčení) osob prodávajícího způsobilých k provádění instruktáže personálu pro obsluhu a běžnou údržbu a kopie certifikátů (osvědčení) osob prodávajícího způsobilých k provádění instruktáží dle § 41  a servisu dle ustanovení § 44 a násl. zákona o zdravotnických prostředcích,</w:t>
      </w:r>
    </w:p>
    <w:p w14:paraId="3303C9CF" w14:textId="23DA1584" w:rsidR="007E0898" w:rsidRPr="00460FDA" w:rsidRDefault="007E0898" w:rsidP="002712BF">
      <w:pPr>
        <w:pStyle w:val="Odstavecseseznamem"/>
        <w:numPr>
          <w:ilvl w:val="0"/>
          <w:numId w:val="10"/>
        </w:numPr>
        <w:spacing w:after="120"/>
        <w:rPr>
          <w:rFonts w:ascii="Arial" w:hAnsi="Arial" w:cs="Arial"/>
        </w:rPr>
      </w:pPr>
      <w:r>
        <w:rPr>
          <w:rFonts w:ascii="Arial" w:hAnsi="Arial" w:cs="Arial"/>
          <w:sz w:val="20"/>
          <w:szCs w:val="20"/>
        </w:rPr>
        <w:t>protokoly zkušební, měřící, cejchovací, revizní a další, jsou-li nezbytné nebo vyžadovány výrobcem zboží a/nebo právními přepisy.</w:t>
      </w:r>
    </w:p>
    <w:p w14:paraId="22775361" w14:textId="504E6B9B" w:rsidR="00296E28" w:rsidRPr="00296E28" w:rsidRDefault="00785792" w:rsidP="00785792">
      <w:pPr>
        <w:tabs>
          <w:tab w:val="left" w:pos="567"/>
        </w:tabs>
        <w:spacing w:after="120" w:line="276" w:lineRule="auto"/>
        <w:rPr>
          <w:rFonts w:ascii="Arial" w:hAnsi="Arial" w:cs="Arial"/>
        </w:rPr>
      </w:pPr>
      <w:r>
        <w:rPr>
          <w:rFonts w:ascii="Arial" w:hAnsi="Arial" w:cs="Arial"/>
        </w:rPr>
        <w:t xml:space="preserve">3.5 </w:t>
      </w:r>
      <w:r w:rsidR="00296E28">
        <w:rPr>
          <w:rFonts w:ascii="Arial" w:hAnsi="Arial" w:cs="Arial"/>
        </w:rPr>
        <w:t>Prodávající se při zprovoznění systému, jakož i po celou dobu záruční doby zboží zavazuje zajistit naplnění a dodržování veškerých minimálních provozních a bezpečnostních požadavků pro informační a komunikační technologie kupujícího.</w:t>
      </w:r>
    </w:p>
    <w:p w14:paraId="5C029C94" w14:textId="7946094D" w:rsidR="000B0665" w:rsidRDefault="00785792" w:rsidP="00785792">
      <w:pPr>
        <w:tabs>
          <w:tab w:val="left" w:pos="567"/>
        </w:tabs>
        <w:spacing w:after="120" w:line="276" w:lineRule="auto"/>
        <w:rPr>
          <w:rFonts w:ascii="Arial" w:hAnsi="Arial" w:cs="Arial"/>
        </w:rPr>
      </w:pPr>
      <w:r>
        <w:rPr>
          <w:rFonts w:ascii="Arial" w:hAnsi="Arial" w:cs="Arial"/>
        </w:rPr>
        <w:lastRenderedPageBreak/>
        <w:t xml:space="preserve">3.6 </w:t>
      </w:r>
      <w:r w:rsidR="00296E28">
        <w:rPr>
          <w:rFonts w:ascii="Arial" w:hAnsi="Arial" w:cs="Arial"/>
        </w:rPr>
        <w:t>Prodávající se současně zavazuje zajistit bezpečný provoz veškerého softwarového vybavení zboží, které je jeho nezbytnou součástí, to vše dle platné legislativy – viz. samostatný článek Smlouvy upravující licenční ujednání.</w:t>
      </w:r>
    </w:p>
    <w:p w14:paraId="3B42ADA8" w14:textId="601C5A20" w:rsidR="00296E28" w:rsidRDefault="00785792" w:rsidP="00785792">
      <w:pPr>
        <w:tabs>
          <w:tab w:val="left" w:pos="567"/>
        </w:tabs>
        <w:spacing w:after="120" w:line="276" w:lineRule="auto"/>
        <w:rPr>
          <w:rFonts w:ascii="Arial" w:hAnsi="Arial" w:cs="Arial"/>
        </w:rPr>
      </w:pPr>
      <w:r>
        <w:rPr>
          <w:rFonts w:ascii="Arial" w:hAnsi="Arial" w:cs="Arial"/>
        </w:rPr>
        <w:t xml:space="preserve">3.7 </w:t>
      </w:r>
      <w:r w:rsidR="00296E28">
        <w:rPr>
          <w:rFonts w:ascii="Arial" w:hAnsi="Arial" w:cs="Arial"/>
        </w:rPr>
        <w:t>Řádné dodání zboží potvrdí prodávajícímu odpovědný zaměstnanec kupujícího podpisem předávacího protokolu, čímž dojde ke splnění závazku prodávajícího dodat zboží kupujícímu.</w:t>
      </w:r>
    </w:p>
    <w:p w14:paraId="0D8D9C7A" w14:textId="6DED3687" w:rsidR="00296E28" w:rsidRDefault="00785792" w:rsidP="00785792">
      <w:pPr>
        <w:tabs>
          <w:tab w:val="left" w:pos="567"/>
        </w:tabs>
        <w:spacing w:after="120" w:line="276" w:lineRule="auto"/>
        <w:rPr>
          <w:rFonts w:ascii="Arial" w:hAnsi="Arial" w:cs="Arial"/>
        </w:rPr>
      </w:pPr>
      <w:r>
        <w:rPr>
          <w:rFonts w:ascii="Arial" w:hAnsi="Arial" w:cs="Arial"/>
        </w:rPr>
        <w:t xml:space="preserve">3.8 </w:t>
      </w:r>
      <w:r w:rsidR="00296E28">
        <w:rPr>
          <w:rFonts w:ascii="Arial" w:hAnsi="Arial" w:cs="Arial"/>
        </w:rPr>
        <w:t>Předávací protokol musí obsahovat zejména tyto náležitosti:</w:t>
      </w:r>
    </w:p>
    <w:p w14:paraId="093B1F41" w14:textId="39804353" w:rsidR="00296E28" w:rsidRPr="00296E28" w:rsidRDefault="00296E28" w:rsidP="002712BF">
      <w:pPr>
        <w:pStyle w:val="Odstavecseseznamem"/>
        <w:numPr>
          <w:ilvl w:val="0"/>
          <w:numId w:val="11"/>
        </w:numPr>
        <w:spacing w:after="120"/>
        <w:rPr>
          <w:rFonts w:ascii="Arial" w:hAnsi="Arial" w:cs="Arial"/>
          <w:sz w:val="20"/>
          <w:szCs w:val="20"/>
        </w:rPr>
      </w:pPr>
      <w:r w:rsidRPr="00296E28">
        <w:rPr>
          <w:rFonts w:ascii="Arial" w:hAnsi="Arial" w:cs="Arial"/>
          <w:sz w:val="20"/>
          <w:szCs w:val="20"/>
        </w:rPr>
        <w:t>Podrobnou specifikaci zboží,</w:t>
      </w:r>
    </w:p>
    <w:p w14:paraId="09C871EA" w14:textId="2B66F7EF" w:rsidR="00296E28" w:rsidRPr="00296E28" w:rsidRDefault="00296E28" w:rsidP="002712BF">
      <w:pPr>
        <w:pStyle w:val="Odstavecseseznamem"/>
        <w:numPr>
          <w:ilvl w:val="0"/>
          <w:numId w:val="11"/>
        </w:numPr>
        <w:spacing w:after="120"/>
        <w:rPr>
          <w:rFonts w:ascii="Arial" w:hAnsi="Arial" w:cs="Arial"/>
          <w:sz w:val="20"/>
          <w:szCs w:val="20"/>
        </w:rPr>
      </w:pPr>
      <w:r w:rsidRPr="00296E28">
        <w:rPr>
          <w:rFonts w:ascii="Arial" w:hAnsi="Arial" w:cs="Arial"/>
          <w:sz w:val="20"/>
          <w:szCs w:val="20"/>
        </w:rPr>
        <w:t>Místo a datum předání zboží (místo a datum instalace a zprovoznění zboží);</w:t>
      </w:r>
    </w:p>
    <w:p w14:paraId="13D3387F" w14:textId="5F40B753" w:rsidR="00296E28" w:rsidRDefault="00296E28" w:rsidP="002712BF">
      <w:pPr>
        <w:pStyle w:val="Odstavecseseznamem"/>
        <w:numPr>
          <w:ilvl w:val="0"/>
          <w:numId w:val="11"/>
        </w:numPr>
        <w:spacing w:after="120"/>
        <w:rPr>
          <w:rFonts w:ascii="Arial" w:hAnsi="Arial" w:cs="Arial"/>
          <w:sz w:val="20"/>
          <w:szCs w:val="20"/>
        </w:rPr>
      </w:pPr>
      <w:r w:rsidRPr="00296E28">
        <w:rPr>
          <w:rFonts w:ascii="Arial" w:hAnsi="Arial" w:cs="Arial"/>
          <w:sz w:val="20"/>
          <w:szCs w:val="20"/>
        </w:rPr>
        <w:t>Potvrzení prodávajícího o způsobilosti zboží k jeho použití za účelem uvedeným v prohlášení o shodě a návodech k použití a jiné uživatelské dokumentaci v rámci legislativních podmínek země kupující</w:t>
      </w:r>
      <w:r>
        <w:rPr>
          <w:rFonts w:ascii="Arial" w:hAnsi="Arial" w:cs="Arial"/>
          <w:sz w:val="20"/>
          <w:szCs w:val="20"/>
        </w:rPr>
        <w:t>c</w:t>
      </w:r>
      <w:r w:rsidRPr="00296E28">
        <w:rPr>
          <w:rFonts w:ascii="Arial" w:hAnsi="Arial" w:cs="Arial"/>
          <w:sz w:val="20"/>
          <w:szCs w:val="20"/>
        </w:rPr>
        <w:t>h, potvrzení způsobilost obsluhy zboží a jsou-li nezbytné, pak i protokoly zkušební, měřící, cejchovací, revizní a další;</w:t>
      </w:r>
    </w:p>
    <w:p w14:paraId="701F30CD" w14:textId="11B15287" w:rsidR="00296E28" w:rsidRDefault="00296E28" w:rsidP="002712BF">
      <w:pPr>
        <w:pStyle w:val="Odstavecseseznamem"/>
        <w:numPr>
          <w:ilvl w:val="0"/>
          <w:numId w:val="11"/>
        </w:numPr>
        <w:spacing w:after="120"/>
        <w:rPr>
          <w:rFonts w:ascii="Arial" w:hAnsi="Arial" w:cs="Arial"/>
          <w:sz w:val="20"/>
          <w:szCs w:val="20"/>
        </w:rPr>
      </w:pPr>
      <w:r>
        <w:rPr>
          <w:rFonts w:ascii="Arial" w:hAnsi="Arial" w:cs="Arial"/>
          <w:sz w:val="20"/>
          <w:szCs w:val="20"/>
        </w:rPr>
        <w:t>Nedílnou součástí předávacího protokolu jsou přílohy – doklady uvedené v odstavci 3.4 písm. a) – g) této Smlouvy.</w:t>
      </w:r>
    </w:p>
    <w:p w14:paraId="40A48494" w14:textId="42A4AF7E" w:rsidR="00296E28" w:rsidRDefault="00785792" w:rsidP="00785792">
      <w:pPr>
        <w:tabs>
          <w:tab w:val="left" w:pos="567"/>
        </w:tabs>
        <w:spacing w:after="120" w:line="276" w:lineRule="auto"/>
        <w:rPr>
          <w:rFonts w:ascii="Arial" w:hAnsi="Arial" w:cs="Arial"/>
        </w:rPr>
      </w:pPr>
      <w:r>
        <w:rPr>
          <w:rFonts w:ascii="Arial" w:hAnsi="Arial" w:cs="Arial"/>
        </w:rPr>
        <w:t>3.</w:t>
      </w:r>
      <w:r w:rsidR="004D68AE">
        <w:rPr>
          <w:rFonts w:ascii="Arial" w:hAnsi="Arial" w:cs="Arial"/>
        </w:rPr>
        <w:t>9</w:t>
      </w:r>
      <w:r w:rsidR="004D68AE">
        <w:rPr>
          <w:rFonts w:ascii="Arial" w:hAnsi="Arial" w:cs="Arial"/>
        </w:rPr>
        <w:tab/>
      </w:r>
      <w:r>
        <w:rPr>
          <w:rFonts w:ascii="Arial" w:hAnsi="Arial" w:cs="Arial"/>
        </w:rPr>
        <w:t xml:space="preserve"> </w:t>
      </w:r>
      <w:r w:rsidR="0002030B" w:rsidRPr="0002030B">
        <w:rPr>
          <w:rFonts w:ascii="Arial" w:hAnsi="Arial" w:cs="Arial"/>
        </w:rPr>
        <w:t>Kupující není povinen převzít zboží, které trpí jakýmikoliv vadami, zejména pokud neodpovídá specifikaci a/nebo nesplňuje některý z požadavků na zboží dle této Smlouvy, není funkční a/nebo se zbožím nebyla dodána Smlouvou specifikovaná dokumentace</w:t>
      </w:r>
      <w:r w:rsidR="0002030B">
        <w:rPr>
          <w:rFonts w:ascii="Arial" w:hAnsi="Arial" w:cs="Arial"/>
        </w:rPr>
        <w:t>.</w:t>
      </w:r>
    </w:p>
    <w:p w14:paraId="74206F78" w14:textId="4141D99E" w:rsidR="0002030B" w:rsidRDefault="00785792" w:rsidP="00785792">
      <w:pPr>
        <w:tabs>
          <w:tab w:val="left" w:pos="567"/>
        </w:tabs>
        <w:spacing w:after="120" w:line="276" w:lineRule="auto"/>
        <w:rPr>
          <w:rFonts w:ascii="Arial" w:hAnsi="Arial" w:cs="Arial"/>
        </w:rPr>
      </w:pPr>
      <w:r>
        <w:rPr>
          <w:rFonts w:ascii="Arial" w:hAnsi="Arial" w:cs="Arial"/>
        </w:rPr>
        <w:t>3.1</w:t>
      </w:r>
      <w:r w:rsidR="004D68AE">
        <w:rPr>
          <w:rFonts w:ascii="Arial" w:hAnsi="Arial" w:cs="Arial"/>
        </w:rPr>
        <w:t xml:space="preserve">0 </w:t>
      </w:r>
      <w:r w:rsidR="0002030B" w:rsidRPr="0002030B">
        <w:rPr>
          <w:rFonts w:ascii="Arial" w:hAnsi="Arial" w:cs="Arial"/>
        </w:rPr>
        <w:t>V případě, že Kupující odmítne z kteréhokoliv důvodu uvedeného v předchozím odstavci tohoto článku zboží nebo jeho část převzít, je Prodávající povinen dodat Kupujícímu bezvadné a plně funkční zboží, splňující veškeré parametry specifikované v této Smlouvě nejpozději v dodatečné lhůtě 5 pracovních dnů počínající dnem odmítnutí převzetí zboží nebo jeho části Kupujícím, nebylo</w:t>
      </w:r>
      <w:r w:rsidR="0002030B">
        <w:rPr>
          <w:rFonts w:ascii="Arial" w:hAnsi="Arial" w:cs="Arial"/>
        </w:rPr>
        <w:t>-</w:t>
      </w:r>
      <w:r w:rsidR="0002030B" w:rsidRPr="0002030B">
        <w:rPr>
          <w:rFonts w:ascii="Arial" w:hAnsi="Arial" w:cs="Arial"/>
        </w:rPr>
        <w:t>li mezi zástupci smluvních stran dohodnuto jinak. Ustanovení odstavce 3</w:t>
      </w:r>
      <w:r w:rsidR="0002030B">
        <w:rPr>
          <w:rFonts w:ascii="Arial" w:hAnsi="Arial" w:cs="Arial"/>
        </w:rPr>
        <w:t>.3</w:t>
      </w:r>
      <w:r w:rsidR="0002030B" w:rsidRPr="0002030B">
        <w:rPr>
          <w:rFonts w:ascii="Arial" w:hAnsi="Arial" w:cs="Arial"/>
        </w:rPr>
        <w:t xml:space="preserve"> a násl. v tomto případě platí obdobně</w:t>
      </w:r>
      <w:r w:rsidR="0002030B">
        <w:rPr>
          <w:rFonts w:ascii="Arial" w:hAnsi="Arial" w:cs="Arial"/>
        </w:rPr>
        <w:t>.</w:t>
      </w:r>
    </w:p>
    <w:p w14:paraId="4CF30E4E" w14:textId="2298757E" w:rsidR="0002030B" w:rsidRDefault="00785792" w:rsidP="00785792">
      <w:pPr>
        <w:tabs>
          <w:tab w:val="left" w:pos="567"/>
        </w:tabs>
        <w:spacing w:after="120" w:line="276" w:lineRule="auto"/>
        <w:rPr>
          <w:rFonts w:ascii="Arial" w:hAnsi="Arial" w:cs="Arial"/>
        </w:rPr>
      </w:pPr>
      <w:r>
        <w:rPr>
          <w:rFonts w:ascii="Arial" w:hAnsi="Arial" w:cs="Arial"/>
        </w:rPr>
        <w:t>3.1</w:t>
      </w:r>
      <w:r w:rsidR="004D68AE">
        <w:rPr>
          <w:rFonts w:ascii="Arial" w:hAnsi="Arial" w:cs="Arial"/>
        </w:rPr>
        <w:t>1</w:t>
      </w:r>
      <w:r>
        <w:rPr>
          <w:rFonts w:ascii="Arial" w:hAnsi="Arial" w:cs="Arial"/>
        </w:rPr>
        <w:t xml:space="preserve"> </w:t>
      </w:r>
      <w:r w:rsidR="0002030B" w:rsidRPr="0002030B">
        <w:rPr>
          <w:rFonts w:ascii="Arial" w:hAnsi="Arial" w:cs="Arial"/>
        </w:rPr>
        <w:t xml:space="preserve">Kupující se stává vlastníkem zboží ke dni předání a převzetí zboží předávacím protokolem podepsaným oběma zástupci smluvních stran v místě plnění (viz odstavec </w:t>
      </w:r>
      <w:r w:rsidR="0002030B">
        <w:rPr>
          <w:rFonts w:ascii="Arial" w:hAnsi="Arial" w:cs="Arial"/>
        </w:rPr>
        <w:t>3.7</w:t>
      </w:r>
      <w:r w:rsidR="0002030B" w:rsidRPr="0002030B">
        <w:rPr>
          <w:rFonts w:ascii="Arial" w:hAnsi="Arial" w:cs="Arial"/>
        </w:rPr>
        <w:t xml:space="preserve"> tohoto článku Smlouvy). Nebezpečí škody na zboží přechází na Kupujícího převzetím ke dni, ke kterému dojde k oboustrannému podpisu předávacího protokolu</w:t>
      </w:r>
      <w:r w:rsidR="00CF77BF">
        <w:rPr>
          <w:rFonts w:ascii="Arial" w:hAnsi="Arial" w:cs="Arial"/>
        </w:rPr>
        <w:t>.</w:t>
      </w:r>
    </w:p>
    <w:p w14:paraId="71DD7E3B" w14:textId="2A9411F9" w:rsidR="00CF77BF" w:rsidRPr="0002030B" w:rsidRDefault="00CF77BF" w:rsidP="00785792">
      <w:pPr>
        <w:tabs>
          <w:tab w:val="left" w:pos="567"/>
        </w:tabs>
        <w:spacing w:after="120" w:line="276" w:lineRule="auto"/>
        <w:rPr>
          <w:rFonts w:ascii="Arial" w:hAnsi="Arial" w:cs="Arial"/>
        </w:rPr>
      </w:pPr>
      <w:r>
        <w:rPr>
          <w:rFonts w:ascii="Arial" w:hAnsi="Arial" w:cs="Arial"/>
        </w:rPr>
        <w:t>3.1</w:t>
      </w:r>
      <w:r w:rsidR="004D68AE">
        <w:rPr>
          <w:rFonts w:ascii="Arial" w:hAnsi="Arial" w:cs="Arial"/>
        </w:rPr>
        <w:t>2</w:t>
      </w:r>
      <w:r>
        <w:rPr>
          <w:rFonts w:ascii="Arial" w:hAnsi="Arial" w:cs="Arial"/>
        </w:rPr>
        <w:t xml:space="preserve"> </w:t>
      </w:r>
      <w:r w:rsidRPr="004D68AE">
        <w:rPr>
          <w:rFonts w:ascii="Arial" w:hAnsi="Arial" w:cs="Arial"/>
        </w:rPr>
        <w:t>Pro řádnou funkci zboží je nutné provádět pravidelné odborné prohlídky a odbornou údržbu zboží zejména dle zákona o zdravotnických prostředcích, zejména BTK, jejich cena je zahrnuta v kupní ceně zboží, které provádí prodávající v rámci záručního servisu, jehož rozsah a podmínky jsou blíže uvedeny v článku VII. této smlouvy. Pro vyloučení všech pochybností smluvní strany uvádějí, že poskytování pozáručního servisu systému je předmětem samostatné smlouvy uzavřené mezi prodávajícím a kupujícím na základě výsledku zadávání veřejné zakázky.</w:t>
      </w:r>
    </w:p>
    <w:p w14:paraId="6B1D06FD" w14:textId="77777777" w:rsidR="00296E28" w:rsidRPr="004D258A" w:rsidRDefault="00296E28" w:rsidP="00296E28">
      <w:pPr>
        <w:spacing w:after="120" w:line="276" w:lineRule="auto"/>
        <w:ind w:left="717" w:firstLine="0"/>
        <w:rPr>
          <w:rFonts w:ascii="Arial" w:hAnsi="Arial" w:cs="Arial"/>
        </w:rPr>
      </w:pPr>
    </w:p>
    <w:p w14:paraId="525DA037" w14:textId="408F9C5E" w:rsidR="003A7FEA" w:rsidRPr="004D258A" w:rsidRDefault="00D830EB" w:rsidP="004D258A">
      <w:pPr>
        <w:pStyle w:val="Odstavecseseznamem"/>
        <w:spacing w:after="120"/>
        <w:ind w:left="0" w:firstLine="0"/>
        <w:jc w:val="center"/>
        <w:rPr>
          <w:rFonts w:ascii="Arial" w:hAnsi="Arial" w:cs="Arial"/>
          <w:b/>
          <w:sz w:val="20"/>
          <w:szCs w:val="20"/>
        </w:rPr>
      </w:pPr>
      <w:r>
        <w:rPr>
          <w:rFonts w:ascii="Arial" w:hAnsi="Arial" w:cs="Arial"/>
          <w:b/>
          <w:sz w:val="20"/>
          <w:szCs w:val="20"/>
        </w:rPr>
        <w:t>I</w:t>
      </w:r>
      <w:r w:rsidR="00785792">
        <w:rPr>
          <w:rFonts w:ascii="Arial" w:hAnsi="Arial" w:cs="Arial"/>
          <w:b/>
          <w:sz w:val="20"/>
          <w:szCs w:val="20"/>
        </w:rPr>
        <w:t>V</w:t>
      </w:r>
      <w:r w:rsidR="003A7FEA" w:rsidRPr="004D258A">
        <w:rPr>
          <w:rFonts w:ascii="Arial" w:hAnsi="Arial" w:cs="Arial"/>
          <w:b/>
          <w:sz w:val="20"/>
          <w:szCs w:val="20"/>
        </w:rPr>
        <w:t>.</w:t>
      </w:r>
    </w:p>
    <w:p w14:paraId="11E44128" w14:textId="7FA116B5" w:rsidR="00785792" w:rsidRDefault="00785792" w:rsidP="00963A08">
      <w:pPr>
        <w:pStyle w:val="Odstavecseseznamem"/>
        <w:spacing w:after="120"/>
        <w:ind w:left="0" w:firstLine="0"/>
        <w:jc w:val="center"/>
        <w:rPr>
          <w:rFonts w:ascii="Arial" w:hAnsi="Arial" w:cs="Arial"/>
          <w:b/>
          <w:sz w:val="20"/>
          <w:szCs w:val="20"/>
        </w:rPr>
      </w:pPr>
      <w:r>
        <w:rPr>
          <w:rFonts w:ascii="Arial" w:hAnsi="Arial" w:cs="Arial"/>
          <w:b/>
          <w:sz w:val="20"/>
          <w:szCs w:val="20"/>
        </w:rPr>
        <w:t>Další závazky prodávajícího</w:t>
      </w:r>
    </w:p>
    <w:p w14:paraId="2445E9A8" w14:textId="77777777" w:rsidR="00D830EB" w:rsidRDefault="00785792" w:rsidP="00D830EB">
      <w:pPr>
        <w:tabs>
          <w:tab w:val="left" w:pos="567"/>
        </w:tabs>
        <w:spacing w:after="120" w:line="276" w:lineRule="auto"/>
        <w:rPr>
          <w:rFonts w:ascii="Arial" w:hAnsi="Arial" w:cs="Arial"/>
          <w:bCs/>
        </w:rPr>
      </w:pPr>
      <w:r>
        <w:rPr>
          <w:rFonts w:ascii="Arial" w:hAnsi="Arial" w:cs="Arial"/>
          <w:bCs/>
        </w:rPr>
        <w:t xml:space="preserve">4.1 </w:t>
      </w:r>
      <w:r w:rsidR="00D830EB" w:rsidRPr="00D830EB">
        <w:rPr>
          <w:rFonts w:ascii="Arial" w:hAnsi="Arial" w:cs="Arial"/>
          <w:bCs/>
        </w:rPr>
        <w:t xml:space="preserve">Nad rámec plnění týkajícího se samotné dodávky systému Kupujícímu se Prodávající zavazuje zrealizovat pro Kupujícího následující činnosti a služby, úzce související s předmětem a účelem této Smlouvy: </w:t>
      </w:r>
    </w:p>
    <w:p w14:paraId="5481D48A" w14:textId="6278F62C" w:rsidR="00D830EB" w:rsidRDefault="00D830EB" w:rsidP="00D830EB">
      <w:pPr>
        <w:tabs>
          <w:tab w:val="left" w:pos="567"/>
        </w:tabs>
        <w:spacing w:after="120" w:line="276" w:lineRule="auto"/>
        <w:rPr>
          <w:rFonts w:ascii="Arial" w:hAnsi="Arial" w:cs="Arial"/>
          <w:bCs/>
        </w:rPr>
      </w:pPr>
      <w:r>
        <w:rPr>
          <w:rFonts w:ascii="Arial" w:hAnsi="Arial" w:cs="Arial"/>
          <w:bCs/>
        </w:rPr>
        <w:tab/>
      </w:r>
      <w:r>
        <w:rPr>
          <w:rFonts w:ascii="Arial" w:hAnsi="Arial" w:cs="Arial"/>
          <w:bCs/>
        </w:rPr>
        <w:tab/>
      </w:r>
      <w:r w:rsidRPr="00D830EB">
        <w:rPr>
          <w:rFonts w:ascii="Arial" w:hAnsi="Arial" w:cs="Arial"/>
          <w:bCs/>
        </w:rPr>
        <w:t>a) provedení iniciačního školení personálu Kupujícího pečujícího o nástroje, včetně personálu centrálních sterilizací pro zajištění dekontaminace (</w:t>
      </w:r>
      <w:proofErr w:type="spellStart"/>
      <w:r w:rsidRPr="00D830EB">
        <w:rPr>
          <w:rFonts w:ascii="Arial" w:hAnsi="Arial" w:cs="Arial"/>
          <w:bCs/>
        </w:rPr>
        <w:t>reprocesing</w:t>
      </w:r>
      <w:proofErr w:type="spellEnd"/>
      <w:r w:rsidRPr="00D830EB">
        <w:rPr>
          <w:rFonts w:ascii="Arial" w:hAnsi="Arial" w:cs="Arial"/>
          <w:bCs/>
        </w:rPr>
        <w:t xml:space="preserve">) a sterilizaci nástrojů, které bude využívat systém, přičemž za tímto účelem budou mezi Prodávajícím a Kupujícím domluvené alespoň 2 termíny těchto školení; </w:t>
      </w:r>
    </w:p>
    <w:p w14:paraId="00E3B1ED" w14:textId="3C48ACC2" w:rsidR="00D830EB" w:rsidRDefault="00D830EB" w:rsidP="00D830EB">
      <w:pPr>
        <w:tabs>
          <w:tab w:val="left" w:pos="567"/>
        </w:tabs>
        <w:spacing w:after="120" w:line="276" w:lineRule="auto"/>
        <w:rPr>
          <w:rFonts w:ascii="Arial" w:hAnsi="Arial" w:cs="Arial"/>
          <w:bCs/>
        </w:rPr>
      </w:pPr>
      <w:r>
        <w:rPr>
          <w:rFonts w:ascii="Arial" w:hAnsi="Arial" w:cs="Arial"/>
          <w:bCs/>
        </w:rPr>
        <w:tab/>
      </w:r>
      <w:r>
        <w:rPr>
          <w:rFonts w:ascii="Arial" w:hAnsi="Arial" w:cs="Arial"/>
          <w:bCs/>
        </w:rPr>
        <w:tab/>
      </w:r>
      <w:r w:rsidRPr="00D830EB">
        <w:rPr>
          <w:rFonts w:ascii="Arial" w:hAnsi="Arial" w:cs="Arial"/>
          <w:bCs/>
        </w:rPr>
        <w:t>b) provedení aplikačního školení lékařských operačních týmů (hlavní lékař</w:t>
      </w:r>
      <w:r w:rsidR="00AB4400">
        <w:rPr>
          <w:rFonts w:ascii="Arial" w:hAnsi="Arial" w:cs="Arial"/>
          <w:bCs/>
        </w:rPr>
        <w:t xml:space="preserve">, </w:t>
      </w:r>
      <w:r w:rsidRPr="00D830EB">
        <w:rPr>
          <w:rFonts w:ascii="Arial" w:hAnsi="Arial" w:cs="Arial"/>
          <w:bCs/>
        </w:rPr>
        <w:t>asistent</w:t>
      </w:r>
      <w:r w:rsidR="00AB4400">
        <w:rPr>
          <w:rFonts w:ascii="Arial" w:hAnsi="Arial" w:cs="Arial"/>
          <w:bCs/>
        </w:rPr>
        <w:t xml:space="preserve">, </w:t>
      </w:r>
      <w:proofErr w:type="spellStart"/>
      <w:r w:rsidR="00AB4400">
        <w:rPr>
          <w:rFonts w:ascii="Arial" w:hAnsi="Arial" w:cs="Arial"/>
          <w:bCs/>
        </w:rPr>
        <w:t>insturmentář</w:t>
      </w:r>
      <w:proofErr w:type="spellEnd"/>
      <w:r w:rsidRPr="00D830EB">
        <w:rPr>
          <w:rFonts w:ascii="Arial" w:hAnsi="Arial" w:cs="Arial"/>
          <w:bCs/>
        </w:rPr>
        <w:t xml:space="preserve">) minimálně v následujícím rozsahu: </w:t>
      </w:r>
    </w:p>
    <w:p w14:paraId="5CBB87DD" w14:textId="0CE795FB" w:rsidR="00D830EB" w:rsidRDefault="00D830EB" w:rsidP="00D830EB">
      <w:pPr>
        <w:tabs>
          <w:tab w:val="left" w:pos="567"/>
        </w:tabs>
        <w:spacing w:after="120" w:line="276" w:lineRule="auto"/>
        <w:ind w:left="1418"/>
        <w:rPr>
          <w:rFonts w:ascii="Arial" w:hAnsi="Arial" w:cs="Arial"/>
          <w:bCs/>
        </w:rPr>
      </w:pPr>
      <w:r>
        <w:rPr>
          <w:rFonts w:ascii="Arial" w:hAnsi="Arial" w:cs="Arial"/>
          <w:bCs/>
        </w:rPr>
        <w:lastRenderedPageBreak/>
        <w:tab/>
      </w:r>
      <w:r w:rsidRPr="00D830EB">
        <w:rPr>
          <w:rFonts w:ascii="Arial" w:hAnsi="Arial" w:cs="Arial"/>
          <w:bCs/>
        </w:rPr>
        <w:t xml:space="preserve">i. návštěva referenčního pracoviště v ČR nebo EU, vypracování individuálního klinického plánu a strategie, </w:t>
      </w:r>
    </w:p>
    <w:p w14:paraId="2BC8826A" w14:textId="4D827B3A" w:rsidR="0039237B" w:rsidRDefault="007D448E" w:rsidP="0039237B">
      <w:pPr>
        <w:tabs>
          <w:tab w:val="left" w:pos="567"/>
        </w:tabs>
        <w:spacing w:after="120" w:line="276" w:lineRule="auto"/>
        <w:ind w:left="1418"/>
        <w:rPr>
          <w:rFonts w:ascii="Arial" w:hAnsi="Arial" w:cs="Arial"/>
          <w:bCs/>
        </w:rPr>
      </w:pPr>
      <w:r>
        <w:rPr>
          <w:rFonts w:ascii="Arial" w:hAnsi="Arial" w:cs="Arial"/>
          <w:bCs/>
        </w:rPr>
        <w:tab/>
      </w:r>
      <w:proofErr w:type="spellStart"/>
      <w:r w:rsidR="00D830EB" w:rsidRPr="00D830EB">
        <w:rPr>
          <w:rFonts w:ascii="Arial" w:hAnsi="Arial" w:cs="Arial"/>
          <w:bCs/>
        </w:rPr>
        <w:t>ii</w:t>
      </w:r>
      <w:proofErr w:type="spellEnd"/>
      <w:r w:rsidR="00D830EB" w:rsidRPr="00D830EB">
        <w:rPr>
          <w:rFonts w:ascii="Arial" w:hAnsi="Arial" w:cs="Arial"/>
          <w:bCs/>
        </w:rPr>
        <w:t xml:space="preserve">. technická příprava operačního týmu: </w:t>
      </w:r>
      <w:r w:rsidR="0039237B">
        <w:rPr>
          <w:rFonts w:ascii="Arial" w:hAnsi="Arial" w:cs="Arial"/>
          <w:bCs/>
        </w:rPr>
        <w:t>úplné a komplexní zaškolení pro tři týmy, k zajištění řádné obsluhy robotického systému a výkonu operativy (urologie, chirurgie, gynekologie)</w:t>
      </w:r>
    </w:p>
    <w:p w14:paraId="6C958305" w14:textId="5268E425" w:rsidR="0039237B" w:rsidRDefault="00D830EB" w:rsidP="00D830EB">
      <w:pPr>
        <w:tabs>
          <w:tab w:val="left" w:pos="567"/>
        </w:tabs>
        <w:spacing w:after="120" w:line="276" w:lineRule="auto"/>
        <w:rPr>
          <w:rFonts w:ascii="Arial" w:hAnsi="Arial" w:cs="Arial"/>
          <w:bCs/>
        </w:rPr>
      </w:pPr>
      <w:r>
        <w:rPr>
          <w:rFonts w:ascii="Arial" w:hAnsi="Arial" w:cs="Arial"/>
          <w:bCs/>
        </w:rPr>
        <w:tab/>
      </w:r>
      <w:r>
        <w:rPr>
          <w:rFonts w:ascii="Arial" w:hAnsi="Arial" w:cs="Arial"/>
          <w:bCs/>
        </w:rPr>
        <w:tab/>
      </w:r>
      <w:r>
        <w:rPr>
          <w:rFonts w:ascii="Arial" w:hAnsi="Arial" w:cs="Arial"/>
          <w:bCs/>
        </w:rPr>
        <w:tab/>
      </w:r>
      <w:proofErr w:type="spellStart"/>
      <w:r w:rsidRPr="00D830EB">
        <w:rPr>
          <w:rFonts w:ascii="Arial" w:hAnsi="Arial" w:cs="Arial"/>
          <w:bCs/>
        </w:rPr>
        <w:t>iii</w:t>
      </w:r>
      <w:proofErr w:type="spellEnd"/>
      <w:r w:rsidRPr="00D830EB">
        <w:rPr>
          <w:rFonts w:ascii="Arial" w:hAnsi="Arial" w:cs="Arial"/>
          <w:bCs/>
        </w:rPr>
        <w:t xml:space="preserve">. </w:t>
      </w:r>
      <w:r w:rsidR="0039237B">
        <w:rPr>
          <w:rFonts w:ascii="Arial" w:hAnsi="Arial" w:cs="Arial"/>
          <w:bCs/>
        </w:rPr>
        <w:t>každý tým se bude skládat:</w:t>
      </w:r>
    </w:p>
    <w:p w14:paraId="144E88B7" w14:textId="77777777" w:rsidR="0039237B" w:rsidRPr="005A210D" w:rsidRDefault="0039237B" w:rsidP="0039237B">
      <w:pPr>
        <w:pStyle w:val="Odstavecseseznamem"/>
        <w:numPr>
          <w:ilvl w:val="0"/>
          <w:numId w:val="14"/>
        </w:numPr>
        <w:spacing w:after="0" w:line="240" w:lineRule="auto"/>
        <w:contextualSpacing w:val="0"/>
        <w:jc w:val="left"/>
        <w:rPr>
          <w:rFonts w:ascii="Arial" w:hAnsi="Arial" w:cs="Arial"/>
          <w:sz w:val="20"/>
          <w:szCs w:val="20"/>
        </w:rPr>
      </w:pPr>
      <w:r w:rsidRPr="005A210D">
        <w:rPr>
          <w:rFonts w:ascii="Arial" w:hAnsi="Arial" w:cs="Arial"/>
          <w:sz w:val="20"/>
          <w:szCs w:val="20"/>
        </w:rPr>
        <w:t>chirurgie: konzolový chirurg – 4 osoby, asistenční chirurg – 4 osoby, instrumentář – 4 osoby</w:t>
      </w:r>
    </w:p>
    <w:p w14:paraId="7D4AF296" w14:textId="77777777" w:rsidR="0039237B" w:rsidRPr="006111AD" w:rsidRDefault="0039237B" w:rsidP="0039237B">
      <w:pPr>
        <w:pStyle w:val="Odstavecseseznamem"/>
        <w:numPr>
          <w:ilvl w:val="0"/>
          <w:numId w:val="14"/>
        </w:numPr>
        <w:spacing w:after="0" w:line="240" w:lineRule="auto"/>
        <w:contextualSpacing w:val="0"/>
        <w:jc w:val="left"/>
        <w:rPr>
          <w:rFonts w:ascii="Arial" w:hAnsi="Arial" w:cs="Arial"/>
          <w:sz w:val="20"/>
          <w:szCs w:val="20"/>
        </w:rPr>
      </w:pPr>
      <w:r w:rsidRPr="006111AD">
        <w:rPr>
          <w:rFonts w:ascii="Arial" w:hAnsi="Arial" w:cs="Arial"/>
          <w:sz w:val="20"/>
          <w:szCs w:val="20"/>
        </w:rPr>
        <w:t>urologie: konzolový chirurg – 4 osoby, asistenční chirurg – 4 osoby, instrumentář – 4 osoby</w:t>
      </w:r>
    </w:p>
    <w:p w14:paraId="003CAFDD" w14:textId="52728302" w:rsidR="0039237B" w:rsidRPr="0039237B" w:rsidRDefault="0039237B" w:rsidP="0039237B">
      <w:pPr>
        <w:pStyle w:val="Odstavecseseznamem"/>
        <w:numPr>
          <w:ilvl w:val="0"/>
          <w:numId w:val="14"/>
        </w:numPr>
        <w:tabs>
          <w:tab w:val="left" w:pos="567"/>
        </w:tabs>
        <w:spacing w:after="120"/>
        <w:rPr>
          <w:rFonts w:ascii="Arial" w:hAnsi="Arial" w:cs="Arial"/>
          <w:bCs/>
        </w:rPr>
      </w:pPr>
      <w:r w:rsidRPr="006111AD">
        <w:rPr>
          <w:rFonts w:ascii="Arial" w:hAnsi="Arial" w:cs="Arial"/>
          <w:sz w:val="20"/>
          <w:szCs w:val="20"/>
        </w:rPr>
        <w:t>gynekologie: konzolový chirurg – 4 osoby, asistenční chirurg – 4 osoby, instrumentář – 4 osoby</w:t>
      </w:r>
    </w:p>
    <w:p w14:paraId="754D6D78" w14:textId="353BFA14" w:rsidR="007D448E" w:rsidRDefault="0039237B" w:rsidP="00D830EB">
      <w:pPr>
        <w:tabs>
          <w:tab w:val="left" w:pos="567"/>
        </w:tabs>
        <w:spacing w:after="120" w:line="276" w:lineRule="auto"/>
        <w:rPr>
          <w:rFonts w:ascii="Arial" w:hAnsi="Arial" w:cs="Arial"/>
          <w:bCs/>
        </w:rPr>
      </w:pPr>
      <w:r>
        <w:rPr>
          <w:rFonts w:ascii="Arial" w:hAnsi="Arial" w:cs="Arial"/>
          <w:bCs/>
        </w:rPr>
        <w:tab/>
      </w:r>
      <w:r>
        <w:rPr>
          <w:rFonts w:ascii="Arial" w:hAnsi="Arial" w:cs="Arial"/>
          <w:bCs/>
        </w:rPr>
        <w:tab/>
      </w:r>
      <w:r>
        <w:rPr>
          <w:rFonts w:ascii="Arial" w:hAnsi="Arial" w:cs="Arial"/>
          <w:bCs/>
        </w:rPr>
        <w:tab/>
      </w:r>
      <w:proofErr w:type="spellStart"/>
      <w:r>
        <w:rPr>
          <w:rFonts w:ascii="Arial" w:hAnsi="Arial" w:cs="Arial"/>
          <w:bCs/>
        </w:rPr>
        <w:t>iv</w:t>
      </w:r>
      <w:proofErr w:type="spellEnd"/>
      <w:r>
        <w:rPr>
          <w:rFonts w:ascii="Arial" w:hAnsi="Arial" w:cs="Arial"/>
          <w:bCs/>
        </w:rPr>
        <w:t xml:space="preserve">. </w:t>
      </w:r>
      <w:r w:rsidR="00D830EB" w:rsidRPr="00D830EB">
        <w:rPr>
          <w:rFonts w:ascii="Arial" w:hAnsi="Arial" w:cs="Arial"/>
          <w:bCs/>
        </w:rPr>
        <w:t xml:space="preserve">certifikace účastníků aplikačního školení, </w:t>
      </w:r>
    </w:p>
    <w:p w14:paraId="63FCB91E" w14:textId="1DA61EC0" w:rsidR="0039237B" w:rsidRDefault="0039237B" w:rsidP="00D830EB">
      <w:pPr>
        <w:tabs>
          <w:tab w:val="left" w:pos="567"/>
        </w:tabs>
        <w:spacing w:after="120" w:line="276" w:lineRule="auto"/>
        <w:rPr>
          <w:rFonts w:ascii="Arial" w:hAnsi="Arial" w:cs="Arial"/>
          <w:bCs/>
        </w:rPr>
      </w:pPr>
      <w:r>
        <w:rPr>
          <w:rFonts w:ascii="Arial" w:hAnsi="Arial" w:cs="Arial"/>
          <w:bCs/>
        </w:rPr>
        <w:tab/>
      </w:r>
      <w:r>
        <w:rPr>
          <w:rFonts w:ascii="Arial" w:hAnsi="Arial" w:cs="Arial"/>
          <w:bCs/>
        </w:rPr>
        <w:tab/>
      </w:r>
      <w:r>
        <w:rPr>
          <w:rFonts w:ascii="Arial" w:hAnsi="Arial" w:cs="Arial"/>
          <w:bCs/>
        </w:rPr>
        <w:tab/>
        <w:t>v. školení týmů bude zahájeno dodáním tréninkové konzole,</w:t>
      </w:r>
    </w:p>
    <w:p w14:paraId="24259FE9" w14:textId="519D480E" w:rsidR="007D448E" w:rsidRDefault="007D448E" w:rsidP="007D448E">
      <w:pPr>
        <w:tabs>
          <w:tab w:val="left" w:pos="567"/>
        </w:tabs>
        <w:spacing w:after="120" w:line="276" w:lineRule="auto"/>
        <w:ind w:left="1418"/>
        <w:rPr>
          <w:rFonts w:ascii="Arial" w:hAnsi="Arial" w:cs="Arial"/>
        </w:rPr>
      </w:pPr>
      <w:r>
        <w:rPr>
          <w:rFonts w:ascii="Arial" w:hAnsi="Arial" w:cs="Arial"/>
          <w:bCs/>
        </w:rPr>
        <w:tab/>
      </w:r>
      <w:proofErr w:type="spellStart"/>
      <w:r w:rsidR="0039237B">
        <w:rPr>
          <w:rFonts w:ascii="Arial" w:hAnsi="Arial" w:cs="Arial"/>
          <w:bCs/>
        </w:rPr>
        <w:t>vi</w:t>
      </w:r>
      <w:proofErr w:type="spellEnd"/>
      <w:r w:rsidR="0039237B">
        <w:rPr>
          <w:rFonts w:ascii="Arial" w:hAnsi="Arial" w:cs="Arial"/>
          <w:bCs/>
        </w:rPr>
        <w:t xml:space="preserve">. </w:t>
      </w:r>
      <w:r w:rsidR="0039237B">
        <w:rPr>
          <w:rFonts w:ascii="Arial" w:hAnsi="Arial" w:cs="Arial"/>
        </w:rPr>
        <w:t xml:space="preserve">školení týmů bude probíhat postupně; </w:t>
      </w:r>
      <w:r w:rsidR="00146464">
        <w:rPr>
          <w:rFonts w:ascii="Arial" w:hAnsi="Arial" w:cs="Arial"/>
        </w:rPr>
        <w:t xml:space="preserve">celková délka školení každého týmu bude maximálně do 8 týdnů; </w:t>
      </w:r>
    </w:p>
    <w:p w14:paraId="4948FDDA" w14:textId="7C65843E" w:rsidR="0039237B" w:rsidRDefault="0039237B" w:rsidP="007D448E">
      <w:pPr>
        <w:tabs>
          <w:tab w:val="left" w:pos="567"/>
        </w:tabs>
        <w:spacing w:after="120" w:line="276" w:lineRule="auto"/>
        <w:ind w:left="1418"/>
        <w:rPr>
          <w:rFonts w:ascii="Arial" w:hAnsi="Arial" w:cs="Arial"/>
        </w:rPr>
      </w:pPr>
      <w:r>
        <w:rPr>
          <w:rFonts w:ascii="Arial" w:hAnsi="Arial" w:cs="Arial"/>
        </w:rPr>
        <w:tab/>
      </w:r>
      <w:proofErr w:type="spellStart"/>
      <w:r>
        <w:rPr>
          <w:rFonts w:ascii="Arial" w:hAnsi="Arial" w:cs="Arial"/>
        </w:rPr>
        <w:t>vii</w:t>
      </w:r>
      <w:proofErr w:type="spellEnd"/>
      <w:r>
        <w:rPr>
          <w:rFonts w:ascii="Arial" w:hAnsi="Arial" w:cs="Arial"/>
        </w:rPr>
        <w:t xml:space="preserve">. </w:t>
      </w:r>
      <w:r w:rsidRPr="007C66E2">
        <w:rPr>
          <w:rFonts w:ascii="Arial" w:hAnsi="Arial" w:cs="Arial"/>
        </w:rPr>
        <w:t xml:space="preserve">školení dalších týmů bude probíhat vždy </w:t>
      </w:r>
      <w:r>
        <w:rPr>
          <w:rFonts w:ascii="Arial" w:hAnsi="Arial" w:cs="Arial"/>
        </w:rPr>
        <w:t xml:space="preserve">na výzvu zadavatele, </w:t>
      </w:r>
      <w:r w:rsidRPr="007C66E2">
        <w:rPr>
          <w:rFonts w:ascii="Arial" w:hAnsi="Arial" w:cs="Arial"/>
        </w:rPr>
        <w:t>nejpozději</w:t>
      </w:r>
      <w:r>
        <w:rPr>
          <w:rFonts w:ascii="Arial" w:hAnsi="Arial" w:cs="Arial"/>
        </w:rPr>
        <w:t xml:space="preserve"> však</w:t>
      </w:r>
      <w:r w:rsidRPr="007C66E2">
        <w:rPr>
          <w:rFonts w:ascii="Arial" w:hAnsi="Arial" w:cs="Arial"/>
        </w:rPr>
        <w:t xml:space="preserve"> v tříměsíčních intervalech</w:t>
      </w:r>
      <w:r>
        <w:rPr>
          <w:rFonts w:ascii="Arial" w:hAnsi="Arial" w:cs="Arial"/>
        </w:rPr>
        <w:t>,</w:t>
      </w:r>
    </w:p>
    <w:p w14:paraId="5CFE64F4" w14:textId="135B032D" w:rsidR="0039237B" w:rsidRDefault="0039237B" w:rsidP="007D448E">
      <w:pPr>
        <w:tabs>
          <w:tab w:val="left" w:pos="567"/>
        </w:tabs>
        <w:spacing w:after="120" w:line="276" w:lineRule="auto"/>
        <w:ind w:left="1418"/>
        <w:rPr>
          <w:rFonts w:ascii="Arial" w:hAnsi="Arial" w:cs="Arial"/>
          <w:bCs/>
        </w:rPr>
      </w:pPr>
      <w:r>
        <w:rPr>
          <w:rFonts w:ascii="Arial" w:hAnsi="Arial" w:cs="Arial"/>
        </w:rPr>
        <w:tab/>
      </w:r>
      <w:proofErr w:type="spellStart"/>
      <w:r>
        <w:rPr>
          <w:rFonts w:ascii="Arial" w:hAnsi="Arial" w:cs="Arial"/>
        </w:rPr>
        <w:t>viii</w:t>
      </w:r>
      <w:proofErr w:type="spellEnd"/>
      <w:r>
        <w:rPr>
          <w:rFonts w:ascii="Arial" w:hAnsi="Arial" w:cs="Arial"/>
        </w:rPr>
        <w:t xml:space="preserve">. </w:t>
      </w:r>
      <w:r w:rsidR="0052026C">
        <w:rPr>
          <w:rFonts w:ascii="Arial" w:hAnsi="Arial" w:cs="Arial"/>
        </w:rPr>
        <w:t xml:space="preserve">školení bude zahrnovat minimálně: 1) trénink na trenažéru, 2) trénink na </w:t>
      </w:r>
      <w:proofErr w:type="spellStart"/>
      <w:r w:rsidR="0052026C">
        <w:rPr>
          <w:rFonts w:ascii="Arial" w:hAnsi="Arial" w:cs="Arial"/>
        </w:rPr>
        <w:t>kadaveru</w:t>
      </w:r>
      <w:proofErr w:type="spellEnd"/>
      <w:r w:rsidR="0052026C">
        <w:rPr>
          <w:rFonts w:ascii="Arial" w:hAnsi="Arial" w:cs="Arial"/>
        </w:rPr>
        <w:t xml:space="preserve"> či zvířecím modelu, 3) provádění výkonů za účasti odborného školitele.</w:t>
      </w:r>
    </w:p>
    <w:p w14:paraId="459A7B5B" w14:textId="7DD309A3" w:rsidR="00785792" w:rsidRDefault="00D830EB" w:rsidP="007D448E">
      <w:pPr>
        <w:tabs>
          <w:tab w:val="left" w:pos="567"/>
        </w:tabs>
        <w:spacing w:after="120" w:line="276" w:lineRule="auto"/>
        <w:ind w:left="1061" w:firstLine="0"/>
        <w:rPr>
          <w:rFonts w:ascii="Arial" w:hAnsi="Arial" w:cs="Arial"/>
          <w:bCs/>
        </w:rPr>
      </w:pPr>
      <w:r w:rsidRPr="00D830EB">
        <w:rPr>
          <w:rFonts w:ascii="Arial" w:hAnsi="Arial" w:cs="Arial"/>
          <w:bCs/>
        </w:rPr>
        <w:t>V úvodním roce užívání systému je Kupujícím předpokládána potřeba realizace aplikačního školení pro šest operačních týmů, příp. pro další operační týmy podle aktuálních potřeb Kupujícího.</w:t>
      </w:r>
    </w:p>
    <w:p w14:paraId="493035F6" w14:textId="77777777" w:rsidR="007D448E" w:rsidRDefault="007D448E" w:rsidP="007D448E">
      <w:pPr>
        <w:tabs>
          <w:tab w:val="left" w:pos="567"/>
        </w:tabs>
        <w:spacing w:after="120" w:line="276" w:lineRule="auto"/>
        <w:ind w:left="1061" w:firstLine="0"/>
        <w:rPr>
          <w:rFonts w:ascii="Arial" w:hAnsi="Arial" w:cs="Arial"/>
          <w:bCs/>
        </w:rPr>
      </w:pPr>
      <w:r w:rsidRPr="007D448E">
        <w:rPr>
          <w:rFonts w:ascii="Arial" w:hAnsi="Arial" w:cs="Arial"/>
          <w:bCs/>
        </w:rPr>
        <w:t>c) provedení aplikačního školení nelékařských pracovníků minimálně v následujícím rozsahu:</w:t>
      </w:r>
    </w:p>
    <w:p w14:paraId="2D1C5288" w14:textId="61232DB1" w:rsidR="007D448E" w:rsidRDefault="007D448E" w:rsidP="007D448E">
      <w:pPr>
        <w:tabs>
          <w:tab w:val="left" w:pos="567"/>
        </w:tabs>
        <w:spacing w:after="120" w:line="276" w:lineRule="auto"/>
        <w:ind w:left="2127" w:firstLine="0"/>
        <w:rPr>
          <w:rFonts w:ascii="Arial" w:hAnsi="Arial" w:cs="Arial"/>
          <w:bCs/>
        </w:rPr>
      </w:pPr>
      <w:r w:rsidRPr="007D448E">
        <w:rPr>
          <w:rFonts w:ascii="Arial" w:hAnsi="Arial" w:cs="Arial"/>
          <w:bCs/>
        </w:rPr>
        <w:t xml:space="preserve">i. školení na domácím pracovišti, trénink se systémem, série </w:t>
      </w:r>
      <w:proofErr w:type="spellStart"/>
      <w:r w:rsidRPr="007D448E">
        <w:rPr>
          <w:rFonts w:ascii="Arial" w:hAnsi="Arial" w:cs="Arial"/>
          <w:bCs/>
        </w:rPr>
        <w:t>inservisů</w:t>
      </w:r>
      <w:proofErr w:type="spellEnd"/>
      <w:r w:rsidRPr="007D448E">
        <w:rPr>
          <w:rFonts w:ascii="Arial" w:hAnsi="Arial" w:cs="Arial"/>
          <w:bCs/>
        </w:rPr>
        <w:t xml:space="preserve"> a nácviků přípravy systému – podpůrný tým (sestra, biomedicínský inženýr). </w:t>
      </w:r>
    </w:p>
    <w:p w14:paraId="6CBB7BA5" w14:textId="22744BDD" w:rsidR="007D448E" w:rsidRPr="00785792" w:rsidRDefault="007D448E" w:rsidP="0052026C">
      <w:pPr>
        <w:tabs>
          <w:tab w:val="left" w:pos="567"/>
        </w:tabs>
        <w:spacing w:after="120" w:line="276" w:lineRule="auto"/>
        <w:ind w:left="1061" w:firstLine="0"/>
        <w:rPr>
          <w:rFonts w:ascii="Arial" w:hAnsi="Arial" w:cs="Arial"/>
          <w:bCs/>
        </w:rPr>
      </w:pPr>
      <w:r w:rsidRPr="007D448E">
        <w:rPr>
          <w:rFonts w:ascii="Arial" w:hAnsi="Arial" w:cs="Arial"/>
          <w:bCs/>
        </w:rPr>
        <w:t>V úvodním roce užívání systému je Kupujícím předpokládána potřeba realizac</w:t>
      </w:r>
      <w:r>
        <w:rPr>
          <w:rFonts w:ascii="Arial" w:hAnsi="Arial" w:cs="Arial"/>
          <w:bCs/>
        </w:rPr>
        <w:t>e</w:t>
      </w:r>
      <w:r w:rsidRPr="007D448E">
        <w:rPr>
          <w:rFonts w:ascii="Arial" w:hAnsi="Arial" w:cs="Arial"/>
          <w:bCs/>
        </w:rPr>
        <w:t xml:space="preserve"> aplikačního školení pro šest podpůrných týmů nelékařských pracovníků, příp. pro další podpůrný týmy podle aktuálních potřeb Kupujícího.</w:t>
      </w:r>
    </w:p>
    <w:p w14:paraId="5BD116E5" w14:textId="77777777" w:rsidR="00785792" w:rsidRDefault="00785792" w:rsidP="004D258A">
      <w:pPr>
        <w:pStyle w:val="Odstavecseseznamem"/>
        <w:spacing w:after="120"/>
        <w:ind w:left="0" w:firstLine="0"/>
        <w:jc w:val="center"/>
        <w:rPr>
          <w:rFonts w:ascii="Arial" w:hAnsi="Arial" w:cs="Arial"/>
          <w:b/>
          <w:sz w:val="20"/>
          <w:szCs w:val="20"/>
        </w:rPr>
      </w:pPr>
    </w:p>
    <w:p w14:paraId="5D64C243" w14:textId="77777777" w:rsidR="00785792" w:rsidRDefault="00785792" w:rsidP="004D258A">
      <w:pPr>
        <w:pStyle w:val="Odstavecseseznamem"/>
        <w:spacing w:after="120"/>
        <w:ind w:left="0" w:firstLine="0"/>
        <w:jc w:val="center"/>
        <w:rPr>
          <w:rFonts w:ascii="Arial" w:hAnsi="Arial" w:cs="Arial"/>
          <w:b/>
          <w:sz w:val="20"/>
          <w:szCs w:val="20"/>
        </w:rPr>
      </w:pPr>
    </w:p>
    <w:p w14:paraId="4F814623" w14:textId="3BE9A975" w:rsidR="00785792" w:rsidRDefault="0077323D" w:rsidP="004D258A">
      <w:pPr>
        <w:pStyle w:val="Odstavecseseznamem"/>
        <w:spacing w:after="120"/>
        <w:ind w:left="0" w:firstLine="0"/>
        <w:jc w:val="center"/>
        <w:rPr>
          <w:rFonts w:ascii="Arial" w:hAnsi="Arial" w:cs="Arial"/>
          <w:b/>
          <w:sz w:val="20"/>
          <w:szCs w:val="20"/>
        </w:rPr>
      </w:pPr>
      <w:r>
        <w:rPr>
          <w:rFonts w:ascii="Arial" w:hAnsi="Arial" w:cs="Arial"/>
          <w:b/>
          <w:sz w:val="20"/>
          <w:szCs w:val="20"/>
        </w:rPr>
        <w:t>V.</w:t>
      </w:r>
    </w:p>
    <w:p w14:paraId="3AD7E300" w14:textId="61F116FC" w:rsidR="00785792" w:rsidRPr="004D258A" w:rsidRDefault="0077323D" w:rsidP="00963A08">
      <w:pPr>
        <w:pStyle w:val="Odstavecseseznamem"/>
        <w:spacing w:after="120"/>
        <w:ind w:left="0" w:firstLine="0"/>
        <w:jc w:val="center"/>
        <w:rPr>
          <w:rFonts w:ascii="Arial" w:hAnsi="Arial" w:cs="Arial"/>
          <w:b/>
          <w:sz w:val="20"/>
          <w:szCs w:val="20"/>
        </w:rPr>
      </w:pPr>
      <w:r>
        <w:rPr>
          <w:rFonts w:ascii="Arial" w:hAnsi="Arial" w:cs="Arial"/>
          <w:b/>
          <w:sz w:val="20"/>
          <w:szCs w:val="20"/>
        </w:rPr>
        <w:t>Kupní cena</w:t>
      </w:r>
    </w:p>
    <w:p w14:paraId="105385B8" w14:textId="3EEC18E4" w:rsidR="00E025AE" w:rsidRPr="0077323D" w:rsidRDefault="0077323D" w:rsidP="0077323D">
      <w:pPr>
        <w:tabs>
          <w:tab w:val="left" w:pos="567"/>
        </w:tabs>
        <w:spacing w:after="120" w:line="276" w:lineRule="auto"/>
        <w:ind w:left="0" w:firstLine="0"/>
        <w:rPr>
          <w:rFonts w:ascii="Arial" w:hAnsi="Arial" w:cs="Arial"/>
          <w:i/>
          <w:highlight w:val="cyan"/>
        </w:rPr>
      </w:pPr>
      <w:r>
        <w:rPr>
          <w:rFonts w:ascii="Arial" w:hAnsi="Arial" w:cs="Arial"/>
          <w:highlight w:val="cyan"/>
        </w:rPr>
        <w:t>5.1</w:t>
      </w:r>
      <w:r>
        <w:rPr>
          <w:rFonts w:ascii="Arial" w:hAnsi="Arial" w:cs="Arial"/>
          <w:highlight w:val="cyan"/>
        </w:rPr>
        <w:tab/>
      </w:r>
      <w:r w:rsidR="00693E22" w:rsidRPr="0077323D">
        <w:rPr>
          <w:rFonts w:ascii="Arial" w:hAnsi="Arial" w:cs="Arial"/>
          <w:highlight w:val="cyan"/>
        </w:rPr>
        <w:t xml:space="preserve">Celková kupní cena zboží je _________ Kč bez ____ % DPH, DPH činí _____ Kč, </w:t>
      </w:r>
    </w:p>
    <w:p w14:paraId="6DDBB52B" w14:textId="419871D3" w:rsidR="00017789" w:rsidRDefault="00693E22" w:rsidP="00E025AE">
      <w:pPr>
        <w:tabs>
          <w:tab w:val="left" w:pos="567"/>
        </w:tabs>
        <w:spacing w:after="120" w:line="276" w:lineRule="auto"/>
        <w:ind w:left="567" w:firstLine="0"/>
        <w:rPr>
          <w:rFonts w:ascii="Arial" w:hAnsi="Arial" w:cs="Arial"/>
          <w:highlight w:val="cyan"/>
        </w:rPr>
      </w:pPr>
      <w:r w:rsidRPr="0077323D">
        <w:rPr>
          <w:rFonts w:ascii="Arial" w:hAnsi="Arial" w:cs="Arial"/>
          <w:highlight w:val="cyan"/>
        </w:rPr>
        <w:t>tj. _________ Kč</w:t>
      </w:r>
      <w:r w:rsidRPr="0077323D">
        <w:rPr>
          <w:rFonts w:ascii="Arial" w:hAnsi="Arial" w:cs="Arial"/>
          <w:b/>
          <w:highlight w:val="cyan"/>
        </w:rPr>
        <w:t xml:space="preserve"> </w:t>
      </w:r>
      <w:r w:rsidRPr="0077323D">
        <w:rPr>
          <w:rFonts w:ascii="Arial" w:hAnsi="Arial" w:cs="Arial"/>
          <w:highlight w:val="cyan"/>
        </w:rPr>
        <w:t>včetně DPH</w:t>
      </w:r>
      <w:r w:rsidR="00017789" w:rsidRPr="0077323D">
        <w:rPr>
          <w:rFonts w:ascii="Arial" w:hAnsi="Arial" w:cs="Arial"/>
          <w:highlight w:val="cyan"/>
        </w:rPr>
        <w:t>.</w:t>
      </w:r>
    </w:p>
    <w:p w14:paraId="125FC401" w14:textId="25799B8D" w:rsidR="0077323D" w:rsidRDefault="0077323D" w:rsidP="0077323D">
      <w:pPr>
        <w:tabs>
          <w:tab w:val="left" w:pos="567"/>
        </w:tabs>
        <w:spacing w:after="120" w:line="276" w:lineRule="auto"/>
        <w:ind w:left="564" w:hanging="564"/>
        <w:rPr>
          <w:rFonts w:ascii="Arial" w:hAnsi="Arial" w:cs="Arial"/>
        </w:rPr>
      </w:pPr>
      <w:r w:rsidRPr="0077323D">
        <w:rPr>
          <w:rFonts w:ascii="Arial" w:hAnsi="Arial" w:cs="Arial"/>
        </w:rPr>
        <w:t>5.2</w:t>
      </w:r>
      <w:r w:rsidRPr="0077323D">
        <w:rPr>
          <w:rFonts w:ascii="Arial" w:hAnsi="Arial" w:cs="Arial"/>
        </w:rPr>
        <w:tab/>
      </w:r>
      <w:r>
        <w:rPr>
          <w:rFonts w:ascii="Arial" w:hAnsi="Arial" w:cs="Arial"/>
        </w:rPr>
        <w:t>Kupní cena bez daně z přidané hodnoty (dále jen „DPH“) v Kč za předmět koupě je konečná a nepřekročitelná, její podrobný rozpad podle jednotlivých položek a celkový výpočet je uveden v příloze č. 2 této Smlouvy.</w:t>
      </w:r>
    </w:p>
    <w:p w14:paraId="1F11BD79" w14:textId="76175588" w:rsidR="0077323D" w:rsidRDefault="0077323D" w:rsidP="0077323D">
      <w:pPr>
        <w:tabs>
          <w:tab w:val="left" w:pos="567"/>
        </w:tabs>
        <w:spacing w:after="120" w:line="276" w:lineRule="auto"/>
        <w:ind w:left="564" w:hanging="564"/>
        <w:rPr>
          <w:rFonts w:ascii="Arial" w:hAnsi="Arial" w:cs="Arial"/>
        </w:rPr>
      </w:pPr>
      <w:r>
        <w:rPr>
          <w:rFonts w:ascii="Arial" w:hAnsi="Arial" w:cs="Arial"/>
        </w:rPr>
        <w:t>5.3</w:t>
      </w:r>
      <w:r>
        <w:rPr>
          <w:rFonts w:ascii="Arial" w:hAnsi="Arial" w:cs="Arial"/>
        </w:rPr>
        <w:tab/>
        <w:t xml:space="preserve">Kupní cena zahrnuje </w:t>
      </w:r>
      <w:r w:rsidRPr="004D258A">
        <w:rPr>
          <w:rFonts w:ascii="Arial" w:hAnsi="Arial" w:cs="Arial"/>
        </w:rPr>
        <w:t>veškeré náklady a činnosti, k nimž je prodávající dle této smlouvy povinen, zejména dodání zboží do místa dodání vč. dopravy, instalace (montáž) zboží, uvedení do provozu, zaškolení obsluhy kupujícího, protokolární předání zboží kupujícímu</w:t>
      </w:r>
      <w:r w:rsidR="00110BFC">
        <w:rPr>
          <w:rFonts w:ascii="Arial" w:hAnsi="Arial" w:cs="Arial"/>
        </w:rPr>
        <w:t>, záruční plnění, pravidelné BTK</w:t>
      </w:r>
      <w:r w:rsidR="004D68AE">
        <w:rPr>
          <w:rFonts w:ascii="Arial" w:hAnsi="Arial" w:cs="Arial"/>
        </w:rPr>
        <w:t>, kalibrace, validace</w:t>
      </w:r>
      <w:r w:rsidR="00110BFC">
        <w:rPr>
          <w:rFonts w:ascii="Arial" w:hAnsi="Arial" w:cs="Arial"/>
        </w:rPr>
        <w:t xml:space="preserve"> a opravy zboží v době jejich záruky, softwarové vybavení a licence</w:t>
      </w:r>
      <w:r w:rsidRPr="004D258A">
        <w:rPr>
          <w:rFonts w:ascii="Arial" w:hAnsi="Arial" w:cs="Arial"/>
        </w:rPr>
        <w:t xml:space="preserve"> a další náklady prodávajícího spojené s odevzdáním zboží kupujícímu a plněním povinností prodávajícího dle této smlouvy nebo obecně závazného právního předpisu.</w:t>
      </w:r>
    </w:p>
    <w:p w14:paraId="2A3C383D" w14:textId="7DDDE3F3" w:rsidR="0077323D" w:rsidRDefault="0077323D" w:rsidP="0077323D">
      <w:pPr>
        <w:tabs>
          <w:tab w:val="left" w:pos="567"/>
        </w:tabs>
        <w:spacing w:after="120" w:line="276" w:lineRule="auto"/>
        <w:ind w:left="564" w:hanging="564"/>
        <w:rPr>
          <w:rFonts w:ascii="Arial" w:hAnsi="Arial" w:cs="Arial"/>
        </w:rPr>
      </w:pPr>
      <w:r>
        <w:rPr>
          <w:rFonts w:ascii="Arial" w:hAnsi="Arial" w:cs="Arial"/>
        </w:rPr>
        <w:lastRenderedPageBreak/>
        <w:t>5.4</w:t>
      </w:r>
      <w:r>
        <w:rPr>
          <w:rFonts w:ascii="Arial" w:hAnsi="Arial" w:cs="Arial"/>
        </w:rPr>
        <w:tab/>
      </w:r>
      <w:r w:rsidRPr="0077323D">
        <w:rPr>
          <w:rFonts w:ascii="Arial" w:hAnsi="Arial" w:cs="Arial"/>
        </w:rPr>
        <w:t>Je-li Prodávající plátcem DPH, odpovídá za to, že sazba daně z přidané hodnoty bude stanovena v souladu s platnými právními předpisy; v případě, že dojde ke změně zákonné sazby DPH, bude Prodávající ke kupní ceně bez DPH povinen účtovat DPH v platní výši. Smluvní strany se dohodly, že v případě změny kupní ceny v důsledku změny sazby DPH není nutno ke Smlouvě uzavírat dodatek. V případě, že Prodávající stanoví sazbu DPH či DPH v rozporu s platnými právními předpisy, je povinen uhradit Kupujícímu veškerou škodu, která mu v souvislosti s tím vznikla</w:t>
      </w:r>
      <w:r>
        <w:rPr>
          <w:rFonts w:ascii="Arial" w:hAnsi="Arial" w:cs="Arial"/>
        </w:rPr>
        <w:t>.</w:t>
      </w:r>
    </w:p>
    <w:p w14:paraId="76FEFFBB" w14:textId="54FF5C1A" w:rsidR="0077323D" w:rsidRPr="00994485" w:rsidRDefault="0077323D" w:rsidP="00994485">
      <w:pPr>
        <w:tabs>
          <w:tab w:val="left" w:pos="567"/>
        </w:tabs>
        <w:spacing w:after="120" w:line="276" w:lineRule="auto"/>
        <w:ind w:left="564" w:hanging="564"/>
        <w:rPr>
          <w:rFonts w:ascii="Arial" w:hAnsi="Arial" w:cs="Arial"/>
        </w:rPr>
      </w:pPr>
      <w:r>
        <w:rPr>
          <w:rFonts w:ascii="Arial" w:hAnsi="Arial" w:cs="Arial"/>
        </w:rPr>
        <w:t>5.5</w:t>
      </w:r>
      <w:r>
        <w:rPr>
          <w:rFonts w:ascii="Arial" w:hAnsi="Arial" w:cs="Arial"/>
        </w:rPr>
        <w:tab/>
      </w:r>
      <w:r w:rsidRPr="0077323D">
        <w:rPr>
          <w:rFonts w:ascii="Arial" w:hAnsi="Arial" w:cs="Arial"/>
        </w:rPr>
        <w:t>Kupující neposkytuje na plnění z této Smlouvy Prodávajícímu jakékoli zálohy.</w:t>
      </w:r>
    </w:p>
    <w:p w14:paraId="52809FC5" w14:textId="4756EE44" w:rsidR="008F6F80" w:rsidRDefault="00994485" w:rsidP="0077323D">
      <w:pPr>
        <w:spacing w:after="120" w:line="276" w:lineRule="auto"/>
        <w:ind w:left="567" w:hanging="567"/>
        <w:rPr>
          <w:rFonts w:ascii="Arial" w:hAnsi="Arial" w:cs="Arial"/>
        </w:rPr>
      </w:pPr>
      <w:r>
        <w:rPr>
          <w:rFonts w:ascii="Arial" w:hAnsi="Arial" w:cs="Arial"/>
        </w:rPr>
        <w:t>5.6</w:t>
      </w:r>
      <w:r w:rsidR="00353534" w:rsidRPr="004D258A">
        <w:rPr>
          <w:rFonts w:ascii="Arial" w:hAnsi="Arial" w:cs="Arial"/>
        </w:rPr>
        <w:t xml:space="preserve"> </w:t>
      </w:r>
      <w:r w:rsidR="00353534" w:rsidRPr="004D258A">
        <w:rPr>
          <w:rFonts w:ascii="Arial" w:hAnsi="Arial" w:cs="Arial"/>
        </w:rPr>
        <w:tab/>
      </w:r>
      <w:r w:rsidR="008F6F80" w:rsidRPr="004D258A">
        <w:rPr>
          <w:rFonts w:ascii="Arial" w:hAnsi="Arial" w:cs="Arial"/>
        </w:rPr>
        <w:t xml:space="preserve">Kupní cena je </w:t>
      </w:r>
      <w:r w:rsidR="00083220" w:rsidRPr="004D258A">
        <w:rPr>
          <w:rFonts w:ascii="Arial" w:hAnsi="Arial" w:cs="Arial"/>
        </w:rPr>
        <w:t>zaplacena</w:t>
      </w:r>
      <w:r w:rsidR="008F6F80" w:rsidRPr="004D258A">
        <w:rPr>
          <w:rFonts w:ascii="Arial" w:hAnsi="Arial" w:cs="Arial"/>
        </w:rPr>
        <w:t xml:space="preserve"> dnem odepsání příslušné částky ve prospěch účtu prodávajícího a pod variabilním symbolem uvedeným</w:t>
      </w:r>
      <w:r w:rsidR="00110BFC">
        <w:rPr>
          <w:rFonts w:ascii="Arial" w:hAnsi="Arial" w:cs="Arial"/>
        </w:rPr>
        <w:t>i</w:t>
      </w:r>
      <w:r w:rsidR="008F6F80" w:rsidRPr="004D258A">
        <w:rPr>
          <w:rFonts w:ascii="Arial" w:hAnsi="Arial" w:cs="Arial"/>
        </w:rPr>
        <w:t xml:space="preserve"> na faktuře. </w:t>
      </w:r>
    </w:p>
    <w:p w14:paraId="7586B865" w14:textId="1A454B90" w:rsidR="00994485" w:rsidRPr="00994485" w:rsidRDefault="00994485" w:rsidP="00994485">
      <w:pPr>
        <w:spacing w:after="120" w:line="276" w:lineRule="auto"/>
        <w:ind w:left="567" w:hanging="567"/>
        <w:rPr>
          <w:rFonts w:ascii="Arial" w:hAnsi="Arial" w:cs="Arial"/>
          <w:color w:val="000000"/>
        </w:rPr>
      </w:pPr>
      <w:r>
        <w:rPr>
          <w:rFonts w:ascii="Arial" w:hAnsi="Arial" w:cs="Arial"/>
        </w:rPr>
        <w:t>5.7</w:t>
      </w:r>
      <w:r>
        <w:rPr>
          <w:rFonts w:ascii="Arial" w:hAnsi="Arial" w:cs="Arial"/>
        </w:rPr>
        <w:tab/>
      </w:r>
      <w:r w:rsidRPr="00994485">
        <w:rPr>
          <w:rFonts w:ascii="Arial" w:hAnsi="Arial" w:cs="Arial"/>
        </w:rPr>
        <w:t>Prodávající je oprávněn vyúčtovat kupní cenu na základě daňového dokladu (faktury). Daňový doklad musí být vystaven v souladu s </w:t>
      </w:r>
      <w:proofErr w:type="spellStart"/>
      <w:r w:rsidRPr="00994485">
        <w:rPr>
          <w:rFonts w:ascii="Arial" w:hAnsi="Arial" w:cs="Arial"/>
        </w:rPr>
        <w:t>ust</w:t>
      </w:r>
      <w:proofErr w:type="spellEnd"/>
      <w:r w:rsidRPr="00994485">
        <w:rPr>
          <w:rFonts w:ascii="Arial" w:hAnsi="Arial" w:cs="Arial"/>
        </w:rPr>
        <w:t xml:space="preserve">. § 28 a splňovat další náležitosti vedle náležitostí dle </w:t>
      </w:r>
      <w:proofErr w:type="spellStart"/>
      <w:r w:rsidRPr="00994485">
        <w:rPr>
          <w:rFonts w:ascii="Arial" w:hAnsi="Arial" w:cs="Arial"/>
        </w:rPr>
        <w:t>ust</w:t>
      </w:r>
      <w:proofErr w:type="spellEnd"/>
      <w:r w:rsidRPr="00994485">
        <w:rPr>
          <w:rFonts w:ascii="Arial" w:hAnsi="Arial" w:cs="Arial"/>
        </w:rPr>
        <w:t>. § 29 zákona č. 235/2004 Sb.</w:t>
      </w:r>
      <w:r w:rsidRPr="00994485">
        <w:rPr>
          <w:rFonts w:ascii="Arial" w:hAnsi="Arial" w:cs="Arial"/>
          <w:color w:val="000000"/>
        </w:rPr>
        <w:t xml:space="preserve"> o dani z přidané hodnoty (dále jen zákon o DPH), zejména pak musí obsahovat: </w:t>
      </w:r>
    </w:p>
    <w:p w14:paraId="401EEEC7" w14:textId="0CFBDA9E" w:rsidR="00F53407" w:rsidRPr="00F53407" w:rsidRDefault="008A0AEF"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Pr>
          <w:rFonts w:ascii="Arial" w:hAnsi="Arial" w:cs="Arial"/>
          <w:color w:val="000000"/>
          <w:sz w:val="20"/>
          <w:szCs w:val="20"/>
        </w:rPr>
        <w:t>i</w:t>
      </w:r>
      <w:r w:rsidR="008F6F80" w:rsidRPr="004D258A">
        <w:rPr>
          <w:rFonts w:ascii="Arial" w:hAnsi="Arial" w:cs="Arial"/>
          <w:color w:val="000000"/>
          <w:sz w:val="20"/>
          <w:szCs w:val="20"/>
        </w:rPr>
        <w:t>dentifikaci</w:t>
      </w:r>
      <w:r w:rsidR="00F53407">
        <w:rPr>
          <w:rFonts w:ascii="Arial" w:hAnsi="Arial" w:cs="Arial"/>
          <w:color w:val="000000"/>
          <w:sz w:val="20"/>
          <w:szCs w:val="20"/>
        </w:rPr>
        <w:t xml:space="preserve"> (firmu a sídlo, IČO,DIČ)</w:t>
      </w:r>
      <w:r w:rsidR="008F6F80" w:rsidRPr="004D258A">
        <w:rPr>
          <w:rFonts w:ascii="Arial" w:hAnsi="Arial" w:cs="Arial"/>
          <w:color w:val="000000"/>
          <w:sz w:val="20"/>
          <w:szCs w:val="20"/>
        </w:rPr>
        <w:t xml:space="preserve"> prodávajícího a kupujícího</w:t>
      </w:r>
      <w:r w:rsidR="00BF2C2A" w:rsidRPr="004D258A">
        <w:rPr>
          <w:rFonts w:ascii="Arial" w:hAnsi="Arial" w:cs="Arial"/>
          <w:color w:val="000000"/>
          <w:sz w:val="20"/>
          <w:szCs w:val="20"/>
        </w:rPr>
        <w:t>,</w:t>
      </w:r>
    </w:p>
    <w:p w14:paraId="5EAF0A93" w14:textId="77777777" w:rsidR="00D010ED" w:rsidRPr="004D258A" w:rsidRDefault="00D010ED"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sidRPr="004D258A">
        <w:rPr>
          <w:rFonts w:ascii="Arial" w:hAnsi="Arial" w:cs="Arial"/>
          <w:color w:val="000000"/>
          <w:sz w:val="20"/>
          <w:szCs w:val="20"/>
        </w:rPr>
        <w:t>den splatnosti,</w:t>
      </w:r>
    </w:p>
    <w:p w14:paraId="7C359020" w14:textId="17521D21" w:rsidR="00D010ED" w:rsidRPr="004D258A" w:rsidRDefault="00D010ED"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sidRPr="004D258A">
        <w:rPr>
          <w:rFonts w:ascii="Arial" w:hAnsi="Arial" w:cs="Arial"/>
          <w:color w:val="000000"/>
          <w:sz w:val="20"/>
          <w:szCs w:val="20"/>
        </w:rPr>
        <w:t>označení peněžního ústavu a číslo účtu, ve prospěch</w:t>
      </w:r>
      <w:r w:rsidR="004462D3" w:rsidRPr="004D258A">
        <w:rPr>
          <w:rFonts w:ascii="Arial" w:hAnsi="Arial" w:cs="Arial"/>
          <w:color w:val="000000"/>
          <w:sz w:val="20"/>
          <w:szCs w:val="20"/>
        </w:rPr>
        <w:t>,</w:t>
      </w:r>
      <w:r w:rsidRPr="004D258A">
        <w:rPr>
          <w:rFonts w:ascii="Arial" w:hAnsi="Arial" w:cs="Arial"/>
          <w:color w:val="000000"/>
          <w:sz w:val="20"/>
          <w:szCs w:val="20"/>
        </w:rPr>
        <w:t xml:space="preserve"> kterého má být</w:t>
      </w:r>
      <w:r w:rsidR="00D25DAA" w:rsidRPr="004D258A">
        <w:rPr>
          <w:rFonts w:ascii="Arial" w:hAnsi="Arial" w:cs="Arial"/>
          <w:color w:val="000000"/>
          <w:sz w:val="20"/>
          <w:szCs w:val="20"/>
        </w:rPr>
        <w:t xml:space="preserve"> provedena platba, konstantní a </w:t>
      </w:r>
      <w:r w:rsidRPr="004D258A">
        <w:rPr>
          <w:rFonts w:ascii="Arial" w:hAnsi="Arial" w:cs="Arial"/>
          <w:color w:val="000000"/>
          <w:sz w:val="20"/>
          <w:szCs w:val="20"/>
        </w:rPr>
        <w:t>variabilní symbol,</w:t>
      </w:r>
    </w:p>
    <w:p w14:paraId="2DE71CF4" w14:textId="6DEB20E1" w:rsidR="00D010ED" w:rsidRPr="004D258A" w:rsidRDefault="00D010ED"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sidRPr="004D258A">
        <w:rPr>
          <w:rFonts w:ascii="Arial" w:hAnsi="Arial" w:cs="Arial"/>
          <w:color w:val="000000"/>
          <w:sz w:val="20"/>
          <w:szCs w:val="20"/>
        </w:rPr>
        <w:t xml:space="preserve">odvolávka na </w:t>
      </w:r>
      <w:r w:rsidR="008F6F80" w:rsidRPr="004D258A">
        <w:rPr>
          <w:rFonts w:ascii="Arial" w:hAnsi="Arial" w:cs="Arial"/>
          <w:color w:val="000000"/>
          <w:sz w:val="20"/>
          <w:szCs w:val="20"/>
        </w:rPr>
        <w:t xml:space="preserve">tuto </w:t>
      </w:r>
      <w:r w:rsidRPr="004D258A">
        <w:rPr>
          <w:rFonts w:ascii="Arial" w:hAnsi="Arial" w:cs="Arial"/>
          <w:color w:val="000000"/>
          <w:sz w:val="20"/>
          <w:szCs w:val="20"/>
        </w:rPr>
        <w:t>smlouvu</w:t>
      </w:r>
      <w:r w:rsidR="00F53407">
        <w:rPr>
          <w:rFonts w:ascii="Arial" w:hAnsi="Arial" w:cs="Arial"/>
          <w:color w:val="000000"/>
          <w:sz w:val="20"/>
          <w:szCs w:val="20"/>
        </w:rPr>
        <w:t xml:space="preserve"> (číslo smlouvy)</w:t>
      </w:r>
      <w:r w:rsidRPr="004D258A">
        <w:rPr>
          <w:rFonts w:ascii="Arial" w:hAnsi="Arial" w:cs="Arial"/>
          <w:color w:val="000000"/>
          <w:sz w:val="20"/>
          <w:szCs w:val="20"/>
        </w:rPr>
        <w:t>,</w:t>
      </w:r>
    </w:p>
    <w:p w14:paraId="164E83E6" w14:textId="77777777" w:rsidR="00D010ED" w:rsidRDefault="00D010ED"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sidRPr="004D258A">
        <w:rPr>
          <w:rFonts w:ascii="Arial" w:hAnsi="Arial" w:cs="Arial"/>
          <w:color w:val="000000"/>
          <w:sz w:val="20"/>
          <w:szCs w:val="20"/>
        </w:rPr>
        <w:t>razítko a podpis osoby oprávněné k vystavení zálohového listu, dílčího a konečného účetního dokladu,</w:t>
      </w:r>
    </w:p>
    <w:p w14:paraId="2A2E7CBC" w14:textId="7C74C308" w:rsidR="00F53407" w:rsidRPr="008A0AEF" w:rsidRDefault="00F53407"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sidRPr="008A0AEF">
        <w:rPr>
          <w:rFonts w:ascii="Arial" w:hAnsi="Arial" w:cs="Arial"/>
          <w:color w:val="000000"/>
          <w:sz w:val="20"/>
          <w:szCs w:val="20"/>
        </w:rPr>
        <w:t>číslo faktury,</w:t>
      </w:r>
    </w:p>
    <w:p w14:paraId="701B2A22" w14:textId="4C404E24" w:rsidR="00F53407" w:rsidRDefault="00F53407"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Pr>
          <w:rFonts w:ascii="Arial" w:hAnsi="Arial" w:cs="Arial"/>
          <w:color w:val="000000"/>
          <w:sz w:val="20"/>
          <w:szCs w:val="20"/>
        </w:rPr>
        <w:t>den odeslání, den splatnosti a datum zdanitelného plnění,</w:t>
      </w:r>
    </w:p>
    <w:p w14:paraId="322E74FD" w14:textId="1DC7B05E" w:rsidR="00F53407" w:rsidRDefault="00F53407"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Pr>
          <w:rFonts w:ascii="Arial" w:hAnsi="Arial" w:cs="Arial"/>
          <w:color w:val="000000"/>
          <w:sz w:val="20"/>
          <w:szCs w:val="20"/>
        </w:rPr>
        <w:t>fakturovanou částku bez daně, sazbu daně, daň,</w:t>
      </w:r>
    </w:p>
    <w:p w14:paraId="0D521695" w14:textId="2084CFC4" w:rsidR="00F53407" w:rsidRDefault="00F53407"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Pr>
          <w:rFonts w:ascii="Arial" w:hAnsi="Arial" w:cs="Arial"/>
          <w:color w:val="000000"/>
          <w:sz w:val="20"/>
          <w:szCs w:val="20"/>
        </w:rPr>
        <w:t>název veřejné zakázky dle této smlouvy,</w:t>
      </w:r>
    </w:p>
    <w:p w14:paraId="414E5230" w14:textId="32BE2BD1" w:rsidR="00F53407" w:rsidRDefault="00F53407"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Pr>
          <w:rFonts w:ascii="Arial" w:hAnsi="Arial" w:cs="Arial"/>
          <w:color w:val="000000"/>
          <w:sz w:val="20"/>
          <w:szCs w:val="20"/>
        </w:rPr>
        <w:t>razítko a podpis oprávněné osoby,</w:t>
      </w:r>
    </w:p>
    <w:p w14:paraId="569EA14D" w14:textId="0A359BDA" w:rsidR="00F53407" w:rsidRDefault="00F53407"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Pr>
          <w:rFonts w:ascii="Arial" w:hAnsi="Arial" w:cs="Arial"/>
          <w:color w:val="000000"/>
          <w:sz w:val="20"/>
          <w:szCs w:val="20"/>
        </w:rPr>
        <w:t>razítko a podpis prodávajícího,</w:t>
      </w:r>
    </w:p>
    <w:p w14:paraId="5D26DE6D" w14:textId="41B233F3" w:rsidR="00C42A44" w:rsidRPr="004D258A" w:rsidRDefault="00D010ED" w:rsidP="002712BF">
      <w:pPr>
        <w:pStyle w:val="Odstavecseseznamem"/>
        <w:numPr>
          <w:ilvl w:val="0"/>
          <w:numId w:val="2"/>
        </w:numPr>
        <w:tabs>
          <w:tab w:val="left" w:pos="993"/>
        </w:tabs>
        <w:suppressAutoHyphens/>
        <w:spacing w:after="120"/>
        <w:ind w:left="993" w:hanging="284"/>
        <w:rPr>
          <w:rFonts w:ascii="Arial" w:hAnsi="Arial" w:cs="Arial"/>
          <w:color w:val="000000"/>
          <w:sz w:val="20"/>
          <w:szCs w:val="20"/>
        </w:rPr>
      </w:pPr>
      <w:r w:rsidRPr="004D258A">
        <w:rPr>
          <w:rFonts w:ascii="Arial" w:hAnsi="Arial" w:cs="Arial"/>
          <w:color w:val="000000"/>
          <w:sz w:val="20"/>
          <w:szCs w:val="20"/>
        </w:rPr>
        <w:t>soupis příloh</w:t>
      </w:r>
      <w:r w:rsidR="0014188E">
        <w:rPr>
          <w:rFonts w:ascii="Arial" w:hAnsi="Arial" w:cs="Arial"/>
          <w:color w:val="000000"/>
          <w:sz w:val="20"/>
          <w:szCs w:val="20"/>
        </w:rPr>
        <w:t>.</w:t>
      </w:r>
    </w:p>
    <w:p w14:paraId="1F82008D" w14:textId="77777777" w:rsidR="00994485" w:rsidRDefault="008F6F80" w:rsidP="004D258A">
      <w:pPr>
        <w:tabs>
          <w:tab w:val="left" w:pos="993"/>
        </w:tabs>
        <w:suppressAutoHyphens/>
        <w:spacing w:after="120" w:line="276" w:lineRule="auto"/>
        <w:ind w:left="567"/>
        <w:rPr>
          <w:rFonts w:ascii="Arial" w:hAnsi="Arial" w:cs="Arial"/>
          <w:b/>
          <w:bCs/>
          <w:color w:val="000000"/>
        </w:rPr>
      </w:pPr>
      <w:r w:rsidRPr="004D258A">
        <w:rPr>
          <w:rFonts w:ascii="Arial" w:hAnsi="Arial" w:cs="Arial"/>
          <w:color w:val="000000"/>
        </w:rPr>
        <w:tab/>
      </w:r>
      <w:r w:rsidR="00821AC1" w:rsidRPr="00F53407">
        <w:rPr>
          <w:rFonts w:ascii="Arial" w:hAnsi="Arial" w:cs="Arial"/>
          <w:b/>
          <w:bCs/>
          <w:color w:val="000000"/>
        </w:rPr>
        <w:t>Součástí faktury bude vždy Předávací protokol o předání a převzetí zboží podepsaný pověřenými zástupci na straně prodávajícího a na straně kupujícího</w:t>
      </w:r>
      <w:r w:rsidR="00994485">
        <w:rPr>
          <w:rFonts w:ascii="Arial" w:hAnsi="Arial" w:cs="Arial"/>
          <w:b/>
          <w:bCs/>
          <w:color w:val="000000"/>
        </w:rPr>
        <w:t>.</w:t>
      </w:r>
    </w:p>
    <w:p w14:paraId="44B991B7" w14:textId="75E7ACB3" w:rsidR="008F6F80" w:rsidRPr="004D258A" w:rsidRDefault="00994485" w:rsidP="00994485">
      <w:pPr>
        <w:spacing w:after="120" w:line="276" w:lineRule="auto"/>
        <w:ind w:left="567" w:hanging="567"/>
        <w:rPr>
          <w:rFonts w:ascii="Arial" w:hAnsi="Arial" w:cs="Arial"/>
          <w:color w:val="000000"/>
        </w:rPr>
      </w:pPr>
      <w:r>
        <w:rPr>
          <w:rFonts w:ascii="Arial" w:hAnsi="Arial" w:cs="Arial"/>
          <w:color w:val="000000"/>
        </w:rPr>
        <w:t>5.8</w:t>
      </w:r>
      <w:r>
        <w:rPr>
          <w:rFonts w:ascii="Arial" w:hAnsi="Arial" w:cs="Arial"/>
          <w:color w:val="000000"/>
        </w:rPr>
        <w:tab/>
      </w:r>
      <w:r w:rsidR="003415E3" w:rsidRPr="004D258A">
        <w:rPr>
          <w:rFonts w:ascii="Arial" w:hAnsi="Arial" w:cs="Arial"/>
          <w:color w:val="000000"/>
        </w:rPr>
        <w:t xml:space="preserve">Faktura bude </w:t>
      </w:r>
      <w:r>
        <w:rPr>
          <w:rFonts w:ascii="Arial" w:hAnsi="Arial" w:cs="Arial"/>
          <w:color w:val="000000"/>
        </w:rPr>
        <w:t>prodávajícím vystavena v elektronické podobě</w:t>
      </w:r>
      <w:r w:rsidR="003415E3" w:rsidRPr="004D258A">
        <w:rPr>
          <w:rFonts w:ascii="Arial" w:hAnsi="Arial" w:cs="Arial"/>
          <w:color w:val="000000"/>
        </w:rPr>
        <w:t xml:space="preserve"> </w:t>
      </w:r>
      <w:r>
        <w:rPr>
          <w:rFonts w:ascii="Arial" w:hAnsi="Arial" w:cs="Arial"/>
          <w:color w:val="000000"/>
        </w:rPr>
        <w:t xml:space="preserve">a zaslána na e-mailovou adresu: </w:t>
      </w:r>
      <w:hyperlink r:id="rId8" w:history="1">
        <w:r w:rsidRPr="006663E0">
          <w:rPr>
            <w:rStyle w:val="Hypertextovodkaz"/>
            <w:rFonts w:ascii="Arial" w:hAnsi="Arial" w:cs="Arial"/>
          </w:rPr>
          <w:t>fakturace@nemocnicenachod.cz</w:t>
        </w:r>
      </w:hyperlink>
      <w:r>
        <w:rPr>
          <w:rFonts w:ascii="Arial" w:hAnsi="Arial" w:cs="Arial"/>
          <w:color w:val="000000"/>
        </w:rPr>
        <w:t xml:space="preserve">. </w:t>
      </w:r>
    </w:p>
    <w:p w14:paraId="1E18029B" w14:textId="18AB71A2" w:rsidR="00D010ED" w:rsidRPr="00994485" w:rsidRDefault="00994485" w:rsidP="00994485">
      <w:pPr>
        <w:spacing w:after="120" w:line="276" w:lineRule="auto"/>
        <w:ind w:left="567" w:hanging="567"/>
        <w:rPr>
          <w:rFonts w:ascii="Arial" w:hAnsi="Arial" w:cs="Arial"/>
        </w:rPr>
      </w:pPr>
      <w:r>
        <w:rPr>
          <w:rFonts w:ascii="Arial" w:hAnsi="Arial" w:cs="Arial"/>
        </w:rPr>
        <w:t>5.9</w:t>
      </w:r>
      <w:r>
        <w:rPr>
          <w:rFonts w:ascii="Arial" w:hAnsi="Arial" w:cs="Arial"/>
        </w:rPr>
        <w:tab/>
      </w:r>
      <w:r w:rsidR="00D010ED" w:rsidRPr="00994485">
        <w:rPr>
          <w:rFonts w:ascii="Arial" w:hAnsi="Arial" w:cs="Arial"/>
        </w:rPr>
        <w:t>V případě, že daňový doklad (faktura) nebude mít odpovídající náležitosti</w:t>
      </w:r>
      <w:r w:rsidR="008F6F80" w:rsidRPr="00994485">
        <w:rPr>
          <w:rFonts w:ascii="Arial" w:hAnsi="Arial" w:cs="Arial"/>
        </w:rPr>
        <w:t xml:space="preserve"> a přílohy dle předchozího odstavce</w:t>
      </w:r>
      <w:r w:rsidR="00D010ED" w:rsidRPr="00994485">
        <w:rPr>
          <w:rFonts w:ascii="Arial" w:hAnsi="Arial" w:cs="Arial"/>
        </w:rPr>
        <w:t xml:space="preserve">, je kupující oprávněn zaslat </w:t>
      </w:r>
      <w:r w:rsidR="00B71216" w:rsidRPr="00994485">
        <w:rPr>
          <w:rFonts w:ascii="Arial" w:hAnsi="Arial" w:cs="Arial"/>
        </w:rPr>
        <w:t xml:space="preserve">ho </w:t>
      </w:r>
      <w:r w:rsidR="00D010ED" w:rsidRPr="00994485">
        <w:rPr>
          <w:rFonts w:ascii="Arial" w:hAnsi="Arial" w:cs="Arial"/>
        </w:rPr>
        <w:t>ve lhůtě splatnosti zpět prodávajícímu k doplnění, aniž se tak dostane do prodlení</w:t>
      </w:r>
      <w:r w:rsidR="008F6F80" w:rsidRPr="00994485">
        <w:rPr>
          <w:rFonts w:ascii="Arial" w:hAnsi="Arial" w:cs="Arial"/>
        </w:rPr>
        <w:t xml:space="preserve"> se zaplacením</w:t>
      </w:r>
      <w:r w:rsidR="00D010ED" w:rsidRPr="00994485">
        <w:rPr>
          <w:rFonts w:ascii="Arial" w:hAnsi="Arial" w:cs="Arial"/>
        </w:rPr>
        <w:t>. V takovém případě počíná lhůta splatnosti běžet znovu od opětovného zaslání náležitě doplněného či opraveného daňového dokladu (faktury). Daňový doklad (faktura) musí být vystaven v české měně.</w:t>
      </w:r>
    </w:p>
    <w:p w14:paraId="299083F4" w14:textId="48E44DEF" w:rsidR="00D311A6" w:rsidRPr="004D258A" w:rsidRDefault="00994485" w:rsidP="00994485">
      <w:pPr>
        <w:tabs>
          <w:tab w:val="left" w:pos="567"/>
        </w:tabs>
        <w:spacing w:after="120" w:line="276" w:lineRule="auto"/>
        <w:ind w:left="564" w:hanging="564"/>
        <w:rPr>
          <w:rFonts w:ascii="Arial" w:hAnsi="Arial" w:cs="Arial"/>
        </w:rPr>
      </w:pPr>
      <w:r>
        <w:rPr>
          <w:rFonts w:ascii="Arial" w:hAnsi="Arial" w:cs="Arial"/>
        </w:rPr>
        <w:t>5.10</w:t>
      </w:r>
      <w:r>
        <w:rPr>
          <w:rFonts w:ascii="Arial" w:hAnsi="Arial" w:cs="Arial"/>
        </w:rPr>
        <w:tab/>
      </w:r>
      <w:r w:rsidR="003E439B" w:rsidRPr="004D258A">
        <w:rPr>
          <w:rFonts w:ascii="Arial" w:hAnsi="Arial" w:cs="Arial"/>
        </w:rPr>
        <w:t xml:space="preserve">Faktura je splatná do </w:t>
      </w:r>
      <w:r w:rsidR="00E9033D" w:rsidRPr="004D258A">
        <w:rPr>
          <w:rFonts w:ascii="Arial" w:hAnsi="Arial" w:cs="Arial"/>
        </w:rPr>
        <w:t xml:space="preserve">30 </w:t>
      </w:r>
      <w:r w:rsidR="003E439B" w:rsidRPr="004D258A">
        <w:rPr>
          <w:rFonts w:ascii="Arial" w:hAnsi="Arial" w:cs="Arial"/>
        </w:rPr>
        <w:t>dnů ode dne jejího doručení kupujícímu na základě řádného protokolu o předání zboží podepsaného oběma smluvními stranami, a to na bankovní účet prodávajícího, uveden</w:t>
      </w:r>
      <w:r w:rsidR="00083220" w:rsidRPr="004D258A">
        <w:rPr>
          <w:rFonts w:ascii="Arial" w:hAnsi="Arial" w:cs="Arial"/>
        </w:rPr>
        <w:t>ý na faktuře</w:t>
      </w:r>
      <w:r w:rsidR="003E439B" w:rsidRPr="004D258A">
        <w:rPr>
          <w:rFonts w:ascii="Arial" w:hAnsi="Arial" w:cs="Arial"/>
        </w:rPr>
        <w:t xml:space="preserve">. </w:t>
      </w:r>
      <w:r w:rsidR="005C1080" w:rsidRPr="004D258A">
        <w:rPr>
          <w:rFonts w:ascii="Arial" w:hAnsi="Arial" w:cs="Arial"/>
        </w:rPr>
        <w:t>Lhůta splatnosti faktur</w:t>
      </w:r>
      <w:r w:rsidR="006C2225" w:rsidRPr="004D258A">
        <w:rPr>
          <w:rFonts w:ascii="Arial" w:hAnsi="Arial" w:cs="Arial"/>
        </w:rPr>
        <w:t>y</w:t>
      </w:r>
      <w:r w:rsidR="005C1080" w:rsidRPr="004D258A">
        <w:rPr>
          <w:rFonts w:ascii="Arial" w:hAnsi="Arial" w:cs="Arial"/>
        </w:rPr>
        <w:t xml:space="preserve"> je sjednána z důvodu nastavených vnitřních schvalovacích pravidel.  </w:t>
      </w:r>
    </w:p>
    <w:p w14:paraId="2822F591" w14:textId="61CD55E4" w:rsidR="00D311A6" w:rsidRPr="004D258A" w:rsidRDefault="00994485" w:rsidP="00994485">
      <w:pPr>
        <w:tabs>
          <w:tab w:val="left" w:pos="567"/>
        </w:tabs>
        <w:spacing w:after="120" w:line="276" w:lineRule="auto"/>
        <w:ind w:left="564" w:hanging="564"/>
        <w:rPr>
          <w:rFonts w:ascii="Arial" w:hAnsi="Arial" w:cs="Arial"/>
        </w:rPr>
      </w:pPr>
      <w:r>
        <w:rPr>
          <w:rFonts w:ascii="Arial" w:hAnsi="Arial" w:cs="Arial"/>
        </w:rPr>
        <w:t>5.11</w:t>
      </w:r>
      <w:r>
        <w:rPr>
          <w:rFonts w:ascii="Arial" w:hAnsi="Arial" w:cs="Arial"/>
        </w:rPr>
        <w:tab/>
      </w:r>
      <w:r w:rsidR="003E48B9" w:rsidRPr="004D258A">
        <w:rPr>
          <w:rFonts w:ascii="Arial" w:hAnsi="Arial" w:cs="Arial"/>
        </w:rPr>
        <w:t>Prodávající dále prohlašuje a potvrzuje, že k datu podpisu této smlouvy není označen správcem daně za</w:t>
      </w:r>
      <w:r w:rsidR="00D530DE" w:rsidRPr="004D258A">
        <w:rPr>
          <w:rFonts w:ascii="Arial" w:hAnsi="Arial" w:cs="Arial"/>
        </w:rPr>
        <w:t xml:space="preserve"> nespolehlivého plátce a současně prohlašuje a zavazuje se za to, že veškeré bankovní účty jím uváděné při smluvním styku s kupujícím, již byly správci daně řádně oznámeny a jsou řádně zveřejněny v Registru plátců DPH v souladu se zákonem o dani z přidané hodnoty (dále jen „spolehlivý bankovní účet“).</w:t>
      </w:r>
    </w:p>
    <w:p w14:paraId="3BDDB5C6" w14:textId="77777777" w:rsidR="00994485" w:rsidRDefault="00994485" w:rsidP="004D258A">
      <w:pPr>
        <w:spacing w:after="120" w:line="276" w:lineRule="auto"/>
        <w:jc w:val="center"/>
        <w:rPr>
          <w:rFonts w:ascii="Arial" w:hAnsi="Arial" w:cs="Arial"/>
          <w:b/>
        </w:rPr>
      </w:pPr>
    </w:p>
    <w:p w14:paraId="517B3D72" w14:textId="2421DC8D" w:rsidR="003E439B" w:rsidRPr="004D258A" w:rsidRDefault="003E439B" w:rsidP="004D258A">
      <w:pPr>
        <w:spacing w:after="120" w:line="276" w:lineRule="auto"/>
        <w:jc w:val="center"/>
        <w:rPr>
          <w:rFonts w:ascii="Arial" w:hAnsi="Arial" w:cs="Arial"/>
          <w:b/>
        </w:rPr>
      </w:pPr>
      <w:r w:rsidRPr="004D258A">
        <w:rPr>
          <w:rFonts w:ascii="Arial" w:hAnsi="Arial" w:cs="Arial"/>
          <w:b/>
        </w:rPr>
        <w:t>V</w:t>
      </w:r>
      <w:r w:rsidR="00100648">
        <w:rPr>
          <w:rFonts w:ascii="Arial" w:hAnsi="Arial" w:cs="Arial"/>
          <w:b/>
        </w:rPr>
        <w:t>I</w:t>
      </w:r>
      <w:r w:rsidRPr="004D258A">
        <w:rPr>
          <w:rFonts w:ascii="Arial" w:hAnsi="Arial" w:cs="Arial"/>
          <w:b/>
        </w:rPr>
        <w:t>.</w:t>
      </w:r>
    </w:p>
    <w:p w14:paraId="7FF119C0" w14:textId="77777777" w:rsidR="003E439B" w:rsidRPr="004D258A" w:rsidRDefault="003E439B" w:rsidP="004D258A">
      <w:pPr>
        <w:pStyle w:val="Nadpis2"/>
        <w:spacing w:after="120" w:line="276" w:lineRule="auto"/>
        <w:jc w:val="center"/>
        <w:rPr>
          <w:rFonts w:ascii="Arial" w:hAnsi="Arial" w:cs="Arial"/>
        </w:rPr>
      </w:pPr>
      <w:r w:rsidRPr="004D258A">
        <w:rPr>
          <w:rFonts w:ascii="Arial" w:hAnsi="Arial" w:cs="Arial"/>
        </w:rPr>
        <w:lastRenderedPageBreak/>
        <w:t>Nebezpečí škody na zboží</w:t>
      </w:r>
      <w:r w:rsidR="003A2658" w:rsidRPr="004D258A">
        <w:rPr>
          <w:rFonts w:ascii="Arial" w:hAnsi="Arial" w:cs="Arial"/>
        </w:rPr>
        <w:t xml:space="preserve"> a vlastnické právo ke zboží</w:t>
      </w:r>
    </w:p>
    <w:p w14:paraId="4407DADF" w14:textId="3ADEAD95" w:rsidR="00EC363B" w:rsidRPr="004D258A" w:rsidRDefault="00100648" w:rsidP="004D258A">
      <w:pPr>
        <w:pStyle w:val="Zkladntext"/>
        <w:spacing w:after="120" w:line="276" w:lineRule="auto"/>
        <w:ind w:left="567" w:hanging="567"/>
        <w:rPr>
          <w:rFonts w:ascii="Arial" w:hAnsi="Arial" w:cs="Arial"/>
        </w:rPr>
      </w:pPr>
      <w:r>
        <w:rPr>
          <w:rFonts w:ascii="Arial" w:hAnsi="Arial" w:cs="Arial"/>
        </w:rPr>
        <w:t>6.1</w:t>
      </w:r>
      <w:r>
        <w:rPr>
          <w:rFonts w:ascii="Arial" w:hAnsi="Arial" w:cs="Arial"/>
        </w:rPr>
        <w:tab/>
      </w:r>
      <w:r w:rsidR="003A2658" w:rsidRPr="004D258A">
        <w:rPr>
          <w:rFonts w:ascii="Arial" w:hAnsi="Arial" w:cs="Arial"/>
        </w:rPr>
        <w:t>Vlastnické právo i nebezpečí škody na zboží přechází z prodávajícího na kupujícího okamžikem předání a převzetí zboží dle této smlouvy.</w:t>
      </w:r>
    </w:p>
    <w:p w14:paraId="7C6480AA" w14:textId="036BE555" w:rsidR="003E439B" w:rsidRPr="004D258A" w:rsidRDefault="003E439B" w:rsidP="004D258A">
      <w:pPr>
        <w:spacing w:after="120" w:line="276" w:lineRule="auto"/>
        <w:jc w:val="center"/>
        <w:rPr>
          <w:rFonts w:ascii="Arial" w:hAnsi="Arial" w:cs="Arial"/>
          <w:b/>
        </w:rPr>
      </w:pPr>
      <w:r w:rsidRPr="004D258A">
        <w:rPr>
          <w:rFonts w:ascii="Arial" w:hAnsi="Arial" w:cs="Arial"/>
          <w:b/>
        </w:rPr>
        <w:t>V</w:t>
      </w:r>
      <w:r w:rsidR="00100648">
        <w:rPr>
          <w:rFonts w:ascii="Arial" w:hAnsi="Arial" w:cs="Arial"/>
          <w:b/>
        </w:rPr>
        <w:t>II</w:t>
      </w:r>
      <w:r w:rsidRPr="004D258A">
        <w:rPr>
          <w:rFonts w:ascii="Arial" w:hAnsi="Arial" w:cs="Arial"/>
          <w:b/>
        </w:rPr>
        <w:t>.</w:t>
      </w:r>
    </w:p>
    <w:p w14:paraId="36A8E9ED" w14:textId="311D84DD" w:rsidR="003E439B" w:rsidRPr="004D258A" w:rsidRDefault="006C4CDB" w:rsidP="004D258A">
      <w:pPr>
        <w:pStyle w:val="Nadpis3"/>
        <w:spacing w:after="120" w:line="276" w:lineRule="auto"/>
        <w:rPr>
          <w:rFonts w:ascii="Arial" w:hAnsi="Arial" w:cs="Arial"/>
        </w:rPr>
      </w:pPr>
      <w:r w:rsidRPr="004D258A">
        <w:rPr>
          <w:rFonts w:ascii="Arial" w:hAnsi="Arial" w:cs="Arial"/>
        </w:rPr>
        <w:t>Záruka za jakost</w:t>
      </w:r>
      <w:r w:rsidR="00077AE3" w:rsidRPr="004D258A">
        <w:rPr>
          <w:rFonts w:ascii="Arial" w:hAnsi="Arial" w:cs="Arial"/>
        </w:rPr>
        <w:t xml:space="preserve">, </w:t>
      </w:r>
      <w:r w:rsidR="00097548" w:rsidRPr="004D258A">
        <w:rPr>
          <w:rFonts w:ascii="Arial" w:hAnsi="Arial" w:cs="Arial"/>
        </w:rPr>
        <w:t>Odpovědnost za vady</w:t>
      </w:r>
      <w:r w:rsidR="00077AE3" w:rsidRPr="004D258A">
        <w:rPr>
          <w:rFonts w:ascii="Arial" w:hAnsi="Arial" w:cs="Arial"/>
        </w:rPr>
        <w:t xml:space="preserve"> a Servis</w:t>
      </w:r>
    </w:p>
    <w:p w14:paraId="0922FFCB" w14:textId="6E2CE1BD" w:rsidR="000E49B8" w:rsidRPr="004D258A" w:rsidRDefault="00100648" w:rsidP="00100648">
      <w:pPr>
        <w:pStyle w:val="Zkladntext"/>
        <w:spacing w:after="120" w:line="276" w:lineRule="auto"/>
        <w:ind w:left="567" w:hanging="567"/>
        <w:rPr>
          <w:rFonts w:ascii="Arial" w:hAnsi="Arial" w:cs="Arial"/>
        </w:rPr>
      </w:pPr>
      <w:r>
        <w:rPr>
          <w:rFonts w:ascii="Arial" w:hAnsi="Arial" w:cs="Arial"/>
        </w:rPr>
        <w:t>7.1</w:t>
      </w:r>
      <w:r>
        <w:rPr>
          <w:rFonts w:ascii="Arial" w:hAnsi="Arial" w:cs="Arial"/>
        </w:rPr>
        <w:tab/>
      </w:r>
      <w:r w:rsidR="00A52727" w:rsidRPr="004D258A">
        <w:rPr>
          <w:rFonts w:ascii="Arial" w:hAnsi="Arial" w:cs="Arial"/>
        </w:rPr>
        <w:t xml:space="preserve">Prodávající poskytuje na </w:t>
      </w:r>
      <w:r w:rsidR="00BC57F8" w:rsidRPr="004D258A">
        <w:rPr>
          <w:rFonts w:ascii="Arial" w:hAnsi="Arial" w:cs="Arial"/>
        </w:rPr>
        <w:t>zboží</w:t>
      </w:r>
      <w:r w:rsidR="00A52727" w:rsidRPr="004D258A">
        <w:rPr>
          <w:rFonts w:ascii="Arial" w:hAnsi="Arial" w:cs="Arial"/>
        </w:rPr>
        <w:t xml:space="preserve"> a všechny jeho součásti plnou </w:t>
      </w:r>
      <w:r w:rsidR="00A52727" w:rsidRPr="004015F1">
        <w:rPr>
          <w:rFonts w:ascii="Arial" w:hAnsi="Arial" w:cs="Arial"/>
          <w:b/>
          <w:bCs/>
        </w:rPr>
        <w:t>záruku</w:t>
      </w:r>
      <w:r w:rsidR="00A52727" w:rsidRPr="004D258A">
        <w:rPr>
          <w:rFonts w:ascii="Arial" w:hAnsi="Arial" w:cs="Arial"/>
        </w:rPr>
        <w:t xml:space="preserve"> po dobu</w:t>
      </w:r>
      <w:r w:rsidR="001C2653" w:rsidRPr="004D258A">
        <w:rPr>
          <w:rFonts w:ascii="Arial" w:hAnsi="Arial" w:cs="Arial"/>
        </w:rPr>
        <w:t xml:space="preserve"> </w:t>
      </w:r>
      <w:r w:rsidR="008E3443" w:rsidRPr="004D258A">
        <w:rPr>
          <w:rFonts w:ascii="Arial" w:hAnsi="Arial" w:cs="Arial"/>
          <w:b/>
        </w:rPr>
        <w:t>24</w:t>
      </w:r>
      <w:r w:rsidR="001C2653" w:rsidRPr="004D258A">
        <w:rPr>
          <w:rFonts w:ascii="Arial" w:hAnsi="Arial" w:cs="Arial"/>
        </w:rPr>
        <w:t xml:space="preserve"> </w:t>
      </w:r>
      <w:r w:rsidR="00A52727" w:rsidRPr="004D258A">
        <w:rPr>
          <w:rFonts w:ascii="Arial" w:hAnsi="Arial" w:cs="Arial"/>
          <w:b/>
        </w:rPr>
        <w:t>měsíců</w:t>
      </w:r>
      <w:r w:rsidR="001C2653" w:rsidRPr="004D258A">
        <w:rPr>
          <w:rFonts w:ascii="Arial" w:hAnsi="Arial" w:cs="Arial"/>
        </w:rPr>
        <w:t>.</w:t>
      </w:r>
      <w:r w:rsidR="00715741" w:rsidRPr="004D258A">
        <w:rPr>
          <w:rFonts w:ascii="Arial" w:hAnsi="Arial" w:cs="Arial"/>
        </w:rPr>
        <w:t xml:space="preserve"> </w:t>
      </w:r>
    </w:p>
    <w:p w14:paraId="1EBBC84B" w14:textId="6FC78013" w:rsidR="000351A7" w:rsidRPr="004D258A" w:rsidRDefault="000351A7" w:rsidP="004D258A">
      <w:pPr>
        <w:pStyle w:val="Zkladntext"/>
        <w:spacing w:after="120" w:line="276" w:lineRule="auto"/>
        <w:ind w:left="567" w:firstLine="0"/>
        <w:rPr>
          <w:rFonts w:ascii="Arial" w:hAnsi="Arial" w:cs="Arial"/>
        </w:rPr>
      </w:pPr>
      <w:r w:rsidRPr="004D258A">
        <w:rPr>
          <w:rFonts w:ascii="Arial" w:hAnsi="Arial" w:cs="Arial"/>
        </w:rPr>
        <w:t xml:space="preserve">Prodávající se zavazuje, že zboží si po dobu </w:t>
      </w:r>
      <w:r w:rsidR="001B7D6C" w:rsidRPr="004D258A">
        <w:rPr>
          <w:rFonts w:ascii="Arial" w:hAnsi="Arial" w:cs="Arial"/>
        </w:rPr>
        <w:t xml:space="preserve">dvaceti čtyř (24) měsíců (záruka za jakost) </w:t>
      </w:r>
      <w:r w:rsidRPr="004D258A">
        <w:rPr>
          <w:rFonts w:ascii="Arial" w:hAnsi="Arial" w:cs="Arial"/>
        </w:rPr>
        <w:t xml:space="preserve">zachová své vlastnosti vymezené touto smlouvou, zejména všechny vlastnosti uvedené v přílohách k této smlouvě, a že v průběhu záruční doby bude způsobilé ke každodennímu použití </w:t>
      </w:r>
      <w:r w:rsidR="00077AE3" w:rsidRPr="004D258A">
        <w:rPr>
          <w:rFonts w:ascii="Arial" w:hAnsi="Arial" w:cs="Arial"/>
        </w:rPr>
        <w:t xml:space="preserve">ke smluvenému (jinak obvyklému) účelu. </w:t>
      </w:r>
      <w:r w:rsidRPr="004D258A">
        <w:rPr>
          <w:rFonts w:ascii="Arial" w:hAnsi="Arial" w:cs="Arial"/>
        </w:rPr>
        <w:t xml:space="preserve"> </w:t>
      </w:r>
    </w:p>
    <w:p w14:paraId="24FFABE8" w14:textId="2056E111" w:rsidR="00BC57F8" w:rsidRPr="004D258A" w:rsidRDefault="00BC57F8" w:rsidP="004D258A">
      <w:pPr>
        <w:pStyle w:val="Zkladntext"/>
        <w:spacing w:after="120" w:line="276" w:lineRule="auto"/>
        <w:ind w:left="567" w:firstLine="0"/>
        <w:rPr>
          <w:rFonts w:ascii="Arial" w:hAnsi="Arial" w:cs="Arial"/>
        </w:rPr>
      </w:pPr>
      <w:r w:rsidRPr="004D258A">
        <w:rPr>
          <w:rFonts w:ascii="Arial" w:hAnsi="Arial" w:cs="Arial"/>
        </w:rPr>
        <w:t>Záruční doba počíná běžet ode dne podpisu Předávacího protokolu o předání a převzetí zboží pověřenými zástupci obou smluvních stran</w:t>
      </w:r>
      <w:r w:rsidR="007D5822">
        <w:rPr>
          <w:rFonts w:ascii="Arial" w:hAnsi="Arial" w:cs="Arial"/>
        </w:rPr>
        <w:t xml:space="preserve">. </w:t>
      </w:r>
      <w:r w:rsidRPr="004D258A">
        <w:rPr>
          <w:rFonts w:ascii="Arial" w:hAnsi="Arial" w:cs="Arial"/>
        </w:rPr>
        <w:t xml:space="preserve">V případě převzetí zboží s vadami záruční doba neskončí dříve než </w:t>
      </w:r>
      <w:r w:rsidR="005865C6" w:rsidRPr="004D258A">
        <w:rPr>
          <w:rFonts w:ascii="Arial" w:hAnsi="Arial" w:cs="Arial"/>
        </w:rPr>
        <w:t xml:space="preserve">za </w:t>
      </w:r>
      <w:r w:rsidR="008E3443" w:rsidRPr="004D258A">
        <w:rPr>
          <w:rFonts w:ascii="Arial" w:hAnsi="Arial" w:cs="Arial"/>
        </w:rPr>
        <w:t>24</w:t>
      </w:r>
      <w:r w:rsidRPr="004D258A">
        <w:rPr>
          <w:rFonts w:ascii="Arial" w:hAnsi="Arial" w:cs="Arial"/>
        </w:rPr>
        <w:t xml:space="preserve"> měsíců ode dne odstranění poslední vady zjištěné při převzetí zboží s vadami. Záruční doba se automaticky prodlužuje o dobu, která uplyne mezi uplatněním reklamace a odstraněním vady. Uvedená záruční doba se poskytuje také na práce a ty části zboží, které se stanou součástí zboží v důsledku provedení záručních oprav (tj. na vyměněné náhradní díly obalů zboží apod.).</w:t>
      </w:r>
    </w:p>
    <w:p w14:paraId="3F4F23F2" w14:textId="28F7E150" w:rsidR="00BC57F8" w:rsidRDefault="000351A7" w:rsidP="00513FD0">
      <w:pPr>
        <w:pStyle w:val="Zkladntext"/>
        <w:spacing w:after="120" w:line="276" w:lineRule="auto"/>
        <w:ind w:left="567" w:firstLine="0"/>
        <w:rPr>
          <w:rFonts w:ascii="Arial" w:hAnsi="Arial" w:cs="Arial"/>
        </w:rPr>
      </w:pPr>
      <w:r w:rsidRPr="004D258A">
        <w:rPr>
          <w:rFonts w:ascii="Arial" w:hAnsi="Arial" w:cs="Arial"/>
        </w:rPr>
        <w:t>Během z</w:t>
      </w:r>
      <w:r w:rsidR="00A52727" w:rsidRPr="004D258A">
        <w:rPr>
          <w:rFonts w:ascii="Arial" w:hAnsi="Arial" w:cs="Arial"/>
        </w:rPr>
        <w:t xml:space="preserve">áruční doby je </w:t>
      </w:r>
      <w:r w:rsidR="00BC57F8" w:rsidRPr="004D258A">
        <w:rPr>
          <w:rFonts w:ascii="Arial" w:hAnsi="Arial" w:cs="Arial"/>
        </w:rPr>
        <w:t>p</w:t>
      </w:r>
      <w:r w:rsidR="00A52727" w:rsidRPr="004D258A">
        <w:rPr>
          <w:rFonts w:ascii="Arial" w:hAnsi="Arial" w:cs="Arial"/>
        </w:rPr>
        <w:t>rodávající povinen bezplatně odstranit veškeré vady</w:t>
      </w:r>
      <w:r w:rsidR="007D5822">
        <w:rPr>
          <w:rFonts w:ascii="Arial" w:hAnsi="Arial" w:cs="Arial"/>
        </w:rPr>
        <w:t xml:space="preserve"> či poruchy zboží</w:t>
      </w:r>
      <w:r w:rsidR="00A52727" w:rsidRPr="004D258A">
        <w:rPr>
          <w:rFonts w:ascii="Arial" w:hAnsi="Arial" w:cs="Arial"/>
        </w:rPr>
        <w:t xml:space="preserve">, které se na </w:t>
      </w:r>
      <w:r w:rsidR="00BC57F8" w:rsidRPr="004D258A">
        <w:rPr>
          <w:rFonts w:ascii="Arial" w:hAnsi="Arial" w:cs="Arial"/>
        </w:rPr>
        <w:t>zboží</w:t>
      </w:r>
      <w:r w:rsidR="00A52727" w:rsidRPr="004D258A">
        <w:rPr>
          <w:rFonts w:ascii="Arial" w:hAnsi="Arial" w:cs="Arial"/>
        </w:rPr>
        <w:t xml:space="preserve"> vyskytnou, včetně bezplatných dodávek a výměny všech náhradních dílů a součástek</w:t>
      </w:r>
      <w:r w:rsidR="00BC57F8" w:rsidRPr="004D258A">
        <w:rPr>
          <w:rFonts w:ascii="Arial" w:hAnsi="Arial" w:cs="Arial"/>
        </w:rPr>
        <w:t xml:space="preserve">. </w:t>
      </w:r>
    </w:p>
    <w:p w14:paraId="3AC2F88C" w14:textId="17ACDB9B" w:rsidR="007D5822" w:rsidRDefault="007D5822" w:rsidP="007D5822">
      <w:pPr>
        <w:pStyle w:val="Zkladntext"/>
        <w:spacing w:after="120" w:line="276" w:lineRule="auto"/>
        <w:ind w:left="567" w:hanging="567"/>
        <w:rPr>
          <w:rFonts w:ascii="Arial" w:hAnsi="Arial" w:cs="Arial"/>
        </w:rPr>
      </w:pPr>
      <w:r>
        <w:rPr>
          <w:rFonts w:ascii="Arial" w:hAnsi="Arial" w:cs="Arial"/>
        </w:rPr>
        <w:t>7.2</w:t>
      </w:r>
      <w:r>
        <w:rPr>
          <w:rFonts w:ascii="Arial" w:hAnsi="Arial" w:cs="Arial"/>
        </w:rPr>
        <w:tab/>
        <w:t>Pro oznámení vad a/nebo poruch kupujícím prodávajícímu lze využít některý z následujících způsobů:</w:t>
      </w:r>
    </w:p>
    <w:p w14:paraId="652C5B5C" w14:textId="03B19889" w:rsidR="007D5822" w:rsidRDefault="007D5822" w:rsidP="007D5822">
      <w:pPr>
        <w:pStyle w:val="Zkladntext"/>
        <w:spacing w:after="120" w:line="276" w:lineRule="auto"/>
        <w:ind w:left="1418" w:hanging="854"/>
        <w:rPr>
          <w:rFonts w:ascii="Arial" w:hAnsi="Arial" w:cs="Arial"/>
        </w:rPr>
      </w:pPr>
      <w:r>
        <w:rPr>
          <w:rFonts w:ascii="Arial" w:hAnsi="Arial" w:cs="Arial"/>
        </w:rPr>
        <w:t>a)</w:t>
      </w:r>
      <w:r>
        <w:rPr>
          <w:rFonts w:ascii="Arial" w:hAnsi="Arial" w:cs="Arial"/>
        </w:rPr>
        <w:tab/>
      </w:r>
      <w:r w:rsidRPr="007D5822">
        <w:rPr>
          <w:rFonts w:ascii="Arial" w:hAnsi="Arial" w:cs="Arial"/>
        </w:rPr>
        <w:t xml:space="preserve">telefonické oznámení na servisní linku Prodávajícího </w:t>
      </w:r>
      <w:r w:rsidRPr="007D5822">
        <w:rPr>
          <w:rFonts w:ascii="Arial" w:hAnsi="Arial" w:cs="Arial"/>
          <w:highlight w:val="yellow"/>
        </w:rPr>
        <w:t>………………………….</w:t>
      </w:r>
      <w:r w:rsidRPr="007D5822">
        <w:rPr>
          <w:rFonts w:ascii="Arial" w:hAnsi="Arial" w:cs="Arial"/>
        </w:rPr>
        <w:t xml:space="preserve"> </w:t>
      </w:r>
      <w:r w:rsidRPr="007D5822">
        <w:rPr>
          <w:rFonts w:ascii="Arial" w:hAnsi="Arial" w:cs="Arial"/>
          <w:i/>
          <w:iCs/>
          <w:highlight w:val="yellow"/>
        </w:rPr>
        <w:t>(bude doplněno před podpisem Smlouvy s vybraným dodavatelem)</w:t>
      </w:r>
      <w:r w:rsidRPr="007D5822">
        <w:rPr>
          <w:rFonts w:ascii="Arial" w:hAnsi="Arial" w:cs="Arial"/>
        </w:rPr>
        <w:t xml:space="preserve"> (alespoň 8 hodin denně mezi 8:00 - 16:00 hod v pracovních dnech), </w:t>
      </w:r>
    </w:p>
    <w:p w14:paraId="00CC8E68" w14:textId="1073E3B3" w:rsidR="007D5822" w:rsidRDefault="007D5822" w:rsidP="007D5822">
      <w:pPr>
        <w:pStyle w:val="Zkladntext"/>
        <w:spacing w:after="120" w:line="276" w:lineRule="auto"/>
        <w:ind w:left="1418" w:hanging="851"/>
        <w:rPr>
          <w:rFonts w:ascii="Arial" w:hAnsi="Arial" w:cs="Arial"/>
        </w:rPr>
      </w:pPr>
      <w:r w:rsidRPr="007D5822">
        <w:rPr>
          <w:rFonts w:ascii="Arial" w:hAnsi="Arial" w:cs="Arial"/>
        </w:rPr>
        <w:t xml:space="preserve">b) </w:t>
      </w:r>
      <w:r>
        <w:rPr>
          <w:rFonts w:ascii="Arial" w:hAnsi="Arial" w:cs="Arial"/>
        </w:rPr>
        <w:tab/>
      </w:r>
      <w:r w:rsidRPr="007D5822">
        <w:rPr>
          <w:rFonts w:ascii="Arial" w:hAnsi="Arial" w:cs="Arial"/>
        </w:rPr>
        <w:t xml:space="preserve">písemné oznámení e-mailem na kontaktní e-mail Prodávajícího </w:t>
      </w:r>
      <w:r w:rsidRPr="007D5822">
        <w:rPr>
          <w:rFonts w:ascii="Arial" w:hAnsi="Arial" w:cs="Arial"/>
          <w:highlight w:val="yellow"/>
        </w:rPr>
        <w:t>……………………….</w:t>
      </w:r>
      <w:r w:rsidRPr="007D5822">
        <w:rPr>
          <w:rFonts w:ascii="Arial" w:hAnsi="Arial" w:cs="Arial"/>
        </w:rPr>
        <w:t xml:space="preserve"> </w:t>
      </w:r>
      <w:r w:rsidRPr="007D5822">
        <w:rPr>
          <w:rFonts w:ascii="Arial" w:hAnsi="Arial" w:cs="Arial"/>
          <w:i/>
          <w:iCs/>
          <w:highlight w:val="yellow"/>
        </w:rPr>
        <w:t>(bude doplněno před podpisem Smlouvy s vybraným dodavatelem)</w:t>
      </w:r>
      <w:r w:rsidRPr="007D5822">
        <w:rPr>
          <w:rFonts w:ascii="Arial" w:hAnsi="Arial" w:cs="Arial"/>
          <w:i/>
          <w:iCs/>
        </w:rPr>
        <w:t>,</w:t>
      </w:r>
      <w:r w:rsidRPr="007D5822">
        <w:rPr>
          <w:rFonts w:ascii="Arial" w:hAnsi="Arial" w:cs="Arial"/>
        </w:rPr>
        <w:t xml:space="preserve"> </w:t>
      </w:r>
    </w:p>
    <w:p w14:paraId="08B0F4BD" w14:textId="3F89E8EA" w:rsidR="007D5822" w:rsidRDefault="007D5822" w:rsidP="007D5822">
      <w:pPr>
        <w:pStyle w:val="Zkladntext"/>
        <w:spacing w:after="120" w:line="276" w:lineRule="auto"/>
        <w:ind w:left="1418" w:hanging="851"/>
        <w:rPr>
          <w:rFonts w:ascii="Arial" w:hAnsi="Arial" w:cs="Arial"/>
        </w:rPr>
      </w:pPr>
      <w:r w:rsidRPr="007D5822">
        <w:rPr>
          <w:rFonts w:ascii="Arial" w:hAnsi="Arial" w:cs="Arial"/>
        </w:rPr>
        <w:t xml:space="preserve">c) </w:t>
      </w:r>
      <w:r>
        <w:rPr>
          <w:rFonts w:ascii="Arial" w:hAnsi="Arial" w:cs="Arial"/>
        </w:rPr>
        <w:tab/>
      </w:r>
      <w:r w:rsidRPr="007D5822">
        <w:rPr>
          <w:rFonts w:ascii="Arial" w:hAnsi="Arial" w:cs="Arial"/>
        </w:rPr>
        <w:t xml:space="preserve">písemné oznámení pomocí specializované SW aplikace Prodávajícího, která je určena pro hlášení vad a poruch zboží na elektronické adrese: </w:t>
      </w:r>
      <w:r w:rsidRPr="007D5822">
        <w:rPr>
          <w:rFonts w:ascii="Arial" w:hAnsi="Arial" w:cs="Arial"/>
          <w:highlight w:val="yellow"/>
        </w:rPr>
        <w:t>………... (</w:t>
      </w:r>
      <w:r w:rsidRPr="007D5822">
        <w:rPr>
          <w:rFonts w:ascii="Arial" w:hAnsi="Arial" w:cs="Arial"/>
          <w:i/>
          <w:iCs/>
          <w:highlight w:val="yellow"/>
        </w:rPr>
        <w:t>bude doplněno před podpisem Smlouvy s vybraným dodavatelem</w:t>
      </w:r>
      <w:r w:rsidRPr="007D5822">
        <w:rPr>
          <w:rFonts w:ascii="Arial" w:hAnsi="Arial" w:cs="Arial"/>
          <w:highlight w:val="yellow"/>
        </w:rPr>
        <w:t>)</w:t>
      </w:r>
    </w:p>
    <w:p w14:paraId="160A2EB2" w14:textId="7C30EA47" w:rsidR="007D5822" w:rsidRDefault="004015F1" w:rsidP="007D5822">
      <w:pPr>
        <w:pStyle w:val="Zkladntext"/>
        <w:spacing w:after="120" w:line="276" w:lineRule="auto"/>
        <w:ind w:left="567" w:hanging="567"/>
        <w:rPr>
          <w:rFonts w:ascii="Arial" w:hAnsi="Arial" w:cs="Arial"/>
        </w:rPr>
      </w:pPr>
      <w:r>
        <w:rPr>
          <w:rFonts w:ascii="Arial" w:hAnsi="Arial" w:cs="Arial"/>
        </w:rPr>
        <w:t>7.3</w:t>
      </w:r>
      <w:r>
        <w:rPr>
          <w:rFonts w:ascii="Arial" w:hAnsi="Arial" w:cs="Arial"/>
        </w:rPr>
        <w:tab/>
        <w:t>Prodávající se zavazuje písemně potvrdit přijetí oznámení vady a/nebo poruchy zboží (reklamace) bez zbytečného odkladu, nejpozději do 6 hodin od doručení, resp. přijetí oznámení vady a/nebo poruchy zboží některým v odst. 7.2 uvedeným způsobem oznámení hlášení vady a/nebo poruchy zboží na některý v odst. 7.2 uvedený způsob hlášení.</w:t>
      </w:r>
    </w:p>
    <w:p w14:paraId="76885E3F" w14:textId="0AFFFD98" w:rsidR="007D5822" w:rsidRDefault="00513FD0" w:rsidP="00513FD0">
      <w:pPr>
        <w:pStyle w:val="Zkladntext"/>
        <w:spacing w:after="120" w:line="276" w:lineRule="auto"/>
        <w:ind w:left="1418" w:hanging="854"/>
        <w:rPr>
          <w:rFonts w:ascii="Arial" w:hAnsi="Arial" w:cs="Arial"/>
        </w:rPr>
      </w:pPr>
      <w:r>
        <w:rPr>
          <w:rFonts w:ascii="Arial" w:hAnsi="Arial" w:cs="Arial"/>
        </w:rPr>
        <w:t>7.3.1</w:t>
      </w:r>
      <w:r>
        <w:rPr>
          <w:rFonts w:ascii="Arial" w:hAnsi="Arial" w:cs="Arial"/>
        </w:rPr>
        <w:tab/>
      </w:r>
      <w:r w:rsidRPr="00513FD0">
        <w:rPr>
          <w:rFonts w:ascii="Arial" w:hAnsi="Arial" w:cs="Arial"/>
        </w:rPr>
        <w:t xml:space="preserve">V rámci řešení notifikované poruchy a/nebo vady se Prodávající zavazuje provést veškeré (servisní) činnosti nezbytné pro odstranění notifikované poruchy a/nebo vady zboží přímo v místě plnění, tj. na konkrétním pracovišti Kupujícího, nejedná-li </w:t>
      </w:r>
      <w:r>
        <w:rPr>
          <w:rFonts w:ascii="Arial" w:hAnsi="Arial" w:cs="Arial"/>
        </w:rPr>
        <w:t xml:space="preserve">se </w:t>
      </w:r>
      <w:r w:rsidRPr="00513FD0">
        <w:rPr>
          <w:rFonts w:ascii="Arial" w:hAnsi="Arial" w:cs="Arial"/>
        </w:rPr>
        <w:t>o vadu a/nebo poruchu zboží, kterou lze odstranit pomocí vzdáleného připojení ke zboží, tj. bez nutnosti jakéhokoli fyzického zásahu do zboží ze strany Prodávajícího. V případě nutnosti provést opravu oznámené poruchy a/nebo vady zboží mimo místa plnění, je Prodávající povinen zajistit bezplatný odvoz/dovoz opravované částí zboží, a to i včetně zajištění zabalení a realizace veškerých činností, které souvisejí s manipulací se zboží při balení a dopravě</w:t>
      </w:r>
    </w:p>
    <w:p w14:paraId="21FDF855" w14:textId="77777777" w:rsidR="00513FD0" w:rsidRDefault="00513FD0" w:rsidP="00513FD0">
      <w:pPr>
        <w:pStyle w:val="Zkladntext"/>
        <w:spacing w:after="120" w:line="276" w:lineRule="auto"/>
        <w:ind w:left="1418" w:hanging="854"/>
        <w:rPr>
          <w:rFonts w:ascii="Arial" w:hAnsi="Arial" w:cs="Arial"/>
        </w:rPr>
      </w:pPr>
      <w:r>
        <w:rPr>
          <w:rFonts w:ascii="Arial" w:hAnsi="Arial" w:cs="Arial"/>
        </w:rPr>
        <w:t>7.3.2</w:t>
      </w:r>
      <w:r>
        <w:rPr>
          <w:rFonts w:ascii="Arial" w:hAnsi="Arial" w:cs="Arial"/>
        </w:rPr>
        <w:tab/>
      </w:r>
      <w:r w:rsidRPr="00513FD0">
        <w:rPr>
          <w:rFonts w:ascii="Arial" w:hAnsi="Arial" w:cs="Arial"/>
        </w:rPr>
        <w:t xml:space="preserve">Nástup na servisní zásah bude ze strany Prodávajícího učiněn bez zbytečného odkladu, nejpozději však do 24 hodin od oznámení poruchy a/nebo vady zboží, přičemž </w:t>
      </w:r>
      <w:r w:rsidRPr="00513FD0">
        <w:rPr>
          <w:rFonts w:ascii="Arial" w:hAnsi="Arial" w:cs="Arial"/>
        </w:rPr>
        <w:lastRenderedPageBreak/>
        <w:t xml:space="preserve">Prodávající je povinen odstranit notifikované poruchy a/nebo vady zboží bez zbytečného odkladu, nejpozději však do: </w:t>
      </w:r>
    </w:p>
    <w:p w14:paraId="091A6B7F" w14:textId="77777777" w:rsidR="00513FD0" w:rsidRDefault="00513FD0" w:rsidP="00513FD0">
      <w:pPr>
        <w:pStyle w:val="Zkladntext"/>
        <w:spacing w:after="120" w:line="276" w:lineRule="auto"/>
        <w:ind w:left="2127" w:firstLine="0"/>
        <w:rPr>
          <w:rFonts w:ascii="Arial" w:hAnsi="Arial" w:cs="Arial"/>
        </w:rPr>
      </w:pPr>
      <w:r w:rsidRPr="00513FD0">
        <w:rPr>
          <w:rFonts w:ascii="Arial" w:hAnsi="Arial" w:cs="Arial"/>
        </w:rPr>
        <w:t xml:space="preserve">i. 24 hodin od okamžiku nástupu na servisní zásah za účelem odstranění poruchy a/nebo vady zboží v případě, kdy k odstranění poruchy a/nebo vady zboží postačí využití vzdáleného přístupu, nebo </w:t>
      </w:r>
    </w:p>
    <w:p w14:paraId="0A1E443D" w14:textId="77777777" w:rsidR="00513FD0" w:rsidRDefault="00513FD0" w:rsidP="00513FD0">
      <w:pPr>
        <w:pStyle w:val="Zkladntext"/>
        <w:spacing w:after="120" w:line="276" w:lineRule="auto"/>
        <w:ind w:left="2127" w:firstLine="0"/>
        <w:rPr>
          <w:rFonts w:ascii="Arial" w:hAnsi="Arial" w:cs="Arial"/>
        </w:rPr>
      </w:pPr>
      <w:proofErr w:type="spellStart"/>
      <w:r w:rsidRPr="00513FD0">
        <w:rPr>
          <w:rFonts w:ascii="Arial" w:hAnsi="Arial" w:cs="Arial"/>
        </w:rPr>
        <w:t>ii</w:t>
      </w:r>
      <w:proofErr w:type="spellEnd"/>
      <w:r w:rsidRPr="00513FD0">
        <w:rPr>
          <w:rFonts w:ascii="Arial" w:hAnsi="Arial" w:cs="Arial"/>
        </w:rPr>
        <w:t xml:space="preserve">. do 48 hodin od okamžiku nástupu na servisní zásah za účelem odstranění poruchy a/nebo vady zboží v případě, kdy je k odstranění poruchy a/nebo vady zboží je zapotřebí použití náhradních dílů, které jsou skladem v České republice a je nutné zajistit fyzickou přítomnost technika, nebo </w:t>
      </w:r>
    </w:p>
    <w:p w14:paraId="21C7947D" w14:textId="25D803C3" w:rsidR="00513FD0" w:rsidRDefault="00513FD0" w:rsidP="00513FD0">
      <w:pPr>
        <w:pStyle w:val="Zkladntext"/>
        <w:spacing w:after="120" w:line="276" w:lineRule="auto"/>
        <w:ind w:left="2127" w:firstLine="0"/>
        <w:rPr>
          <w:rFonts w:ascii="Arial" w:hAnsi="Arial" w:cs="Arial"/>
        </w:rPr>
      </w:pPr>
      <w:proofErr w:type="spellStart"/>
      <w:r w:rsidRPr="00513FD0">
        <w:rPr>
          <w:rFonts w:ascii="Arial" w:hAnsi="Arial" w:cs="Arial"/>
        </w:rPr>
        <w:t>iii</w:t>
      </w:r>
      <w:proofErr w:type="spellEnd"/>
      <w:r w:rsidRPr="00513FD0">
        <w:rPr>
          <w:rFonts w:ascii="Arial" w:hAnsi="Arial" w:cs="Arial"/>
        </w:rPr>
        <w:t>. do 96 hodin od okamžiku nástupu na servisní zásah za účelem odstranění poruchy a/nebo vady zboží v případě, kdy je k odstranění poruchy a/nebo vady zboží je zapotřebí použití náhradních dílů, které nejsou skladem v České republice a je nutné zajistit fyzickou přítomnost technika</w:t>
      </w:r>
      <w:r>
        <w:rPr>
          <w:rFonts w:ascii="Arial" w:hAnsi="Arial" w:cs="Arial"/>
        </w:rPr>
        <w:t>.</w:t>
      </w:r>
    </w:p>
    <w:p w14:paraId="22EA6C8B" w14:textId="5FB789D9" w:rsidR="00513FD0" w:rsidRDefault="00513FD0" w:rsidP="00513FD0">
      <w:pPr>
        <w:pStyle w:val="Zkladntext"/>
        <w:spacing w:after="120" w:line="276" w:lineRule="auto"/>
        <w:ind w:left="1418" w:hanging="854"/>
        <w:rPr>
          <w:rFonts w:ascii="Arial" w:hAnsi="Arial" w:cs="Arial"/>
        </w:rPr>
      </w:pPr>
      <w:r>
        <w:rPr>
          <w:rFonts w:ascii="Arial" w:hAnsi="Arial" w:cs="Arial"/>
        </w:rPr>
        <w:t>7.3.3</w:t>
      </w:r>
      <w:r>
        <w:rPr>
          <w:rFonts w:ascii="Arial" w:hAnsi="Arial" w:cs="Arial"/>
        </w:rPr>
        <w:tab/>
      </w:r>
      <w:r w:rsidRPr="00513FD0">
        <w:rPr>
          <w:rFonts w:ascii="Arial" w:hAnsi="Arial" w:cs="Arial"/>
        </w:rPr>
        <w:t>Odstranění notifikovaných poruch a/nebo vad zboží, je Prodávající povinen provádět v režimu 24/5, tj. pouze v pracovních dnech, nedohodnou-li se smluvní strany v jednotlivém případě jinak.</w:t>
      </w:r>
    </w:p>
    <w:p w14:paraId="240ED599" w14:textId="77777777" w:rsidR="00513FD0" w:rsidRDefault="00513FD0" w:rsidP="00513FD0">
      <w:pPr>
        <w:pStyle w:val="Zkladntext"/>
        <w:spacing w:after="120" w:line="276" w:lineRule="auto"/>
        <w:ind w:left="1418" w:hanging="854"/>
        <w:rPr>
          <w:rFonts w:ascii="Arial" w:hAnsi="Arial" w:cs="Arial"/>
        </w:rPr>
      </w:pPr>
      <w:r>
        <w:rPr>
          <w:rFonts w:ascii="Arial" w:hAnsi="Arial" w:cs="Arial"/>
        </w:rPr>
        <w:t>7.3.4</w:t>
      </w:r>
      <w:r>
        <w:rPr>
          <w:rFonts w:ascii="Arial" w:hAnsi="Arial" w:cs="Arial"/>
        </w:rPr>
        <w:tab/>
      </w:r>
      <w:r w:rsidRPr="00513FD0">
        <w:rPr>
          <w:rFonts w:ascii="Arial" w:hAnsi="Arial" w:cs="Arial"/>
        </w:rPr>
        <w:t xml:space="preserve">O odstranění notifikované poruchy a/nebo vady zboží sepíše Prodávající písemný protokol, ve kterém Kupující následně potvrdí odstranění poruchy a/nebo vady zboží nebo uvede důvody, pro které odmítá tento potvrdit. Protokol bude obsahovat zejména: a) označení smluvních stran, </w:t>
      </w:r>
    </w:p>
    <w:p w14:paraId="09613CB0" w14:textId="77777777" w:rsidR="00513FD0" w:rsidRDefault="00513FD0" w:rsidP="00513FD0">
      <w:pPr>
        <w:pStyle w:val="Zkladntext"/>
        <w:spacing w:after="120" w:line="276" w:lineRule="auto"/>
        <w:ind w:left="1418" w:firstLine="0"/>
        <w:rPr>
          <w:rFonts w:ascii="Arial" w:hAnsi="Arial" w:cs="Arial"/>
        </w:rPr>
      </w:pPr>
      <w:r w:rsidRPr="00513FD0">
        <w:rPr>
          <w:rFonts w:ascii="Arial" w:hAnsi="Arial" w:cs="Arial"/>
        </w:rPr>
        <w:t>b) označení zboží,</w:t>
      </w:r>
    </w:p>
    <w:p w14:paraId="302C3286" w14:textId="77777777" w:rsidR="00513FD0" w:rsidRDefault="00513FD0" w:rsidP="00513FD0">
      <w:pPr>
        <w:pStyle w:val="Zkladntext"/>
        <w:spacing w:after="120" w:line="276" w:lineRule="auto"/>
        <w:ind w:left="1418" w:firstLine="0"/>
        <w:rPr>
          <w:rFonts w:ascii="Arial" w:hAnsi="Arial" w:cs="Arial"/>
        </w:rPr>
      </w:pPr>
      <w:r w:rsidRPr="00513FD0">
        <w:rPr>
          <w:rFonts w:ascii="Arial" w:hAnsi="Arial" w:cs="Arial"/>
        </w:rPr>
        <w:t xml:space="preserve">c) popis notifikované poruchy a/nebo vady zboží a způsob jejího odstranění Prodávajícím, </w:t>
      </w:r>
    </w:p>
    <w:p w14:paraId="1BC06FB7" w14:textId="77777777" w:rsidR="00513FD0" w:rsidRDefault="00513FD0" w:rsidP="00513FD0">
      <w:pPr>
        <w:pStyle w:val="Zkladntext"/>
        <w:spacing w:after="120" w:line="276" w:lineRule="auto"/>
        <w:ind w:left="1418" w:firstLine="0"/>
        <w:rPr>
          <w:rFonts w:ascii="Arial" w:hAnsi="Arial" w:cs="Arial"/>
        </w:rPr>
      </w:pPr>
      <w:r w:rsidRPr="00513FD0">
        <w:rPr>
          <w:rFonts w:ascii="Arial" w:hAnsi="Arial" w:cs="Arial"/>
        </w:rPr>
        <w:t xml:space="preserve">d) datum zahájení a ukončení provádění (servisních) činností odstraňujících oznámenou poruchu a/nebo vadu zboží, </w:t>
      </w:r>
    </w:p>
    <w:p w14:paraId="1B0FAB2D" w14:textId="77777777" w:rsidR="00513FD0" w:rsidRDefault="00513FD0" w:rsidP="00513FD0">
      <w:pPr>
        <w:pStyle w:val="Zkladntext"/>
        <w:spacing w:after="120" w:line="276" w:lineRule="auto"/>
        <w:ind w:left="1418" w:firstLine="0"/>
        <w:rPr>
          <w:rFonts w:ascii="Arial" w:hAnsi="Arial" w:cs="Arial"/>
        </w:rPr>
      </w:pPr>
      <w:r w:rsidRPr="00513FD0">
        <w:rPr>
          <w:rFonts w:ascii="Arial" w:hAnsi="Arial" w:cs="Arial"/>
        </w:rPr>
        <w:t xml:space="preserve">e) seznam použitých náhradních dílů, jsou-li použity, </w:t>
      </w:r>
    </w:p>
    <w:p w14:paraId="3DEA0E25" w14:textId="77777777" w:rsidR="00513FD0" w:rsidRDefault="00513FD0" w:rsidP="00513FD0">
      <w:pPr>
        <w:pStyle w:val="Zkladntext"/>
        <w:spacing w:after="120" w:line="276" w:lineRule="auto"/>
        <w:ind w:left="1418" w:firstLine="0"/>
        <w:rPr>
          <w:rFonts w:ascii="Arial" w:hAnsi="Arial" w:cs="Arial"/>
        </w:rPr>
      </w:pPr>
      <w:r w:rsidRPr="00513FD0">
        <w:rPr>
          <w:rFonts w:ascii="Arial" w:hAnsi="Arial" w:cs="Arial"/>
        </w:rPr>
        <w:t xml:space="preserve">f) prohlášení Kupujícího, že došlo k odstranění notifikované poruchy a/nebo vady zboží Prodávajícím, </w:t>
      </w:r>
    </w:p>
    <w:p w14:paraId="08A57666" w14:textId="77777777" w:rsidR="00513FD0" w:rsidRDefault="00513FD0" w:rsidP="00513FD0">
      <w:pPr>
        <w:pStyle w:val="Zkladntext"/>
        <w:spacing w:after="120" w:line="276" w:lineRule="auto"/>
        <w:ind w:left="1418" w:firstLine="0"/>
        <w:rPr>
          <w:rFonts w:ascii="Arial" w:hAnsi="Arial" w:cs="Arial"/>
        </w:rPr>
      </w:pPr>
      <w:r w:rsidRPr="00513FD0">
        <w:rPr>
          <w:rFonts w:ascii="Arial" w:hAnsi="Arial" w:cs="Arial"/>
        </w:rPr>
        <w:t xml:space="preserve">g) uvedení důvodu nepotvrzení provedených (servisních) činností a způsobu jejich vyřízení v případě, že provedenými činnosti nedošlo k řádnému odstranění oznámené poruchy a/nebo vady zboží, včetně určení dodatečné lhůty ze strany Kupujícího pro její dodatečné vyřízení ze strany Prodávajícího, </w:t>
      </w:r>
    </w:p>
    <w:p w14:paraId="17D2640C" w14:textId="77777777" w:rsidR="00513FD0" w:rsidRDefault="00513FD0" w:rsidP="00513FD0">
      <w:pPr>
        <w:pStyle w:val="Zkladntext"/>
        <w:spacing w:after="120" w:line="276" w:lineRule="auto"/>
        <w:ind w:left="1418" w:firstLine="0"/>
        <w:rPr>
          <w:rFonts w:ascii="Arial" w:hAnsi="Arial" w:cs="Arial"/>
        </w:rPr>
      </w:pPr>
      <w:r w:rsidRPr="00513FD0">
        <w:rPr>
          <w:rFonts w:ascii="Arial" w:hAnsi="Arial" w:cs="Arial"/>
        </w:rPr>
        <w:t xml:space="preserve">h) datum a místo sepsání protokolu, </w:t>
      </w:r>
    </w:p>
    <w:p w14:paraId="62BE6610" w14:textId="4EBBDB21" w:rsidR="00513FD0" w:rsidRDefault="00513FD0" w:rsidP="00513FD0">
      <w:pPr>
        <w:pStyle w:val="Zkladntext"/>
        <w:spacing w:after="120" w:line="276" w:lineRule="auto"/>
        <w:ind w:left="1418" w:firstLine="0"/>
        <w:rPr>
          <w:rFonts w:ascii="Arial" w:hAnsi="Arial" w:cs="Arial"/>
        </w:rPr>
      </w:pPr>
      <w:r w:rsidRPr="00513FD0">
        <w:rPr>
          <w:rFonts w:ascii="Arial" w:hAnsi="Arial" w:cs="Arial"/>
        </w:rPr>
        <w:t>i) jména a podpisy zástupců smluvních stran.</w:t>
      </w:r>
    </w:p>
    <w:p w14:paraId="3B0D41E1" w14:textId="26F41BCE" w:rsidR="00513FD0" w:rsidRDefault="00513FD0" w:rsidP="00513FD0">
      <w:pPr>
        <w:pStyle w:val="Zkladntext"/>
        <w:spacing w:after="120" w:line="276" w:lineRule="auto"/>
        <w:ind w:left="1418" w:hanging="854"/>
        <w:rPr>
          <w:rFonts w:ascii="Arial" w:hAnsi="Arial" w:cs="Arial"/>
        </w:rPr>
      </w:pPr>
      <w:r>
        <w:rPr>
          <w:rFonts w:ascii="Arial" w:hAnsi="Arial" w:cs="Arial"/>
        </w:rPr>
        <w:t>7.3.5</w:t>
      </w:r>
      <w:r>
        <w:rPr>
          <w:rFonts w:ascii="Arial" w:hAnsi="Arial" w:cs="Arial"/>
        </w:rPr>
        <w:tab/>
      </w:r>
      <w:r w:rsidRPr="00513FD0">
        <w:rPr>
          <w:rFonts w:ascii="Arial" w:hAnsi="Arial" w:cs="Arial"/>
        </w:rPr>
        <w:t>V případě, že pro odstranění poruchy a/nebo vady zboží, která mohla, resp. která ovlivnila konstrukční nebo funkční prvky a/nebo vlastnosti zboží, je Prodávající povinen zajistit přezkoušení bezpečnosti a funkčnosti zboží s jednoznačným závěrem, že zboží lze dále bezpečně používat v souladu s jeho účelem, přičemž o této skutečnosti vyhotoví písemný protokol obsahující technický posudek o bezpečnosti používání zboží Kupujícím</w:t>
      </w:r>
      <w:r>
        <w:rPr>
          <w:rFonts w:ascii="Arial" w:hAnsi="Arial" w:cs="Arial"/>
        </w:rPr>
        <w:t>.</w:t>
      </w:r>
    </w:p>
    <w:p w14:paraId="6D159451" w14:textId="77777777" w:rsidR="00513FD0" w:rsidRDefault="00513FD0" w:rsidP="00513FD0">
      <w:pPr>
        <w:pStyle w:val="Zkladntext"/>
        <w:spacing w:after="120" w:line="276" w:lineRule="auto"/>
        <w:ind w:left="567" w:hanging="567"/>
        <w:rPr>
          <w:rFonts w:ascii="Arial" w:hAnsi="Arial" w:cs="Arial"/>
        </w:rPr>
      </w:pPr>
      <w:r>
        <w:rPr>
          <w:rFonts w:ascii="Arial" w:hAnsi="Arial" w:cs="Arial"/>
        </w:rPr>
        <w:t>7.4</w:t>
      </w:r>
      <w:r>
        <w:rPr>
          <w:rFonts w:ascii="Arial" w:hAnsi="Arial" w:cs="Arial"/>
        </w:rPr>
        <w:tab/>
      </w:r>
      <w:r w:rsidRPr="00513FD0">
        <w:rPr>
          <w:rFonts w:ascii="Arial" w:hAnsi="Arial" w:cs="Arial"/>
        </w:rPr>
        <w:t xml:space="preserve">Prodávající se zavazuje po celou záruční dobu zajistit provádění podpory v režimu tzv. „full servisu“, která zahrnuje zejména, nikoliv však výlučně: </w:t>
      </w:r>
    </w:p>
    <w:p w14:paraId="2F013969" w14:textId="7B5A4EA6" w:rsidR="00513FD0" w:rsidRDefault="00513FD0" w:rsidP="00513FD0">
      <w:pPr>
        <w:pStyle w:val="Zkladntext"/>
        <w:spacing w:after="120" w:line="276" w:lineRule="auto"/>
        <w:ind w:left="851" w:hanging="284"/>
        <w:rPr>
          <w:rFonts w:ascii="Arial" w:hAnsi="Arial" w:cs="Arial"/>
        </w:rPr>
      </w:pPr>
      <w:r w:rsidRPr="00513FD0">
        <w:rPr>
          <w:rFonts w:ascii="Arial" w:hAnsi="Arial" w:cs="Arial"/>
        </w:rPr>
        <w:t>a)</w:t>
      </w:r>
      <w:r>
        <w:rPr>
          <w:rFonts w:ascii="Arial" w:hAnsi="Arial" w:cs="Arial"/>
        </w:rPr>
        <w:tab/>
      </w:r>
      <w:r w:rsidRPr="00513FD0">
        <w:rPr>
          <w:rFonts w:ascii="Arial" w:hAnsi="Arial" w:cs="Arial"/>
        </w:rPr>
        <w:t xml:space="preserve">provádění pravidelných BTK zboží dle ustanovení § 45 zákona o zdravotnických prostředcích, přičemž Prodávající se zavazuje BTK provádět v intervalech předepsaných výrobcem zboží </w:t>
      </w:r>
      <w:r w:rsidRPr="00513FD0">
        <w:rPr>
          <w:rFonts w:ascii="Arial" w:hAnsi="Arial" w:cs="Arial"/>
        </w:rPr>
        <w:lastRenderedPageBreak/>
        <w:t xml:space="preserve">a/nebo dle požadavků vyplývajících z právních předpisů. V rámci BTK bude Prodávajícím prováděno též: </w:t>
      </w:r>
    </w:p>
    <w:p w14:paraId="5A03B423" w14:textId="77777777" w:rsidR="00513FD0" w:rsidRDefault="00513FD0" w:rsidP="00513FD0">
      <w:pPr>
        <w:pStyle w:val="Zkladntext"/>
        <w:spacing w:after="120" w:line="276" w:lineRule="auto"/>
        <w:ind w:left="1418" w:firstLine="0"/>
        <w:rPr>
          <w:rFonts w:ascii="Arial" w:hAnsi="Arial" w:cs="Arial"/>
        </w:rPr>
      </w:pPr>
      <w:r w:rsidRPr="00513FD0">
        <w:rPr>
          <w:rFonts w:ascii="Arial" w:hAnsi="Arial" w:cs="Arial"/>
        </w:rPr>
        <w:t xml:space="preserve">i. periodické ověřování parametrů a funkčnosti zboží, včetně kontroly kalibrace a nastavení zboží, vykonání předepsaných funkčních kontrol (tj. kontrola funkčnosti, kontrola přesnosti), vyčištění nepřístupných částí zboží, mazání, seřizování, výměna povinně měnitelných náhradních dílů a </w:t>
      </w:r>
      <w:proofErr w:type="spellStart"/>
      <w:r w:rsidRPr="00513FD0">
        <w:rPr>
          <w:rFonts w:ascii="Arial" w:hAnsi="Arial" w:cs="Arial"/>
        </w:rPr>
        <w:t>kitů</w:t>
      </w:r>
      <w:proofErr w:type="spellEnd"/>
      <w:r w:rsidRPr="00513FD0">
        <w:rPr>
          <w:rFonts w:ascii="Arial" w:hAnsi="Arial" w:cs="Arial"/>
        </w:rPr>
        <w:t xml:space="preserve">, kontrola chybových událostí a dalších činností v návaznosti na předpis výrobce zboží a/nebo podle požadavků technické dokumentace zboží, </w:t>
      </w:r>
    </w:p>
    <w:p w14:paraId="3E6C07C6" w14:textId="77777777" w:rsidR="00513FD0" w:rsidRDefault="00513FD0" w:rsidP="00513FD0">
      <w:pPr>
        <w:pStyle w:val="Zkladntext"/>
        <w:spacing w:after="120" w:line="276" w:lineRule="auto"/>
        <w:ind w:left="1418" w:firstLine="0"/>
        <w:rPr>
          <w:rFonts w:ascii="Arial" w:hAnsi="Arial" w:cs="Arial"/>
        </w:rPr>
      </w:pPr>
      <w:proofErr w:type="spellStart"/>
      <w:r w:rsidRPr="00513FD0">
        <w:rPr>
          <w:rFonts w:ascii="Arial" w:hAnsi="Arial" w:cs="Arial"/>
        </w:rPr>
        <w:t>ii</w:t>
      </w:r>
      <w:proofErr w:type="spellEnd"/>
      <w:r w:rsidRPr="00513FD0">
        <w:rPr>
          <w:rFonts w:ascii="Arial" w:hAnsi="Arial" w:cs="Arial"/>
        </w:rPr>
        <w:t>. periodické ověřování metrologického charakteru (metrologické ověření, kalibrace) v případě, kdy zboží představuje zdravotnický prostředek s měřicí funkcí, na něž se vztahují ustanovení zákona č. 505/1990 Sb., o metrologii, ve znění pozdějších předpisů,</w:t>
      </w:r>
    </w:p>
    <w:p w14:paraId="56B1F281" w14:textId="51731D22" w:rsidR="00513FD0" w:rsidRDefault="00513FD0" w:rsidP="00513FD0">
      <w:pPr>
        <w:pStyle w:val="Zkladntext"/>
        <w:spacing w:after="120" w:line="276" w:lineRule="auto"/>
        <w:ind w:left="1418" w:firstLine="0"/>
        <w:rPr>
          <w:rFonts w:ascii="Arial" w:hAnsi="Arial" w:cs="Arial"/>
        </w:rPr>
      </w:pPr>
      <w:proofErr w:type="spellStart"/>
      <w:r w:rsidRPr="00513FD0">
        <w:rPr>
          <w:rFonts w:ascii="Arial" w:hAnsi="Arial" w:cs="Arial"/>
        </w:rPr>
        <w:t>iii</w:t>
      </w:r>
      <w:proofErr w:type="spellEnd"/>
      <w:r w:rsidRPr="00513FD0">
        <w:rPr>
          <w:rFonts w:ascii="Arial" w:hAnsi="Arial" w:cs="Arial"/>
        </w:rPr>
        <w:t xml:space="preserve">. provedení elektrické kontroly zboží dle § 45 odst. 2 zákona o zdravotnických prostředcích, </w:t>
      </w:r>
    </w:p>
    <w:p w14:paraId="2BEB6883" w14:textId="77777777" w:rsidR="00513FD0" w:rsidRDefault="00513FD0" w:rsidP="00513FD0">
      <w:pPr>
        <w:pStyle w:val="Zkladntext"/>
        <w:spacing w:after="120" w:line="276" w:lineRule="auto"/>
        <w:ind w:left="1418" w:firstLine="0"/>
        <w:rPr>
          <w:rFonts w:ascii="Arial" w:hAnsi="Arial" w:cs="Arial"/>
        </w:rPr>
      </w:pPr>
      <w:proofErr w:type="spellStart"/>
      <w:r w:rsidRPr="00513FD0">
        <w:rPr>
          <w:rFonts w:ascii="Arial" w:hAnsi="Arial" w:cs="Arial"/>
        </w:rPr>
        <w:t>iv</w:t>
      </w:r>
      <w:proofErr w:type="spellEnd"/>
      <w:r w:rsidRPr="00513FD0">
        <w:rPr>
          <w:rFonts w:ascii="Arial" w:hAnsi="Arial" w:cs="Arial"/>
        </w:rPr>
        <w:t xml:space="preserve">. zajištění bezplatné výměny náhradních dílů specifikovaných v rozsahu a periodicitě dle servisní dokumentace zboží a/nebo v souladu s pokyny výrobce zboží, </w:t>
      </w:r>
    </w:p>
    <w:p w14:paraId="594CC176" w14:textId="77777777" w:rsidR="00513FD0" w:rsidRDefault="00513FD0" w:rsidP="00513FD0">
      <w:pPr>
        <w:pStyle w:val="Zkladntext"/>
        <w:spacing w:after="120" w:line="276" w:lineRule="auto"/>
        <w:ind w:hanging="147"/>
        <w:rPr>
          <w:rFonts w:ascii="Arial" w:hAnsi="Arial" w:cs="Arial"/>
        </w:rPr>
      </w:pPr>
      <w:r w:rsidRPr="00513FD0">
        <w:rPr>
          <w:rFonts w:ascii="Arial" w:hAnsi="Arial" w:cs="Arial"/>
        </w:rPr>
        <w:t xml:space="preserve">b) provádění preventivních prohlídek zboží v periodicitě a v souladu s požadavky výrobce zboží, </w:t>
      </w:r>
    </w:p>
    <w:p w14:paraId="46606935" w14:textId="77777777" w:rsidR="00513FD0" w:rsidRDefault="00513FD0" w:rsidP="00513FD0">
      <w:pPr>
        <w:pStyle w:val="Zkladntext"/>
        <w:spacing w:after="120" w:line="276" w:lineRule="auto"/>
        <w:ind w:hanging="147"/>
        <w:rPr>
          <w:rFonts w:ascii="Arial" w:hAnsi="Arial" w:cs="Arial"/>
        </w:rPr>
      </w:pPr>
      <w:r w:rsidRPr="00513FD0">
        <w:rPr>
          <w:rFonts w:ascii="Arial" w:hAnsi="Arial" w:cs="Arial"/>
        </w:rPr>
        <w:t xml:space="preserve">c) provádění dálkového odborného monitoringu a poskytování služeb vzdálené správy zboží (vzdálený přístup pro účely diagnostiky a servisu) umožňuje-li zboží tyto činnosti, </w:t>
      </w:r>
    </w:p>
    <w:p w14:paraId="4E36D78B" w14:textId="77777777" w:rsidR="00513FD0" w:rsidRDefault="00513FD0" w:rsidP="00513FD0">
      <w:pPr>
        <w:pStyle w:val="Zkladntext"/>
        <w:spacing w:after="120" w:line="276" w:lineRule="auto"/>
        <w:ind w:hanging="147"/>
        <w:rPr>
          <w:rFonts w:ascii="Arial" w:hAnsi="Arial" w:cs="Arial"/>
        </w:rPr>
      </w:pPr>
      <w:r w:rsidRPr="00513FD0">
        <w:rPr>
          <w:rFonts w:ascii="Arial" w:hAnsi="Arial" w:cs="Arial"/>
        </w:rPr>
        <w:t xml:space="preserve">d) zajištění dodávek, instalací a zprovoznění veškerých náhradních dílů zboží vč. částí a dílů zboží podléhajících při jeho klinickém provozu rychlejšímu opotřebení (tj. jedná se o částí a díly zboží, u kterých je výrobcem zboží např. časově a/nebo kapacitně vymezena jejich životnost), </w:t>
      </w:r>
    </w:p>
    <w:p w14:paraId="67D181F6" w14:textId="75A6AACF" w:rsidR="00513FD0" w:rsidRDefault="00513FD0" w:rsidP="00513FD0">
      <w:pPr>
        <w:pStyle w:val="Zkladntext"/>
        <w:spacing w:after="120" w:line="276" w:lineRule="auto"/>
        <w:ind w:hanging="147"/>
        <w:rPr>
          <w:rFonts w:ascii="Arial" w:hAnsi="Arial" w:cs="Arial"/>
        </w:rPr>
      </w:pPr>
      <w:r w:rsidRPr="00513FD0">
        <w:rPr>
          <w:rFonts w:ascii="Arial" w:hAnsi="Arial" w:cs="Arial"/>
        </w:rPr>
        <w:t>e) zajištění dodávek spotřebního materiálů nutného při kontrolách, revizích a činnostech prováděných dle tohoto článku Smlouvy</w:t>
      </w:r>
      <w:r w:rsidR="002C3A26">
        <w:rPr>
          <w:rFonts w:ascii="Arial" w:hAnsi="Arial" w:cs="Arial"/>
        </w:rPr>
        <w:t>,</w:t>
      </w:r>
    </w:p>
    <w:p w14:paraId="284E844E" w14:textId="77777777" w:rsidR="002C3A26" w:rsidRDefault="002C3A26" w:rsidP="00513FD0">
      <w:pPr>
        <w:pStyle w:val="Zkladntext"/>
        <w:spacing w:after="120" w:line="276" w:lineRule="auto"/>
        <w:ind w:hanging="147"/>
        <w:rPr>
          <w:rFonts w:ascii="Arial" w:hAnsi="Arial" w:cs="Arial"/>
        </w:rPr>
      </w:pPr>
      <w:r w:rsidRPr="002C3A26">
        <w:rPr>
          <w:rFonts w:ascii="Arial" w:hAnsi="Arial" w:cs="Arial"/>
        </w:rPr>
        <w:t xml:space="preserve">f) provádění hardwarových technických změn a aktualizací (HW Update) zboží vydaných výrobcem, které jsou podle výrobce zboží nezbytné a/nebo nutné například z bezpečnostních důvodů, </w:t>
      </w:r>
    </w:p>
    <w:p w14:paraId="30BE7415" w14:textId="77777777" w:rsidR="002C3A26" w:rsidRDefault="002C3A26" w:rsidP="00513FD0">
      <w:pPr>
        <w:pStyle w:val="Zkladntext"/>
        <w:spacing w:after="120" w:line="276" w:lineRule="auto"/>
        <w:ind w:hanging="147"/>
        <w:rPr>
          <w:rFonts w:ascii="Arial" w:hAnsi="Arial" w:cs="Arial"/>
        </w:rPr>
      </w:pPr>
      <w:r w:rsidRPr="002C3A26">
        <w:rPr>
          <w:rFonts w:ascii="Arial" w:hAnsi="Arial" w:cs="Arial"/>
        </w:rPr>
        <w:t xml:space="preserve">g) provádění softwarových aktualizací (Update), bezpečnostních aktualizací, nasazení vyšších verzí (Upgrade), poskytování opravných balíčků, které mimo jiné, zahrnují: </w:t>
      </w:r>
    </w:p>
    <w:p w14:paraId="6ED80278" w14:textId="77777777" w:rsidR="002C3A26" w:rsidRDefault="002C3A26" w:rsidP="002C3A26">
      <w:pPr>
        <w:pStyle w:val="Zkladntext"/>
        <w:spacing w:after="120" w:line="276" w:lineRule="auto"/>
        <w:ind w:left="1418" w:firstLine="0"/>
        <w:rPr>
          <w:rFonts w:ascii="Arial" w:hAnsi="Arial" w:cs="Arial"/>
        </w:rPr>
      </w:pPr>
      <w:r w:rsidRPr="002C3A26">
        <w:rPr>
          <w:rFonts w:ascii="Arial" w:hAnsi="Arial" w:cs="Arial"/>
        </w:rPr>
        <w:t xml:space="preserve">i. realizaci povinných softwarových vylepšení zboží (Update a Upgrade) na poslední dostupnou verzi, </w:t>
      </w:r>
    </w:p>
    <w:p w14:paraId="0619BB21" w14:textId="77777777" w:rsidR="002C3A26" w:rsidRDefault="002C3A26" w:rsidP="002C3A26">
      <w:pPr>
        <w:pStyle w:val="Zkladntext"/>
        <w:spacing w:after="120" w:line="276" w:lineRule="auto"/>
        <w:ind w:left="1418" w:firstLine="0"/>
        <w:rPr>
          <w:rFonts w:ascii="Arial" w:hAnsi="Arial" w:cs="Arial"/>
        </w:rPr>
      </w:pPr>
      <w:proofErr w:type="spellStart"/>
      <w:r w:rsidRPr="002C3A26">
        <w:rPr>
          <w:rFonts w:ascii="Arial" w:hAnsi="Arial" w:cs="Arial"/>
        </w:rPr>
        <w:t>ii</w:t>
      </w:r>
      <w:proofErr w:type="spellEnd"/>
      <w:r w:rsidRPr="002C3A26">
        <w:rPr>
          <w:rFonts w:ascii="Arial" w:hAnsi="Arial" w:cs="Arial"/>
        </w:rPr>
        <w:t>. provedení softwarových modifikací zboží na aktuálně odpovídající standardy doporučované výrobcem zboží.</w:t>
      </w:r>
    </w:p>
    <w:p w14:paraId="039A608F" w14:textId="77777777" w:rsidR="002C3A26" w:rsidRDefault="002C3A26" w:rsidP="002C3A26">
      <w:pPr>
        <w:pStyle w:val="Zkladntext"/>
        <w:spacing w:after="120" w:line="276" w:lineRule="auto"/>
        <w:ind w:hanging="147"/>
        <w:rPr>
          <w:rFonts w:ascii="Arial" w:hAnsi="Arial" w:cs="Arial"/>
        </w:rPr>
      </w:pPr>
      <w:r w:rsidRPr="002C3A26">
        <w:rPr>
          <w:rFonts w:ascii="Arial" w:hAnsi="Arial" w:cs="Arial"/>
        </w:rPr>
        <w:t xml:space="preserve">h) zajištění a provádění instruktáží v souladu s § 41 zákona o zdravotnických prostředcích pro zaměstnance </w:t>
      </w:r>
      <w:r>
        <w:rPr>
          <w:rFonts w:ascii="Arial" w:hAnsi="Arial" w:cs="Arial"/>
        </w:rPr>
        <w:t>ONN</w:t>
      </w:r>
      <w:r w:rsidRPr="002C3A26">
        <w:rPr>
          <w:rFonts w:ascii="Arial" w:hAnsi="Arial" w:cs="Arial"/>
        </w:rPr>
        <w:t xml:space="preserve">, a to dle požadavků </w:t>
      </w:r>
      <w:r>
        <w:rPr>
          <w:rFonts w:ascii="Arial" w:hAnsi="Arial" w:cs="Arial"/>
        </w:rPr>
        <w:t>ONN</w:t>
      </w:r>
      <w:r w:rsidRPr="002C3A26">
        <w:rPr>
          <w:rFonts w:ascii="Arial" w:hAnsi="Arial" w:cs="Arial"/>
        </w:rPr>
        <w:t xml:space="preserve">, maximálně však 4x ročně včetně vystavení písemného protokolu o provedení těchto instruktáží, </w:t>
      </w:r>
    </w:p>
    <w:p w14:paraId="73CF2C28" w14:textId="542C5B47" w:rsidR="002C3A26" w:rsidRDefault="002C3A26" w:rsidP="002C3A26">
      <w:pPr>
        <w:pStyle w:val="Zkladntext"/>
        <w:spacing w:after="120" w:line="276" w:lineRule="auto"/>
        <w:ind w:hanging="147"/>
        <w:rPr>
          <w:rFonts w:ascii="Arial" w:hAnsi="Arial" w:cs="Arial"/>
        </w:rPr>
      </w:pPr>
      <w:r w:rsidRPr="002C3A26">
        <w:rPr>
          <w:rFonts w:ascii="Arial" w:hAnsi="Arial" w:cs="Arial"/>
        </w:rPr>
        <w:t xml:space="preserve">i) zajištění telefonické technické podpory pro </w:t>
      </w:r>
      <w:r w:rsidR="004D68AE">
        <w:rPr>
          <w:rFonts w:ascii="Arial" w:hAnsi="Arial" w:cs="Arial"/>
        </w:rPr>
        <w:t>kupujícího</w:t>
      </w:r>
      <w:r w:rsidRPr="002C3A26">
        <w:rPr>
          <w:rFonts w:ascii="Arial" w:hAnsi="Arial" w:cs="Arial"/>
        </w:rPr>
        <w:t xml:space="preserve"> v režimu 24/7 na telefonním čísle </w:t>
      </w:r>
      <w:r w:rsidRPr="002C3A26">
        <w:rPr>
          <w:rFonts w:ascii="Arial" w:hAnsi="Arial" w:cs="Arial"/>
          <w:highlight w:val="yellow"/>
        </w:rPr>
        <w:t>………………………..</w:t>
      </w:r>
      <w:r w:rsidRPr="002C3A26">
        <w:rPr>
          <w:rFonts w:ascii="Arial" w:hAnsi="Arial" w:cs="Arial"/>
        </w:rPr>
        <w:t>(</w:t>
      </w:r>
      <w:r w:rsidRPr="002C3A26">
        <w:rPr>
          <w:rFonts w:ascii="Arial" w:hAnsi="Arial" w:cs="Arial"/>
          <w:highlight w:val="yellow"/>
        </w:rPr>
        <w:t>bude doplněno před podpisem Smlouvy s vybraným dodavatelem</w:t>
      </w:r>
      <w:r w:rsidRPr="002C3A26">
        <w:rPr>
          <w:rFonts w:ascii="Arial" w:hAnsi="Arial" w:cs="Arial"/>
        </w:rPr>
        <w:t xml:space="preserve">) </w:t>
      </w:r>
    </w:p>
    <w:p w14:paraId="4432AC5E" w14:textId="5476FCDA" w:rsidR="002C3A26" w:rsidRDefault="002C3A26" w:rsidP="002C3A26">
      <w:pPr>
        <w:pStyle w:val="Zkladntext"/>
        <w:spacing w:after="120" w:line="276" w:lineRule="auto"/>
        <w:ind w:hanging="147"/>
        <w:rPr>
          <w:rFonts w:ascii="Arial" w:hAnsi="Arial" w:cs="Arial"/>
        </w:rPr>
      </w:pPr>
      <w:r w:rsidRPr="002C3A26">
        <w:rPr>
          <w:rFonts w:ascii="Arial" w:hAnsi="Arial" w:cs="Arial"/>
        </w:rPr>
        <w:t>j) provádění oprav poruch a/nebo vad zboží v souladu s ustanovením § 46 zákona o zdravotnických prostředcích, to vše za účelem opětovného uvedení zboží do stavu plné využitelnosti jeho technických parametrů a pro jeho řádné klinické využití při léčbě pacientů Kupujícího.</w:t>
      </w:r>
    </w:p>
    <w:p w14:paraId="236A4DA9" w14:textId="0A580E22" w:rsidR="007D5822" w:rsidRDefault="002C3A26" w:rsidP="007D5822">
      <w:pPr>
        <w:pStyle w:val="Zkladntext"/>
        <w:spacing w:after="120" w:line="276" w:lineRule="auto"/>
        <w:ind w:left="567" w:hanging="567"/>
        <w:rPr>
          <w:rFonts w:ascii="Arial" w:hAnsi="Arial" w:cs="Arial"/>
        </w:rPr>
      </w:pPr>
      <w:r>
        <w:rPr>
          <w:rFonts w:ascii="Arial" w:hAnsi="Arial" w:cs="Arial"/>
        </w:rPr>
        <w:t>7.5</w:t>
      </w:r>
      <w:r>
        <w:rPr>
          <w:rFonts w:ascii="Arial" w:hAnsi="Arial" w:cs="Arial"/>
        </w:rPr>
        <w:tab/>
      </w:r>
      <w:r w:rsidRPr="002C3A26">
        <w:rPr>
          <w:rFonts w:ascii="Arial" w:hAnsi="Arial" w:cs="Arial"/>
        </w:rPr>
        <w:t>Prodávající se zavazuje průběžně evidovat a sledovat lhůty a termíny provedení činností poskytovaných v souladu s odst. 7</w:t>
      </w:r>
      <w:r>
        <w:rPr>
          <w:rFonts w:ascii="Arial" w:hAnsi="Arial" w:cs="Arial"/>
        </w:rPr>
        <w:t>.4</w:t>
      </w:r>
      <w:r w:rsidRPr="002C3A26">
        <w:rPr>
          <w:rFonts w:ascii="Arial" w:hAnsi="Arial" w:cs="Arial"/>
        </w:rPr>
        <w:t xml:space="preserve"> písm. a) až i) tohoto článku Smlouvy, a to zejména s přihlédnutím k aktuálním pokynům a požadavkům výrobce zboží, požadavkům vyplývajícím z platných právních předpisů, zejména přísl. ustanovení zákona o zdravotnických prostředcích, tzn. </w:t>
      </w:r>
      <w:r w:rsidRPr="002C3A26">
        <w:rPr>
          <w:rFonts w:ascii="Arial" w:hAnsi="Arial" w:cs="Arial"/>
        </w:rPr>
        <w:lastRenderedPageBreak/>
        <w:t>tyto činnosti musí být Prodávajícím prováděny vždy včas a bez prodlení, a to bez předchozího písemného požadavku Kupujícího na jejich provedení.</w:t>
      </w:r>
    </w:p>
    <w:p w14:paraId="2A327D30" w14:textId="64DA7332" w:rsidR="002C3A26" w:rsidRDefault="002C3A26" w:rsidP="007D5822">
      <w:pPr>
        <w:pStyle w:val="Zkladntext"/>
        <w:spacing w:after="120" w:line="276" w:lineRule="auto"/>
        <w:ind w:left="567" w:hanging="567"/>
        <w:rPr>
          <w:rFonts w:ascii="Arial" w:hAnsi="Arial" w:cs="Arial"/>
        </w:rPr>
      </w:pPr>
      <w:r>
        <w:rPr>
          <w:rFonts w:ascii="Arial" w:hAnsi="Arial" w:cs="Arial"/>
        </w:rPr>
        <w:t>7.6</w:t>
      </w:r>
      <w:r>
        <w:rPr>
          <w:rFonts w:ascii="Arial" w:hAnsi="Arial" w:cs="Arial"/>
        </w:rPr>
        <w:tab/>
      </w:r>
      <w:r w:rsidRPr="002C3A26">
        <w:rPr>
          <w:rFonts w:ascii="Arial" w:hAnsi="Arial" w:cs="Arial"/>
        </w:rPr>
        <w:t xml:space="preserve">Prodávající je povinen před zahájením každé z periodických činností uvedených výše v odstavci </w:t>
      </w:r>
      <w:r>
        <w:rPr>
          <w:rFonts w:ascii="Arial" w:hAnsi="Arial" w:cs="Arial"/>
        </w:rPr>
        <w:t>7.5</w:t>
      </w:r>
      <w:r w:rsidRPr="002C3A26">
        <w:rPr>
          <w:rFonts w:ascii="Arial" w:hAnsi="Arial" w:cs="Arial"/>
        </w:rPr>
        <w:t xml:space="preserve"> tohoto článku Smlouvy písemně předem informovat Kupujícího o nástupu k provedení těchto činností, a to nejméně 15 pracovních dnů předem. Podáním informace se rozumí den jejího doručení Kupujícímu. Písemné vyrozumění bude zasíláno na e-mailovou adresu [</w:t>
      </w:r>
      <w:r w:rsidRPr="002C3A26">
        <w:rPr>
          <w:rFonts w:ascii="Arial" w:hAnsi="Arial" w:cs="Arial"/>
          <w:highlight w:val="yellow"/>
        </w:rPr>
        <w:t>DOPLNÍ KUPUJÍCÍ]</w:t>
      </w:r>
      <w:r w:rsidRPr="002C3A26">
        <w:rPr>
          <w:rFonts w:ascii="Arial" w:hAnsi="Arial" w:cs="Arial"/>
        </w:rPr>
        <w:t>@</w:t>
      </w:r>
      <w:r>
        <w:rPr>
          <w:rFonts w:ascii="Arial" w:hAnsi="Arial" w:cs="Arial"/>
        </w:rPr>
        <w:t>nemocnicenachod.cz</w:t>
      </w:r>
      <w:r w:rsidR="00DF1BA3">
        <w:rPr>
          <w:rFonts w:ascii="Arial" w:hAnsi="Arial" w:cs="Arial"/>
        </w:rPr>
        <w:t xml:space="preserve"> </w:t>
      </w:r>
      <w:r w:rsidRPr="002C3A26">
        <w:rPr>
          <w:rFonts w:ascii="Arial" w:hAnsi="Arial" w:cs="Arial"/>
        </w:rPr>
        <w:t>.</w:t>
      </w:r>
      <w:r>
        <w:rPr>
          <w:rFonts w:ascii="Arial" w:hAnsi="Arial" w:cs="Arial"/>
        </w:rPr>
        <w:t xml:space="preserve"> </w:t>
      </w:r>
      <w:r w:rsidRPr="002C3A26">
        <w:rPr>
          <w:rFonts w:ascii="Arial" w:hAnsi="Arial" w:cs="Arial"/>
        </w:rPr>
        <w:t>V případě, že ve stanoveném (navrženém) termínu nemůže Kupující poskytnout součinnosti k provedení oznámených činností, vyrozumí o tom obratem Prodávajícího a ten v takovém případě provede tuto činnost v nejbližším možném termínu, na kterém se smluvní strany prokazatelně dohodnou, nejpozději však do 5 kalendářních dnů ode dne odpadnutí překážky na straně Kupujícího. Po tuto dobu není Prodávající v prodlení s plněním své povinnosti, jejíž splnění bylo odloženo z důvodu na straně Kupujícího. Mělo-li by přesunutí činností dojít k nedodržení termínů a lhůt stanovených právními předpisy, či pokud by v tomto důsledku mohlo dojít k pozbytí práv K</w:t>
      </w:r>
      <w:r>
        <w:rPr>
          <w:rFonts w:ascii="Arial" w:hAnsi="Arial" w:cs="Arial"/>
        </w:rPr>
        <w:t>upujícího, je prodávající povinen na tuto skutečnost kupujícího bezodkladně písemně upozornit.</w:t>
      </w:r>
    </w:p>
    <w:p w14:paraId="52223E0E" w14:textId="1B78125A" w:rsidR="002C3A26" w:rsidRDefault="002C3A26" w:rsidP="007D5822">
      <w:pPr>
        <w:pStyle w:val="Zkladntext"/>
        <w:spacing w:after="120" w:line="276" w:lineRule="auto"/>
        <w:ind w:left="567" w:hanging="567"/>
        <w:rPr>
          <w:rFonts w:ascii="Arial" w:hAnsi="Arial" w:cs="Arial"/>
        </w:rPr>
      </w:pPr>
      <w:r>
        <w:rPr>
          <w:rFonts w:ascii="Arial" w:hAnsi="Arial" w:cs="Arial"/>
        </w:rPr>
        <w:t>7.7</w:t>
      </w:r>
      <w:r>
        <w:rPr>
          <w:rFonts w:ascii="Arial" w:hAnsi="Arial" w:cs="Arial"/>
        </w:rPr>
        <w:tab/>
      </w:r>
      <w:r w:rsidRPr="002C3A26">
        <w:rPr>
          <w:rFonts w:ascii="Arial" w:hAnsi="Arial" w:cs="Arial"/>
        </w:rPr>
        <w:t xml:space="preserve">V případě činností dle písm. h) odstavce </w:t>
      </w:r>
      <w:r>
        <w:rPr>
          <w:rFonts w:ascii="Arial" w:hAnsi="Arial" w:cs="Arial"/>
        </w:rPr>
        <w:t>7.4</w:t>
      </w:r>
      <w:r w:rsidRPr="002C3A26">
        <w:rPr>
          <w:rFonts w:ascii="Arial" w:hAnsi="Arial" w:cs="Arial"/>
        </w:rPr>
        <w:t xml:space="preserve"> tohoto článku Smlouvy zajišťovaných Prodávajícím, jsou tyto poskytovány dle konkrétního požadavku Kupujícího, nebude-li smluvními stranami domluveno jinak</w:t>
      </w:r>
      <w:r>
        <w:rPr>
          <w:rFonts w:ascii="Arial" w:hAnsi="Arial" w:cs="Arial"/>
        </w:rPr>
        <w:t>.</w:t>
      </w:r>
    </w:p>
    <w:p w14:paraId="7C411067" w14:textId="022B1A6D" w:rsidR="002C3A26" w:rsidRDefault="002C3A26" w:rsidP="007D5822">
      <w:pPr>
        <w:pStyle w:val="Zkladntext"/>
        <w:spacing w:after="120" w:line="276" w:lineRule="auto"/>
        <w:ind w:left="567" w:hanging="567"/>
        <w:rPr>
          <w:rFonts w:ascii="Arial" w:hAnsi="Arial" w:cs="Arial"/>
        </w:rPr>
      </w:pPr>
      <w:r>
        <w:rPr>
          <w:rFonts w:ascii="Arial" w:hAnsi="Arial" w:cs="Arial"/>
        </w:rPr>
        <w:t>7.8</w:t>
      </w:r>
      <w:r>
        <w:rPr>
          <w:rFonts w:ascii="Arial" w:hAnsi="Arial" w:cs="Arial"/>
        </w:rPr>
        <w:tab/>
      </w:r>
      <w:r w:rsidRPr="002C3A26">
        <w:rPr>
          <w:rFonts w:ascii="Arial" w:hAnsi="Arial" w:cs="Arial"/>
        </w:rPr>
        <w:t>Pro vyloučení všech pochybností se smluvní strany dohodly, že předmětem plnění dle tohoto článku Smlouvy ze strany Prodávajícího je i provádění servisní činnosti související s odstraňováním poruch a/nebo vad zboží způsobených nepovolenou manipulací se zbožím s úmyslem či nedbalostí, zásahy třetích osob, vyšší moci nebo vnějšími okolnostmi, jako např. nedodržení předepsaných podmínek prostředí ve kterém je zboží provozováno, jako např. výpadky a poruchy klimatizace, topení, výpadek elektrického proudu. Ve vztahu k servisní činnosti dle tohoto odstavce se přiměřeně použijí ostatní ustanovení tohoto článku Smlouvy. Prodávajícím takto provedené činnosti ovšem nejsou zahrnuty do kupní ceny zboží a Prodávající je po jejich provedení oprávněn požadovat úhradu jejich oprávněných nákladů po Kupujícím</w:t>
      </w:r>
      <w:r>
        <w:rPr>
          <w:rFonts w:ascii="Arial" w:hAnsi="Arial" w:cs="Arial"/>
        </w:rPr>
        <w:t>.</w:t>
      </w:r>
    </w:p>
    <w:p w14:paraId="20E62ED0" w14:textId="72248EE2" w:rsidR="002C3A26" w:rsidRDefault="002C3A26" w:rsidP="007D5822">
      <w:pPr>
        <w:pStyle w:val="Zkladntext"/>
        <w:spacing w:after="120" w:line="276" w:lineRule="auto"/>
        <w:ind w:left="567" w:hanging="567"/>
        <w:rPr>
          <w:rFonts w:ascii="Arial" w:hAnsi="Arial" w:cs="Arial"/>
        </w:rPr>
      </w:pPr>
      <w:r>
        <w:rPr>
          <w:rFonts w:ascii="Arial" w:hAnsi="Arial" w:cs="Arial"/>
        </w:rPr>
        <w:t>7.9</w:t>
      </w:r>
      <w:r>
        <w:rPr>
          <w:rFonts w:ascii="Arial" w:hAnsi="Arial" w:cs="Arial"/>
        </w:rPr>
        <w:tab/>
      </w:r>
      <w:r w:rsidRPr="002C3A26">
        <w:rPr>
          <w:rFonts w:ascii="Arial" w:hAnsi="Arial" w:cs="Arial"/>
        </w:rPr>
        <w:t xml:space="preserve">Po provedení činností nespadajících pod postup uvedený v odst. </w:t>
      </w:r>
      <w:r>
        <w:rPr>
          <w:rFonts w:ascii="Arial" w:hAnsi="Arial" w:cs="Arial"/>
        </w:rPr>
        <w:t>7.3</w:t>
      </w:r>
      <w:r w:rsidRPr="002C3A26">
        <w:rPr>
          <w:rFonts w:ascii="Arial" w:hAnsi="Arial" w:cs="Arial"/>
        </w:rPr>
        <w:t xml:space="preserve"> tohoto článku Smlouvy, je Prodávající povinen vždy vystavit písemný záznam, který bude obsahovat zejména datum vystavení, popis provedené činnosti, dobu jejího provádění (trvání), seznam použitého spotřebního materiálu a/nebo náhradních dílů, jsou-li tyto součástí poskytovaných činností a výsledek těchto činností, včetně příp. ověření bezvadného chodu/stavu zboží po provedení předmětné činnosti, který musí být vždy ověřen a následně písemně potvrzen pověřenou osobou Kupujícího.</w:t>
      </w:r>
    </w:p>
    <w:p w14:paraId="7C2CB6A2" w14:textId="7C9B495D" w:rsidR="002C3A26" w:rsidRDefault="002C3A26" w:rsidP="007D5822">
      <w:pPr>
        <w:pStyle w:val="Zkladntext"/>
        <w:spacing w:after="120" w:line="276" w:lineRule="auto"/>
        <w:ind w:left="567" w:hanging="567"/>
        <w:rPr>
          <w:rFonts w:ascii="Arial" w:hAnsi="Arial" w:cs="Arial"/>
        </w:rPr>
      </w:pPr>
      <w:r>
        <w:rPr>
          <w:rFonts w:ascii="Arial" w:hAnsi="Arial" w:cs="Arial"/>
        </w:rPr>
        <w:t>7.10</w:t>
      </w:r>
      <w:r>
        <w:rPr>
          <w:rFonts w:ascii="Arial" w:hAnsi="Arial" w:cs="Arial"/>
        </w:rPr>
        <w:tab/>
      </w:r>
      <w:r w:rsidRPr="002C3A26">
        <w:rPr>
          <w:rFonts w:ascii="Arial" w:hAnsi="Arial" w:cs="Arial"/>
        </w:rPr>
        <w:t>Prodávající je povinen zajistit, že všechny osoby podílející se na poskytování činností dle tohoto článku Smlouvy, mají k tomuto odpovídající oprávnění k provádění těchto činností podle podmínek a požadavků zákona o zdravotnických prostředcích, jakož i v souladu s ostatními účinnými vnitrostátními právními předpisy a právními předpisy EU a rovněž dle požadavků a pokynů výrobce zboží.</w:t>
      </w:r>
    </w:p>
    <w:p w14:paraId="3BA017B4" w14:textId="624D063F" w:rsidR="002C3A26" w:rsidRDefault="002C3A26" w:rsidP="007D5822">
      <w:pPr>
        <w:pStyle w:val="Zkladntext"/>
        <w:spacing w:after="120" w:line="276" w:lineRule="auto"/>
        <w:ind w:left="567" w:hanging="567"/>
        <w:rPr>
          <w:rFonts w:ascii="Arial" w:hAnsi="Arial" w:cs="Arial"/>
        </w:rPr>
      </w:pPr>
      <w:r>
        <w:rPr>
          <w:rFonts w:ascii="Arial" w:hAnsi="Arial" w:cs="Arial"/>
        </w:rPr>
        <w:t>7.11</w:t>
      </w:r>
      <w:r>
        <w:rPr>
          <w:rFonts w:ascii="Arial" w:hAnsi="Arial" w:cs="Arial"/>
        </w:rPr>
        <w:tab/>
      </w:r>
      <w:r w:rsidRPr="002C3A26">
        <w:rPr>
          <w:rFonts w:ascii="Arial" w:hAnsi="Arial" w:cs="Arial"/>
        </w:rPr>
        <w:t>Prodávající garantuje dostupnost servisu zboží včetně náhradních dílů po dobu nejméně 8 let od dodání zboží Kupujícímu na základě oboustranně potvrzeného předávacího protokolu.</w:t>
      </w:r>
    </w:p>
    <w:p w14:paraId="154F9D6E" w14:textId="0B66EA06" w:rsidR="002C3A26" w:rsidRPr="004D258A" w:rsidRDefault="002C3A26" w:rsidP="007D5822">
      <w:pPr>
        <w:pStyle w:val="Zkladntext"/>
        <w:spacing w:after="120" w:line="276" w:lineRule="auto"/>
        <w:ind w:left="567" w:hanging="567"/>
        <w:rPr>
          <w:rFonts w:ascii="Arial" w:hAnsi="Arial" w:cs="Arial"/>
        </w:rPr>
      </w:pPr>
      <w:r>
        <w:rPr>
          <w:rFonts w:ascii="Arial" w:hAnsi="Arial" w:cs="Arial"/>
        </w:rPr>
        <w:t>7.12</w:t>
      </w:r>
      <w:r>
        <w:rPr>
          <w:rFonts w:ascii="Arial" w:hAnsi="Arial" w:cs="Arial"/>
        </w:rPr>
        <w:tab/>
      </w:r>
      <w:r w:rsidR="00FB5B6F" w:rsidRPr="00FB5B6F">
        <w:rPr>
          <w:rFonts w:ascii="Arial" w:hAnsi="Arial" w:cs="Arial"/>
        </w:rPr>
        <w:t>Nároky z odpovědnosti za vady nejsou dotčeny nároky na náhradu škody nebo na uplatnění smluvní pokuty.</w:t>
      </w:r>
    </w:p>
    <w:p w14:paraId="6937703A" w14:textId="77777777" w:rsidR="001F3BD0" w:rsidRDefault="001F3BD0" w:rsidP="004D258A">
      <w:pPr>
        <w:spacing w:after="120" w:line="276" w:lineRule="auto"/>
        <w:jc w:val="center"/>
        <w:rPr>
          <w:rFonts w:ascii="Arial" w:hAnsi="Arial" w:cs="Arial"/>
          <w:b/>
        </w:rPr>
      </w:pPr>
    </w:p>
    <w:p w14:paraId="7386A4E2" w14:textId="77777777" w:rsidR="008A0AEF" w:rsidRDefault="008A0AEF" w:rsidP="004D258A">
      <w:pPr>
        <w:spacing w:after="120" w:line="276" w:lineRule="auto"/>
        <w:jc w:val="center"/>
        <w:rPr>
          <w:rFonts w:ascii="Arial" w:hAnsi="Arial" w:cs="Arial"/>
          <w:b/>
        </w:rPr>
      </w:pPr>
    </w:p>
    <w:p w14:paraId="63E739CF" w14:textId="77777777" w:rsidR="008A0AEF" w:rsidRPr="004D258A" w:rsidRDefault="008A0AEF" w:rsidP="004D258A">
      <w:pPr>
        <w:spacing w:after="120" w:line="276" w:lineRule="auto"/>
        <w:jc w:val="center"/>
        <w:rPr>
          <w:rFonts w:ascii="Arial" w:hAnsi="Arial" w:cs="Arial"/>
          <w:b/>
        </w:rPr>
      </w:pPr>
    </w:p>
    <w:p w14:paraId="0ED94EFE" w14:textId="7E6C82E4" w:rsidR="003E439B" w:rsidRDefault="003E439B" w:rsidP="004D258A">
      <w:pPr>
        <w:spacing w:after="120" w:line="276" w:lineRule="auto"/>
        <w:jc w:val="center"/>
        <w:rPr>
          <w:rFonts w:ascii="Arial" w:hAnsi="Arial" w:cs="Arial"/>
          <w:b/>
        </w:rPr>
      </w:pPr>
      <w:r w:rsidRPr="004D258A">
        <w:rPr>
          <w:rFonts w:ascii="Arial" w:hAnsi="Arial" w:cs="Arial"/>
          <w:b/>
        </w:rPr>
        <w:t>V</w:t>
      </w:r>
      <w:r w:rsidR="00C17413" w:rsidRPr="004D258A">
        <w:rPr>
          <w:rFonts w:ascii="Arial" w:hAnsi="Arial" w:cs="Arial"/>
          <w:b/>
        </w:rPr>
        <w:t>I</w:t>
      </w:r>
      <w:r w:rsidR="00DA3E2F">
        <w:rPr>
          <w:rFonts w:ascii="Arial" w:hAnsi="Arial" w:cs="Arial"/>
          <w:b/>
        </w:rPr>
        <w:t>II</w:t>
      </w:r>
      <w:r w:rsidRPr="004D258A">
        <w:rPr>
          <w:rFonts w:ascii="Arial" w:hAnsi="Arial" w:cs="Arial"/>
          <w:b/>
        </w:rPr>
        <w:t>.</w:t>
      </w:r>
    </w:p>
    <w:p w14:paraId="568B4F00" w14:textId="7F529181" w:rsidR="00DA3E2F" w:rsidRDefault="00DA3E2F" w:rsidP="004D258A">
      <w:pPr>
        <w:spacing w:after="120" w:line="276" w:lineRule="auto"/>
        <w:jc w:val="center"/>
        <w:rPr>
          <w:rFonts w:ascii="Arial" w:hAnsi="Arial" w:cs="Arial"/>
          <w:b/>
        </w:rPr>
      </w:pPr>
      <w:r>
        <w:rPr>
          <w:rFonts w:ascii="Arial" w:hAnsi="Arial" w:cs="Arial"/>
          <w:b/>
        </w:rPr>
        <w:lastRenderedPageBreak/>
        <w:t>Garance doby funkčnosti</w:t>
      </w:r>
    </w:p>
    <w:p w14:paraId="72EA94A4" w14:textId="77777777" w:rsidR="00DA3E2F" w:rsidRDefault="00DA3E2F" w:rsidP="00DA3E2F">
      <w:pPr>
        <w:pStyle w:val="Zkladntext"/>
        <w:spacing w:after="120" w:line="276" w:lineRule="auto"/>
        <w:ind w:left="567" w:hanging="567"/>
        <w:rPr>
          <w:rFonts w:ascii="Arial" w:hAnsi="Arial" w:cs="Arial"/>
          <w:bCs/>
        </w:rPr>
      </w:pPr>
      <w:r>
        <w:rPr>
          <w:rFonts w:ascii="Arial" w:hAnsi="Arial" w:cs="Arial"/>
          <w:bCs/>
        </w:rPr>
        <w:t>8.1</w:t>
      </w:r>
      <w:r>
        <w:rPr>
          <w:rFonts w:ascii="Arial" w:hAnsi="Arial" w:cs="Arial"/>
          <w:bCs/>
        </w:rPr>
        <w:tab/>
      </w:r>
      <w:r w:rsidRPr="00DA3E2F">
        <w:rPr>
          <w:rFonts w:ascii="Arial" w:hAnsi="Arial" w:cs="Arial"/>
          <w:bCs/>
        </w:rPr>
        <w:t>Prodávající se zavazuje zajistit Kupujícímu, že po celou záruční dobu bude zboží plně a řádně funkční v devadesáti osmi procentech (98 %) času užívání (dále jen „Doba funkčnosti“), která bude vypočtena způsobem uvedeným níže. Výpočet bude proveden na roční bázi (dále jen „Rozhodné období“), které započne ode dne následujícího po oboustranném podpisu předávacího protokolu. Pro účely určení doby plné a řádné funkčnosti bude použit následující výpočet:</w:t>
      </w:r>
    </w:p>
    <w:p w14:paraId="222BB634" w14:textId="77777777" w:rsidR="00DA3E2F" w:rsidRDefault="00DA3E2F" w:rsidP="00DA3E2F">
      <w:pPr>
        <w:pStyle w:val="Zkladntext"/>
        <w:spacing w:after="120" w:line="276" w:lineRule="auto"/>
        <w:ind w:left="567" w:hanging="567"/>
        <w:jc w:val="center"/>
        <w:rPr>
          <w:rFonts w:ascii="Arial" w:hAnsi="Arial" w:cs="Arial"/>
          <w:bCs/>
        </w:rPr>
      </w:pPr>
      <w:r w:rsidRPr="00DA3E2F">
        <w:rPr>
          <w:rFonts w:ascii="Arial" w:hAnsi="Arial" w:cs="Arial"/>
          <w:bCs/>
        </w:rPr>
        <w:t xml:space="preserve">(Doba provozu) – (Doba nefunkčnosti) </w:t>
      </w:r>
    </w:p>
    <w:p w14:paraId="613B24F2" w14:textId="4DB2AF0F" w:rsidR="00DA3E2F" w:rsidRDefault="00DA3E2F" w:rsidP="00DA3E2F">
      <w:pPr>
        <w:pStyle w:val="Zkladntext"/>
        <w:spacing w:after="120" w:line="276" w:lineRule="auto"/>
        <w:ind w:left="567" w:hanging="567"/>
        <w:jc w:val="center"/>
        <w:rPr>
          <w:rFonts w:ascii="Arial" w:hAnsi="Arial" w:cs="Arial"/>
          <w:bCs/>
        </w:rPr>
      </w:pPr>
      <w:r w:rsidRPr="00DA3E2F">
        <w:rPr>
          <w:rFonts w:ascii="Arial" w:hAnsi="Arial" w:cs="Arial"/>
          <w:bCs/>
        </w:rPr>
        <w:t xml:space="preserve">Doba funkčnosti = </w:t>
      </w:r>
      <w:r>
        <w:rPr>
          <w:rFonts w:ascii="Arial" w:hAnsi="Arial" w:cs="Arial"/>
          <w:bCs/>
        </w:rPr>
        <w:t>--------------</w:t>
      </w:r>
      <w:r w:rsidRPr="00DA3E2F">
        <w:rPr>
          <w:rFonts w:ascii="Arial" w:hAnsi="Arial" w:cs="Arial"/>
          <w:bCs/>
        </w:rPr>
        <w:t xml:space="preserve">---------------------------------------------------- * 100% </w:t>
      </w:r>
    </w:p>
    <w:p w14:paraId="605E0020" w14:textId="01F9A4FD" w:rsidR="00DA3E2F" w:rsidRDefault="00DA3E2F" w:rsidP="00DA3E2F">
      <w:pPr>
        <w:pStyle w:val="Zkladntext"/>
        <w:spacing w:after="120" w:line="276" w:lineRule="auto"/>
        <w:ind w:left="567" w:hanging="567"/>
        <w:jc w:val="center"/>
        <w:rPr>
          <w:rFonts w:ascii="Arial" w:hAnsi="Arial" w:cs="Arial"/>
          <w:bCs/>
        </w:rPr>
      </w:pPr>
      <w:r w:rsidRPr="00DA3E2F">
        <w:rPr>
          <w:rFonts w:ascii="Arial" w:hAnsi="Arial" w:cs="Arial"/>
          <w:bCs/>
        </w:rPr>
        <w:t>Doba provozu</w:t>
      </w:r>
    </w:p>
    <w:p w14:paraId="491BE870" w14:textId="21A5851E" w:rsidR="00DA3E2F" w:rsidRDefault="00DA3E2F" w:rsidP="00DA3E2F">
      <w:pPr>
        <w:pStyle w:val="Zkladntext"/>
        <w:spacing w:after="120" w:line="276" w:lineRule="auto"/>
        <w:ind w:left="567" w:hanging="567"/>
        <w:rPr>
          <w:rFonts w:ascii="Arial" w:hAnsi="Arial" w:cs="Arial"/>
          <w:bCs/>
        </w:rPr>
      </w:pPr>
      <w:r>
        <w:rPr>
          <w:rFonts w:ascii="Arial" w:hAnsi="Arial" w:cs="Arial"/>
          <w:bCs/>
        </w:rPr>
        <w:t>8.2</w:t>
      </w:r>
      <w:r>
        <w:rPr>
          <w:rFonts w:ascii="Arial" w:hAnsi="Arial" w:cs="Arial"/>
          <w:bCs/>
        </w:rPr>
        <w:tab/>
      </w:r>
      <w:r w:rsidRPr="00DA3E2F">
        <w:rPr>
          <w:rFonts w:ascii="Arial" w:hAnsi="Arial" w:cs="Arial"/>
          <w:b/>
        </w:rPr>
        <w:t>„Doba provozu“</w:t>
      </w:r>
      <w:r w:rsidRPr="00DA3E2F">
        <w:rPr>
          <w:rFonts w:ascii="Arial" w:hAnsi="Arial" w:cs="Arial"/>
          <w:bCs/>
        </w:rPr>
        <w:t xml:space="preserve"> činí dvacet čtyři (24) hodin denně, </w:t>
      </w:r>
      <w:r w:rsidRPr="00DA3E2F">
        <w:rPr>
          <w:rFonts w:ascii="Arial" w:hAnsi="Arial" w:cs="Arial"/>
          <w:b/>
        </w:rPr>
        <w:t>„Dobu nefunkčnosti“</w:t>
      </w:r>
      <w:r w:rsidRPr="00DA3E2F">
        <w:rPr>
          <w:rFonts w:ascii="Arial" w:hAnsi="Arial" w:cs="Arial"/>
          <w:bCs/>
        </w:rPr>
        <w:t xml:space="preserve"> představuje časový úsek během Doby provozu, po kterou se zboží stává nefunkčním z jakéhokoliv důvodu vyjma činností spadajících pod článek VII odst. 7 písm. a) – g) Smlouvy (plánovaná údržba, instalace aktualizací SW, plánované preventivní prohlídky a servis zboží). Pokud není Prodávajícím umožněn okamžitý přístup ke zboží a/nebo nemá k dispozici dostatečný prostor pro práci na zboží, čas strávený čekáním technika Prodávajícího na přístup ke zboží se nezapočítává do Doby nefunkčnosti. Doba nefunkčnosti pro každou vadu a/nebo poruchu zboží představuje dobu od nahlášení této vady a/nebo poruchy postupem dle odstavce 5 článku VII Smlouvy až po uvedení zboží do plné funkčnosti.</w:t>
      </w:r>
    </w:p>
    <w:p w14:paraId="741C4EF8" w14:textId="1E77ED15" w:rsidR="00DA3E2F" w:rsidRDefault="00DA3E2F" w:rsidP="00DA3E2F">
      <w:pPr>
        <w:pStyle w:val="Zkladntext"/>
        <w:spacing w:after="120" w:line="276" w:lineRule="auto"/>
        <w:ind w:left="567" w:hanging="567"/>
        <w:rPr>
          <w:rFonts w:ascii="Arial" w:hAnsi="Arial" w:cs="Arial"/>
          <w:bCs/>
        </w:rPr>
      </w:pPr>
      <w:r>
        <w:rPr>
          <w:rFonts w:ascii="Arial" w:hAnsi="Arial" w:cs="Arial"/>
          <w:bCs/>
        </w:rPr>
        <w:t>8.3</w:t>
      </w:r>
      <w:r>
        <w:rPr>
          <w:rFonts w:ascii="Arial" w:hAnsi="Arial" w:cs="Arial"/>
          <w:bCs/>
        </w:rPr>
        <w:tab/>
      </w:r>
      <w:r w:rsidRPr="00DA3E2F">
        <w:rPr>
          <w:rFonts w:ascii="Arial" w:hAnsi="Arial" w:cs="Arial"/>
          <w:bCs/>
        </w:rPr>
        <w:t xml:space="preserve">Opravy a/nebo úpravy zboží požadované z jiného důvodu, než jsou vady a/nebo poruchy zboží, které mají svůj původ v povaze zboží a/nebo byly způsobené skutečnostmi uvedenými v odstavci </w:t>
      </w:r>
      <w:r>
        <w:rPr>
          <w:rFonts w:ascii="Arial" w:hAnsi="Arial" w:cs="Arial"/>
          <w:bCs/>
        </w:rPr>
        <w:t>7.8</w:t>
      </w:r>
      <w:r w:rsidRPr="00DA3E2F">
        <w:rPr>
          <w:rFonts w:ascii="Arial" w:hAnsi="Arial" w:cs="Arial"/>
          <w:bCs/>
        </w:rPr>
        <w:t xml:space="preserve"> článku VII Smlouvy, se do výpočtu Doby funkčnosti nezahrnují.</w:t>
      </w:r>
    </w:p>
    <w:p w14:paraId="3187A7E8" w14:textId="77777777" w:rsidR="00DA3E2F" w:rsidRDefault="00DA3E2F" w:rsidP="00DA3E2F">
      <w:pPr>
        <w:spacing w:after="120" w:line="276" w:lineRule="auto"/>
        <w:ind w:left="0" w:firstLine="0"/>
        <w:jc w:val="left"/>
        <w:rPr>
          <w:rFonts w:ascii="Arial" w:hAnsi="Arial" w:cs="Arial"/>
          <w:bCs/>
        </w:rPr>
      </w:pPr>
    </w:p>
    <w:p w14:paraId="2F9EFBEF" w14:textId="54D95C9E" w:rsidR="00DA3E2F" w:rsidRDefault="005F2B13" w:rsidP="005F2B13">
      <w:pPr>
        <w:spacing w:after="120" w:line="276" w:lineRule="auto"/>
        <w:ind w:left="0" w:firstLine="0"/>
        <w:jc w:val="center"/>
        <w:rPr>
          <w:rFonts w:ascii="Arial" w:hAnsi="Arial" w:cs="Arial"/>
          <w:b/>
        </w:rPr>
      </w:pPr>
      <w:r>
        <w:rPr>
          <w:rFonts w:ascii="Arial" w:hAnsi="Arial" w:cs="Arial"/>
          <w:b/>
        </w:rPr>
        <w:t>IX.</w:t>
      </w:r>
    </w:p>
    <w:p w14:paraId="214A6231" w14:textId="621B1A91" w:rsidR="005F2B13" w:rsidRDefault="005F2B13" w:rsidP="005F2B13">
      <w:pPr>
        <w:spacing w:after="120" w:line="276" w:lineRule="auto"/>
        <w:ind w:left="0" w:firstLine="0"/>
        <w:jc w:val="center"/>
        <w:rPr>
          <w:rFonts w:ascii="Arial" w:hAnsi="Arial" w:cs="Arial"/>
          <w:b/>
        </w:rPr>
      </w:pPr>
      <w:r>
        <w:rPr>
          <w:rFonts w:ascii="Arial" w:hAnsi="Arial" w:cs="Arial"/>
          <w:b/>
        </w:rPr>
        <w:t>Sankce</w:t>
      </w:r>
    </w:p>
    <w:p w14:paraId="0BFE9B24" w14:textId="3CEEFAB2" w:rsidR="005F2B13" w:rsidRDefault="005F2B13" w:rsidP="005F2B13">
      <w:pPr>
        <w:pStyle w:val="Zkladntext"/>
        <w:spacing w:after="120" w:line="276" w:lineRule="auto"/>
        <w:ind w:left="567" w:hanging="567"/>
        <w:rPr>
          <w:rFonts w:ascii="Arial" w:hAnsi="Arial" w:cs="Arial"/>
          <w:bCs/>
        </w:rPr>
      </w:pPr>
      <w:r>
        <w:rPr>
          <w:rFonts w:ascii="Arial" w:hAnsi="Arial" w:cs="Arial"/>
          <w:bCs/>
        </w:rPr>
        <w:t>9.1</w:t>
      </w:r>
      <w:r>
        <w:rPr>
          <w:rFonts w:ascii="Arial" w:hAnsi="Arial" w:cs="Arial"/>
          <w:bCs/>
        </w:rPr>
        <w:tab/>
      </w:r>
      <w:r w:rsidRPr="005F2B13">
        <w:rPr>
          <w:rFonts w:ascii="Arial" w:hAnsi="Arial" w:cs="Arial"/>
          <w:bCs/>
        </w:rPr>
        <w:t xml:space="preserve">V případě, že Prodávající nedodrží dodací lhůtu uvedenou v článku III odst. </w:t>
      </w:r>
      <w:r w:rsidR="008077F5">
        <w:rPr>
          <w:rFonts w:ascii="Arial" w:hAnsi="Arial" w:cs="Arial"/>
          <w:bCs/>
        </w:rPr>
        <w:t>3.1</w:t>
      </w:r>
      <w:r w:rsidRPr="005F2B13">
        <w:rPr>
          <w:rFonts w:ascii="Arial" w:hAnsi="Arial" w:cs="Arial"/>
          <w:bCs/>
        </w:rPr>
        <w:t xml:space="preserve"> této Smlouvy, je Prodávající povinen zaplatit Kupujícímu smluvní pokutu ve výši 0,1 % z celkové ceny </w:t>
      </w:r>
      <w:r w:rsidR="004D68AE">
        <w:rPr>
          <w:rFonts w:ascii="Arial" w:hAnsi="Arial" w:cs="Arial"/>
          <w:bCs/>
        </w:rPr>
        <w:t>zboží</w:t>
      </w:r>
      <w:r w:rsidRPr="005F2B13">
        <w:rPr>
          <w:rFonts w:ascii="Arial" w:hAnsi="Arial" w:cs="Arial"/>
          <w:bCs/>
        </w:rPr>
        <w:t xml:space="preserve"> uvedené v příloze č. 2 Smlouvy včetně DPH, za každý i jen započatý den prodlení.</w:t>
      </w:r>
    </w:p>
    <w:p w14:paraId="1D39E7A6" w14:textId="6A222749" w:rsidR="005F2B13" w:rsidRDefault="005F2B13" w:rsidP="005F2B13">
      <w:pPr>
        <w:pStyle w:val="Zkladntext"/>
        <w:spacing w:after="120" w:line="276" w:lineRule="auto"/>
        <w:ind w:left="567" w:hanging="567"/>
        <w:rPr>
          <w:rFonts w:ascii="Arial" w:hAnsi="Arial" w:cs="Arial"/>
          <w:bCs/>
        </w:rPr>
      </w:pPr>
      <w:r>
        <w:rPr>
          <w:rFonts w:ascii="Arial" w:hAnsi="Arial" w:cs="Arial"/>
          <w:bCs/>
        </w:rPr>
        <w:t>9.2</w:t>
      </w:r>
      <w:r>
        <w:rPr>
          <w:rFonts w:ascii="Arial" w:hAnsi="Arial" w:cs="Arial"/>
          <w:bCs/>
        </w:rPr>
        <w:tab/>
      </w:r>
      <w:r w:rsidRPr="005F2B13">
        <w:rPr>
          <w:rFonts w:ascii="Arial" w:hAnsi="Arial" w:cs="Arial"/>
          <w:bCs/>
        </w:rPr>
        <w:t xml:space="preserve">Smluvní pokuta pro případ prodlení Prodávajícího s odstraněním notifikované poruchy a/nebo vady Předmětu nájmu ve lhůtě dle bodu i. – </w:t>
      </w:r>
      <w:proofErr w:type="spellStart"/>
      <w:r w:rsidRPr="005F2B13">
        <w:rPr>
          <w:rFonts w:ascii="Arial" w:hAnsi="Arial" w:cs="Arial"/>
          <w:bCs/>
        </w:rPr>
        <w:t>iii</w:t>
      </w:r>
      <w:proofErr w:type="spellEnd"/>
      <w:r w:rsidRPr="005F2B13">
        <w:rPr>
          <w:rFonts w:ascii="Arial" w:hAnsi="Arial" w:cs="Arial"/>
          <w:bCs/>
        </w:rPr>
        <w:t xml:space="preserve">. pododstavce </w:t>
      </w:r>
      <w:r w:rsidR="008077F5">
        <w:rPr>
          <w:rFonts w:ascii="Arial" w:hAnsi="Arial" w:cs="Arial"/>
          <w:bCs/>
        </w:rPr>
        <w:t>7.3.2</w:t>
      </w:r>
      <w:r w:rsidRPr="005F2B13">
        <w:rPr>
          <w:rFonts w:ascii="Arial" w:hAnsi="Arial" w:cs="Arial"/>
          <w:bCs/>
        </w:rPr>
        <w:t xml:space="preserve"> odstavce </w:t>
      </w:r>
      <w:r w:rsidR="008077F5">
        <w:rPr>
          <w:rFonts w:ascii="Arial" w:hAnsi="Arial" w:cs="Arial"/>
          <w:bCs/>
        </w:rPr>
        <w:t>7.3</w:t>
      </w:r>
      <w:r w:rsidRPr="005F2B13">
        <w:rPr>
          <w:rFonts w:ascii="Arial" w:hAnsi="Arial" w:cs="Arial"/>
          <w:bCs/>
        </w:rPr>
        <w:t xml:space="preserve"> článku VII Smlouvy činí </w:t>
      </w:r>
      <w:r w:rsidR="00AE124A">
        <w:rPr>
          <w:rFonts w:ascii="Arial" w:hAnsi="Arial" w:cs="Arial"/>
          <w:bCs/>
        </w:rPr>
        <w:t>20</w:t>
      </w:r>
      <w:r w:rsidR="00AE124A" w:rsidRPr="005F2B13">
        <w:rPr>
          <w:rFonts w:ascii="Arial" w:hAnsi="Arial" w:cs="Arial"/>
          <w:bCs/>
        </w:rPr>
        <w:t xml:space="preserve"> </w:t>
      </w:r>
      <w:r w:rsidRPr="005F2B13">
        <w:rPr>
          <w:rFonts w:ascii="Arial" w:hAnsi="Arial" w:cs="Arial"/>
          <w:bCs/>
        </w:rPr>
        <w:t>000,-Kč (slovy: deset tisíc korun českých) za každý i jen započatý den prodlení a za každou vadu/poruchu, až do doby jejich odstranění.</w:t>
      </w:r>
    </w:p>
    <w:p w14:paraId="1F718D46" w14:textId="48BA376E" w:rsidR="005F2B13" w:rsidRDefault="005F2B13" w:rsidP="005F2B13">
      <w:pPr>
        <w:pStyle w:val="Zkladntext"/>
        <w:spacing w:after="120" w:line="276" w:lineRule="auto"/>
        <w:ind w:left="567" w:hanging="567"/>
        <w:rPr>
          <w:rFonts w:ascii="Arial" w:hAnsi="Arial" w:cs="Arial"/>
          <w:bCs/>
        </w:rPr>
      </w:pPr>
      <w:r>
        <w:rPr>
          <w:rFonts w:ascii="Arial" w:hAnsi="Arial" w:cs="Arial"/>
          <w:bCs/>
        </w:rPr>
        <w:t>9.3</w:t>
      </w:r>
      <w:r>
        <w:rPr>
          <w:rFonts w:ascii="Arial" w:hAnsi="Arial" w:cs="Arial"/>
          <w:bCs/>
        </w:rPr>
        <w:tab/>
      </w:r>
      <w:r w:rsidRPr="005F2B13">
        <w:rPr>
          <w:rFonts w:ascii="Arial" w:hAnsi="Arial" w:cs="Arial"/>
          <w:bCs/>
        </w:rPr>
        <w:t>Pokud zboží během kteréhokoli Rozhodného období nedosáhne 98% Dobu funkčnosti, zavazuje se Prodávající uhradit Kupujícímu pro každé Rozhodné období</w:t>
      </w:r>
      <w:r w:rsidR="00DF1BA3">
        <w:rPr>
          <w:rFonts w:ascii="Arial" w:hAnsi="Arial" w:cs="Arial"/>
          <w:bCs/>
        </w:rPr>
        <w:t xml:space="preserve">, </w:t>
      </w:r>
      <w:r w:rsidRPr="005F2B13">
        <w:rPr>
          <w:rFonts w:ascii="Arial" w:hAnsi="Arial" w:cs="Arial"/>
          <w:bCs/>
        </w:rPr>
        <w:t>ve kterém nebyla dosažena 98% Dobu funkčnosti, smluvní pokutu ve výši 400 000,- Kč (slovy: čtyři sta tisíc korun českých).</w:t>
      </w:r>
    </w:p>
    <w:p w14:paraId="547ECF59" w14:textId="313A715E" w:rsidR="005F2B13" w:rsidRDefault="005F2B13" w:rsidP="005F2B13">
      <w:pPr>
        <w:pStyle w:val="Zkladntext"/>
        <w:spacing w:after="120" w:line="276" w:lineRule="auto"/>
        <w:ind w:left="567" w:hanging="567"/>
        <w:rPr>
          <w:rFonts w:ascii="Arial" w:hAnsi="Arial" w:cs="Arial"/>
          <w:bCs/>
        </w:rPr>
      </w:pPr>
      <w:r>
        <w:rPr>
          <w:rFonts w:ascii="Arial" w:hAnsi="Arial" w:cs="Arial"/>
          <w:bCs/>
        </w:rPr>
        <w:t>9.4</w:t>
      </w:r>
      <w:r>
        <w:rPr>
          <w:rFonts w:ascii="Arial" w:hAnsi="Arial" w:cs="Arial"/>
          <w:bCs/>
        </w:rPr>
        <w:tab/>
      </w:r>
      <w:r w:rsidRPr="005F2B13">
        <w:rPr>
          <w:rFonts w:ascii="Arial" w:hAnsi="Arial" w:cs="Arial"/>
          <w:bCs/>
        </w:rPr>
        <w:t xml:space="preserve">V případě nesplnění povinnosti Prodávajícího stanovené v odst. </w:t>
      </w:r>
      <w:r w:rsidR="008A0AEF">
        <w:rPr>
          <w:rFonts w:ascii="Arial" w:hAnsi="Arial" w:cs="Arial"/>
          <w:bCs/>
        </w:rPr>
        <w:t>12.</w:t>
      </w:r>
      <w:r w:rsidRPr="003824F7">
        <w:rPr>
          <w:rFonts w:ascii="Arial" w:hAnsi="Arial" w:cs="Arial"/>
          <w:bCs/>
        </w:rPr>
        <w:t xml:space="preserve">1 a/nebo </w:t>
      </w:r>
      <w:r w:rsidR="008A0AEF">
        <w:rPr>
          <w:rFonts w:ascii="Arial" w:hAnsi="Arial" w:cs="Arial"/>
          <w:bCs/>
        </w:rPr>
        <w:t>12.</w:t>
      </w:r>
      <w:r w:rsidRPr="003824F7">
        <w:rPr>
          <w:rFonts w:ascii="Arial" w:hAnsi="Arial" w:cs="Arial"/>
          <w:bCs/>
        </w:rPr>
        <w:t>2 článku XII Smlouvy</w:t>
      </w:r>
      <w:r w:rsidRPr="005F2B13">
        <w:rPr>
          <w:rFonts w:ascii="Arial" w:hAnsi="Arial" w:cs="Arial"/>
          <w:bCs/>
        </w:rPr>
        <w:t>, je Kupující oprávněn vyúčtovat Prodávajícímu smluvní pokutu ve výši 1 000,- Kč (slovy: jeden tisíc korun českých), a to za každý i jen započatý kalendářní den, kdy porušení příslušné smluvní povinnosti trvá a Prodávající je povinen tuto částku uhradit.</w:t>
      </w:r>
    </w:p>
    <w:p w14:paraId="3AD0AEF6" w14:textId="52F5E004" w:rsidR="005F2B13" w:rsidRDefault="005F2B13" w:rsidP="005F2B13">
      <w:pPr>
        <w:pStyle w:val="Zkladntext"/>
        <w:spacing w:after="120" w:line="276" w:lineRule="auto"/>
        <w:ind w:left="567" w:hanging="567"/>
        <w:rPr>
          <w:rFonts w:ascii="Arial" w:hAnsi="Arial" w:cs="Arial"/>
          <w:bCs/>
        </w:rPr>
      </w:pPr>
      <w:r>
        <w:rPr>
          <w:rFonts w:ascii="Arial" w:hAnsi="Arial" w:cs="Arial"/>
          <w:bCs/>
        </w:rPr>
        <w:t>9.5</w:t>
      </w:r>
      <w:r>
        <w:rPr>
          <w:rFonts w:ascii="Arial" w:hAnsi="Arial" w:cs="Arial"/>
          <w:bCs/>
        </w:rPr>
        <w:tab/>
      </w:r>
      <w:r w:rsidRPr="005F2B13">
        <w:rPr>
          <w:rFonts w:ascii="Arial" w:hAnsi="Arial" w:cs="Arial"/>
          <w:bCs/>
        </w:rPr>
        <w:t xml:space="preserve">V případě porušení jakékoli jednotlivé povinnosti mlčenlivosti Prodávajícího vyplývající z článku </w:t>
      </w:r>
      <w:r w:rsidRPr="00F345E5">
        <w:rPr>
          <w:rFonts w:ascii="Arial" w:hAnsi="Arial" w:cs="Arial"/>
          <w:bCs/>
        </w:rPr>
        <w:t>XI</w:t>
      </w:r>
      <w:r w:rsidR="00F345E5" w:rsidRPr="00F345E5">
        <w:rPr>
          <w:rFonts w:ascii="Arial" w:hAnsi="Arial" w:cs="Arial"/>
          <w:bCs/>
        </w:rPr>
        <w:t>II</w:t>
      </w:r>
      <w:r w:rsidRPr="00F345E5">
        <w:rPr>
          <w:rFonts w:ascii="Arial" w:hAnsi="Arial" w:cs="Arial"/>
          <w:bCs/>
        </w:rPr>
        <w:t xml:space="preserve"> Smlouvy je</w:t>
      </w:r>
      <w:r w:rsidRPr="005F2B13">
        <w:rPr>
          <w:rFonts w:ascii="Arial" w:hAnsi="Arial" w:cs="Arial"/>
          <w:bCs/>
        </w:rPr>
        <w:t xml:space="preserve"> Prodávající povinen Kupujícímu zaplatit smluvní pokutu ve výši 10 000,- Kč (slovy: deset tisíc korun českých), a to za každý jednotlivý případ porušení takové povinnosti</w:t>
      </w:r>
      <w:r>
        <w:rPr>
          <w:rFonts w:ascii="Arial" w:hAnsi="Arial" w:cs="Arial"/>
          <w:bCs/>
        </w:rPr>
        <w:t>.</w:t>
      </w:r>
    </w:p>
    <w:p w14:paraId="0B40ADD9" w14:textId="2037802D" w:rsidR="005F2B13" w:rsidRDefault="005F2B13" w:rsidP="005F2B13">
      <w:pPr>
        <w:pStyle w:val="Zkladntext"/>
        <w:spacing w:after="120" w:line="276" w:lineRule="auto"/>
        <w:ind w:left="567" w:hanging="567"/>
        <w:rPr>
          <w:rFonts w:ascii="Arial" w:hAnsi="Arial" w:cs="Arial"/>
          <w:bCs/>
        </w:rPr>
      </w:pPr>
      <w:r>
        <w:rPr>
          <w:rFonts w:ascii="Arial" w:hAnsi="Arial" w:cs="Arial"/>
          <w:bCs/>
        </w:rPr>
        <w:t>9.6</w:t>
      </w:r>
      <w:r>
        <w:rPr>
          <w:rFonts w:ascii="Arial" w:hAnsi="Arial" w:cs="Arial"/>
          <w:bCs/>
        </w:rPr>
        <w:tab/>
      </w:r>
      <w:r w:rsidR="008077F5" w:rsidRPr="008077F5">
        <w:rPr>
          <w:rFonts w:ascii="Arial" w:hAnsi="Arial" w:cs="Arial"/>
          <w:bCs/>
        </w:rPr>
        <w:t>V případě, že Kupující nesplní stanovenou lhůtu splatnosti a/nebo výši platby kupní ceny uvedené v příloze č. 2 Smlouvy, má Prodávající právo požadovat po Kupujícím zaplacení úroku z prodlení ve výši 0,02 % z dlužné částky (v Kč včetně DPH) za každý i jen započatý den prodlení s tím, že zaplacené úroky z prodlení plně kryjí i náhradu škody Prodávajícího.</w:t>
      </w:r>
    </w:p>
    <w:p w14:paraId="5E8462B9" w14:textId="1B9D9775" w:rsidR="008077F5" w:rsidRDefault="008077F5" w:rsidP="005F2B13">
      <w:pPr>
        <w:pStyle w:val="Zkladntext"/>
        <w:spacing w:after="120" w:line="276" w:lineRule="auto"/>
        <w:ind w:left="567" w:hanging="567"/>
        <w:rPr>
          <w:rFonts w:ascii="Arial" w:hAnsi="Arial" w:cs="Arial"/>
          <w:bCs/>
        </w:rPr>
      </w:pPr>
      <w:r>
        <w:rPr>
          <w:rFonts w:ascii="Arial" w:hAnsi="Arial" w:cs="Arial"/>
          <w:bCs/>
        </w:rPr>
        <w:lastRenderedPageBreak/>
        <w:t>9.7</w:t>
      </w:r>
      <w:r>
        <w:rPr>
          <w:rFonts w:ascii="Arial" w:hAnsi="Arial" w:cs="Arial"/>
          <w:bCs/>
        </w:rPr>
        <w:tab/>
      </w:r>
      <w:r w:rsidRPr="008077F5">
        <w:rPr>
          <w:rFonts w:ascii="Arial" w:hAnsi="Arial" w:cs="Arial"/>
          <w:bCs/>
        </w:rPr>
        <w:t xml:space="preserve">Smluvní pokuta a úroky z prodlení jsou splatné do </w:t>
      </w:r>
      <w:r w:rsidR="004D68AE">
        <w:rPr>
          <w:rFonts w:ascii="Arial" w:hAnsi="Arial" w:cs="Arial"/>
          <w:bCs/>
        </w:rPr>
        <w:t>30</w:t>
      </w:r>
      <w:r w:rsidRPr="008077F5">
        <w:rPr>
          <w:rFonts w:ascii="Arial" w:hAnsi="Arial" w:cs="Arial"/>
          <w:bCs/>
        </w:rPr>
        <w:t xml:space="preserve"> dnů ode dne jejich vyúčtování příslušnou smluvní stranou.</w:t>
      </w:r>
    </w:p>
    <w:p w14:paraId="53618578" w14:textId="7CFC942F" w:rsidR="008077F5" w:rsidRDefault="008077F5" w:rsidP="005F2B13">
      <w:pPr>
        <w:pStyle w:val="Zkladntext"/>
        <w:spacing w:after="120" w:line="276" w:lineRule="auto"/>
        <w:ind w:left="567" w:hanging="567"/>
        <w:rPr>
          <w:rFonts w:ascii="Arial" w:hAnsi="Arial" w:cs="Arial"/>
          <w:bCs/>
        </w:rPr>
      </w:pPr>
      <w:r>
        <w:rPr>
          <w:rFonts w:ascii="Arial" w:hAnsi="Arial" w:cs="Arial"/>
          <w:bCs/>
        </w:rPr>
        <w:t>9.8</w:t>
      </w:r>
      <w:r>
        <w:rPr>
          <w:rFonts w:ascii="Arial" w:hAnsi="Arial" w:cs="Arial"/>
          <w:bCs/>
        </w:rPr>
        <w:tab/>
      </w:r>
      <w:r w:rsidRPr="008077F5">
        <w:rPr>
          <w:rFonts w:ascii="Arial" w:hAnsi="Arial" w:cs="Arial"/>
          <w:bCs/>
        </w:rPr>
        <w:t>Zaplacením smluvní pokuty není dotčeno právo na náhradu škody, vzniklé v důsledku porušení povinnosti zajištěné smluvní pokutou, stejně tak jako není dotčena povinnost příslušné smluvní strany splnit své závazky dle této Smlouvy.</w:t>
      </w:r>
    </w:p>
    <w:p w14:paraId="712FE365" w14:textId="77777777" w:rsidR="0079295F" w:rsidRDefault="0079295F" w:rsidP="005F2B13">
      <w:pPr>
        <w:pStyle w:val="Zkladntext"/>
        <w:spacing w:after="120" w:line="276" w:lineRule="auto"/>
        <w:ind w:left="567" w:hanging="567"/>
        <w:rPr>
          <w:rFonts w:ascii="Arial" w:hAnsi="Arial" w:cs="Arial"/>
          <w:bCs/>
        </w:rPr>
      </w:pPr>
    </w:p>
    <w:p w14:paraId="3816B2C4" w14:textId="565C1713" w:rsidR="0079295F" w:rsidRPr="0079295F" w:rsidRDefault="0079295F" w:rsidP="0079295F">
      <w:pPr>
        <w:pStyle w:val="Zkladntext"/>
        <w:spacing w:after="120" w:line="276" w:lineRule="auto"/>
        <w:ind w:left="567" w:hanging="567"/>
        <w:jc w:val="center"/>
        <w:rPr>
          <w:rFonts w:ascii="Arial" w:hAnsi="Arial" w:cs="Arial"/>
          <w:b/>
        </w:rPr>
      </w:pPr>
      <w:r w:rsidRPr="0079295F">
        <w:rPr>
          <w:rFonts w:ascii="Arial" w:hAnsi="Arial" w:cs="Arial"/>
          <w:b/>
        </w:rPr>
        <w:t>X.</w:t>
      </w:r>
    </w:p>
    <w:p w14:paraId="3866E5A3" w14:textId="76DDCAB6" w:rsidR="0079295F" w:rsidRDefault="0079295F" w:rsidP="0079295F">
      <w:pPr>
        <w:pStyle w:val="Zkladntext"/>
        <w:spacing w:after="120" w:line="276" w:lineRule="auto"/>
        <w:ind w:left="567" w:hanging="567"/>
        <w:jc w:val="center"/>
        <w:rPr>
          <w:rFonts w:ascii="Arial" w:hAnsi="Arial" w:cs="Arial"/>
          <w:b/>
        </w:rPr>
      </w:pPr>
      <w:r w:rsidRPr="0079295F">
        <w:rPr>
          <w:rFonts w:ascii="Arial" w:hAnsi="Arial" w:cs="Arial"/>
          <w:b/>
        </w:rPr>
        <w:t>Licenční ujednání</w:t>
      </w:r>
    </w:p>
    <w:p w14:paraId="634CE472" w14:textId="1BC4075C" w:rsidR="0079295F" w:rsidRDefault="0079295F" w:rsidP="0079295F">
      <w:pPr>
        <w:pStyle w:val="Zkladntext"/>
        <w:spacing w:after="120" w:line="276" w:lineRule="auto"/>
        <w:ind w:left="567" w:hanging="567"/>
        <w:rPr>
          <w:rFonts w:ascii="Arial" w:hAnsi="Arial" w:cs="Arial"/>
          <w:bCs/>
        </w:rPr>
      </w:pPr>
      <w:r>
        <w:rPr>
          <w:rFonts w:ascii="Arial" w:hAnsi="Arial" w:cs="Arial"/>
          <w:bCs/>
        </w:rPr>
        <w:t>10.1</w:t>
      </w:r>
      <w:r>
        <w:rPr>
          <w:rFonts w:ascii="Arial" w:hAnsi="Arial" w:cs="Arial"/>
          <w:bCs/>
        </w:rPr>
        <w:tab/>
      </w:r>
      <w:r w:rsidRPr="0079295F">
        <w:rPr>
          <w:rFonts w:ascii="Arial" w:hAnsi="Arial" w:cs="Arial"/>
          <w:bCs/>
        </w:rPr>
        <w:t>Prodávající se touto Smlouvou zavazuje poskytnout/zajistit Kupujícímu jako součást plnění a za cenu zahrnutou v kupní ceně zboží licenci k užívání SW, který je nedílnou a neoddělitelnou součástí dodávaného zboží (včetně všech aktualizací získaných po celou záruční dobu) a to k užití pro potřeby Kupujícím (dále jen „SW zboží“). Licence budou poskytnuty jako nevýhradní a na dobu trvání majetkových autorských práv k SW zboží. Bližší označení a popis SW zboží je uveden v příloze č. 1 Smlouvy.</w:t>
      </w:r>
    </w:p>
    <w:p w14:paraId="473A618F" w14:textId="2362D905" w:rsidR="0079295F" w:rsidRDefault="0079295F" w:rsidP="0079295F">
      <w:pPr>
        <w:pStyle w:val="Zkladntext"/>
        <w:spacing w:after="120" w:line="276" w:lineRule="auto"/>
        <w:ind w:left="567" w:hanging="567"/>
        <w:rPr>
          <w:rFonts w:ascii="Arial" w:hAnsi="Arial" w:cs="Arial"/>
          <w:bCs/>
        </w:rPr>
      </w:pPr>
      <w:r>
        <w:rPr>
          <w:rFonts w:ascii="Arial" w:hAnsi="Arial" w:cs="Arial"/>
          <w:bCs/>
        </w:rPr>
        <w:t>10.2</w:t>
      </w:r>
      <w:r>
        <w:rPr>
          <w:rFonts w:ascii="Arial" w:hAnsi="Arial" w:cs="Arial"/>
          <w:bCs/>
        </w:rPr>
        <w:tab/>
      </w:r>
      <w:r w:rsidRPr="0079295F">
        <w:rPr>
          <w:rFonts w:ascii="Arial" w:hAnsi="Arial" w:cs="Arial"/>
          <w:bCs/>
        </w:rPr>
        <w:t>Licence k SW zboží poskytuje Prodávající ode dne podpisu Předávacího protokolu.</w:t>
      </w:r>
    </w:p>
    <w:p w14:paraId="762555D2" w14:textId="62BDEECC" w:rsidR="0079295F" w:rsidRDefault="0079295F" w:rsidP="0079295F">
      <w:pPr>
        <w:pStyle w:val="Zkladntext"/>
        <w:spacing w:after="120" w:line="276" w:lineRule="auto"/>
        <w:ind w:left="567" w:hanging="567"/>
        <w:rPr>
          <w:rFonts w:ascii="Arial" w:hAnsi="Arial" w:cs="Arial"/>
          <w:bCs/>
        </w:rPr>
      </w:pPr>
      <w:r>
        <w:rPr>
          <w:rFonts w:ascii="Arial" w:hAnsi="Arial" w:cs="Arial"/>
          <w:bCs/>
        </w:rPr>
        <w:t>10.3</w:t>
      </w:r>
      <w:r>
        <w:rPr>
          <w:rFonts w:ascii="Arial" w:hAnsi="Arial" w:cs="Arial"/>
          <w:bCs/>
        </w:rPr>
        <w:tab/>
      </w:r>
      <w:r w:rsidRPr="0079295F">
        <w:rPr>
          <w:rFonts w:ascii="Arial" w:hAnsi="Arial" w:cs="Arial"/>
          <w:bCs/>
        </w:rPr>
        <w:t>Smluvní strany se dohodly, že licence poskytnuté touto Smlouvou nelze vypovědět; ustanovení § 2370 Občanského zákoníku se pro licenční ujednání nepoužije.</w:t>
      </w:r>
    </w:p>
    <w:p w14:paraId="2ABAF07B" w14:textId="2055C3F3" w:rsidR="0079295F" w:rsidRDefault="0079295F" w:rsidP="0079295F">
      <w:pPr>
        <w:pStyle w:val="Zkladntext"/>
        <w:spacing w:after="120" w:line="276" w:lineRule="auto"/>
        <w:ind w:left="567" w:hanging="567"/>
        <w:rPr>
          <w:rFonts w:ascii="Arial" w:hAnsi="Arial" w:cs="Arial"/>
          <w:bCs/>
        </w:rPr>
      </w:pPr>
      <w:r>
        <w:rPr>
          <w:rFonts w:ascii="Arial" w:hAnsi="Arial" w:cs="Arial"/>
          <w:bCs/>
        </w:rPr>
        <w:t>10.4</w:t>
      </w:r>
      <w:r>
        <w:rPr>
          <w:rFonts w:ascii="Arial" w:hAnsi="Arial" w:cs="Arial"/>
          <w:bCs/>
        </w:rPr>
        <w:tab/>
      </w:r>
      <w:r w:rsidRPr="0079295F">
        <w:rPr>
          <w:rFonts w:ascii="Arial" w:hAnsi="Arial" w:cs="Arial"/>
          <w:bCs/>
        </w:rPr>
        <w:t>Prodávající prohlašuje a odpovídá za to, že plnění dle této Smlouvy, která jsou předmětem jakéhokoliv práva duševního vlastnictví je oprávněn distribuovat a poskytovat třetím osobám včetně Kupujícího. Kupující se zavazuje po celou dobu užívání poskytnutého plnění dodržovat licenční podmínky, které jsou součástí dodaného SW zboží a se kterými byl prokazatelně seznámen.</w:t>
      </w:r>
    </w:p>
    <w:p w14:paraId="237157B8" w14:textId="3D8AA302" w:rsidR="0079295F" w:rsidRDefault="0079295F" w:rsidP="0079295F">
      <w:pPr>
        <w:pStyle w:val="Zkladntext"/>
        <w:spacing w:after="120" w:line="276" w:lineRule="auto"/>
        <w:ind w:left="567" w:hanging="567"/>
        <w:rPr>
          <w:rFonts w:ascii="Arial" w:hAnsi="Arial" w:cs="Arial"/>
          <w:bCs/>
        </w:rPr>
      </w:pPr>
      <w:r>
        <w:rPr>
          <w:rFonts w:ascii="Arial" w:hAnsi="Arial" w:cs="Arial"/>
          <w:bCs/>
        </w:rPr>
        <w:t>10.5</w:t>
      </w:r>
      <w:r>
        <w:rPr>
          <w:rFonts w:ascii="Arial" w:hAnsi="Arial" w:cs="Arial"/>
          <w:bCs/>
        </w:rPr>
        <w:tab/>
      </w:r>
      <w:r w:rsidRPr="0079295F">
        <w:rPr>
          <w:rFonts w:ascii="Arial" w:hAnsi="Arial" w:cs="Arial"/>
          <w:bCs/>
        </w:rPr>
        <w:t>Prodávající prohlašuje a odpovídá za to, že veškeré aktualizace a přechody na novější verze SW zboží budou respektovat oficiální doporučení jejich výrobce a rovněž budou pocházet ze zdrojů určených výrobcem.</w:t>
      </w:r>
    </w:p>
    <w:p w14:paraId="0D32C789" w14:textId="77777777" w:rsidR="00215564" w:rsidRDefault="00215564" w:rsidP="0079295F">
      <w:pPr>
        <w:pStyle w:val="Zkladntext"/>
        <w:spacing w:after="120" w:line="276" w:lineRule="auto"/>
        <w:ind w:left="567" w:hanging="567"/>
        <w:rPr>
          <w:rFonts w:ascii="Arial" w:hAnsi="Arial" w:cs="Arial"/>
          <w:bCs/>
        </w:rPr>
      </w:pPr>
    </w:p>
    <w:p w14:paraId="2AB5AE41" w14:textId="77777777" w:rsidR="003F48C1" w:rsidRDefault="003F48C1" w:rsidP="0079295F">
      <w:pPr>
        <w:pStyle w:val="Zkladntext"/>
        <w:spacing w:after="120" w:line="276" w:lineRule="auto"/>
        <w:ind w:left="567" w:hanging="567"/>
        <w:rPr>
          <w:rFonts w:ascii="Arial" w:hAnsi="Arial" w:cs="Arial"/>
          <w:bCs/>
        </w:rPr>
      </w:pPr>
    </w:p>
    <w:p w14:paraId="387767C4" w14:textId="78184A00" w:rsidR="00215564" w:rsidRDefault="00215564" w:rsidP="00215564">
      <w:pPr>
        <w:pStyle w:val="Zkladntext"/>
        <w:spacing w:after="120" w:line="276" w:lineRule="auto"/>
        <w:ind w:left="567" w:hanging="567"/>
        <w:jc w:val="center"/>
        <w:rPr>
          <w:rFonts w:ascii="Arial" w:hAnsi="Arial" w:cs="Arial"/>
          <w:b/>
        </w:rPr>
      </w:pPr>
      <w:r>
        <w:rPr>
          <w:rFonts w:ascii="Arial" w:hAnsi="Arial" w:cs="Arial"/>
          <w:b/>
        </w:rPr>
        <w:t>XI.</w:t>
      </w:r>
    </w:p>
    <w:p w14:paraId="2F0E1C6C" w14:textId="09B5A684" w:rsidR="003F48C1" w:rsidRDefault="003F48C1" w:rsidP="00215564">
      <w:pPr>
        <w:pStyle w:val="Zkladntext"/>
        <w:spacing w:after="120" w:line="276" w:lineRule="auto"/>
        <w:ind w:left="567" w:hanging="567"/>
        <w:jc w:val="center"/>
        <w:rPr>
          <w:rFonts w:ascii="Arial" w:hAnsi="Arial" w:cs="Arial"/>
          <w:b/>
        </w:rPr>
      </w:pPr>
      <w:r>
        <w:rPr>
          <w:rFonts w:ascii="Arial" w:hAnsi="Arial" w:cs="Arial"/>
          <w:b/>
        </w:rPr>
        <w:t>Odstoupení od smlouvy</w:t>
      </w:r>
    </w:p>
    <w:p w14:paraId="17D90B21" w14:textId="77777777" w:rsidR="003F48C1" w:rsidRDefault="003F48C1" w:rsidP="003F48C1">
      <w:pPr>
        <w:pStyle w:val="Zkladntext"/>
        <w:spacing w:after="120" w:line="276" w:lineRule="auto"/>
        <w:ind w:left="567" w:hanging="567"/>
        <w:jc w:val="left"/>
        <w:rPr>
          <w:rFonts w:ascii="Arial" w:hAnsi="Arial" w:cs="Arial"/>
          <w:bCs/>
        </w:rPr>
      </w:pPr>
      <w:r>
        <w:rPr>
          <w:rFonts w:ascii="Arial" w:hAnsi="Arial" w:cs="Arial"/>
          <w:bCs/>
        </w:rPr>
        <w:t>11.1</w:t>
      </w:r>
      <w:r>
        <w:rPr>
          <w:rFonts w:ascii="Arial" w:hAnsi="Arial" w:cs="Arial"/>
          <w:bCs/>
        </w:rPr>
        <w:tab/>
      </w:r>
      <w:r w:rsidRPr="003F48C1">
        <w:rPr>
          <w:rFonts w:ascii="Arial" w:hAnsi="Arial" w:cs="Arial"/>
          <w:bCs/>
        </w:rPr>
        <w:t xml:space="preserve">Kupující má právo odstoupit od Smlouvy v případě porušení Smlouvy podstatným způsobem Prodávajícím, tzn. pokud: </w:t>
      </w:r>
    </w:p>
    <w:p w14:paraId="2422D7C6" w14:textId="19777386" w:rsidR="003F48C1" w:rsidRDefault="003F48C1" w:rsidP="003F48C1">
      <w:pPr>
        <w:pStyle w:val="Zkladntext"/>
        <w:spacing w:after="120" w:line="276" w:lineRule="auto"/>
        <w:ind w:hanging="147"/>
        <w:jc w:val="left"/>
        <w:rPr>
          <w:rFonts w:ascii="Arial" w:hAnsi="Arial" w:cs="Arial"/>
          <w:bCs/>
        </w:rPr>
      </w:pPr>
      <w:r w:rsidRPr="003F48C1">
        <w:rPr>
          <w:rFonts w:ascii="Arial" w:hAnsi="Arial" w:cs="Arial"/>
          <w:bCs/>
        </w:rPr>
        <w:t xml:space="preserve">a) dodané zboží dle této Smlouvy nesplňuje některou z kvalitativních vlastností požadovaných Kupujícím v článku II odst. </w:t>
      </w:r>
      <w:r>
        <w:rPr>
          <w:rFonts w:ascii="Arial" w:hAnsi="Arial" w:cs="Arial"/>
          <w:bCs/>
        </w:rPr>
        <w:t>2.5</w:t>
      </w:r>
      <w:r w:rsidRPr="003F48C1">
        <w:rPr>
          <w:rFonts w:ascii="Arial" w:hAnsi="Arial" w:cs="Arial"/>
          <w:bCs/>
        </w:rPr>
        <w:t xml:space="preserve"> větě první Smlouvy, </w:t>
      </w:r>
    </w:p>
    <w:p w14:paraId="4920265E" w14:textId="77777777" w:rsidR="003F48C1" w:rsidRDefault="003F48C1" w:rsidP="003F48C1">
      <w:pPr>
        <w:pStyle w:val="Zkladntext"/>
        <w:spacing w:after="120" w:line="276" w:lineRule="auto"/>
        <w:ind w:hanging="147"/>
        <w:jc w:val="left"/>
        <w:rPr>
          <w:rFonts w:ascii="Arial" w:hAnsi="Arial" w:cs="Arial"/>
          <w:bCs/>
        </w:rPr>
      </w:pPr>
      <w:r w:rsidRPr="003F48C1">
        <w:rPr>
          <w:rFonts w:ascii="Arial" w:hAnsi="Arial" w:cs="Arial"/>
          <w:bCs/>
        </w:rPr>
        <w:t xml:space="preserve">b) zboží nemá technické parametry uvedené v příloze č. 1 této Smlouvy, nebo pokud specifikace či technické parametry dodaného zboží neodpovídají uživatelskému manuálu předaného současně se zbožím, nebo </w:t>
      </w:r>
    </w:p>
    <w:p w14:paraId="2139C347" w14:textId="3B49FAE7" w:rsidR="003F48C1" w:rsidRDefault="003F48C1" w:rsidP="003F48C1">
      <w:pPr>
        <w:pStyle w:val="Zkladntext"/>
        <w:spacing w:after="120" w:line="276" w:lineRule="auto"/>
        <w:ind w:hanging="147"/>
        <w:jc w:val="left"/>
        <w:rPr>
          <w:rFonts w:ascii="Arial" w:hAnsi="Arial" w:cs="Arial"/>
          <w:bCs/>
        </w:rPr>
      </w:pPr>
      <w:r>
        <w:rPr>
          <w:rFonts w:ascii="Arial" w:hAnsi="Arial" w:cs="Arial"/>
          <w:bCs/>
        </w:rPr>
        <w:t>c</w:t>
      </w:r>
      <w:r w:rsidRPr="003F48C1">
        <w:rPr>
          <w:rFonts w:ascii="Arial" w:hAnsi="Arial" w:cs="Arial"/>
          <w:bCs/>
        </w:rPr>
        <w:t xml:space="preserve">) </w:t>
      </w:r>
      <w:r w:rsidR="00FC7B20">
        <w:rPr>
          <w:rFonts w:ascii="Arial" w:hAnsi="Arial" w:cs="Arial"/>
          <w:bCs/>
        </w:rPr>
        <w:t>p</w:t>
      </w:r>
      <w:r w:rsidR="00FC7B20" w:rsidRPr="003F48C1">
        <w:rPr>
          <w:rFonts w:ascii="Arial" w:hAnsi="Arial" w:cs="Arial"/>
          <w:bCs/>
        </w:rPr>
        <w:t xml:space="preserve">rodávající </w:t>
      </w:r>
      <w:r w:rsidRPr="003F48C1">
        <w:rPr>
          <w:rFonts w:ascii="Arial" w:hAnsi="Arial" w:cs="Arial"/>
          <w:bCs/>
        </w:rPr>
        <w:t xml:space="preserve">bude s dodáním zboží nebo jeho části v prodlení o více než 1 měsíc, nebo </w:t>
      </w:r>
    </w:p>
    <w:p w14:paraId="603371C8" w14:textId="15335EC9" w:rsidR="003F48C1" w:rsidRDefault="003F48C1" w:rsidP="003F48C1">
      <w:pPr>
        <w:pStyle w:val="Zkladntext"/>
        <w:spacing w:after="120" w:line="276" w:lineRule="auto"/>
        <w:ind w:hanging="147"/>
        <w:jc w:val="left"/>
        <w:rPr>
          <w:rFonts w:ascii="Arial" w:hAnsi="Arial" w:cs="Arial"/>
          <w:bCs/>
        </w:rPr>
      </w:pPr>
      <w:r>
        <w:rPr>
          <w:rFonts w:ascii="Arial" w:hAnsi="Arial" w:cs="Arial"/>
          <w:bCs/>
        </w:rPr>
        <w:t>d</w:t>
      </w:r>
      <w:r w:rsidRPr="003F48C1">
        <w:rPr>
          <w:rFonts w:ascii="Arial" w:hAnsi="Arial" w:cs="Arial"/>
          <w:bCs/>
        </w:rPr>
        <w:t>) v dalších případech stanovených touto Smlouvou</w:t>
      </w:r>
      <w:r>
        <w:rPr>
          <w:rFonts w:ascii="Arial" w:hAnsi="Arial" w:cs="Arial"/>
          <w:bCs/>
        </w:rPr>
        <w:t>.</w:t>
      </w:r>
    </w:p>
    <w:p w14:paraId="09B18502" w14:textId="1B89CC1E" w:rsidR="003F48C1" w:rsidRDefault="003F48C1" w:rsidP="003F48C1">
      <w:pPr>
        <w:pStyle w:val="Zkladntext"/>
        <w:spacing w:after="120" w:line="276" w:lineRule="auto"/>
        <w:ind w:left="567" w:hanging="567"/>
        <w:jc w:val="left"/>
        <w:rPr>
          <w:rFonts w:ascii="Arial" w:hAnsi="Arial" w:cs="Arial"/>
          <w:bCs/>
        </w:rPr>
      </w:pPr>
      <w:r>
        <w:rPr>
          <w:rFonts w:ascii="Arial" w:hAnsi="Arial" w:cs="Arial"/>
          <w:bCs/>
        </w:rPr>
        <w:t>11.2</w:t>
      </w:r>
      <w:r>
        <w:rPr>
          <w:rFonts w:ascii="Arial" w:hAnsi="Arial" w:cs="Arial"/>
          <w:bCs/>
        </w:rPr>
        <w:tab/>
      </w:r>
      <w:r w:rsidRPr="003F48C1">
        <w:rPr>
          <w:rFonts w:ascii="Arial" w:hAnsi="Arial" w:cs="Arial"/>
          <w:bCs/>
        </w:rPr>
        <w:t>Prodávající má právo odstoupit od této Smlouvy v případě porušení Smlouvy podstatným způsobem Kupujícím, tzn., pokud se Kupující dostane do prodlení se zaplacením kupní ceny dle delším než 1 měsíc.</w:t>
      </w:r>
    </w:p>
    <w:p w14:paraId="3A508EB1" w14:textId="179413F5" w:rsidR="003F48C1" w:rsidRDefault="003F48C1" w:rsidP="003F48C1">
      <w:pPr>
        <w:pStyle w:val="Zkladntext"/>
        <w:spacing w:after="120" w:line="276" w:lineRule="auto"/>
        <w:ind w:left="567" w:hanging="567"/>
        <w:jc w:val="left"/>
        <w:rPr>
          <w:rFonts w:ascii="Arial" w:hAnsi="Arial" w:cs="Arial"/>
          <w:bCs/>
        </w:rPr>
      </w:pPr>
      <w:r>
        <w:rPr>
          <w:rFonts w:ascii="Arial" w:hAnsi="Arial" w:cs="Arial"/>
          <w:bCs/>
        </w:rPr>
        <w:t>11.3</w:t>
      </w:r>
      <w:r>
        <w:rPr>
          <w:rFonts w:ascii="Arial" w:hAnsi="Arial" w:cs="Arial"/>
          <w:bCs/>
        </w:rPr>
        <w:tab/>
      </w:r>
      <w:r w:rsidR="003F28A8" w:rsidRPr="003F28A8">
        <w:rPr>
          <w:rFonts w:ascii="Arial" w:hAnsi="Arial" w:cs="Arial"/>
          <w:bCs/>
        </w:rPr>
        <w:t xml:space="preserve">V případě odstoupení od Smlouvy tato Smlouva zaniká od počátku, tzn., že smluvní strany jsou si povinny bez odkladu vrátit přijatá plnění, přičemž Kupující je povinen zajistit pověřeným </w:t>
      </w:r>
      <w:r w:rsidR="003F28A8" w:rsidRPr="003F28A8">
        <w:rPr>
          <w:rFonts w:ascii="Arial" w:hAnsi="Arial" w:cs="Arial"/>
          <w:bCs/>
        </w:rPr>
        <w:lastRenderedPageBreak/>
        <w:t>zaměstnancům Prodávajícího přístup do prostor ke zboží a převzetí zboží, a to nikoli dříve, než bude Kupujícímu vrácena zaplacena kupní cena.</w:t>
      </w:r>
    </w:p>
    <w:p w14:paraId="0EEFE00D" w14:textId="0BAFE47A" w:rsidR="003F28A8" w:rsidRDefault="003F28A8" w:rsidP="003F48C1">
      <w:pPr>
        <w:pStyle w:val="Zkladntext"/>
        <w:spacing w:after="120" w:line="276" w:lineRule="auto"/>
        <w:ind w:left="567" w:hanging="567"/>
        <w:jc w:val="left"/>
        <w:rPr>
          <w:rFonts w:ascii="Arial" w:hAnsi="Arial" w:cs="Arial"/>
          <w:bCs/>
        </w:rPr>
      </w:pPr>
      <w:r>
        <w:rPr>
          <w:rFonts w:ascii="Arial" w:hAnsi="Arial" w:cs="Arial"/>
          <w:bCs/>
        </w:rPr>
        <w:t>11.4</w:t>
      </w:r>
      <w:r>
        <w:rPr>
          <w:rFonts w:ascii="Arial" w:hAnsi="Arial" w:cs="Arial"/>
          <w:bCs/>
        </w:rPr>
        <w:tab/>
      </w:r>
      <w:r w:rsidRPr="003F28A8">
        <w:rPr>
          <w:rFonts w:ascii="Arial" w:hAnsi="Arial" w:cs="Arial"/>
          <w:bCs/>
        </w:rPr>
        <w:t>Ostatní nároky smluvních stran z titulu odstoupení od Smlouvy se řídí Občanským zákoníkem.</w:t>
      </w:r>
    </w:p>
    <w:p w14:paraId="40EF101C" w14:textId="43DD04F8" w:rsidR="003F28A8" w:rsidRPr="003F48C1" w:rsidRDefault="003F28A8" w:rsidP="003F28A8">
      <w:pPr>
        <w:pStyle w:val="Zkladntext"/>
        <w:spacing w:after="120" w:line="276" w:lineRule="auto"/>
        <w:ind w:left="567" w:hanging="567"/>
        <w:jc w:val="left"/>
        <w:rPr>
          <w:rFonts w:ascii="Arial" w:hAnsi="Arial" w:cs="Arial"/>
          <w:bCs/>
        </w:rPr>
      </w:pPr>
      <w:r>
        <w:rPr>
          <w:rFonts w:ascii="Arial" w:hAnsi="Arial" w:cs="Arial"/>
          <w:bCs/>
        </w:rPr>
        <w:t>11.5</w:t>
      </w:r>
      <w:r>
        <w:rPr>
          <w:rFonts w:ascii="Arial" w:hAnsi="Arial" w:cs="Arial"/>
          <w:bCs/>
        </w:rPr>
        <w:tab/>
      </w:r>
      <w:r w:rsidRPr="003F28A8">
        <w:rPr>
          <w:rFonts w:ascii="Arial" w:hAnsi="Arial" w:cs="Arial"/>
          <w:bCs/>
        </w:rPr>
        <w:t>Smluvní strany se dohodly, že v případě odstoupení od Smlouvy zůstávají v platnosti ustanovení této Smlouvy uvedené v článku IX a XI</w:t>
      </w:r>
      <w:r>
        <w:rPr>
          <w:rFonts w:ascii="Arial" w:hAnsi="Arial" w:cs="Arial"/>
          <w:bCs/>
        </w:rPr>
        <w:t>II</w:t>
      </w:r>
      <w:r w:rsidRPr="003F28A8">
        <w:rPr>
          <w:rFonts w:ascii="Arial" w:hAnsi="Arial" w:cs="Arial"/>
          <w:bCs/>
        </w:rPr>
        <w:t xml:space="preserve"> Smlouvy.</w:t>
      </w:r>
    </w:p>
    <w:p w14:paraId="4BCC91EA" w14:textId="295B1E3D" w:rsidR="00C51EE8" w:rsidRDefault="00C51EE8">
      <w:pPr>
        <w:ind w:left="0" w:firstLine="0"/>
        <w:jc w:val="left"/>
        <w:rPr>
          <w:rFonts w:ascii="Arial" w:hAnsi="Arial" w:cs="Arial"/>
        </w:rPr>
      </w:pPr>
    </w:p>
    <w:p w14:paraId="0E7DE91F" w14:textId="2C9012F1" w:rsidR="001C41D0" w:rsidRPr="004D258A" w:rsidRDefault="00DE13F5" w:rsidP="004D258A">
      <w:pPr>
        <w:pStyle w:val="Nadpis3"/>
        <w:spacing w:after="120" w:line="276" w:lineRule="auto"/>
        <w:rPr>
          <w:rFonts w:ascii="Arial" w:hAnsi="Arial" w:cs="Arial"/>
        </w:rPr>
      </w:pPr>
      <w:r>
        <w:rPr>
          <w:rFonts w:ascii="Arial" w:hAnsi="Arial" w:cs="Arial"/>
        </w:rPr>
        <w:t xml:space="preserve">       XII</w:t>
      </w:r>
      <w:r w:rsidR="001C41D0" w:rsidRPr="004D258A">
        <w:rPr>
          <w:rFonts w:ascii="Arial" w:hAnsi="Arial" w:cs="Arial"/>
        </w:rPr>
        <w:t>.</w:t>
      </w:r>
    </w:p>
    <w:p w14:paraId="0F650070" w14:textId="296B5C3A" w:rsidR="00960049" w:rsidRDefault="00DE13F5" w:rsidP="004D258A">
      <w:pPr>
        <w:spacing w:after="120" w:line="276" w:lineRule="auto"/>
        <w:jc w:val="center"/>
        <w:rPr>
          <w:rFonts w:ascii="Arial" w:hAnsi="Arial" w:cs="Arial"/>
          <w:b/>
        </w:rPr>
      </w:pPr>
      <w:r>
        <w:rPr>
          <w:rFonts w:ascii="Arial" w:hAnsi="Arial" w:cs="Arial"/>
          <w:b/>
        </w:rPr>
        <w:t>Pojištění</w:t>
      </w:r>
    </w:p>
    <w:p w14:paraId="0E68D4D5" w14:textId="29132C3B" w:rsidR="00DE13F5" w:rsidRDefault="00DE13F5" w:rsidP="00DE13F5">
      <w:pPr>
        <w:pStyle w:val="Zkladntext"/>
        <w:spacing w:after="120" w:line="276" w:lineRule="auto"/>
        <w:ind w:left="567" w:hanging="567"/>
        <w:rPr>
          <w:rFonts w:ascii="Arial" w:hAnsi="Arial" w:cs="Arial"/>
          <w:bCs/>
        </w:rPr>
      </w:pPr>
      <w:r>
        <w:rPr>
          <w:rFonts w:ascii="Arial" w:hAnsi="Arial" w:cs="Arial"/>
          <w:bCs/>
        </w:rPr>
        <w:t>12.1</w:t>
      </w:r>
      <w:r>
        <w:rPr>
          <w:rFonts w:ascii="Arial" w:hAnsi="Arial" w:cs="Arial"/>
          <w:bCs/>
        </w:rPr>
        <w:tab/>
      </w:r>
      <w:r w:rsidRPr="00DE13F5">
        <w:rPr>
          <w:rFonts w:ascii="Arial" w:hAnsi="Arial" w:cs="Arial"/>
          <w:bCs/>
        </w:rPr>
        <w:t>Prodávající se zavazuje mít po celou dobu trvání Smlouvy uzavřeno pojištění odpovědnosti za škodu, jakož i platit včas pojistné.</w:t>
      </w:r>
    </w:p>
    <w:p w14:paraId="265F5C89" w14:textId="30DCDD0A" w:rsidR="00DE13F5" w:rsidRDefault="00DE13F5" w:rsidP="00DE13F5">
      <w:pPr>
        <w:pStyle w:val="Zkladntext"/>
        <w:spacing w:after="120" w:line="276" w:lineRule="auto"/>
        <w:ind w:left="567" w:hanging="567"/>
        <w:rPr>
          <w:rFonts w:ascii="Arial" w:hAnsi="Arial" w:cs="Arial"/>
          <w:bCs/>
        </w:rPr>
      </w:pPr>
      <w:r>
        <w:rPr>
          <w:rFonts w:ascii="Arial" w:hAnsi="Arial" w:cs="Arial"/>
          <w:bCs/>
        </w:rPr>
        <w:t>12.2</w:t>
      </w:r>
      <w:r>
        <w:rPr>
          <w:rFonts w:ascii="Arial" w:hAnsi="Arial" w:cs="Arial"/>
          <w:bCs/>
        </w:rPr>
        <w:tab/>
      </w:r>
      <w:r w:rsidRPr="00DE13F5">
        <w:rPr>
          <w:rFonts w:ascii="Arial" w:hAnsi="Arial" w:cs="Arial"/>
          <w:bCs/>
        </w:rPr>
        <w:t xml:space="preserve">Uvedené pojištění musí být sjednáno pro případ odpovědnosti Prodávajícího za škodu, která může vzniknout Kupujícími nebo třetí osobě při plnění závazků Prodávajícího dle Smlouvy, resp. v souvislosti s plněním těchto závazků. Pojištění musí být sjednáno jako pojištění odpovědnosti za škody, a to s pojistnou částkou ne nižší než </w:t>
      </w:r>
      <w:r w:rsidR="004D68AE">
        <w:rPr>
          <w:rFonts w:ascii="Arial" w:hAnsi="Arial" w:cs="Arial"/>
          <w:bCs/>
        </w:rPr>
        <w:t>20</w:t>
      </w:r>
      <w:r w:rsidRPr="00DE13F5">
        <w:rPr>
          <w:rFonts w:ascii="Arial" w:hAnsi="Arial" w:cs="Arial"/>
          <w:bCs/>
        </w:rPr>
        <w:t xml:space="preserve"> 000 000,- Kč (slovy: </w:t>
      </w:r>
      <w:r w:rsidR="004D68AE">
        <w:rPr>
          <w:rFonts w:ascii="Arial" w:hAnsi="Arial" w:cs="Arial"/>
          <w:bCs/>
        </w:rPr>
        <w:t>dvacet</w:t>
      </w:r>
      <w:r w:rsidRPr="00DE13F5">
        <w:rPr>
          <w:rFonts w:ascii="Arial" w:hAnsi="Arial" w:cs="Arial"/>
          <w:bCs/>
        </w:rPr>
        <w:t xml:space="preserve"> milionů korun českých).</w:t>
      </w:r>
    </w:p>
    <w:p w14:paraId="391FB1F2" w14:textId="730AEA60" w:rsidR="00DE13F5" w:rsidRDefault="00DE13F5" w:rsidP="00DE13F5">
      <w:pPr>
        <w:pStyle w:val="Zkladntext"/>
        <w:spacing w:after="120" w:line="276" w:lineRule="auto"/>
        <w:ind w:left="567" w:hanging="567"/>
        <w:rPr>
          <w:rFonts w:ascii="Arial" w:hAnsi="Arial" w:cs="Arial"/>
          <w:bCs/>
        </w:rPr>
      </w:pPr>
      <w:r>
        <w:rPr>
          <w:rFonts w:ascii="Arial" w:hAnsi="Arial" w:cs="Arial"/>
          <w:bCs/>
        </w:rPr>
        <w:t>12.3</w:t>
      </w:r>
      <w:r>
        <w:rPr>
          <w:rFonts w:ascii="Arial" w:hAnsi="Arial" w:cs="Arial"/>
          <w:bCs/>
        </w:rPr>
        <w:tab/>
      </w:r>
      <w:r w:rsidRPr="00DE13F5">
        <w:rPr>
          <w:rFonts w:ascii="Arial" w:hAnsi="Arial" w:cs="Arial"/>
          <w:bCs/>
        </w:rPr>
        <w:t>Smluvní strany prohlašují, že Prodávající předložil Kupujícímu před uzavřením Smlouvy prostou kopii pojistné smlouvy nebo jiného dokladu prokazujícího platné pojištění odpovědnosti 16 Prodávajícího za škodu dle odst. 2 tohoto článku Smlouvy, včetně příp. dokladu prokazujícího uhrazení pojistného.</w:t>
      </w:r>
    </w:p>
    <w:p w14:paraId="7A52BA7A" w14:textId="651F4158" w:rsidR="00DE13F5" w:rsidRDefault="00DE13F5" w:rsidP="00DE13F5">
      <w:pPr>
        <w:pStyle w:val="Zkladntext"/>
        <w:spacing w:after="120" w:line="276" w:lineRule="auto"/>
        <w:ind w:left="567" w:hanging="567"/>
        <w:rPr>
          <w:rFonts w:ascii="Arial" w:hAnsi="Arial" w:cs="Arial"/>
          <w:bCs/>
        </w:rPr>
      </w:pPr>
      <w:r>
        <w:rPr>
          <w:rFonts w:ascii="Arial" w:hAnsi="Arial" w:cs="Arial"/>
          <w:bCs/>
        </w:rPr>
        <w:t>12.4</w:t>
      </w:r>
      <w:r>
        <w:rPr>
          <w:rFonts w:ascii="Arial" w:hAnsi="Arial" w:cs="Arial"/>
          <w:bCs/>
        </w:rPr>
        <w:tab/>
      </w:r>
      <w:r w:rsidRPr="00DE13F5">
        <w:rPr>
          <w:rFonts w:ascii="Arial" w:hAnsi="Arial" w:cs="Arial"/>
          <w:bCs/>
        </w:rPr>
        <w:t>V případě, že pojištění Prodávajícího pro případ odpovědnosti Prodávajícího za škodu není sjednáno na celou dobu trvání této Smlouvy, je Prodávající povinen na výzvu Kupujícího doložit, že je pojištěn pro případ odpovědnosti za škodu v požadovaném rozsahu, a to vždy nejpozději do 10 pracovních dnů od doručení výzvy Kupujícího. Prodávající k prokázání splnění tohoto požadavku předloží Kupujícímu dokumenty, ze kterých bude splnění požadavku na pojištění vyplývat, tj. buď pojistnou smlouvu nebo pojistku a doklad o zaplacení pojistného na příslušné období nebo pojistný certifikát, či obdobný doklad vydaný příslušnou pojišťovnou.</w:t>
      </w:r>
    </w:p>
    <w:p w14:paraId="1FD1ED9A" w14:textId="77777777" w:rsidR="00DE13F5" w:rsidRDefault="00DE13F5" w:rsidP="00DE13F5">
      <w:pPr>
        <w:pStyle w:val="Zkladntext"/>
        <w:spacing w:after="120" w:line="276" w:lineRule="auto"/>
        <w:ind w:left="567" w:hanging="567"/>
        <w:rPr>
          <w:rFonts w:ascii="Arial" w:hAnsi="Arial" w:cs="Arial"/>
          <w:bCs/>
        </w:rPr>
      </w:pPr>
    </w:p>
    <w:p w14:paraId="41194EF4" w14:textId="77777777" w:rsidR="00143CF7" w:rsidRDefault="00143CF7" w:rsidP="00DE13F5">
      <w:pPr>
        <w:pStyle w:val="Zkladntext"/>
        <w:spacing w:after="120" w:line="276" w:lineRule="auto"/>
        <w:ind w:left="567" w:hanging="567"/>
        <w:rPr>
          <w:rFonts w:ascii="Arial" w:hAnsi="Arial" w:cs="Arial"/>
          <w:bCs/>
        </w:rPr>
      </w:pPr>
    </w:p>
    <w:p w14:paraId="122608D4" w14:textId="202C6C86" w:rsidR="00DE13F5" w:rsidRPr="00143CF7" w:rsidRDefault="00143CF7" w:rsidP="00143CF7">
      <w:pPr>
        <w:pStyle w:val="Zkladntext"/>
        <w:spacing w:after="120" w:line="276" w:lineRule="auto"/>
        <w:ind w:left="567" w:hanging="567"/>
        <w:jc w:val="center"/>
        <w:rPr>
          <w:rFonts w:ascii="Arial" w:hAnsi="Arial" w:cs="Arial"/>
          <w:b/>
        </w:rPr>
      </w:pPr>
      <w:r w:rsidRPr="00143CF7">
        <w:rPr>
          <w:rFonts w:ascii="Arial" w:hAnsi="Arial" w:cs="Arial"/>
          <w:b/>
        </w:rPr>
        <w:t>XIII.</w:t>
      </w:r>
    </w:p>
    <w:p w14:paraId="7B334B8E" w14:textId="1D00F74C" w:rsidR="00143CF7" w:rsidRDefault="00143CF7" w:rsidP="00143CF7">
      <w:pPr>
        <w:pStyle w:val="Zkladntext"/>
        <w:spacing w:after="120" w:line="276" w:lineRule="auto"/>
        <w:ind w:left="567" w:hanging="567"/>
        <w:jc w:val="center"/>
        <w:rPr>
          <w:rFonts w:ascii="Arial" w:hAnsi="Arial" w:cs="Arial"/>
          <w:b/>
        </w:rPr>
      </w:pPr>
      <w:r w:rsidRPr="00143CF7">
        <w:rPr>
          <w:rFonts w:ascii="Arial" w:hAnsi="Arial" w:cs="Arial"/>
          <w:b/>
        </w:rPr>
        <w:t>Ochrana informací, údajů a dat</w:t>
      </w:r>
    </w:p>
    <w:p w14:paraId="4CED1B41" w14:textId="098E62E6" w:rsidR="00143CF7" w:rsidRDefault="00143CF7" w:rsidP="008A0AEF">
      <w:pPr>
        <w:pStyle w:val="Zkladntext"/>
        <w:spacing w:after="120" w:line="276" w:lineRule="auto"/>
        <w:ind w:left="567" w:hanging="567"/>
        <w:rPr>
          <w:rFonts w:ascii="Arial" w:hAnsi="Arial" w:cs="Arial"/>
          <w:bCs/>
        </w:rPr>
      </w:pPr>
      <w:r>
        <w:rPr>
          <w:rFonts w:ascii="Arial" w:hAnsi="Arial" w:cs="Arial"/>
          <w:bCs/>
        </w:rPr>
        <w:t>13.1</w:t>
      </w:r>
      <w:r>
        <w:rPr>
          <w:rFonts w:ascii="Arial" w:hAnsi="Arial" w:cs="Arial"/>
          <w:bCs/>
        </w:rPr>
        <w:tab/>
      </w:r>
      <w:r w:rsidRPr="00143CF7">
        <w:rPr>
          <w:rFonts w:ascii="Arial" w:hAnsi="Arial" w:cs="Arial"/>
          <w:bCs/>
        </w:rPr>
        <w:t>Smluvní strany se zavazují uchovat v tajnosti veškeré skutečnosti, informace a údaje týkající se druhé smluvní strany, předmětu plnění této Smlouvy nebo s předmětem plnění související (dále jen „</w:t>
      </w:r>
      <w:r w:rsidRPr="00143CF7">
        <w:rPr>
          <w:rFonts w:ascii="Arial" w:hAnsi="Arial" w:cs="Arial"/>
          <w:b/>
        </w:rPr>
        <w:t>důvěrné informace</w:t>
      </w:r>
      <w:r w:rsidRPr="00143CF7">
        <w:rPr>
          <w:rFonts w:ascii="Arial" w:hAnsi="Arial" w:cs="Arial"/>
          <w:bCs/>
        </w:rPr>
        <w:t>“). Na tyto důvěrné informace se vztahuje ochrana dle § 1730 odst. 2 Občanského zákoníku.</w:t>
      </w:r>
    </w:p>
    <w:p w14:paraId="7DA208F5" w14:textId="2D65B685" w:rsidR="00143CF7" w:rsidRDefault="00143CF7" w:rsidP="008A0AEF">
      <w:pPr>
        <w:pStyle w:val="Zkladntext"/>
        <w:spacing w:after="120" w:line="276" w:lineRule="auto"/>
        <w:ind w:left="567" w:hanging="567"/>
        <w:rPr>
          <w:rFonts w:ascii="Arial" w:hAnsi="Arial" w:cs="Arial"/>
          <w:bCs/>
        </w:rPr>
      </w:pPr>
      <w:r>
        <w:rPr>
          <w:rFonts w:ascii="Arial" w:hAnsi="Arial" w:cs="Arial"/>
          <w:bCs/>
        </w:rPr>
        <w:t>13.2</w:t>
      </w:r>
      <w:r>
        <w:rPr>
          <w:rFonts w:ascii="Arial" w:hAnsi="Arial" w:cs="Arial"/>
          <w:bCs/>
        </w:rPr>
        <w:tab/>
      </w:r>
      <w:r w:rsidRPr="00143CF7">
        <w:rPr>
          <w:rFonts w:ascii="Arial" w:hAnsi="Arial" w:cs="Arial"/>
          <w:bCs/>
        </w:rPr>
        <w:t>Povinnost mlčenlivosti o důvěrných informacích a ochrany důvěrných informací podle této Smlouvy se vztahuje na smluvní strany, jejich zaměstnance, pomocníky, poddodavatele a třetí osoby, které se s těmito důvěrnými informacemi v rámci plnění podmínek této Smlouvy seznámí.</w:t>
      </w:r>
    </w:p>
    <w:p w14:paraId="546ED8D3" w14:textId="1BBDA44F" w:rsidR="00143CF7" w:rsidRDefault="00143CF7" w:rsidP="008A0AEF">
      <w:pPr>
        <w:pStyle w:val="Zkladntext"/>
        <w:spacing w:after="120" w:line="276" w:lineRule="auto"/>
        <w:ind w:left="567" w:hanging="567"/>
        <w:rPr>
          <w:rFonts w:ascii="Arial" w:hAnsi="Arial" w:cs="Arial"/>
          <w:bCs/>
        </w:rPr>
      </w:pPr>
      <w:r>
        <w:rPr>
          <w:rFonts w:ascii="Arial" w:hAnsi="Arial" w:cs="Arial"/>
          <w:bCs/>
        </w:rPr>
        <w:t>13.3</w:t>
      </w:r>
      <w:r>
        <w:rPr>
          <w:rFonts w:ascii="Arial" w:hAnsi="Arial" w:cs="Arial"/>
          <w:bCs/>
        </w:rPr>
        <w:tab/>
      </w:r>
      <w:r w:rsidRPr="00143CF7">
        <w:rPr>
          <w:rFonts w:ascii="Arial" w:hAnsi="Arial" w:cs="Arial"/>
          <w:bCs/>
        </w:rPr>
        <w:t>Smluvní strany jsou oprávněny sdělit důvěrné informace třetí osobě pouze s předchozím písemným souhlasem druhé smluvní strany s tím, že tento souhlas je vázán na povinnost zavázat tuto třetí osobu, aby nakládala s těmito informacemi jako s důvěrnými a na souhlas této třetí osoby, že závazek přijímá, a to alespoň v rozsahu stanoveném touto Smlouvou; tím nejsou dotčeny povinnosti smluvních stran stanovené právními předpisy pro nakládání s informacemi označenými těmito předpisy za důvěrné</w:t>
      </w:r>
      <w:r>
        <w:rPr>
          <w:rFonts w:ascii="Arial" w:hAnsi="Arial" w:cs="Arial"/>
          <w:bCs/>
        </w:rPr>
        <w:t>.</w:t>
      </w:r>
    </w:p>
    <w:p w14:paraId="42EE821D" w14:textId="77777777" w:rsidR="00143CF7" w:rsidRDefault="00143CF7" w:rsidP="00143CF7">
      <w:pPr>
        <w:pStyle w:val="Zkladntext"/>
        <w:spacing w:after="120" w:line="276" w:lineRule="auto"/>
        <w:ind w:left="567" w:hanging="567"/>
        <w:jc w:val="left"/>
        <w:rPr>
          <w:rFonts w:ascii="Arial" w:hAnsi="Arial" w:cs="Arial"/>
          <w:bCs/>
        </w:rPr>
      </w:pPr>
      <w:r>
        <w:rPr>
          <w:rFonts w:ascii="Arial" w:hAnsi="Arial" w:cs="Arial"/>
          <w:bCs/>
        </w:rPr>
        <w:t>13.4</w:t>
      </w:r>
      <w:r>
        <w:rPr>
          <w:rFonts w:ascii="Arial" w:hAnsi="Arial" w:cs="Arial"/>
          <w:bCs/>
        </w:rPr>
        <w:tab/>
      </w:r>
      <w:r w:rsidRPr="00143CF7">
        <w:rPr>
          <w:rFonts w:ascii="Arial" w:hAnsi="Arial" w:cs="Arial"/>
          <w:bCs/>
        </w:rPr>
        <w:t xml:space="preserve">Důvěrnými informacemi nejsou nebo přestávají být: </w:t>
      </w:r>
    </w:p>
    <w:p w14:paraId="2E0C9910" w14:textId="77777777" w:rsidR="00143CF7" w:rsidRDefault="00143CF7" w:rsidP="00143CF7">
      <w:pPr>
        <w:pStyle w:val="Zkladntext"/>
        <w:spacing w:after="120" w:line="276" w:lineRule="auto"/>
        <w:ind w:left="567" w:firstLine="0"/>
        <w:jc w:val="left"/>
        <w:rPr>
          <w:rFonts w:ascii="Arial" w:hAnsi="Arial" w:cs="Arial"/>
          <w:bCs/>
        </w:rPr>
      </w:pPr>
      <w:r w:rsidRPr="00143CF7">
        <w:rPr>
          <w:rFonts w:ascii="Arial" w:hAnsi="Arial" w:cs="Arial"/>
          <w:bCs/>
        </w:rPr>
        <w:t xml:space="preserve">a) informace, které byly v době, kdy byly smluvní straně poskytnuty, veřejně známé, nebo </w:t>
      </w:r>
    </w:p>
    <w:p w14:paraId="4B4B05B9" w14:textId="77777777" w:rsidR="00143CF7" w:rsidRDefault="00143CF7" w:rsidP="00143CF7">
      <w:pPr>
        <w:pStyle w:val="Zkladntext"/>
        <w:spacing w:after="120" w:line="276" w:lineRule="auto"/>
        <w:ind w:left="567" w:firstLine="0"/>
        <w:jc w:val="left"/>
        <w:rPr>
          <w:rFonts w:ascii="Arial" w:hAnsi="Arial" w:cs="Arial"/>
          <w:bCs/>
        </w:rPr>
      </w:pPr>
      <w:r w:rsidRPr="00143CF7">
        <w:rPr>
          <w:rFonts w:ascii="Arial" w:hAnsi="Arial" w:cs="Arial"/>
          <w:bCs/>
        </w:rPr>
        <w:lastRenderedPageBreak/>
        <w:t xml:space="preserve">b) informace, které se stanou veřejně známými poté, co byly smluvní straně poskytnuty, s výjimkou případů, kdy se tyto informace stanou veřejně známými v důsledku porušení závazků smluvních stran podle této Smlouvy, nebo </w:t>
      </w:r>
    </w:p>
    <w:p w14:paraId="3C4C99FA" w14:textId="77777777" w:rsidR="00143CF7" w:rsidRDefault="00143CF7" w:rsidP="00143CF7">
      <w:pPr>
        <w:pStyle w:val="Zkladntext"/>
        <w:spacing w:after="120" w:line="276" w:lineRule="auto"/>
        <w:ind w:left="567" w:firstLine="0"/>
        <w:jc w:val="left"/>
        <w:rPr>
          <w:rFonts w:ascii="Arial" w:hAnsi="Arial" w:cs="Arial"/>
          <w:bCs/>
        </w:rPr>
      </w:pPr>
      <w:r w:rsidRPr="00143CF7">
        <w:rPr>
          <w:rFonts w:ascii="Arial" w:hAnsi="Arial" w:cs="Arial"/>
          <w:bCs/>
        </w:rPr>
        <w:t xml:space="preserve">c) informace, které byly smluvní straně prokazatelně známé před jejich poskytnutím, nebo </w:t>
      </w:r>
    </w:p>
    <w:p w14:paraId="3DB872EB" w14:textId="182771FC" w:rsidR="00143CF7" w:rsidRDefault="00143CF7" w:rsidP="00143CF7">
      <w:pPr>
        <w:pStyle w:val="Zkladntext"/>
        <w:spacing w:after="120" w:line="276" w:lineRule="auto"/>
        <w:ind w:left="567" w:firstLine="0"/>
        <w:jc w:val="left"/>
        <w:rPr>
          <w:rFonts w:ascii="Arial" w:hAnsi="Arial" w:cs="Arial"/>
          <w:bCs/>
        </w:rPr>
      </w:pPr>
      <w:r w:rsidRPr="00143CF7">
        <w:rPr>
          <w:rFonts w:ascii="Arial" w:hAnsi="Arial" w:cs="Arial"/>
          <w:bCs/>
        </w:rPr>
        <w:t>d) informace, které je smluvní strana povinna sdělit oprávněným osobám na základě obecně závazných právních předpisů.</w:t>
      </w:r>
    </w:p>
    <w:p w14:paraId="0071D58E" w14:textId="0FAE690F" w:rsidR="00143CF7" w:rsidRDefault="00143CF7" w:rsidP="008A0AEF">
      <w:pPr>
        <w:pStyle w:val="Zkladntext"/>
        <w:spacing w:after="120" w:line="276" w:lineRule="auto"/>
        <w:ind w:left="567" w:hanging="567"/>
        <w:rPr>
          <w:rFonts w:ascii="Arial" w:hAnsi="Arial" w:cs="Arial"/>
          <w:bCs/>
        </w:rPr>
      </w:pPr>
      <w:r>
        <w:rPr>
          <w:rFonts w:ascii="Arial" w:hAnsi="Arial" w:cs="Arial"/>
          <w:bCs/>
        </w:rPr>
        <w:t>13.5</w:t>
      </w:r>
      <w:r>
        <w:rPr>
          <w:rFonts w:ascii="Arial" w:hAnsi="Arial" w:cs="Arial"/>
          <w:bCs/>
        </w:rPr>
        <w:tab/>
      </w:r>
      <w:r w:rsidRPr="00143CF7">
        <w:rPr>
          <w:rFonts w:ascii="Arial" w:hAnsi="Arial" w:cs="Arial"/>
          <w:bCs/>
        </w:rPr>
        <w:t xml:space="preserve">Poskytnutí informací na základě povinností stanovených smluvním stranám obecně závaznými právními předpisy není považováno za porušení povinností smluvních stran sjednaných v tomto článku Smlouvy. Prodávající bere na vědomí, že Kupující jako povinný subjekt musí na základě žádosti poskytnout informace podle zákona č. 106/1999 Sb., o svobodném přístupu k informacím, ve znění pozdějších předpisů, a to zejména informace týkající se identifikace smluvních stran, informace o ceně a rámcovou informaci o předmětu plnění Smlouvy. Poskytnutí informací v souladu s citovaným zákonem nelze považovat za porušení povinnosti ochrany informací dle tohoto článku. Za porušení povinnosti ochrany informací nelze rovněž považovat uveřejnění této Smlouvy v souvislosti s plněním zákonné </w:t>
      </w:r>
      <w:proofErr w:type="spellStart"/>
      <w:r w:rsidRPr="00143CF7">
        <w:rPr>
          <w:rFonts w:ascii="Arial" w:hAnsi="Arial" w:cs="Arial"/>
          <w:bCs/>
        </w:rPr>
        <w:t>uveřejňovací</w:t>
      </w:r>
      <w:proofErr w:type="spellEnd"/>
      <w:r w:rsidRPr="00143CF7">
        <w:rPr>
          <w:rFonts w:ascii="Arial" w:hAnsi="Arial" w:cs="Arial"/>
          <w:bCs/>
        </w:rPr>
        <w:t xml:space="preserve"> povinnosti podle zákona o registru smluv.</w:t>
      </w:r>
    </w:p>
    <w:p w14:paraId="6B977E8B" w14:textId="5D099781" w:rsidR="00143CF7" w:rsidRDefault="00143CF7" w:rsidP="008A0AEF">
      <w:pPr>
        <w:pStyle w:val="Zkladntext"/>
        <w:spacing w:after="120" w:line="276" w:lineRule="auto"/>
        <w:ind w:left="567" w:hanging="567"/>
        <w:rPr>
          <w:rFonts w:ascii="Arial" w:hAnsi="Arial" w:cs="Arial"/>
          <w:bCs/>
        </w:rPr>
      </w:pPr>
      <w:r>
        <w:rPr>
          <w:rFonts w:ascii="Arial" w:hAnsi="Arial" w:cs="Arial"/>
          <w:bCs/>
        </w:rPr>
        <w:t>13.6</w:t>
      </w:r>
      <w:r>
        <w:rPr>
          <w:rFonts w:ascii="Arial" w:hAnsi="Arial" w:cs="Arial"/>
          <w:bCs/>
        </w:rPr>
        <w:tab/>
      </w:r>
      <w:r w:rsidRPr="00143CF7">
        <w:rPr>
          <w:rFonts w:ascii="Arial" w:hAnsi="Arial" w:cs="Arial"/>
          <w:bCs/>
        </w:rPr>
        <w:t>S odkazem na zákon č. 110/2019 Sb., zpracování osobních údajů, ve znění pozdějších předpisů, Nařízení Evropského parlamentu a Rady (EU) 2016/679 o ochraně osobních údajů a zákona č. 181/2014 Sb., o kybernetické bezpečnosti a o změně souvisejících zákonů (zákon o kybernetické bezpečnosti), se Prodávající zavazuje učinit taková opatření, aby osoby, které se podílejí na realizaci 17 jeho závazků dle této Smlouvy, zachovávaly mlčenlivost o veškerých skutečnostech, osobních údajích a datech, o nichž se dozvěděly při plnění předmětu této Smlouvy, včetně těch, které Prodávající eviduje pomocí výpočetní techniky. Za porušení tohoto závazku mlčenlivosti a zákonné povinnosti ochrany osobních údajů se považuje i využití těchto údajů a dat pro vlastní prospěch Prodávajícího, poddodavatele Prodávajícího, prospěch třetí osoby nebo pro jiné účely. Toto ujednání platí i v případě nahrazení uvedených právních předpisů předpisy jinými.</w:t>
      </w:r>
    </w:p>
    <w:p w14:paraId="279C50BB" w14:textId="5A5952E8" w:rsidR="00143CF7" w:rsidRPr="00143CF7" w:rsidRDefault="00143CF7" w:rsidP="00143CF7">
      <w:pPr>
        <w:pStyle w:val="Zkladntext"/>
        <w:spacing w:after="120" w:line="276" w:lineRule="auto"/>
        <w:ind w:left="567" w:hanging="567"/>
        <w:jc w:val="left"/>
        <w:rPr>
          <w:rFonts w:ascii="Arial" w:hAnsi="Arial" w:cs="Arial"/>
          <w:bCs/>
        </w:rPr>
      </w:pPr>
      <w:r>
        <w:rPr>
          <w:rFonts w:ascii="Arial" w:hAnsi="Arial" w:cs="Arial"/>
          <w:bCs/>
        </w:rPr>
        <w:t>13.7</w:t>
      </w:r>
      <w:r>
        <w:rPr>
          <w:rFonts w:ascii="Arial" w:hAnsi="Arial" w:cs="Arial"/>
          <w:bCs/>
        </w:rPr>
        <w:tab/>
      </w:r>
      <w:r w:rsidRPr="00143CF7">
        <w:rPr>
          <w:rFonts w:ascii="Arial" w:hAnsi="Arial" w:cs="Arial"/>
          <w:bCs/>
        </w:rPr>
        <w:t>Závazky smluvních stran uvedené v tomto článku Smlouvy trvají i po skončení smluvního vztahu</w:t>
      </w:r>
      <w:r>
        <w:rPr>
          <w:rFonts w:ascii="Arial" w:hAnsi="Arial" w:cs="Arial"/>
          <w:bCs/>
        </w:rPr>
        <w:t>.</w:t>
      </w:r>
    </w:p>
    <w:p w14:paraId="4BD5E1F9" w14:textId="77777777" w:rsidR="00143CF7" w:rsidRDefault="00143CF7" w:rsidP="00143CF7">
      <w:pPr>
        <w:pStyle w:val="Zkladntext"/>
        <w:spacing w:after="120" w:line="276" w:lineRule="auto"/>
        <w:ind w:left="567" w:hanging="567"/>
        <w:jc w:val="center"/>
        <w:rPr>
          <w:rFonts w:ascii="Arial" w:hAnsi="Arial" w:cs="Arial"/>
          <w:bCs/>
        </w:rPr>
      </w:pPr>
    </w:p>
    <w:p w14:paraId="5E910251" w14:textId="77777777" w:rsidR="00DE13F5" w:rsidRPr="00DE13F5" w:rsidRDefault="00DE13F5" w:rsidP="00DE13F5">
      <w:pPr>
        <w:pStyle w:val="Zkladntext"/>
        <w:spacing w:after="120" w:line="276" w:lineRule="auto"/>
        <w:ind w:left="567" w:hanging="567"/>
        <w:rPr>
          <w:rFonts w:ascii="Arial" w:hAnsi="Arial" w:cs="Arial"/>
          <w:bCs/>
        </w:rPr>
      </w:pPr>
    </w:p>
    <w:p w14:paraId="109CCA49" w14:textId="7F0E3D8B" w:rsidR="00960049" w:rsidRPr="004D258A" w:rsidRDefault="00960049" w:rsidP="004D258A">
      <w:pPr>
        <w:pStyle w:val="Odstavecseseznamem"/>
        <w:spacing w:after="120"/>
        <w:ind w:firstLine="0"/>
        <w:contextualSpacing w:val="0"/>
        <w:jc w:val="center"/>
        <w:rPr>
          <w:rFonts w:ascii="Arial" w:hAnsi="Arial" w:cs="Arial"/>
          <w:b/>
          <w:sz w:val="20"/>
          <w:szCs w:val="20"/>
        </w:rPr>
      </w:pPr>
      <w:r w:rsidRPr="004D258A">
        <w:rPr>
          <w:rFonts w:ascii="Arial" w:hAnsi="Arial" w:cs="Arial"/>
          <w:b/>
          <w:sz w:val="20"/>
          <w:szCs w:val="20"/>
        </w:rPr>
        <w:t>X</w:t>
      </w:r>
      <w:r w:rsidR="007F43A0">
        <w:rPr>
          <w:rFonts w:ascii="Arial" w:hAnsi="Arial" w:cs="Arial"/>
          <w:b/>
          <w:sz w:val="20"/>
          <w:szCs w:val="20"/>
        </w:rPr>
        <w:t>IV</w:t>
      </w:r>
      <w:r w:rsidRPr="004D258A">
        <w:rPr>
          <w:rFonts w:ascii="Arial" w:hAnsi="Arial" w:cs="Arial"/>
          <w:b/>
          <w:sz w:val="20"/>
          <w:szCs w:val="20"/>
        </w:rPr>
        <w:t>.</w:t>
      </w:r>
    </w:p>
    <w:p w14:paraId="6A0911AF" w14:textId="52CCE3BB" w:rsidR="00960049" w:rsidRDefault="007F43A0" w:rsidP="004D258A">
      <w:pPr>
        <w:pStyle w:val="Odstavecseseznamem"/>
        <w:spacing w:after="120"/>
        <w:ind w:firstLine="0"/>
        <w:contextualSpacing w:val="0"/>
        <w:jc w:val="center"/>
        <w:rPr>
          <w:rFonts w:ascii="Arial" w:hAnsi="Arial" w:cs="Arial"/>
          <w:b/>
          <w:sz w:val="20"/>
          <w:szCs w:val="20"/>
        </w:rPr>
      </w:pPr>
      <w:r>
        <w:rPr>
          <w:rFonts w:ascii="Arial" w:hAnsi="Arial" w:cs="Arial"/>
          <w:b/>
          <w:sz w:val="20"/>
          <w:szCs w:val="20"/>
        </w:rPr>
        <w:t>Ostatní ustanovení</w:t>
      </w:r>
    </w:p>
    <w:p w14:paraId="2DC67946" w14:textId="31F08702" w:rsidR="007F43A0" w:rsidRDefault="007F43A0" w:rsidP="007F43A0">
      <w:pPr>
        <w:pStyle w:val="Zkladntext"/>
        <w:spacing w:after="120" w:line="276" w:lineRule="auto"/>
        <w:ind w:left="567" w:hanging="567"/>
        <w:rPr>
          <w:rFonts w:ascii="Arial" w:hAnsi="Arial" w:cs="Arial"/>
          <w:bCs/>
        </w:rPr>
      </w:pPr>
      <w:r>
        <w:rPr>
          <w:rFonts w:ascii="Arial" w:hAnsi="Arial" w:cs="Arial"/>
          <w:bCs/>
        </w:rPr>
        <w:t>14.1</w:t>
      </w:r>
      <w:r>
        <w:rPr>
          <w:rFonts w:ascii="Arial" w:hAnsi="Arial" w:cs="Arial"/>
          <w:bCs/>
        </w:rPr>
        <w:tab/>
      </w:r>
      <w:r w:rsidRPr="007F43A0">
        <w:rPr>
          <w:rFonts w:ascii="Arial" w:hAnsi="Arial" w:cs="Arial"/>
          <w:bCs/>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této Smlouvy.</w:t>
      </w:r>
    </w:p>
    <w:p w14:paraId="6CAABABF" w14:textId="4BDD71AA" w:rsidR="007F43A0" w:rsidRDefault="007F43A0" w:rsidP="007F43A0">
      <w:pPr>
        <w:pStyle w:val="Zkladntext"/>
        <w:spacing w:after="120" w:line="276" w:lineRule="auto"/>
        <w:ind w:left="567" w:hanging="567"/>
        <w:rPr>
          <w:rFonts w:ascii="Arial" w:hAnsi="Arial" w:cs="Arial"/>
          <w:bCs/>
        </w:rPr>
      </w:pPr>
      <w:r>
        <w:rPr>
          <w:rFonts w:ascii="Arial" w:hAnsi="Arial" w:cs="Arial"/>
          <w:bCs/>
        </w:rPr>
        <w:t>14.2</w:t>
      </w:r>
      <w:r>
        <w:rPr>
          <w:rFonts w:ascii="Arial" w:hAnsi="Arial" w:cs="Arial"/>
          <w:bCs/>
        </w:rPr>
        <w:tab/>
      </w:r>
      <w:r w:rsidRPr="007F43A0">
        <w:rPr>
          <w:rFonts w:ascii="Arial" w:hAnsi="Arial" w:cs="Arial"/>
          <w:bCs/>
        </w:rPr>
        <w:t>Kupující je povinen poskytovat Prodávajícímu součinnost nezbytnou ke splnění jeho závazků vyplývajících z této Smlouvy. Ustanovení § 2591 Občanského zákoníku se pro účely této Smlouvy nepoužije.</w:t>
      </w:r>
    </w:p>
    <w:p w14:paraId="10A049C6" w14:textId="377387C2" w:rsidR="007F43A0" w:rsidRDefault="007F43A0" w:rsidP="007F43A0">
      <w:pPr>
        <w:pStyle w:val="Zkladntext"/>
        <w:spacing w:after="120" w:line="276" w:lineRule="auto"/>
        <w:ind w:left="567" w:hanging="567"/>
        <w:rPr>
          <w:rFonts w:ascii="Arial" w:hAnsi="Arial" w:cs="Arial"/>
          <w:bCs/>
        </w:rPr>
      </w:pPr>
      <w:r>
        <w:rPr>
          <w:rFonts w:ascii="Arial" w:hAnsi="Arial" w:cs="Arial"/>
          <w:bCs/>
        </w:rPr>
        <w:t>14.3</w:t>
      </w:r>
      <w:r>
        <w:rPr>
          <w:rFonts w:ascii="Arial" w:hAnsi="Arial" w:cs="Arial"/>
          <w:bCs/>
        </w:rPr>
        <w:tab/>
      </w:r>
      <w:r w:rsidRPr="007F43A0">
        <w:rPr>
          <w:rFonts w:ascii="Arial" w:hAnsi="Arial" w:cs="Arial"/>
          <w:bCs/>
        </w:rPr>
        <w:t>Prodávající je oprávněn započíst jakoukoli svou pohledávku za Kupujícím, která mu vznikne na základě této Smlouvy a/nebo v souvislosti s ní, proti pohledávce Kupujícího za Prodávajícím pouze na základě a v rozsahu předchozího písemného souhlasu Kupujícího. Prodávající je oprávněn postoupit jakékoli své právo a/nebo jakoukoli svou pohledávku za Kupujícím, která mu vznikne na základě této Smlouvy a/nebo v souvislosti s ní, na třetí osobu rovněž pouze na základě a v rozsahu předchozího písemného souhlasu Kupujícího. Jakékoli započtení nebo postoupení, které bude učiněno v rozporu s tímto odstavcem, bude neplatné.</w:t>
      </w:r>
    </w:p>
    <w:p w14:paraId="349E77B5" w14:textId="77777777" w:rsidR="007F43A0" w:rsidRDefault="007F43A0" w:rsidP="007F43A0">
      <w:pPr>
        <w:pStyle w:val="Zkladntext"/>
        <w:spacing w:after="120" w:line="276" w:lineRule="auto"/>
        <w:ind w:left="567" w:hanging="567"/>
        <w:rPr>
          <w:rFonts w:ascii="Arial" w:hAnsi="Arial" w:cs="Arial"/>
          <w:bCs/>
        </w:rPr>
      </w:pPr>
      <w:r>
        <w:rPr>
          <w:rFonts w:ascii="Arial" w:hAnsi="Arial" w:cs="Arial"/>
          <w:bCs/>
        </w:rPr>
        <w:t>14.4</w:t>
      </w:r>
      <w:r>
        <w:rPr>
          <w:rFonts w:ascii="Arial" w:hAnsi="Arial" w:cs="Arial"/>
          <w:bCs/>
        </w:rPr>
        <w:tab/>
      </w:r>
      <w:r w:rsidRPr="007F43A0">
        <w:rPr>
          <w:rFonts w:ascii="Arial" w:hAnsi="Arial" w:cs="Arial"/>
          <w:bCs/>
        </w:rPr>
        <w:t xml:space="preserve">Kupující je oprávněn započíst svou pohledávku proti pohledávce Prodávajícího z této Smlouvy z důvodu: </w:t>
      </w:r>
    </w:p>
    <w:p w14:paraId="7AB4B2AC" w14:textId="77777777" w:rsidR="007F43A0" w:rsidRDefault="007F43A0" w:rsidP="007F43A0">
      <w:pPr>
        <w:pStyle w:val="Zkladntext"/>
        <w:spacing w:after="120" w:line="276" w:lineRule="auto"/>
        <w:ind w:left="567" w:firstLine="142"/>
        <w:rPr>
          <w:rFonts w:ascii="Arial" w:hAnsi="Arial" w:cs="Arial"/>
          <w:bCs/>
        </w:rPr>
      </w:pPr>
      <w:r w:rsidRPr="007F43A0">
        <w:rPr>
          <w:rFonts w:ascii="Arial" w:hAnsi="Arial" w:cs="Arial"/>
          <w:bCs/>
        </w:rPr>
        <w:lastRenderedPageBreak/>
        <w:t xml:space="preserve">a) prodlení Prodávajícího s plněním jeho smluvních povinností, nebo </w:t>
      </w:r>
    </w:p>
    <w:p w14:paraId="444D1FE4" w14:textId="77777777" w:rsidR="007F43A0" w:rsidRDefault="007F43A0" w:rsidP="007F43A0">
      <w:pPr>
        <w:pStyle w:val="Zkladntext"/>
        <w:spacing w:after="120" w:line="276" w:lineRule="auto"/>
        <w:ind w:left="567" w:firstLine="142"/>
        <w:rPr>
          <w:rFonts w:ascii="Arial" w:hAnsi="Arial" w:cs="Arial"/>
          <w:bCs/>
        </w:rPr>
      </w:pPr>
      <w:r w:rsidRPr="007F43A0">
        <w:rPr>
          <w:rFonts w:ascii="Arial" w:hAnsi="Arial" w:cs="Arial"/>
          <w:bCs/>
        </w:rPr>
        <w:t xml:space="preserve">b) škody způsobené Kupujícímu, nebo </w:t>
      </w:r>
    </w:p>
    <w:p w14:paraId="2973CF0A" w14:textId="77777777" w:rsidR="007F43A0" w:rsidRDefault="007F43A0" w:rsidP="007F43A0">
      <w:pPr>
        <w:pStyle w:val="Zkladntext"/>
        <w:spacing w:after="120" w:line="276" w:lineRule="auto"/>
        <w:ind w:left="567" w:firstLine="142"/>
        <w:rPr>
          <w:rFonts w:ascii="Arial" w:hAnsi="Arial" w:cs="Arial"/>
          <w:bCs/>
        </w:rPr>
      </w:pPr>
      <w:r w:rsidRPr="007F43A0">
        <w:rPr>
          <w:rFonts w:ascii="Arial" w:hAnsi="Arial" w:cs="Arial"/>
          <w:bCs/>
        </w:rPr>
        <w:t xml:space="preserve">c) opakovaného neplnění povinností Prodávajícím, nebo </w:t>
      </w:r>
    </w:p>
    <w:p w14:paraId="7B3BD53F" w14:textId="5DCD5647" w:rsidR="007F43A0" w:rsidRDefault="007F43A0" w:rsidP="007F43A0">
      <w:pPr>
        <w:pStyle w:val="Zkladntext"/>
        <w:spacing w:after="120" w:line="276" w:lineRule="auto"/>
        <w:ind w:left="709" w:firstLine="0"/>
        <w:rPr>
          <w:rFonts w:ascii="Arial" w:hAnsi="Arial" w:cs="Arial"/>
          <w:bCs/>
        </w:rPr>
      </w:pPr>
      <w:r w:rsidRPr="007F43A0">
        <w:rPr>
          <w:rFonts w:ascii="Arial" w:hAnsi="Arial" w:cs="Arial"/>
          <w:bCs/>
        </w:rPr>
        <w:t>d) existence jakýchkoliv oprávněných finančních či jiných nároků Kupujícího vůči Prodávajícímu.</w:t>
      </w:r>
    </w:p>
    <w:p w14:paraId="13948D7D" w14:textId="111BC1C8" w:rsidR="007F43A0" w:rsidRDefault="007F43A0" w:rsidP="007F43A0">
      <w:pPr>
        <w:pStyle w:val="Zkladntext"/>
        <w:spacing w:after="120" w:line="276" w:lineRule="auto"/>
        <w:ind w:left="567" w:hanging="567"/>
        <w:rPr>
          <w:rFonts w:ascii="Arial" w:hAnsi="Arial" w:cs="Arial"/>
          <w:bCs/>
        </w:rPr>
      </w:pPr>
      <w:r>
        <w:rPr>
          <w:rFonts w:ascii="Arial" w:hAnsi="Arial" w:cs="Arial"/>
          <w:bCs/>
        </w:rPr>
        <w:t>14.5</w:t>
      </w:r>
      <w:r>
        <w:rPr>
          <w:rFonts w:ascii="Arial" w:hAnsi="Arial" w:cs="Arial"/>
          <w:bCs/>
        </w:rPr>
        <w:tab/>
      </w:r>
      <w:r w:rsidRPr="007F43A0">
        <w:rPr>
          <w:rFonts w:ascii="Arial" w:hAnsi="Arial" w:cs="Arial"/>
          <w:bCs/>
        </w:rPr>
        <w:t xml:space="preserve">Prodávající je oprávněn plnit Smlouvu, nebo její část prostřednictvím poddodavatelů, avšak výlučně a pouze poddodavatelů uvedených v Poddodavatelském schématu </w:t>
      </w:r>
      <w:r w:rsidRPr="00F345E5">
        <w:rPr>
          <w:rFonts w:ascii="Arial" w:hAnsi="Arial" w:cs="Arial"/>
          <w:bCs/>
        </w:rPr>
        <w:t>v příloze č. 3</w:t>
      </w:r>
      <w:r w:rsidRPr="007F43A0">
        <w:rPr>
          <w:rFonts w:ascii="Arial" w:hAnsi="Arial" w:cs="Arial"/>
          <w:bCs/>
        </w:rPr>
        <w:t xml:space="preserve"> Smlouvy a zavazuje se, že poskytne Kupujícímu aktuální seznam poddodavatelů, vždy do tří dnů ode dne změny poddodavatele. V případě, že Prodávající nehodlá tuto Smlouvu plnit s pomocí poddodavatelů, předloží místo Poddodavatelského schéma čestné prohlášení, ve kterém tuto skutečnost taktéž uvede v příloze č. 3 Smlouvy.</w:t>
      </w:r>
    </w:p>
    <w:p w14:paraId="5F2801CE" w14:textId="165E2CBF" w:rsidR="007F43A0" w:rsidRDefault="007F43A0" w:rsidP="007F43A0">
      <w:pPr>
        <w:pStyle w:val="Zkladntext"/>
        <w:spacing w:after="120" w:line="276" w:lineRule="auto"/>
        <w:ind w:left="567" w:hanging="567"/>
        <w:rPr>
          <w:rFonts w:ascii="Arial" w:hAnsi="Arial" w:cs="Arial"/>
          <w:bCs/>
        </w:rPr>
      </w:pPr>
      <w:r>
        <w:rPr>
          <w:rFonts w:ascii="Arial" w:hAnsi="Arial" w:cs="Arial"/>
          <w:bCs/>
        </w:rPr>
        <w:t>14.6</w:t>
      </w:r>
      <w:r>
        <w:rPr>
          <w:rFonts w:ascii="Arial" w:hAnsi="Arial" w:cs="Arial"/>
          <w:bCs/>
        </w:rPr>
        <w:tab/>
      </w:r>
      <w:r w:rsidRPr="007F43A0">
        <w:rPr>
          <w:rFonts w:ascii="Arial" w:hAnsi="Arial" w:cs="Arial"/>
          <w:bCs/>
        </w:rPr>
        <w:t>Smluvní strany shodně a svobodně prohlašují, že bez výhrad souhlasí se zveřejněním údajů uvedených ve Smlouvě v souladu se zákonem č. 340/2015 Sb., o registru smluv (dále jen „zákon o registru smluv“), a berou na vědomí, že Kupující uveřejní tuto Smlouvu v Registru smluv za podmínek a ve lhůtě dle zákona o registru smluv. Smluvní strany se dohodly, že uveřejnění této Smlouvy v registru smluv postupem podle zákona o registru smluv zajistí Kupující, a to bez zbytečného odkladu po jejím podpisu poslední smluvní stranou.</w:t>
      </w:r>
    </w:p>
    <w:p w14:paraId="08DEA11C" w14:textId="765DD3BD" w:rsidR="007F43A0" w:rsidRDefault="007F43A0" w:rsidP="007F43A0">
      <w:pPr>
        <w:pStyle w:val="Zkladntext"/>
        <w:spacing w:after="120" w:line="276" w:lineRule="auto"/>
        <w:ind w:left="567" w:hanging="567"/>
        <w:rPr>
          <w:rFonts w:ascii="Arial" w:hAnsi="Arial" w:cs="Arial"/>
          <w:bCs/>
        </w:rPr>
      </w:pPr>
      <w:r>
        <w:rPr>
          <w:rFonts w:ascii="Arial" w:hAnsi="Arial" w:cs="Arial"/>
          <w:bCs/>
        </w:rPr>
        <w:t>14.7</w:t>
      </w:r>
      <w:r>
        <w:rPr>
          <w:rFonts w:ascii="Arial" w:hAnsi="Arial" w:cs="Arial"/>
          <w:bCs/>
        </w:rPr>
        <w:tab/>
      </w:r>
      <w:r w:rsidRPr="007F43A0">
        <w:rPr>
          <w:rFonts w:ascii="Arial" w:hAnsi="Arial" w:cs="Arial"/>
          <w:bCs/>
        </w:rPr>
        <w:t>Prodávající souhlasí se zveřejněním údajů uvedených ve Smlouvě v souladu se zák. č. 106/1999 Sb., o svobodném přístupu k informacím, a bere na vědomí, že Kupující uveřejní tuto Smlouvu v Registru smluv v plném znění vyjma údajů fyzických osob smluvních stran ve Smlouvě uvedených.</w:t>
      </w:r>
    </w:p>
    <w:p w14:paraId="496A37A3" w14:textId="64BBCC82" w:rsidR="007F43A0" w:rsidRPr="007F43A0" w:rsidRDefault="007F43A0" w:rsidP="007F43A0">
      <w:pPr>
        <w:pStyle w:val="Zkladntext"/>
        <w:spacing w:after="120" w:line="276" w:lineRule="auto"/>
        <w:ind w:left="567" w:hanging="567"/>
        <w:rPr>
          <w:rFonts w:ascii="Arial" w:hAnsi="Arial" w:cs="Arial"/>
          <w:bCs/>
        </w:rPr>
      </w:pPr>
      <w:r>
        <w:rPr>
          <w:rFonts w:ascii="Arial" w:hAnsi="Arial" w:cs="Arial"/>
          <w:bCs/>
        </w:rPr>
        <w:t>14.8</w:t>
      </w:r>
      <w:r>
        <w:rPr>
          <w:rFonts w:ascii="Arial" w:hAnsi="Arial" w:cs="Arial"/>
          <w:bCs/>
        </w:rPr>
        <w:tab/>
      </w:r>
      <w:r w:rsidRPr="007F43A0">
        <w:rPr>
          <w:rFonts w:ascii="Arial" w:hAnsi="Arial" w:cs="Arial"/>
          <w:bCs/>
        </w:rPr>
        <w:t>Prodávající bere na vědomí, že je osobou povinnou spolupůsobit při výkonu finanční kontroly dle § 2 písm. e) zákona č. 320/2001 Sb., o finanční kontrole ve veřejné správě, ve znění pozdějších předpisů.</w:t>
      </w:r>
    </w:p>
    <w:p w14:paraId="628A217F" w14:textId="77777777" w:rsidR="006D1AA6" w:rsidRDefault="006D1AA6" w:rsidP="004D258A">
      <w:pPr>
        <w:pStyle w:val="Odstavecseseznamem"/>
        <w:spacing w:after="120"/>
        <w:ind w:left="0" w:firstLine="0"/>
        <w:contextualSpacing w:val="0"/>
        <w:jc w:val="center"/>
        <w:rPr>
          <w:rFonts w:ascii="Arial" w:hAnsi="Arial" w:cs="Arial"/>
          <w:b/>
          <w:sz w:val="20"/>
          <w:szCs w:val="20"/>
        </w:rPr>
      </w:pPr>
    </w:p>
    <w:p w14:paraId="664D3D4C" w14:textId="77777777" w:rsidR="00906E4F" w:rsidRPr="004D258A" w:rsidRDefault="00906E4F" w:rsidP="004D258A">
      <w:pPr>
        <w:pStyle w:val="Odstavecseseznamem"/>
        <w:spacing w:after="120"/>
        <w:ind w:left="0" w:firstLine="0"/>
        <w:contextualSpacing w:val="0"/>
        <w:jc w:val="center"/>
        <w:rPr>
          <w:rFonts w:ascii="Arial" w:hAnsi="Arial" w:cs="Arial"/>
          <w:b/>
          <w:sz w:val="20"/>
          <w:szCs w:val="20"/>
        </w:rPr>
      </w:pPr>
    </w:p>
    <w:p w14:paraId="6833F035" w14:textId="3C357D74" w:rsidR="00B54606" w:rsidRPr="004D258A" w:rsidRDefault="00CE6F3D" w:rsidP="004D258A">
      <w:pPr>
        <w:pStyle w:val="Odstavecseseznamem"/>
        <w:spacing w:after="120"/>
        <w:ind w:left="0" w:firstLine="0"/>
        <w:contextualSpacing w:val="0"/>
        <w:jc w:val="center"/>
        <w:rPr>
          <w:rFonts w:ascii="Arial" w:hAnsi="Arial" w:cs="Arial"/>
          <w:b/>
          <w:sz w:val="20"/>
          <w:szCs w:val="20"/>
        </w:rPr>
      </w:pPr>
      <w:r w:rsidRPr="004D258A">
        <w:rPr>
          <w:rFonts w:ascii="Arial" w:hAnsi="Arial" w:cs="Arial"/>
          <w:b/>
          <w:sz w:val="20"/>
          <w:szCs w:val="20"/>
        </w:rPr>
        <w:t>X</w:t>
      </w:r>
      <w:r w:rsidR="00906E4F">
        <w:rPr>
          <w:rFonts w:ascii="Arial" w:hAnsi="Arial" w:cs="Arial"/>
          <w:b/>
          <w:sz w:val="20"/>
          <w:szCs w:val="20"/>
        </w:rPr>
        <w:t>V</w:t>
      </w:r>
      <w:r w:rsidRPr="004D258A">
        <w:rPr>
          <w:rFonts w:ascii="Arial" w:hAnsi="Arial" w:cs="Arial"/>
          <w:b/>
          <w:sz w:val="20"/>
          <w:szCs w:val="20"/>
        </w:rPr>
        <w:t>.</w:t>
      </w:r>
    </w:p>
    <w:p w14:paraId="75A2E099" w14:textId="260E2218" w:rsidR="00906E4F" w:rsidRDefault="006D1AA6" w:rsidP="00906E4F">
      <w:pPr>
        <w:pStyle w:val="Nadpis3"/>
        <w:tabs>
          <w:tab w:val="left" w:pos="0"/>
        </w:tabs>
        <w:spacing w:after="120" w:line="276" w:lineRule="auto"/>
        <w:ind w:left="0" w:firstLine="0"/>
        <w:rPr>
          <w:rFonts w:ascii="Arial" w:hAnsi="Arial" w:cs="Arial"/>
        </w:rPr>
      </w:pPr>
      <w:r w:rsidRPr="004D258A">
        <w:rPr>
          <w:rFonts w:ascii="Arial" w:hAnsi="Arial" w:cs="Arial"/>
        </w:rPr>
        <w:t>Závěrečná</w:t>
      </w:r>
      <w:r w:rsidR="003E439B" w:rsidRPr="004D258A">
        <w:rPr>
          <w:rFonts w:ascii="Arial" w:hAnsi="Arial" w:cs="Arial"/>
        </w:rPr>
        <w:t xml:space="preserve"> ustanovení</w:t>
      </w:r>
    </w:p>
    <w:p w14:paraId="4F86FD0C" w14:textId="0B7238AC" w:rsidR="00906E4F" w:rsidRDefault="00906E4F" w:rsidP="00906E4F">
      <w:pPr>
        <w:pStyle w:val="Zkladntext"/>
        <w:spacing w:after="120" w:line="276" w:lineRule="auto"/>
        <w:ind w:left="567" w:hanging="567"/>
        <w:rPr>
          <w:rFonts w:ascii="Arial" w:hAnsi="Arial" w:cs="Arial"/>
        </w:rPr>
      </w:pPr>
      <w:r w:rsidRPr="00906E4F">
        <w:rPr>
          <w:rFonts w:ascii="Arial" w:hAnsi="Arial" w:cs="Arial"/>
          <w:bCs/>
        </w:rPr>
        <w:t>15.1</w:t>
      </w:r>
      <w:r>
        <w:tab/>
      </w:r>
      <w:r w:rsidRPr="00906E4F">
        <w:rPr>
          <w:rFonts w:ascii="Arial" w:hAnsi="Arial" w:cs="Arial"/>
        </w:rPr>
        <w:t>Jakákoliv změna v této Smlouvě musí být provedena písemně formou dodatku, podepsaného oběma smluvními stranami, nestanoví-li Smlouva výslovně jinak.</w:t>
      </w:r>
    </w:p>
    <w:p w14:paraId="11233949" w14:textId="2E945DD9" w:rsidR="00906E4F" w:rsidRDefault="00906E4F" w:rsidP="00906E4F">
      <w:pPr>
        <w:pStyle w:val="Zkladntext"/>
        <w:spacing w:after="120" w:line="276" w:lineRule="auto"/>
        <w:ind w:left="567" w:hanging="567"/>
        <w:rPr>
          <w:rFonts w:ascii="Arial" w:hAnsi="Arial" w:cs="Arial"/>
        </w:rPr>
      </w:pPr>
      <w:r>
        <w:rPr>
          <w:rFonts w:ascii="Arial" w:hAnsi="Arial" w:cs="Arial"/>
        </w:rPr>
        <w:t>15.2</w:t>
      </w:r>
      <w:r>
        <w:rPr>
          <w:rFonts w:ascii="Arial" w:hAnsi="Arial" w:cs="Arial"/>
        </w:rPr>
        <w:tab/>
      </w:r>
      <w:r w:rsidRPr="00906E4F">
        <w:rPr>
          <w:rFonts w:ascii="Arial" w:hAnsi="Arial" w:cs="Arial"/>
        </w:rPr>
        <w:t>Stane-li se kterékoli ustanovení této Smlouvy neplatným, neúčinným nebo nevykonatelným, zůstává platnost, účinnost a vykonatelnost ostatních ustanovení této Smlouvy neovlivněna a nedotčena, nevyplývá-li z povahy daného ustanovení, obsahu Smlouvy nebo okolností, za nichž bylo toto ustanovení vytvořeno, že toto ustanovení nelze oddělit od ostatního obsahu Smlouvy.</w:t>
      </w:r>
    </w:p>
    <w:p w14:paraId="669104E3" w14:textId="4EA39D41" w:rsidR="00906E4F" w:rsidRDefault="00906E4F" w:rsidP="00906E4F">
      <w:pPr>
        <w:pStyle w:val="Zkladntext"/>
        <w:spacing w:after="120" w:line="276" w:lineRule="auto"/>
        <w:ind w:left="567" w:hanging="567"/>
        <w:rPr>
          <w:rFonts w:ascii="Arial" w:hAnsi="Arial" w:cs="Arial"/>
        </w:rPr>
      </w:pPr>
      <w:r>
        <w:rPr>
          <w:rFonts w:ascii="Arial" w:hAnsi="Arial" w:cs="Arial"/>
        </w:rPr>
        <w:t>15.3</w:t>
      </w:r>
      <w:r>
        <w:rPr>
          <w:rFonts w:ascii="Arial" w:hAnsi="Arial" w:cs="Arial"/>
        </w:rPr>
        <w:tab/>
      </w:r>
      <w:r w:rsidRPr="004D258A">
        <w:rPr>
          <w:rFonts w:ascii="Arial" w:hAnsi="Arial" w:cs="Arial"/>
          <w:color w:val="000000"/>
        </w:rPr>
        <w:t xml:space="preserve">Pokud není sjednáno ve smlouvě něco jiného, řídí se práva a povinnosti smluvních stran českým právním řádem, zejména </w:t>
      </w:r>
      <w:r w:rsidRPr="004D258A">
        <w:rPr>
          <w:rFonts w:ascii="Arial" w:hAnsi="Arial" w:cs="Arial"/>
        </w:rPr>
        <w:t xml:space="preserve">zákonem č. 89/2012 Sb., občanským </w:t>
      </w:r>
      <w:r w:rsidRPr="004D258A">
        <w:rPr>
          <w:rFonts w:ascii="Arial" w:hAnsi="Arial" w:cs="Arial"/>
          <w:color w:val="000000"/>
        </w:rPr>
        <w:t xml:space="preserve">zákoníkem. Smluvní strany výslovně sjednávají, že vylučují jakékoliv použití a aplikaci </w:t>
      </w:r>
      <w:r w:rsidRPr="004D258A">
        <w:rPr>
          <w:rFonts w:ascii="Arial" w:hAnsi="Arial" w:cs="Arial"/>
        </w:rPr>
        <w:t>Úmluvy OSN o smlouvách o mezinárodní koupi zboží, pokud by se jinak vzhledem k charakteru smluvních stran aplikovala</w:t>
      </w:r>
      <w:r>
        <w:rPr>
          <w:rFonts w:ascii="Arial" w:hAnsi="Arial" w:cs="Arial"/>
        </w:rPr>
        <w:t>.</w:t>
      </w:r>
    </w:p>
    <w:p w14:paraId="22485864" w14:textId="73897A13" w:rsidR="002712BF" w:rsidRDefault="002712BF" w:rsidP="00906E4F">
      <w:pPr>
        <w:pStyle w:val="Zkladntext"/>
        <w:spacing w:after="120" w:line="276" w:lineRule="auto"/>
        <w:ind w:left="567" w:hanging="567"/>
        <w:rPr>
          <w:rFonts w:ascii="Arial" w:hAnsi="Arial" w:cs="Arial"/>
        </w:rPr>
      </w:pPr>
      <w:r>
        <w:rPr>
          <w:rFonts w:ascii="Arial" w:hAnsi="Arial" w:cs="Arial"/>
        </w:rPr>
        <w:t>15.4</w:t>
      </w:r>
      <w:r>
        <w:rPr>
          <w:rFonts w:ascii="Arial" w:hAnsi="Arial" w:cs="Arial"/>
        </w:rPr>
        <w:tab/>
      </w:r>
      <w:r w:rsidRPr="002712BF">
        <w:rPr>
          <w:rFonts w:ascii="Arial" w:hAnsi="Arial" w:cs="Arial"/>
          <w:color w:val="000000"/>
        </w:rPr>
        <w:t>Smluvní strany se zavazují, že jakékoliv spory vyplývající z této smlouvy budou řešit nejprve smírně.</w:t>
      </w:r>
      <w:r w:rsidRPr="002712BF">
        <w:rPr>
          <w:rFonts w:ascii="Arial" w:hAnsi="Arial" w:cs="Arial"/>
        </w:rPr>
        <w:t xml:space="preserve"> Za tím účelem se zejména zavazují podávat si bezodkladně jakákoliv vysvětlení nejasností a v případě potřeby se setkat za účelem smírného urovnání sporu. Pokud by nevedla smírná jednání k vyřešení sporu, smluvní strany výslovně sjednávají mezinárodní příslušnost českých soudů, když v</w:t>
      </w:r>
      <w:r w:rsidRPr="002712BF">
        <w:rPr>
          <w:rStyle w:val="Zdraznn"/>
          <w:rFonts w:ascii="Arial" w:hAnsi="Arial" w:cs="Arial"/>
          <w:i w:val="0"/>
          <w:color w:val="000000"/>
        </w:rPr>
        <w:t>šechny spory vznikající z této smlouvy a v souvislosti s ní budou rozhodovány s konečnou platností u obecných soudů České republiky dle sídla kupujícího v době zahájení soudního řízení</w:t>
      </w:r>
      <w:r>
        <w:rPr>
          <w:rStyle w:val="Zdraznn"/>
          <w:rFonts w:ascii="Arial" w:hAnsi="Arial" w:cs="Arial"/>
          <w:i w:val="0"/>
          <w:color w:val="000000"/>
        </w:rPr>
        <w:t>.</w:t>
      </w:r>
    </w:p>
    <w:p w14:paraId="7C46EF57" w14:textId="5195897F" w:rsidR="00906E4F" w:rsidRDefault="002712BF" w:rsidP="00906E4F">
      <w:pPr>
        <w:pStyle w:val="Zkladntext"/>
        <w:spacing w:after="120" w:line="276" w:lineRule="auto"/>
        <w:ind w:left="567" w:hanging="567"/>
        <w:rPr>
          <w:rFonts w:ascii="Arial" w:hAnsi="Arial" w:cs="Arial"/>
        </w:rPr>
      </w:pPr>
      <w:r>
        <w:rPr>
          <w:rFonts w:ascii="Arial" w:hAnsi="Arial" w:cs="Arial"/>
        </w:rPr>
        <w:lastRenderedPageBreak/>
        <w:t>15.5</w:t>
      </w:r>
      <w:r>
        <w:rPr>
          <w:rFonts w:ascii="Arial" w:hAnsi="Arial" w:cs="Arial"/>
        </w:rPr>
        <w:tab/>
      </w:r>
      <w:r w:rsidRPr="002712BF">
        <w:rPr>
          <w:rFonts w:ascii="Arial" w:hAnsi="Arial" w:cs="Arial"/>
        </w:rPr>
        <w:t>Tato Smlouva nabývá platnosti dnem jejího podpisu v pořadí druhou podepisující se smluvní stranou. V souladu s ustanovením § 6 odst. 3 zákona o registru smluv, Smlouva nabývá účinnosti dnem jejího podpisu poslední smluvní stranou</w:t>
      </w:r>
      <w:r>
        <w:rPr>
          <w:rFonts w:ascii="Arial" w:hAnsi="Arial" w:cs="Arial"/>
        </w:rPr>
        <w:t>.</w:t>
      </w:r>
    </w:p>
    <w:p w14:paraId="2AE8920A" w14:textId="1A723501" w:rsidR="002712BF" w:rsidRDefault="002712BF" w:rsidP="00906E4F">
      <w:pPr>
        <w:pStyle w:val="Zkladntext"/>
        <w:spacing w:after="120" w:line="276" w:lineRule="auto"/>
        <w:ind w:left="567" w:hanging="567"/>
        <w:rPr>
          <w:rFonts w:ascii="Arial" w:hAnsi="Arial" w:cs="Arial"/>
          <w:lang w:eastAsia="x-none"/>
        </w:rPr>
      </w:pPr>
      <w:r>
        <w:rPr>
          <w:rFonts w:ascii="Arial" w:hAnsi="Arial" w:cs="Arial"/>
        </w:rPr>
        <w:t>15.6</w:t>
      </w:r>
      <w:r>
        <w:rPr>
          <w:rFonts w:ascii="Arial" w:hAnsi="Arial" w:cs="Arial"/>
        </w:rPr>
        <w:tab/>
      </w:r>
      <w:r w:rsidRPr="008F30FC">
        <w:rPr>
          <w:rFonts w:ascii="Arial" w:hAnsi="Arial" w:cs="Arial"/>
          <w:lang w:eastAsia="x-none"/>
        </w:rPr>
        <w:t>Tato smlouva je vyhotovena elektronicky a podepsána zaručeným elektronickým podpisem založeným na kvalifikovaném certifikátu pro elektronický podpis nebo kvalifikovaným elektronickým podpisem</w:t>
      </w:r>
      <w:r>
        <w:rPr>
          <w:rFonts w:ascii="Arial" w:hAnsi="Arial" w:cs="Arial"/>
          <w:lang w:eastAsia="x-none"/>
        </w:rPr>
        <w:t>.</w:t>
      </w:r>
    </w:p>
    <w:p w14:paraId="7A33153C" w14:textId="0E9414D1" w:rsidR="002712BF" w:rsidRDefault="002712BF" w:rsidP="00906E4F">
      <w:pPr>
        <w:pStyle w:val="Zkladntext"/>
        <w:spacing w:after="120" w:line="276" w:lineRule="auto"/>
        <w:ind w:left="567" w:hanging="567"/>
        <w:rPr>
          <w:rFonts w:ascii="Arial" w:hAnsi="Arial" w:cs="Arial"/>
        </w:rPr>
      </w:pPr>
      <w:r>
        <w:rPr>
          <w:rFonts w:ascii="Arial" w:hAnsi="Arial" w:cs="Arial"/>
          <w:lang w:eastAsia="x-none"/>
        </w:rPr>
        <w:t>15.7</w:t>
      </w:r>
      <w:r>
        <w:rPr>
          <w:rFonts w:ascii="Arial" w:hAnsi="Arial" w:cs="Arial"/>
          <w:lang w:eastAsia="x-none"/>
        </w:rPr>
        <w:tab/>
      </w:r>
      <w:r w:rsidRPr="004D258A">
        <w:rPr>
          <w:rFonts w:ascii="Arial" w:hAnsi="Arial" w:cs="Arial"/>
        </w:rPr>
        <w:t>Účastníci potvrzují, že se seznámili s obsahem této smlouvy, nemají k ní připomínek a tuto uzavírají svobodně, vážně, vědomi si všech jejích důsledků.</w:t>
      </w:r>
      <w:r w:rsidRPr="004D258A">
        <w:rPr>
          <w:rFonts w:ascii="Arial" w:hAnsi="Arial" w:cs="Arial"/>
          <w:b/>
        </w:rPr>
        <w:t xml:space="preserve"> </w:t>
      </w:r>
      <w:r w:rsidRPr="004D258A">
        <w:rPr>
          <w:rFonts w:ascii="Arial" w:hAnsi="Arial" w:cs="Arial"/>
        </w:rPr>
        <w:t>Zástupci stran výslovně prohlašují, že tuto smlouvu podepsali jako osoby oprávněné za strany jednat a tyto zavazovat</w:t>
      </w:r>
      <w:r>
        <w:rPr>
          <w:rFonts w:ascii="Arial" w:hAnsi="Arial" w:cs="Arial"/>
        </w:rPr>
        <w:t>.</w:t>
      </w:r>
    </w:p>
    <w:p w14:paraId="3604CD64" w14:textId="32101D8A" w:rsidR="002712BF" w:rsidRDefault="002712BF" w:rsidP="00906E4F">
      <w:pPr>
        <w:pStyle w:val="Zkladntext"/>
        <w:spacing w:after="120" w:line="276" w:lineRule="auto"/>
        <w:ind w:left="567" w:hanging="567"/>
        <w:rPr>
          <w:rFonts w:ascii="Arial" w:hAnsi="Arial" w:cs="Arial"/>
        </w:rPr>
      </w:pPr>
      <w:r>
        <w:rPr>
          <w:rFonts w:ascii="Arial" w:hAnsi="Arial" w:cs="Arial"/>
        </w:rPr>
        <w:t>15.8</w:t>
      </w:r>
      <w:r>
        <w:rPr>
          <w:rFonts w:ascii="Arial" w:hAnsi="Arial" w:cs="Arial"/>
        </w:rPr>
        <w:tab/>
        <w:t>Nedílnou součástí této smlouvy jsou tyto přílohy:</w:t>
      </w:r>
    </w:p>
    <w:p w14:paraId="4529CCC5" w14:textId="5A889182" w:rsidR="002712BF" w:rsidRDefault="002712BF" w:rsidP="002712BF">
      <w:pPr>
        <w:pStyle w:val="Zkladntext"/>
        <w:numPr>
          <w:ilvl w:val="0"/>
          <w:numId w:val="12"/>
        </w:numPr>
        <w:spacing w:after="120" w:line="276" w:lineRule="auto"/>
        <w:rPr>
          <w:rFonts w:ascii="Arial" w:hAnsi="Arial" w:cs="Arial"/>
        </w:rPr>
      </w:pPr>
      <w:r>
        <w:rPr>
          <w:rFonts w:ascii="Arial" w:hAnsi="Arial" w:cs="Arial"/>
        </w:rPr>
        <w:t>Příloha č. 1 – Specifikace předmětu plnění</w:t>
      </w:r>
    </w:p>
    <w:p w14:paraId="59EF7521" w14:textId="6C025D8B" w:rsidR="002712BF" w:rsidRDefault="002712BF" w:rsidP="002712BF">
      <w:pPr>
        <w:pStyle w:val="Zkladntext"/>
        <w:numPr>
          <w:ilvl w:val="0"/>
          <w:numId w:val="12"/>
        </w:numPr>
        <w:spacing w:after="120" w:line="276" w:lineRule="auto"/>
        <w:rPr>
          <w:rFonts w:ascii="Arial" w:hAnsi="Arial" w:cs="Arial"/>
        </w:rPr>
      </w:pPr>
      <w:r>
        <w:rPr>
          <w:rFonts w:ascii="Arial" w:hAnsi="Arial" w:cs="Arial"/>
        </w:rPr>
        <w:t>Příloha č. 2 – Výpočet kupní ceny</w:t>
      </w:r>
    </w:p>
    <w:p w14:paraId="68A4CDD8" w14:textId="6B9543A4" w:rsidR="002712BF" w:rsidRDefault="002712BF" w:rsidP="002712BF">
      <w:pPr>
        <w:pStyle w:val="Zkladntext"/>
        <w:numPr>
          <w:ilvl w:val="0"/>
          <w:numId w:val="12"/>
        </w:numPr>
        <w:spacing w:after="120" w:line="276" w:lineRule="auto"/>
        <w:rPr>
          <w:rFonts w:ascii="Arial" w:hAnsi="Arial" w:cs="Arial"/>
        </w:rPr>
      </w:pPr>
      <w:r>
        <w:rPr>
          <w:rFonts w:ascii="Arial" w:hAnsi="Arial" w:cs="Arial"/>
        </w:rPr>
        <w:t>Příloha č. 3 – Poddodavatelské schéma / Čestné prohlášení</w:t>
      </w:r>
    </w:p>
    <w:p w14:paraId="4DF7E945" w14:textId="659A2B12" w:rsidR="00DF1BA3" w:rsidRDefault="00DF1BA3" w:rsidP="002712BF">
      <w:pPr>
        <w:pStyle w:val="Zkladntext"/>
        <w:numPr>
          <w:ilvl w:val="0"/>
          <w:numId w:val="12"/>
        </w:numPr>
        <w:spacing w:after="120" w:line="276" w:lineRule="auto"/>
        <w:rPr>
          <w:rFonts w:ascii="Arial" w:hAnsi="Arial" w:cs="Arial"/>
        </w:rPr>
      </w:pPr>
      <w:r w:rsidRPr="004D68AE">
        <w:rPr>
          <w:rFonts w:ascii="Arial" w:hAnsi="Arial" w:cs="Arial"/>
        </w:rPr>
        <w:t xml:space="preserve">Příloha č. </w:t>
      </w:r>
      <w:r w:rsidR="004D68AE" w:rsidRPr="004D68AE">
        <w:rPr>
          <w:rFonts w:ascii="Arial" w:hAnsi="Arial" w:cs="Arial"/>
        </w:rPr>
        <w:t>4</w:t>
      </w:r>
      <w:r w:rsidRPr="004D68AE">
        <w:rPr>
          <w:rFonts w:ascii="Arial" w:hAnsi="Arial" w:cs="Arial"/>
        </w:rPr>
        <w:t xml:space="preserve"> – Ekologický předpis cizí subjekty</w:t>
      </w:r>
    </w:p>
    <w:p w14:paraId="0A7E18DC" w14:textId="580F6479" w:rsidR="008A0AEF" w:rsidRDefault="008A0AEF" w:rsidP="002712BF">
      <w:pPr>
        <w:pStyle w:val="Zkladntext"/>
        <w:numPr>
          <w:ilvl w:val="0"/>
          <w:numId w:val="12"/>
        </w:numPr>
        <w:spacing w:after="120" w:line="276" w:lineRule="auto"/>
        <w:rPr>
          <w:rFonts w:ascii="Arial" w:hAnsi="Arial" w:cs="Arial"/>
        </w:rPr>
      </w:pPr>
      <w:r>
        <w:rPr>
          <w:rFonts w:ascii="Arial" w:hAnsi="Arial" w:cs="Arial"/>
        </w:rPr>
        <w:t>Příloha č. 5 – Pravidla součinnosti s úsekem ICT oddělení ONN</w:t>
      </w:r>
    </w:p>
    <w:p w14:paraId="2E837528" w14:textId="68BDAAE0" w:rsidR="008A0AEF" w:rsidRPr="004D68AE" w:rsidRDefault="008A0AEF" w:rsidP="002712BF">
      <w:pPr>
        <w:pStyle w:val="Zkladntext"/>
        <w:numPr>
          <w:ilvl w:val="0"/>
          <w:numId w:val="12"/>
        </w:numPr>
        <w:spacing w:after="120" w:line="276" w:lineRule="auto"/>
        <w:rPr>
          <w:rFonts w:ascii="Arial" w:hAnsi="Arial" w:cs="Arial"/>
        </w:rPr>
      </w:pPr>
      <w:r>
        <w:rPr>
          <w:rFonts w:ascii="Arial" w:hAnsi="Arial" w:cs="Arial"/>
        </w:rPr>
        <w:t>Příloha č. 6 – Pravidla pro zřízení a používání vzdáleného přístupu do počítačové sítě Oblastní nemocnice Náchod a.s.</w:t>
      </w:r>
    </w:p>
    <w:p w14:paraId="6049CD7F" w14:textId="77777777" w:rsidR="002712BF" w:rsidRPr="00906E4F" w:rsidRDefault="002712BF" w:rsidP="00906E4F">
      <w:pPr>
        <w:pStyle w:val="Zkladntext"/>
        <w:spacing w:after="120" w:line="276" w:lineRule="auto"/>
        <w:ind w:left="567" w:hanging="567"/>
        <w:rPr>
          <w:rFonts w:ascii="Arial" w:hAnsi="Arial" w:cs="Arial"/>
        </w:rPr>
      </w:pPr>
    </w:p>
    <w:p w14:paraId="5C451458" w14:textId="77777777" w:rsidR="00715741" w:rsidRDefault="00715741" w:rsidP="004D258A">
      <w:pPr>
        <w:pStyle w:val="Odstavecseseznamem"/>
        <w:spacing w:after="120"/>
        <w:ind w:firstLine="0"/>
        <w:rPr>
          <w:rFonts w:ascii="Arial" w:hAnsi="Arial" w:cs="Arial"/>
          <w:sz w:val="20"/>
          <w:szCs w:val="20"/>
        </w:rPr>
      </w:pPr>
    </w:p>
    <w:p w14:paraId="53F083BC" w14:textId="080F688F" w:rsidR="009B7B0F" w:rsidRPr="002712BF" w:rsidRDefault="009B7B0F" w:rsidP="002712BF">
      <w:pPr>
        <w:pStyle w:val="Zkladntext"/>
        <w:spacing w:before="60" w:after="60" w:line="276" w:lineRule="auto"/>
        <w:ind w:left="4962" w:hanging="4605"/>
        <w:rPr>
          <w:rFonts w:ascii="Arial" w:hAnsi="Arial" w:cs="Arial"/>
          <w:lang w:eastAsia="x-none"/>
        </w:rPr>
      </w:pPr>
      <w:r w:rsidRPr="000A6C26">
        <w:rPr>
          <w:rFonts w:ascii="Arial" w:hAnsi="Arial" w:cs="Arial"/>
          <w:lang w:eastAsia="x-none"/>
        </w:rPr>
        <w:t xml:space="preserve">Za </w:t>
      </w:r>
      <w:r>
        <w:rPr>
          <w:rFonts w:ascii="Arial" w:hAnsi="Arial" w:cs="Arial"/>
          <w:lang w:eastAsia="x-none"/>
        </w:rPr>
        <w:t>kupujícího</w:t>
      </w:r>
      <w:r w:rsidRPr="000A6C26">
        <w:rPr>
          <w:rFonts w:ascii="Arial" w:hAnsi="Arial" w:cs="Arial"/>
          <w:lang w:eastAsia="x-none"/>
        </w:rPr>
        <w:t xml:space="preserve"> v </w:t>
      </w:r>
      <w:r w:rsidR="002712BF">
        <w:rPr>
          <w:rFonts w:ascii="Arial" w:hAnsi="Arial" w:cs="Arial"/>
          <w:lang w:eastAsia="x-none"/>
        </w:rPr>
        <w:t>Náchodě</w:t>
      </w:r>
      <w:r w:rsidRPr="000A6C26">
        <w:rPr>
          <w:rFonts w:ascii="Arial" w:hAnsi="Arial" w:cs="Arial"/>
          <w:lang w:eastAsia="x-none"/>
        </w:rPr>
        <w:tab/>
      </w:r>
      <w:r>
        <w:rPr>
          <w:rFonts w:ascii="Arial" w:hAnsi="Arial" w:cs="Arial"/>
          <w:lang w:eastAsia="x-none"/>
        </w:rPr>
        <w:tab/>
      </w:r>
      <w:r w:rsidRPr="000A6C26">
        <w:rPr>
          <w:rFonts w:ascii="Arial" w:hAnsi="Arial" w:cs="Arial"/>
          <w:lang w:eastAsia="x-none"/>
        </w:rPr>
        <w:t xml:space="preserve">Za </w:t>
      </w:r>
      <w:r>
        <w:rPr>
          <w:rFonts w:ascii="Arial" w:hAnsi="Arial" w:cs="Arial"/>
          <w:lang w:eastAsia="x-none"/>
        </w:rPr>
        <w:t>prodávajícího</w:t>
      </w:r>
      <w:r w:rsidRPr="000A6C26">
        <w:rPr>
          <w:rFonts w:ascii="Arial" w:hAnsi="Arial" w:cs="Arial"/>
          <w:lang w:eastAsia="x-none"/>
        </w:rPr>
        <w:t xml:space="preserve"> v </w:t>
      </w:r>
      <w:r w:rsidRPr="000A6C26">
        <w:rPr>
          <w:rFonts w:ascii="Arial" w:hAnsi="Arial" w:cs="Arial"/>
          <w:highlight w:val="cyan"/>
        </w:rPr>
        <w:t>[bude doplněno před uzavřením smlouvy]</w:t>
      </w:r>
    </w:p>
    <w:p w14:paraId="4CFA9DE2" w14:textId="3D0C3FDB" w:rsidR="009B7B0F" w:rsidRPr="000A6C26" w:rsidRDefault="009B7B0F" w:rsidP="009B7B0F">
      <w:pPr>
        <w:widowControl w:val="0"/>
        <w:tabs>
          <w:tab w:val="left" w:pos="4253"/>
        </w:tabs>
        <w:overflowPunct w:val="0"/>
        <w:autoSpaceDE w:val="0"/>
        <w:autoSpaceDN w:val="0"/>
        <w:adjustRightInd w:val="0"/>
        <w:spacing w:before="480" w:line="276" w:lineRule="auto"/>
        <w:rPr>
          <w:rFonts w:ascii="Arial" w:hAnsi="Arial" w:cs="Arial"/>
          <w:color w:val="000000"/>
          <w:lang w:eastAsia="x-none"/>
        </w:rPr>
      </w:pPr>
      <w:r w:rsidRPr="000A6C26">
        <w:rPr>
          <w:rFonts w:ascii="Arial" w:hAnsi="Arial" w:cs="Arial"/>
          <w:color w:val="000000"/>
          <w:lang w:eastAsia="x-none"/>
        </w:rPr>
        <w:t>…………………………………</w:t>
      </w:r>
      <w:r w:rsidRPr="000A6C26">
        <w:rPr>
          <w:rFonts w:ascii="Arial" w:hAnsi="Arial" w:cs="Arial"/>
          <w:color w:val="000000"/>
          <w:lang w:eastAsia="x-none"/>
        </w:rPr>
        <w:tab/>
      </w:r>
      <w:r>
        <w:rPr>
          <w:rFonts w:ascii="Arial" w:hAnsi="Arial" w:cs="Arial"/>
          <w:color w:val="000000"/>
          <w:lang w:eastAsia="x-none"/>
        </w:rPr>
        <w:tab/>
        <w:t xml:space="preserve">   </w:t>
      </w:r>
      <w:r w:rsidRPr="000A6C26">
        <w:rPr>
          <w:rFonts w:ascii="Arial" w:hAnsi="Arial" w:cs="Arial"/>
          <w:color w:val="000000"/>
          <w:lang w:eastAsia="x-none"/>
        </w:rPr>
        <w:tab/>
      </w:r>
      <w:r>
        <w:rPr>
          <w:rFonts w:ascii="Arial" w:hAnsi="Arial" w:cs="Arial"/>
          <w:color w:val="000000"/>
          <w:lang w:eastAsia="x-none"/>
        </w:rPr>
        <w:t xml:space="preserve">     </w:t>
      </w:r>
      <w:r w:rsidRPr="000A6C26">
        <w:rPr>
          <w:rFonts w:ascii="Arial" w:hAnsi="Arial" w:cs="Arial"/>
          <w:color w:val="000000"/>
          <w:lang w:eastAsia="x-none"/>
        </w:rPr>
        <w:t>…………………………………</w:t>
      </w:r>
    </w:p>
    <w:p w14:paraId="4587D818" w14:textId="7CF2BCDE" w:rsidR="009B7B0F" w:rsidRPr="000A6C26" w:rsidRDefault="002712BF" w:rsidP="009B7B0F">
      <w:pPr>
        <w:pStyle w:val="Zkladntext"/>
        <w:spacing w:before="60" w:after="60" w:line="276" w:lineRule="auto"/>
        <w:rPr>
          <w:rFonts w:ascii="Arial" w:hAnsi="Arial" w:cs="Arial"/>
          <w:lang w:eastAsia="x-none"/>
        </w:rPr>
      </w:pPr>
      <w:r>
        <w:rPr>
          <w:rFonts w:ascii="Arial" w:hAnsi="Arial" w:cs="Arial"/>
          <w:color w:val="000000"/>
          <w:lang w:eastAsia="x-none"/>
        </w:rPr>
        <w:t>RNDr. Bc. Jan Mach</w:t>
      </w:r>
      <w:r w:rsidR="009B7B0F" w:rsidRPr="000A6C26">
        <w:rPr>
          <w:rFonts w:ascii="Arial" w:hAnsi="Arial" w:cs="Arial"/>
          <w:color w:val="000000"/>
          <w:lang w:eastAsia="x-none"/>
        </w:rPr>
        <w:t xml:space="preserve">                    </w:t>
      </w:r>
      <w:r w:rsidR="009B7B0F" w:rsidRPr="000A6C26">
        <w:rPr>
          <w:rFonts w:ascii="Arial" w:hAnsi="Arial" w:cs="Arial"/>
          <w:color w:val="000000"/>
          <w:lang w:eastAsia="x-none"/>
        </w:rPr>
        <w:tab/>
        <w:t xml:space="preserve">                              </w:t>
      </w:r>
      <w:r w:rsidR="009B7B0F" w:rsidRPr="000A6C26">
        <w:rPr>
          <w:rFonts w:ascii="Arial" w:hAnsi="Arial" w:cs="Arial"/>
          <w:highlight w:val="cyan"/>
        </w:rPr>
        <w:t>[bude doplněno před uzavřením smlouvy]</w:t>
      </w:r>
    </w:p>
    <w:p w14:paraId="0779E744" w14:textId="0E681496" w:rsidR="009B7B0F" w:rsidRDefault="002712BF" w:rsidP="009B7B0F">
      <w:pPr>
        <w:widowControl w:val="0"/>
        <w:tabs>
          <w:tab w:val="left" w:pos="4962"/>
        </w:tabs>
        <w:overflowPunct w:val="0"/>
        <w:autoSpaceDE w:val="0"/>
        <w:autoSpaceDN w:val="0"/>
        <w:adjustRightInd w:val="0"/>
        <w:spacing w:line="276" w:lineRule="auto"/>
        <w:rPr>
          <w:rFonts w:ascii="Arial" w:hAnsi="Arial" w:cs="Arial"/>
          <w:color w:val="000000"/>
          <w:lang w:eastAsia="x-none"/>
        </w:rPr>
      </w:pPr>
      <w:r>
        <w:rPr>
          <w:rFonts w:ascii="Arial" w:hAnsi="Arial" w:cs="Arial"/>
          <w:color w:val="000000"/>
          <w:lang w:eastAsia="x-none"/>
        </w:rPr>
        <w:t>předseda správní rady</w:t>
      </w:r>
      <w:r w:rsidR="009B7B0F" w:rsidRPr="000A6C26">
        <w:rPr>
          <w:rFonts w:ascii="Arial" w:hAnsi="Arial" w:cs="Arial"/>
          <w:color w:val="000000"/>
          <w:lang w:eastAsia="x-none"/>
        </w:rPr>
        <w:tab/>
      </w:r>
    </w:p>
    <w:p w14:paraId="365D7E7F" w14:textId="145E4AF7" w:rsidR="002E42EE" w:rsidRDefault="002E42EE">
      <w:pPr>
        <w:ind w:left="0" w:firstLine="0"/>
        <w:jc w:val="left"/>
        <w:rPr>
          <w:rFonts w:ascii="Arial" w:hAnsi="Arial" w:cs="Arial"/>
          <w:color w:val="000000"/>
          <w:lang w:eastAsia="x-none"/>
        </w:rPr>
      </w:pPr>
      <w:r>
        <w:rPr>
          <w:rFonts w:ascii="Arial" w:hAnsi="Arial" w:cs="Arial"/>
          <w:color w:val="000000"/>
          <w:lang w:eastAsia="x-none"/>
        </w:rPr>
        <w:br w:type="page"/>
      </w:r>
    </w:p>
    <w:p w14:paraId="33BE5CA7" w14:textId="77777777" w:rsidR="00B62AC7" w:rsidRPr="00B62AC7" w:rsidRDefault="00B62AC7" w:rsidP="00B62AC7">
      <w:pPr>
        <w:spacing w:after="160" w:line="259" w:lineRule="auto"/>
        <w:ind w:left="0" w:firstLine="0"/>
        <w:jc w:val="left"/>
        <w:rPr>
          <w:rFonts w:ascii="Arial" w:eastAsia="Calibri" w:hAnsi="Arial" w:cs="Arial"/>
          <w:bCs/>
          <w:lang w:eastAsia="en-US"/>
        </w:rPr>
      </w:pPr>
      <w:r w:rsidRPr="00B62AC7">
        <w:rPr>
          <w:rFonts w:ascii="Arial" w:eastAsia="Calibri" w:hAnsi="Arial" w:cs="Arial"/>
          <w:bCs/>
          <w:lang w:eastAsia="en-US"/>
        </w:rPr>
        <w:lastRenderedPageBreak/>
        <w:t xml:space="preserve">Příloha č. 1 - Specifikace předmětu plnění </w:t>
      </w:r>
    </w:p>
    <w:p w14:paraId="18DDDE17" w14:textId="6CBFB0B0" w:rsidR="00B62AC7" w:rsidRDefault="00B62AC7" w:rsidP="00B62AC7">
      <w:pPr>
        <w:spacing w:after="160" w:line="259" w:lineRule="auto"/>
        <w:ind w:left="0" w:firstLine="0"/>
        <w:rPr>
          <w:rFonts w:ascii="Arial" w:eastAsia="Calibri" w:hAnsi="Arial" w:cs="Arial"/>
          <w:b/>
          <w:lang w:eastAsia="en-US"/>
        </w:rPr>
      </w:pPr>
      <w:r w:rsidRPr="00B62AC7">
        <w:rPr>
          <w:rFonts w:ascii="Arial" w:eastAsia="Calibri" w:hAnsi="Arial" w:cs="Arial"/>
          <w:b/>
          <w:highlight w:val="yellow"/>
          <w:lang w:eastAsia="en-US"/>
        </w:rPr>
        <w:t>(bude doplněno před podpisem Smlouvy v souladu s nabídkou Prodávajícího</w:t>
      </w:r>
      <w:r w:rsidR="00026E76">
        <w:rPr>
          <w:rFonts w:ascii="Arial" w:eastAsia="Calibri" w:hAnsi="Arial" w:cs="Arial"/>
          <w:b/>
          <w:highlight w:val="yellow"/>
          <w:lang w:eastAsia="en-US"/>
        </w:rPr>
        <w:t>, a to včetně dodávaného souvisejícího zařízení (např. zařízení pro sterilizaci, je-li součástí nabídky)</w:t>
      </w:r>
      <w:r w:rsidRPr="00B62AC7">
        <w:rPr>
          <w:rFonts w:ascii="Arial" w:eastAsia="Calibri" w:hAnsi="Arial" w:cs="Arial"/>
          <w:b/>
          <w:highlight w:val="yellow"/>
          <w:lang w:eastAsia="en-US"/>
        </w:rPr>
        <w:t>)</w:t>
      </w:r>
      <w:r w:rsidRPr="00B62AC7">
        <w:rPr>
          <w:rFonts w:ascii="Arial" w:eastAsia="Calibri" w:hAnsi="Arial" w:cs="Arial"/>
          <w:b/>
          <w:lang w:eastAsia="en-US"/>
        </w:rPr>
        <w:t xml:space="preserve"> </w:t>
      </w:r>
    </w:p>
    <w:p w14:paraId="4A7C1DBB" w14:textId="77777777" w:rsidR="00B62AC7" w:rsidRDefault="00B62AC7" w:rsidP="00F949EF">
      <w:pPr>
        <w:spacing w:after="160" w:line="259" w:lineRule="auto"/>
        <w:ind w:left="0" w:firstLine="0"/>
        <w:jc w:val="center"/>
        <w:rPr>
          <w:rFonts w:ascii="Arial" w:eastAsia="Calibri" w:hAnsi="Arial" w:cs="Arial"/>
          <w:b/>
          <w:lang w:eastAsia="en-US"/>
        </w:rPr>
      </w:pPr>
    </w:p>
    <w:p w14:paraId="1DC7E55E" w14:textId="77777777" w:rsidR="00B62AC7" w:rsidRDefault="00B62AC7" w:rsidP="00B62AC7">
      <w:pPr>
        <w:spacing w:after="160" w:line="259" w:lineRule="auto"/>
        <w:ind w:left="0" w:firstLine="0"/>
        <w:jc w:val="left"/>
        <w:rPr>
          <w:rFonts w:ascii="Arial" w:eastAsia="Calibri" w:hAnsi="Arial" w:cs="Arial"/>
          <w:bCs/>
          <w:lang w:eastAsia="en-US"/>
        </w:rPr>
      </w:pPr>
      <w:r w:rsidRPr="00B62AC7">
        <w:rPr>
          <w:rFonts w:ascii="Arial" w:eastAsia="Calibri" w:hAnsi="Arial" w:cs="Arial"/>
          <w:bCs/>
          <w:lang w:eastAsia="en-US"/>
        </w:rPr>
        <w:t>Příloha č. 2 - Výpočet kupní ceny</w:t>
      </w:r>
    </w:p>
    <w:p w14:paraId="6DB6AF69" w14:textId="18B7197F" w:rsidR="00B62AC7" w:rsidRPr="00B62AC7" w:rsidRDefault="00B62AC7" w:rsidP="00B62AC7">
      <w:pPr>
        <w:spacing w:after="160" w:line="259" w:lineRule="auto"/>
        <w:ind w:left="0" w:firstLine="0"/>
        <w:jc w:val="left"/>
        <w:rPr>
          <w:rFonts w:ascii="Arial" w:eastAsia="Calibri" w:hAnsi="Arial" w:cs="Arial"/>
          <w:bCs/>
          <w:lang w:eastAsia="en-US"/>
        </w:rPr>
      </w:pPr>
      <w:r w:rsidRPr="00B62AC7">
        <w:rPr>
          <w:rFonts w:ascii="Arial" w:eastAsia="Calibri" w:hAnsi="Arial" w:cs="Arial"/>
          <w:b/>
          <w:highlight w:val="yellow"/>
          <w:lang w:eastAsia="en-US"/>
        </w:rPr>
        <w:t>(bude doplněno před podpisem Smlouvy v souladu s údaji uvedenými v nabídce Prodávajícího příloha č. 5a ZD)</w:t>
      </w:r>
      <w:r w:rsidRPr="00B62AC7">
        <w:rPr>
          <w:rFonts w:ascii="Arial" w:eastAsia="Calibri" w:hAnsi="Arial" w:cs="Arial"/>
          <w:b/>
          <w:lang w:eastAsia="en-US"/>
        </w:rPr>
        <w:t xml:space="preserve"> </w:t>
      </w:r>
    </w:p>
    <w:p w14:paraId="4A7CD8E1" w14:textId="77777777" w:rsidR="00B62AC7" w:rsidRDefault="00B62AC7" w:rsidP="00F949EF">
      <w:pPr>
        <w:spacing w:after="160" w:line="259" w:lineRule="auto"/>
        <w:ind w:left="0" w:firstLine="0"/>
        <w:jc w:val="center"/>
        <w:rPr>
          <w:rFonts w:ascii="Arial" w:eastAsia="Calibri" w:hAnsi="Arial" w:cs="Arial"/>
          <w:b/>
          <w:lang w:eastAsia="en-US"/>
        </w:rPr>
      </w:pPr>
    </w:p>
    <w:p w14:paraId="32EEF180" w14:textId="77777777" w:rsidR="00B62AC7" w:rsidRPr="00B62AC7" w:rsidRDefault="00B62AC7" w:rsidP="00B62AC7">
      <w:pPr>
        <w:spacing w:after="160" w:line="259" w:lineRule="auto"/>
        <w:ind w:left="0" w:firstLine="0"/>
        <w:jc w:val="left"/>
        <w:rPr>
          <w:rFonts w:ascii="Arial" w:eastAsia="Calibri" w:hAnsi="Arial" w:cs="Arial"/>
          <w:bCs/>
          <w:lang w:eastAsia="en-US"/>
        </w:rPr>
      </w:pPr>
      <w:r w:rsidRPr="00B62AC7">
        <w:rPr>
          <w:rFonts w:ascii="Arial" w:eastAsia="Calibri" w:hAnsi="Arial" w:cs="Arial"/>
          <w:bCs/>
          <w:lang w:eastAsia="en-US"/>
        </w:rPr>
        <w:t xml:space="preserve">Příloha č. 3 - Seznam poddodavatelů / Čestné prohlášení </w:t>
      </w:r>
    </w:p>
    <w:p w14:paraId="621667EC" w14:textId="77777777" w:rsidR="00B62AC7" w:rsidRDefault="00B62AC7" w:rsidP="00B62AC7">
      <w:pPr>
        <w:spacing w:after="160" w:line="259" w:lineRule="auto"/>
        <w:ind w:left="0" w:firstLine="0"/>
        <w:rPr>
          <w:rFonts w:ascii="Arial" w:eastAsia="Calibri" w:hAnsi="Arial" w:cs="Arial"/>
          <w:b/>
          <w:lang w:eastAsia="en-US"/>
        </w:rPr>
      </w:pPr>
      <w:r w:rsidRPr="00B62AC7">
        <w:rPr>
          <w:rFonts w:ascii="Arial" w:eastAsia="Calibri" w:hAnsi="Arial" w:cs="Arial"/>
          <w:b/>
          <w:highlight w:val="yellow"/>
          <w:lang w:eastAsia="en-US"/>
        </w:rPr>
        <w:t>(bude doplněno z nabídky dodavatele)</w:t>
      </w:r>
      <w:r w:rsidRPr="00B62AC7">
        <w:rPr>
          <w:rFonts w:ascii="Arial" w:eastAsia="Calibri" w:hAnsi="Arial" w:cs="Arial"/>
          <w:b/>
          <w:lang w:eastAsia="en-US"/>
        </w:rPr>
        <w:t xml:space="preserve"> </w:t>
      </w:r>
    </w:p>
    <w:p w14:paraId="0A27F671" w14:textId="77777777" w:rsidR="00B62AC7" w:rsidRDefault="00B62AC7" w:rsidP="00F949EF">
      <w:pPr>
        <w:spacing w:after="160" w:line="259" w:lineRule="auto"/>
        <w:ind w:left="0" w:firstLine="0"/>
        <w:jc w:val="center"/>
        <w:rPr>
          <w:rFonts w:ascii="Arial" w:eastAsia="Calibri" w:hAnsi="Arial" w:cs="Arial"/>
          <w:b/>
          <w:lang w:eastAsia="en-US"/>
        </w:rPr>
      </w:pPr>
    </w:p>
    <w:p w14:paraId="6B39DF73" w14:textId="77777777" w:rsidR="00B62AC7" w:rsidRPr="00B62AC7" w:rsidRDefault="00B62AC7" w:rsidP="00B62AC7">
      <w:pPr>
        <w:spacing w:after="160" w:line="259" w:lineRule="auto"/>
        <w:ind w:left="0" w:firstLine="0"/>
        <w:jc w:val="left"/>
        <w:rPr>
          <w:rFonts w:ascii="Arial" w:eastAsia="Calibri" w:hAnsi="Arial" w:cs="Arial"/>
          <w:bCs/>
          <w:i/>
          <w:iCs/>
          <w:lang w:eastAsia="en-US"/>
        </w:rPr>
      </w:pPr>
      <w:r w:rsidRPr="00B62AC7">
        <w:rPr>
          <w:rFonts w:ascii="Arial" w:eastAsia="Calibri" w:hAnsi="Arial" w:cs="Arial"/>
          <w:bCs/>
          <w:i/>
          <w:iCs/>
          <w:lang w:eastAsia="en-US"/>
        </w:rPr>
        <w:t xml:space="preserve">V případě, že Prodávající bude plnit Smlouvu pomocí poddodavatelů, bude zde doloženo Poddodavatelské schéma (viz Příloha č. 4 ZD – Formulář nabídky). </w:t>
      </w:r>
    </w:p>
    <w:p w14:paraId="3B67E75A" w14:textId="77777777" w:rsidR="00B62AC7" w:rsidRDefault="00B62AC7" w:rsidP="00B62AC7">
      <w:pPr>
        <w:spacing w:after="160" w:line="259" w:lineRule="auto"/>
        <w:ind w:left="0" w:firstLine="0"/>
        <w:jc w:val="left"/>
        <w:rPr>
          <w:rFonts w:ascii="Arial" w:eastAsia="Calibri" w:hAnsi="Arial" w:cs="Arial"/>
          <w:b/>
          <w:lang w:eastAsia="en-US"/>
        </w:rPr>
      </w:pPr>
    </w:p>
    <w:p w14:paraId="460543D7" w14:textId="263E3444" w:rsidR="00B62AC7" w:rsidRPr="00B62AC7" w:rsidRDefault="00B62AC7" w:rsidP="00B62AC7">
      <w:pPr>
        <w:spacing w:after="160" w:line="259" w:lineRule="auto"/>
        <w:ind w:left="0" w:firstLine="0"/>
        <w:rPr>
          <w:rFonts w:ascii="Arial" w:eastAsia="Calibri" w:hAnsi="Arial" w:cs="Arial"/>
          <w:bCs/>
          <w:i/>
          <w:iCs/>
          <w:lang w:eastAsia="en-US"/>
        </w:rPr>
      </w:pPr>
      <w:r w:rsidRPr="00B62AC7">
        <w:rPr>
          <w:rFonts w:ascii="Arial" w:eastAsia="Calibri" w:hAnsi="Arial" w:cs="Arial"/>
          <w:bCs/>
          <w:i/>
          <w:iCs/>
          <w:lang w:eastAsia="en-US"/>
        </w:rPr>
        <w:t>V případě, že Prodávající nemá v úmyslu plnit Smlouvu pomocí poddodavatelů, do této přílohy místo Poddodavatelského schéma doplní čestné prohlášení, ve kterém tuto skutečnost výslovně uvede</w:t>
      </w:r>
    </w:p>
    <w:p w14:paraId="038C8AA7" w14:textId="77777777" w:rsidR="00B62AC7" w:rsidRDefault="00B62AC7" w:rsidP="00F949EF">
      <w:pPr>
        <w:spacing w:after="160" w:line="259" w:lineRule="auto"/>
        <w:ind w:left="0" w:firstLine="0"/>
        <w:jc w:val="center"/>
        <w:rPr>
          <w:rFonts w:ascii="Arial" w:eastAsia="Calibri" w:hAnsi="Arial" w:cs="Arial"/>
          <w:b/>
          <w:lang w:eastAsia="en-US"/>
        </w:rPr>
      </w:pPr>
    </w:p>
    <w:p w14:paraId="11AEB3DA" w14:textId="77777777" w:rsidR="00B62AC7" w:rsidRDefault="00B62AC7" w:rsidP="00F949EF">
      <w:pPr>
        <w:spacing w:after="160" w:line="259" w:lineRule="auto"/>
        <w:ind w:left="0" w:firstLine="0"/>
        <w:jc w:val="center"/>
        <w:rPr>
          <w:rFonts w:ascii="Arial" w:eastAsia="Calibri" w:hAnsi="Arial" w:cs="Arial"/>
          <w:b/>
          <w:lang w:eastAsia="en-US"/>
        </w:rPr>
      </w:pPr>
    </w:p>
    <w:p w14:paraId="1F5A6F7F" w14:textId="77777777" w:rsidR="00B62AC7" w:rsidRDefault="00B62AC7" w:rsidP="00F949EF">
      <w:pPr>
        <w:spacing w:after="160" w:line="259" w:lineRule="auto"/>
        <w:ind w:left="0" w:firstLine="0"/>
        <w:jc w:val="center"/>
        <w:rPr>
          <w:rFonts w:ascii="Arial" w:eastAsia="Calibri" w:hAnsi="Arial" w:cs="Arial"/>
          <w:b/>
          <w:lang w:eastAsia="en-US"/>
        </w:rPr>
      </w:pPr>
    </w:p>
    <w:p w14:paraId="5FD71DE5" w14:textId="77777777" w:rsidR="00B62AC7" w:rsidRDefault="00B62AC7" w:rsidP="00F949EF">
      <w:pPr>
        <w:spacing w:after="160" w:line="259" w:lineRule="auto"/>
        <w:ind w:left="0" w:firstLine="0"/>
        <w:jc w:val="center"/>
        <w:rPr>
          <w:rFonts w:ascii="Arial" w:eastAsia="Calibri" w:hAnsi="Arial" w:cs="Arial"/>
          <w:b/>
          <w:lang w:eastAsia="en-US"/>
        </w:rPr>
      </w:pPr>
    </w:p>
    <w:p w14:paraId="229341C1" w14:textId="77777777" w:rsidR="004D68AE" w:rsidRDefault="004D68AE" w:rsidP="00F949EF">
      <w:pPr>
        <w:spacing w:after="160" w:line="259" w:lineRule="auto"/>
        <w:ind w:left="0" w:firstLine="0"/>
        <w:jc w:val="center"/>
        <w:rPr>
          <w:rFonts w:ascii="Arial" w:eastAsia="Calibri" w:hAnsi="Arial" w:cs="Arial"/>
          <w:b/>
          <w:lang w:eastAsia="en-US"/>
        </w:rPr>
      </w:pPr>
    </w:p>
    <w:p w14:paraId="02380160" w14:textId="77777777" w:rsidR="004D68AE" w:rsidRDefault="004D68AE" w:rsidP="00F949EF">
      <w:pPr>
        <w:spacing w:after="160" w:line="259" w:lineRule="auto"/>
        <w:ind w:left="0" w:firstLine="0"/>
        <w:jc w:val="center"/>
        <w:rPr>
          <w:rFonts w:ascii="Arial" w:eastAsia="Calibri" w:hAnsi="Arial" w:cs="Arial"/>
          <w:b/>
          <w:lang w:eastAsia="en-US"/>
        </w:rPr>
      </w:pPr>
    </w:p>
    <w:p w14:paraId="50F07E17" w14:textId="77777777" w:rsidR="004D68AE" w:rsidRDefault="004D68AE" w:rsidP="00F949EF">
      <w:pPr>
        <w:spacing w:after="160" w:line="259" w:lineRule="auto"/>
        <w:ind w:left="0" w:firstLine="0"/>
        <w:jc w:val="center"/>
        <w:rPr>
          <w:rFonts w:ascii="Arial" w:eastAsia="Calibri" w:hAnsi="Arial" w:cs="Arial"/>
          <w:b/>
          <w:lang w:eastAsia="en-US"/>
        </w:rPr>
      </w:pPr>
    </w:p>
    <w:p w14:paraId="7893A926" w14:textId="77777777" w:rsidR="004D68AE" w:rsidRDefault="004D68AE" w:rsidP="00F949EF">
      <w:pPr>
        <w:spacing w:after="160" w:line="259" w:lineRule="auto"/>
        <w:ind w:left="0" w:firstLine="0"/>
        <w:jc w:val="center"/>
        <w:rPr>
          <w:rFonts w:ascii="Arial" w:eastAsia="Calibri" w:hAnsi="Arial" w:cs="Arial"/>
          <w:b/>
          <w:lang w:eastAsia="en-US"/>
        </w:rPr>
      </w:pPr>
    </w:p>
    <w:p w14:paraId="7EB910E1" w14:textId="77777777" w:rsidR="004D68AE" w:rsidRDefault="004D68AE" w:rsidP="00F949EF">
      <w:pPr>
        <w:spacing w:after="160" w:line="259" w:lineRule="auto"/>
        <w:ind w:left="0" w:firstLine="0"/>
        <w:jc w:val="center"/>
        <w:rPr>
          <w:rFonts w:ascii="Arial" w:eastAsia="Calibri" w:hAnsi="Arial" w:cs="Arial"/>
          <w:b/>
          <w:lang w:eastAsia="en-US"/>
        </w:rPr>
      </w:pPr>
    </w:p>
    <w:p w14:paraId="7B541027" w14:textId="77777777" w:rsidR="004D68AE" w:rsidRDefault="004D68AE" w:rsidP="00F949EF">
      <w:pPr>
        <w:spacing w:after="160" w:line="259" w:lineRule="auto"/>
        <w:ind w:left="0" w:firstLine="0"/>
        <w:jc w:val="center"/>
        <w:rPr>
          <w:rFonts w:ascii="Arial" w:eastAsia="Calibri" w:hAnsi="Arial" w:cs="Arial"/>
          <w:b/>
          <w:lang w:eastAsia="en-US"/>
        </w:rPr>
      </w:pPr>
    </w:p>
    <w:p w14:paraId="110DBF43" w14:textId="77777777" w:rsidR="004D68AE" w:rsidRDefault="004D68AE" w:rsidP="00F949EF">
      <w:pPr>
        <w:spacing w:after="160" w:line="259" w:lineRule="auto"/>
        <w:ind w:left="0" w:firstLine="0"/>
        <w:jc w:val="center"/>
        <w:rPr>
          <w:rFonts w:ascii="Arial" w:eastAsia="Calibri" w:hAnsi="Arial" w:cs="Arial"/>
          <w:b/>
          <w:lang w:eastAsia="en-US"/>
        </w:rPr>
      </w:pPr>
    </w:p>
    <w:p w14:paraId="5BEEF33F" w14:textId="77777777" w:rsidR="004D68AE" w:rsidRDefault="004D68AE" w:rsidP="00F949EF">
      <w:pPr>
        <w:spacing w:after="160" w:line="259" w:lineRule="auto"/>
        <w:ind w:left="0" w:firstLine="0"/>
        <w:jc w:val="center"/>
        <w:rPr>
          <w:rFonts w:ascii="Arial" w:eastAsia="Calibri" w:hAnsi="Arial" w:cs="Arial"/>
          <w:b/>
          <w:lang w:eastAsia="en-US"/>
        </w:rPr>
      </w:pPr>
    </w:p>
    <w:p w14:paraId="262D3F26" w14:textId="77777777" w:rsidR="004D68AE" w:rsidRDefault="004D68AE" w:rsidP="00F949EF">
      <w:pPr>
        <w:spacing w:after="160" w:line="259" w:lineRule="auto"/>
        <w:ind w:left="0" w:firstLine="0"/>
        <w:jc w:val="center"/>
        <w:rPr>
          <w:rFonts w:ascii="Arial" w:eastAsia="Calibri" w:hAnsi="Arial" w:cs="Arial"/>
          <w:b/>
          <w:lang w:eastAsia="en-US"/>
        </w:rPr>
      </w:pPr>
    </w:p>
    <w:p w14:paraId="121212B0" w14:textId="77777777" w:rsidR="004D68AE" w:rsidRDefault="004D68AE" w:rsidP="00F949EF">
      <w:pPr>
        <w:spacing w:after="160" w:line="259" w:lineRule="auto"/>
        <w:ind w:left="0" w:firstLine="0"/>
        <w:jc w:val="center"/>
        <w:rPr>
          <w:rFonts w:ascii="Arial" w:eastAsia="Calibri" w:hAnsi="Arial" w:cs="Arial"/>
          <w:b/>
          <w:lang w:eastAsia="en-US"/>
        </w:rPr>
      </w:pPr>
    </w:p>
    <w:p w14:paraId="3B91F20F" w14:textId="77777777" w:rsidR="004D68AE" w:rsidRDefault="004D68AE" w:rsidP="00F949EF">
      <w:pPr>
        <w:spacing w:after="160" w:line="259" w:lineRule="auto"/>
        <w:ind w:left="0" w:firstLine="0"/>
        <w:jc w:val="center"/>
        <w:rPr>
          <w:rFonts w:ascii="Arial" w:eastAsia="Calibri" w:hAnsi="Arial" w:cs="Arial"/>
          <w:b/>
          <w:lang w:eastAsia="en-US"/>
        </w:rPr>
      </w:pPr>
    </w:p>
    <w:p w14:paraId="3F1B101C" w14:textId="77777777" w:rsidR="004D68AE" w:rsidRDefault="004D68AE" w:rsidP="00F949EF">
      <w:pPr>
        <w:spacing w:after="160" w:line="259" w:lineRule="auto"/>
        <w:ind w:left="0" w:firstLine="0"/>
        <w:jc w:val="center"/>
        <w:rPr>
          <w:rFonts w:ascii="Arial" w:eastAsia="Calibri" w:hAnsi="Arial" w:cs="Arial"/>
          <w:b/>
          <w:lang w:eastAsia="en-US"/>
        </w:rPr>
      </w:pPr>
    </w:p>
    <w:p w14:paraId="6D950217" w14:textId="77777777" w:rsidR="004D68AE" w:rsidRDefault="004D68AE" w:rsidP="00F949EF">
      <w:pPr>
        <w:spacing w:after="160" w:line="259" w:lineRule="auto"/>
        <w:ind w:left="0" w:firstLine="0"/>
        <w:jc w:val="center"/>
        <w:rPr>
          <w:rFonts w:ascii="Arial" w:eastAsia="Calibri" w:hAnsi="Arial" w:cs="Arial"/>
          <w:b/>
          <w:lang w:eastAsia="en-US"/>
        </w:rPr>
      </w:pPr>
    </w:p>
    <w:p w14:paraId="67F3E490" w14:textId="77777777" w:rsidR="004D68AE" w:rsidRDefault="004D68AE" w:rsidP="00F949EF">
      <w:pPr>
        <w:spacing w:after="160" w:line="259" w:lineRule="auto"/>
        <w:ind w:left="0" w:firstLine="0"/>
        <w:jc w:val="center"/>
        <w:rPr>
          <w:rFonts w:ascii="Arial" w:eastAsia="Calibri" w:hAnsi="Arial" w:cs="Arial"/>
          <w:b/>
          <w:lang w:eastAsia="en-US"/>
        </w:rPr>
      </w:pPr>
    </w:p>
    <w:p w14:paraId="5D643C35" w14:textId="77777777" w:rsidR="004D68AE" w:rsidRDefault="004D68AE" w:rsidP="00F949EF">
      <w:pPr>
        <w:spacing w:after="160" w:line="259" w:lineRule="auto"/>
        <w:ind w:left="0" w:firstLine="0"/>
        <w:jc w:val="center"/>
        <w:rPr>
          <w:rFonts w:ascii="Arial" w:eastAsia="Calibri" w:hAnsi="Arial" w:cs="Arial"/>
          <w:b/>
          <w:lang w:eastAsia="en-US"/>
        </w:rPr>
      </w:pPr>
    </w:p>
    <w:p w14:paraId="237C7A54" w14:textId="77777777" w:rsidR="004D68AE" w:rsidRDefault="004D68AE" w:rsidP="00F949EF">
      <w:pPr>
        <w:spacing w:after="160" w:line="259" w:lineRule="auto"/>
        <w:ind w:left="0" w:firstLine="0"/>
        <w:jc w:val="center"/>
        <w:rPr>
          <w:rFonts w:ascii="Arial" w:eastAsia="Calibri" w:hAnsi="Arial" w:cs="Arial"/>
          <w:b/>
          <w:lang w:eastAsia="en-US"/>
        </w:rPr>
      </w:pPr>
    </w:p>
    <w:p w14:paraId="73B462E4" w14:textId="7F66BFAE" w:rsidR="00904B7C" w:rsidRDefault="00904B7C" w:rsidP="00904B7C">
      <w:pPr>
        <w:spacing w:after="160" w:line="259" w:lineRule="auto"/>
        <w:ind w:left="0" w:firstLine="0"/>
        <w:jc w:val="left"/>
        <w:rPr>
          <w:rFonts w:ascii="Arial" w:eastAsia="Calibri" w:hAnsi="Arial" w:cs="Arial"/>
          <w:b/>
          <w:noProof/>
          <w:lang w:eastAsia="en-US"/>
        </w:rPr>
      </w:pPr>
      <w:r>
        <w:rPr>
          <w:rFonts w:ascii="Arial" w:eastAsia="Calibri" w:hAnsi="Arial" w:cs="Arial"/>
          <w:b/>
          <w:noProof/>
          <w:lang w:eastAsia="en-US"/>
        </w:rPr>
        <w:lastRenderedPageBreak/>
        <w:t>Příloha č. 4 – Ekologický předpis cizí subjekty</w:t>
      </w:r>
    </w:p>
    <w:p w14:paraId="3D0BE55C" w14:textId="6F3231FB" w:rsidR="00B52B3D" w:rsidRDefault="00B52B3D" w:rsidP="00F949EF">
      <w:pPr>
        <w:spacing w:after="160" w:line="259" w:lineRule="auto"/>
        <w:ind w:left="0" w:firstLine="0"/>
        <w:jc w:val="center"/>
        <w:rPr>
          <w:rFonts w:ascii="Arial" w:eastAsia="Calibri" w:hAnsi="Arial" w:cs="Arial"/>
          <w:b/>
          <w:lang w:eastAsia="en-US"/>
        </w:rPr>
      </w:pPr>
      <w:r w:rsidRPr="00B52B3D">
        <w:rPr>
          <w:rFonts w:ascii="Arial" w:eastAsia="Calibri" w:hAnsi="Arial" w:cs="Arial"/>
          <w:b/>
          <w:noProof/>
          <w:lang w:eastAsia="en-US"/>
        </w:rPr>
        <w:drawing>
          <wp:inline distT="0" distB="0" distL="0" distR="0" wp14:anchorId="339DB704" wp14:editId="2857AB96">
            <wp:extent cx="5760720" cy="8134350"/>
            <wp:effectExtent l="0" t="0" r="0" b="0"/>
            <wp:docPr id="11420456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34350"/>
                    </a:xfrm>
                    <a:prstGeom prst="rect">
                      <a:avLst/>
                    </a:prstGeom>
                    <a:noFill/>
                    <a:ln>
                      <a:noFill/>
                    </a:ln>
                  </pic:spPr>
                </pic:pic>
              </a:graphicData>
            </a:graphic>
          </wp:inline>
        </w:drawing>
      </w:r>
    </w:p>
    <w:p w14:paraId="2B7F0EF9" w14:textId="77777777" w:rsidR="00B52B3D" w:rsidRDefault="00B52B3D" w:rsidP="00F949EF">
      <w:pPr>
        <w:spacing w:after="160" w:line="259" w:lineRule="auto"/>
        <w:ind w:left="0" w:firstLine="0"/>
        <w:jc w:val="center"/>
        <w:rPr>
          <w:rFonts w:ascii="Arial" w:eastAsia="Calibri" w:hAnsi="Arial" w:cs="Arial"/>
          <w:b/>
          <w:lang w:eastAsia="en-US"/>
        </w:rPr>
      </w:pPr>
    </w:p>
    <w:p w14:paraId="52D3CA3B" w14:textId="77777777" w:rsidR="00B52B3D" w:rsidRDefault="00B52B3D" w:rsidP="00F949EF">
      <w:pPr>
        <w:spacing w:after="160" w:line="259" w:lineRule="auto"/>
        <w:ind w:left="0" w:firstLine="0"/>
        <w:jc w:val="center"/>
        <w:rPr>
          <w:rFonts w:ascii="Arial" w:eastAsia="Calibri" w:hAnsi="Arial" w:cs="Arial"/>
          <w:b/>
          <w:lang w:eastAsia="en-US"/>
        </w:rPr>
      </w:pPr>
    </w:p>
    <w:p w14:paraId="46E91C3C" w14:textId="0E3A65F8" w:rsidR="00B52B3D" w:rsidRDefault="00B52B3D" w:rsidP="00F949EF">
      <w:pPr>
        <w:spacing w:after="160" w:line="259" w:lineRule="auto"/>
        <w:ind w:left="0" w:firstLine="0"/>
        <w:jc w:val="center"/>
        <w:rPr>
          <w:rFonts w:ascii="Arial" w:eastAsia="Calibri" w:hAnsi="Arial" w:cs="Arial"/>
          <w:b/>
          <w:lang w:eastAsia="en-US"/>
        </w:rPr>
      </w:pPr>
      <w:r w:rsidRPr="00B52B3D">
        <w:rPr>
          <w:rFonts w:ascii="Arial" w:eastAsia="Calibri" w:hAnsi="Arial" w:cs="Arial"/>
          <w:b/>
          <w:noProof/>
          <w:lang w:eastAsia="en-US"/>
        </w:rPr>
        <w:drawing>
          <wp:inline distT="0" distB="0" distL="0" distR="0" wp14:anchorId="3AA93C34" wp14:editId="12807420">
            <wp:extent cx="5760720" cy="8134350"/>
            <wp:effectExtent l="0" t="0" r="0" b="0"/>
            <wp:docPr id="176424740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34350"/>
                    </a:xfrm>
                    <a:prstGeom prst="rect">
                      <a:avLst/>
                    </a:prstGeom>
                    <a:noFill/>
                    <a:ln>
                      <a:noFill/>
                    </a:ln>
                  </pic:spPr>
                </pic:pic>
              </a:graphicData>
            </a:graphic>
          </wp:inline>
        </w:drawing>
      </w:r>
    </w:p>
    <w:p w14:paraId="70AB3ACA" w14:textId="77777777" w:rsidR="00B52B3D" w:rsidRDefault="00B52B3D" w:rsidP="00F949EF">
      <w:pPr>
        <w:spacing w:after="160" w:line="259" w:lineRule="auto"/>
        <w:ind w:left="0" w:firstLine="0"/>
        <w:jc w:val="center"/>
        <w:rPr>
          <w:rFonts w:ascii="Arial" w:eastAsia="Calibri" w:hAnsi="Arial" w:cs="Arial"/>
          <w:b/>
          <w:lang w:eastAsia="en-US"/>
        </w:rPr>
      </w:pPr>
    </w:p>
    <w:p w14:paraId="454D8BC6" w14:textId="77777777" w:rsidR="00B52B3D" w:rsidRDefault="00B52B3D" w:rsidP="00F949EF">
      <w:pPr>
        <w:spacing w:after="160" w:line="259" w:lineRule="auto"/>
        <w:ind w:left="0" w:firstLine="0"/>
        <w:jc w:val="center"/>
        <w:rPr>
          <w:rFonts w:ascii="Arial" w:eastAsia="Calibri" w:hAnsi="Arial" w:cs="Arial"/>
          <w:b/>
          <w:lang w:eastAsia="en-US"/>
        </w:rPr>
      </w:pPr>
    </w:p>
    <w:p w14:paraId="795A86C8" w14:textId="77777777" w:rsidR="004D68AE" w:rsidRPr="002E42EE" w:rsidRDefault="004D68AE" w:rsidP="004D68AE">
      <w:pPr>
        <w:jc w:val="center"/>
        <w:rPr>
          <w:rFonts w:ascii="Arial" w:hAnsi="Arial" w:cs="Arial"/>
          <w:u w:val="single"/>
          <w:lang w:eastAsia="ar-SA"/>
        </w:rPr>
      </w:pPr>
      <w:r w:rsidRPr="00100652">
        <w:rPr>
          <w:rFonts w:ascii="Arial" w:hAnsi="Arial" w:cs="Arial"/>
          <w:b/>
          <w:bCs/>
          <w:color w:val="000000"/>
          <w:lang w:eastAsia="x-none"/>
        </w:rPr>
        <w:t xml:space="preserve">Příloha č. </w:t>
      </w:r>
      <w:r>
        <w:rPr>
          <w:rFonts w:ascii="Arial" w:hAnsi="Arial" w:cs="Arial"/>
          <w:b/>
          <w:bCs/>
          <w:color w:val="000000"/>
          <w:lang w:eastAsia="x-none"/>
        </w:rPr>
        <w:t>5</w:t>
      </w:r>
      <w:r>
        <w:rPr>
          <w:rFonts w:ascii="Arial" w:hAnsi="Arial" w:cs="Arial"/>
          <w:color w:val="000000"/>
          <w:lang w:eastAsia="x-none"/>
        </w:rPr>
        <w:t xml:space="preserve"> </w:t>
      </w:r>
      <w:r w:rsidRPr="002E42EE">
        <w:rPr>
          <w:rFonts w:ascii="Arial" w:hAnsi="Arial" w:cs="Arial"/>
          <w:b/>
          <w:u w:val="single"/>
          <w:lang w:eastAsia="ar-SA"/>
        </w:rPr>
        <w:t xml:space="preserve">Pravidla součinnosti s Útvarem ICT kupujícího </w:t>
      </w:r>
      <w:r w:rsidRPr="002E42EE">
        <w:rPr>
          <w:rFonts w:ascii="Arial" w:hAnsi="Arial" w:cs="Arial"/>
          <w:u w:val="single"/>
          <w:lang w:eastAsia="ar-SA"/>
        </w:rPr>
        <w:t>(dále jen „ICT“)</w:t>
      </w:r>
    </w:p>
    <w:p w14:paraId="20F1A3DD" w14:textId="77777777" w:rsidR="004D68AE" w:rsidRPr="002E42EE" w:rsidRDefault="004D68AE" w:rsidP="004D68AE">
      <w:pPr>
        <w:suppressAutoHyphens/>
        <w:ind w:left="0" w:firstLine="0"/>
        <w:rPr>
          <w:rFonts w:ascii="Arial" w:hAnsi="Arial" w:cs="Arial"/>
          <w:color w:val="000000"/>
          <w:spacing w:val="16"/>
          <w:lang w:eastAsia="ar-SA"/>
        </w:rPr>
      </w:pPr>
    </w:p>
    <w:p w14:paraId="71281CD7" w14:textId="77777777" w:rsidR="004D68AE" w:rsidRPr="002E42EE" w:rsidRDefault="004D68AE" w:rsidP="004D68AE">
      <w:pPr>
        <w:suppressAutoHyphens/>
        <w:spacing w:line="276" w:lineRule="auto"/>
        <w:ind w:left="0" w:firstLine="0"/>
        <w:rPr>
          <w:rFonts w:ascii="Arial" w:hAnsi="Arial" w:cs="Arial"/>
          <w:bCs/>
          <w:lang w:eastAsia="ar-SA"/>
        </w:rPr>
      </w:pPr>
      <w:r w:rsidRPr="002E42EE">
        <w:rPr>
          <w:rFonts w:ascii="Arial" w:hAnsi="Arial" w:cs="Arial"/>
          <w:bCs/>
          <w:lang w:eastAsia="ar-SA"/>
        </w:rPr>
        <w:t xml:space="preserve">V případě, že </w:t>
      </w:r>
      <w:r w:rsidRPr="002E42EE">
        <w:rPr>
          <w:rFonts w:ascii="Arial" w:hAnsi="Arial" w:cs="Arial"/>
          <w:iCs/>
          <w:lang w:eastAsia="ar-SA"/>
        </w:rPr>
        <w:t xml:space="preserve">předmět smlouvy či jeho části vyžadují zapojení do počítačové sítě </w:t>
      </w:r>
      <w:r w:rsidRPr="002E42EE">
        <w:rPr>
          <w:rFonts w:ascii="Arial" w:hAnsi="Arial" w:cs="Arial"/>
          <w:i/>
          <w:iCs/>
          <w:lang w:eastAsia="ar-SA"/>
        </w:rPr>
        <w:t>kupujícího</w:t>
      </w:r>
      <w:r w:rsidRPr="002E42EE">
        <w:rPr>
          <w:rFonts w:ascii="Arial" w:hAnsi="Arial" w:cs="Arial"/>
          <w:iCs/>
          <w:lang w:eastAsia="ar-SA"/>
        </w:rPr>
        <w:t>, musí být tato činnost prováděna se souhlasem zaměstnance ICT.</w:t>
      </w:r>
      <w:r w:rsidRPr="002E42EE">
        <w:rPr>
          <w:rFonts w:ascii="Arial" w:hAnsi="Arial" w:cs="Arial"/>
          <w:bCs/>
          <w:lang w:eastAsia="ar-SA"/>
        </w:rPr>
        <w:t xml:space="preserve"> Z</w:t>
      </w:r>
      <w:r w:rsidRPr="002E42EE">
        <w:rPr>
          <w:rFonts w:ascii="Arial" w:hAnsi="Arial" w:cs="Arial"/>
          <w:iCs/>
          <w:lang w:eastAsia="ar-SA"/>
        </w:rPr>
        <w:t xml:space="preserve">aměstnanec ICT musí být o realizaci předmětu smlouvy, resp. záměru jeho zapojení do počítačové sítě </w:t>
      </w:r>
      <w:r w:rsidRPr="002E42EE">
        <w:rPr>
          <w:rFonts w:ascii="Arial" w:hAnsi="Arial" w:cs="Arial"/>
          <w:i/>
          <w:iCs/>
          <w:lang w:eastAsia="ar-SA"/>
        </w:rPr>
        <w:t>kupujícího</w:t>
      </w:r>
      <w:r w:rsidRPr="002E42EE">
        <w:rPr>
          <w:rFonts w:ascii="Arial" w:hAnsi="Arial" w:cs="Arial"/>
          <w:iCs/>
          <w:lang w:eastAsia="ar-SA"/>
        </w:rPr>
        <w:t xml:space="preserve"> informován </w:t>
      </w:r>
      <w:r w:rsidRPr="002E42EE">
        <w:rPr>
          <w:rFonts w:ascii="Arial" w:hAnsi="Arial" w:cs="Arial"/>
          <w:i/>
          <w:iCs/>
          <w:lang w:eastAsia="ar-SA"/>
        </w:rPr>
        <w:t>prodávajícím</w:t>
      </w:r>
      <w:r w:rsidRPr="002E42EE">
        <w:rPr>
          <w:rFonts w:ascii="Arial" w:hAnsi="Arial" w:cs="Arial"/>
          <w:iCs/>
          <w:lang w:eastAsia="ar-SA"/>
        </w:rPr>
        <w:t xml:space="preserve"> s dostatečným předstihem, a to minimálně 5 pracovních dnů před termínem vlastního plnění v místě plnění (podrobnosti viz níže). </w:t>
      </w:r>
    </w:p>
    <w:p w14:paraId="2AE74FDB" w14:textId="77777777" w:rsidR="004D68AE" w:rsidRPr="002E42EE" w:rsidRDefault="004D68AE" w:rsidP="004D68AE">
      <w:pPr>
        <w:suppressAutoHyphens/>
        <w:spacing w:line="276" w:lineRule="auto"/>
        <w:ind w:left="0" w:firstLine="0"/>
        <w:rPr>
          <w:rFonts w:ascii="Arial" w:hAnsi="Arial" w:cs="Arial"/>
          <w:iCs/>
          <w:lang w:eastAsia="ar-SA"/>
        </w:rPr>
      </w:pPr>
      <w:r w:rsidRPr="002E42EE">
        <w:rPr>
          <w:rFonts w:ascii="Arial" w:hAnsi="Arial" w:cs="Arial"/>
          <w:iCs/>
          <w:lang w:eastAsia="ar-SA"/>
        </w:rPr>
        <w:t xml:space="preserve">  </w:t>
      </w:r>
    </w:p>
    <w:p w14:paraId="06EF3FD5" w14:textId="77777777" w:rsidR="004D68AE" w:rsidRPr="002E42EE" w:rsidRDefault="004D68AE" w:rsidP="004D68AE">
      <w:pPr>
        <w:suppressAutoHyphens/>
        <w:spacing w:line="276" w:lineRule="auto"/>
        <w:ind w:left="0" w:firstLine="0"/>
        <w:rPr>
          <w:rFonts w:ascii="Arial" w:hAnsi="Arial" w:cs="Arial"/>
          <w:iCs/>
          <w:lang w:eastAsia="ar-SA"/>
        </w:rPr>
      </w:pPr>
      <w:r w:rsidRPr="002E42EE">
        <w:rPr>
          <w:rFonts w:ascii="Arial" w:hAnsi="Arial" w:cs="Arial"/>
          <w:iCs/>
          <w:lang w:eastAsia="ar-SA"/>
        </w:rPr>
        <w:t xml:space="preserve">Předmět smlouvy v rámci jeho instalace dle </w:t>
      </w:r>
      <w:r w:rsidRPr="00100652">
        <w:rPr>
          <w:rFonts w:ascii="Arial" w:hAnsi="Arial" w:cs="Arial"/>
          <w:iCs/>
          <w:lang w:eastAsia="ar-SA"/>
        </w:rPr>
        <w:t>čl. I</w:t>
      </w:r>
      <w:r w:rsidRPr="002E42EE">
        <w:rPr>
          <w:rFonts w:ascii="Arial" w:hAnsi="Arial" w:cs="Arial"/>
          <w:iCs/>
          <w:lang w:eastAsia="ar-SA"/>
        </w:rPr>
        <w:t xml:space="preserve"> smlouvy zahrnuje všechny práce související s instalací dodávaných HW/SW částí do plně funkčního stavu, včetně integrace přístroje s obrazovým serverem kupujícího (PACS) a modality </w:t>
      </w:r>
      <w:proofErr w:type="spellStart"/>
      <w:r w:rsidRPr="002E42EE">
        <w:rPr>
          <w:rFonts w:ascii="Arial" w:hAnsi="Arial" w:cs="Arial"/>
          <w:iCs/>
          <w:lang w:eastAsia="ar-SA"/>
        </w:rPr>
        <w:t>worklist</w:t>
      </w:r>
      <w:proofErr w:type="spellEnd"/>
      <w:r w:rsidRPr="002E42EE">
        <w:rPr>
          <w:rFonts w:ascii="Arial" w:hAnsi="Arial" w:cs="Arial"/>
          <w:iCs/>
          <w:lang w:eastAsia="ar-SA"/>
        </w:rPr>
        <w:t xml:space="preserve"> serverem  napojeným na stávající nemocniční informační systém (NIS) kupujícího. Kupující provozuje systém Marie PACS od dodavatele OR CZ a.s.. Prodávající si v této souvislosti zajistí součinnost dodavatele systému Marie PACS. </w:t>
      </w:r>
    </w:p>
    <w:p w14:paraId="2370757E" w14:textId="77777777" w:rsidR="004D68AE" w:rsidRPr="002E42EE" w:rsidRDefault="004D68AE" w:rsidP="004D68AE">
      <w:pPr>
        <w:suppressAutoHyphens/>
        <w:spacing w:line="276" w:lineRule="auto"/>
        <w:ind w:left="0" w:firstLine="0"/>
        <w:rPr>
          <w:rFonts w:ascii="Arial" w:hAnsi="Arial" w:cs="Arial"/>
          <w:iCs/>
          <w:lang w:eastAsia="ar-SA"/>
        </w:rPr>
      </w:pPr>
      <w:r w:rsidRPr="002E42EE">
        <w:rPr>
          <w:rFonts w:ascii="Arial" w:hAnsi="Arial" w:cs="Arial"/>
          <w:iCs/>
          <w:lang w:eastAsia="ar-SA"/>
        </w:rPr>
        <w:t xml:space="preserve">Pokud bude vyžadována </w:t>
      </w:r>
      <w:r w:rsidRPr="002E42EE">
        <w:rPr>
          <w:rFonts w:ascii="Arial" w:hAnsi="Arial" w:cs="Arial"/>
          <w:i/>
          <w:iCs/>
          <w:lang w:eastAsia="ar-SA"/>
        </w:rPr>
        <w:t>prodávajícím</w:t>
      </w:r>
      <w:r w:rsidRPr="002E42EE">
        <w:rPr>
          <w:rFonts w:ascii="Arial" w:hAnsi="Arial" w:cs="Arial"/>
          <w:iCs/>
          <w:lang w:eastAsia="ar-SA"/>
        </w:rPr>
        <w:t xml:space="preserve"> součinnost s ICT, je nutné rozsah této součinnosti předem jasně definovat (ať již jako součást smlouvy, projektové dokumentace nebo emailem na adresu </w:t>
      </w:r>
      <w:r w:rsidRPr="002E42EE">
        <w:rPr>
          <w:rFonts w:ascii="Arial" w:hAnsi="Arial" w:cs="Arial"/>
          <w:iCs/>
          <w:highlight w:val="cyan"/>
          <w:lang w:eastAsia="ar-SA"/>
        </w:rPr>
        <w:t>[doplní kupující před podpisem smlouvy]</w:t>
      </w:r>
      <w:r w:rsidRPr="002E42EE">
        <w:rPr>
          <w:rFonts w:ascii="Arial" w:hAnsi="Arial" w:cs="Arial"/>
          <w:iCs/>
          <w:lang w:eastAsia="ar-SA"/>
        </w:rPr>
        <w:t xml:space="preserve">), a to minimálně 5 pracovních dnů před termínem instalace. Za součinnost se považuje např. i zřízení vzdáleného přístupu přes internet. </w:t>
      </w:r>
    </w:p>
    <w:p w14:paraId="2C583592" w14:textId="77777777" w:rsidR="004D68AE" w:rsidRPr="002E42EE" w:rsidRDefault="004D68AE" w:rsidP="004D68AE">
      <w:pPr>
        <w:suppressAutoHyphens/>
        <w:spacing w:line="276" w:lineRule="auto"/>
        <w:ind w:left="0" w:firstLine="0"/>
        <w:rPr>
          <w:rFonts w:ascii="Arial" w:hAnsi="Arial" w:cs="Arial"/>
          <w:iCs/>
          <w:lang w:eastAsia="ar-SA"/>
        </w:rPr>
      </w:pPr>
    </w:p>
    <w:p w14:paraId="4F0BF0DD" w14:textId="77777777" w:rsidR="004D68AE" w:rsidRPr="002E42EE" w:rsidRDefault="004D68AE" w:rsidP="004D68AE">
      <w:pPr>
        <w:suppressAutoHyphens/>
        <w:spacing w:line="276" w:lineRule="auto"/>
        <w:ind w:left="0" w:firstLine="0"/>
        <w:rPr>
          <w:rFonts w:ascii="Arial" w:hAnsi="Arial" w:cs="Arial"/>
          <w:iCs/>
          <w:lang w:eastAsia="ar-SA"/>
        </w:rPr>
      </w:pPr>
      <w:r w:rsidRPr="002E42EE">
        <w:rPr>
          <w:rFonts w:ascii="Arial" w:hAnsi="Arial" w:cs="Arial"/>
          <w:iCs/>
          <w:lang w:eastAsia="ar-SA"/>
        </w:rPr>
        <w:t>Pokud požadavek na součinnost s ICT ONN svým rozsahem překročí 3 hodiny práce technika ICT nebo bude vyžadovat plnění třetí strany, vyhrazuje si ICT právo navrhnout vlastní termíny dle svých kapacitních možností.</w:t>
      </w:r>
    </w:p>
    <w:p w14:paraId="18242B6C" w14:textId="77777777" w:rsidR="004D68AE" w:rsidRPr="002E42EE" w:rsidRDefault="004D68AE" w:rsidP="004D68AE">
      <w:pPr>
        <w:suppressAutoHyphens/>
        <w:ind w:left="0" w:firstLine="0"/>
        <w:rPr>
          <w:rFonts w:ascii="Arial" w:hAnsi="Arial" w:cs="Arial"/>
          <w:iCs/>
          <w:lang w:eastAsia="ar-SA"/>
        </w:rPr>
      </w:pPr>
    </w:p>
    <w:p w14:paraId="28E8EAD7" w14:textId="3AC29DAC" w:rsidR="00B62AC7" w:rsidRPr="004D68AE" w:rsidRDefault="004D68AE" w:rsidP="004D68AE">
      <w:pPr>
        <w:ind w:left="0" w:firstLine="0"/>
        <w:jc w:val="left"/>
        <w:rPr>
          <w:rFonts w:ascii="Arial" w:hAnsi="Arial" w:cs="Arial"/>
          <w:color w:val="000000"/>
          <w:lang w:eastAsia="x-none"/>
        </w:rPr>
      </w:pPr>
      <w:r>
        <w:rPr>
          <w:rFonts w:ascii="Arial" w:hAnsi="Arial" w:cs="Arial"/>
          <w:color w:val="000000"/>
          <w:lang w:eastAsia="x-none"/>
        </w:rPr>
        <w:br w:type="page"/>
      </w:r>
    </w:p>
    <w:p w14:paraId="52C0F338" w14:textId="77777777" w:rsidR="00B62AC7" w:rsidRDefault="00B62AC7" w:rsidP="00F949EF">
      <w:pPr>
        <w:spacing w:after="160" w:line="259" w:lineRule="auto"/>
        <w:ind w:left="0" w:firstLine="0"/>
        <w:jc w:val="center"/>
        <w:rPr>
          <w:rFonts w:ascii="Arial" w:eastAsia="Calibri" w:hAnsi="Arial" w:cs="Arial"/>
          <w:b/>
          <w:lang w:eastAsia="en-US"/>
        </w:rPr>
      </w:pPr>
    </w:p>
    <w:p w14:paraId="037A4D93" w14:textId="285DFDE7" w:rsidR="00F949EF" w:rsidRPr="00100652" w:rsidRDefault="00F949EF" w:rsidP="00F949EF">
      <w:pPr>
        <w:spacing w:after="160" w:line="259" w:lineRule="auto"/>
        <w:ind w:left="0" w:firstLine="0"/>
        <w:jc w:val="center"/>
        <w:rPr>
          <w:rFonts w:ascii="Arial" w:eastAsia="Calibri" w:hAnsi="Arial" w:cs="Arial"/>
          <w:b/>
          <w:lang w:eastAsia="en-US"/>
        </w:rPr>
      </w:pPr>
      <w:r w:rsidRPr="00100652">
        <w:rPr>
          <w:rFonts w:ascii="Arial" w:eastAsia="Calibri" w:hAnsi="Arial" w:cs="Arial"/>
          <w:b/>
          <w:lang w:eastAsia="en-US"/>
        </w:rPr>
        <w:t xml:space="preserve">Příloha č. </w:t>
      </w:r>
      <w:r w:rsidR="004D68AE">
        <w:rPr>
          <w:rFonts w:ascii="Arial" w:eastAsia="Calibri" w:hAnsi="Arial" w:cs="Arial"/>
          <w:b/>
          <w:lang w:eastAsia="en-US"/>
        </w:rPr>
        <w:t>6</w:t>
      </w:r>
      <w:r w:rsidRPr="00100652">
        <w:rPr>
          <w:rFonts w:ascii="Arial" w:eastAsia="Calibri" w:hAnsi="Arial" w:cs="Arial"/>
          <w:b/>
          <w:lang w:eastAsia="en-US"/>
        </w:rPr>
        <w:t xml:space="preserve"> Pravidla pro zřízení a používání vzdáleného přístupu do počítačové sítě Oblastní Náchod a.s..</w:t>
      </w:r>
    </w:p>
    <w:p w14:paraId="52EFF05A" w14:textId="44797B41" w:rsidR="00F949EF" w:rsidRPr="00100652" w:rsidRDefault="00F949EF" w:rsidP="00F949EF">
      <w:pPr>
        <w:spacing w:after="160" w:line="259" w:lineRule="auto"/>
        <w:ind w:left="0" w:firstLine="0"/>
        <w:jc w:val="center"/>
        <w:rPr>
          <w:rFonts w:ascii="Arial" w:eastAsia="Calibri" w:hAnsi="Arial" w:cs="Arial"/>
          <w:b/>
          <w:lang w:eastAsia="en-US"/>
        </w:rPr>
      </w:pPr>
      <w:r w:rsidRPr="00100652">
        <w:rPr>
          <w:rFonts w:ascii="Arial" w:eastAsia="Calibri" w:hAnsi="Arial" w:cs="Arial"/>
          <w:b/>
          <w:lang w:eastAsia="en-US"/>
        </w:rPr>
        <w:t>Preambule</w:t>
      </w:r>
    </w:p>
    <w:p w14:paraId="59E49D3D" w14:textId="186FCA55" w:rsidR="00F949EF" w:rsidRPr="00100652" w:rsidRDefault="00F949EF" w:rsidP="00100652">
      <w:pPr>
        <w:spacing w:after="160" w:line="259" w:lineRule="auto"/>
        <w:ind w:left="0" w:firstLine="0"/>
        <w:rPr>
          <w:rFonts w:ascii="Arial" w:eastAsia="Calibri" w:hAnsi="Arial" w:cs="Arial"/>
          <w:lang w:eastAsia="en-US"/>
        </w:rPr>
      </w:pPr>
      <w:r w:rsidRPr="00100652">
        <w:rPr>
          <w:rFonts w:ascii="Arial" w:eastAsia="Calibri" w:hAnsi="Arial" w:cs="Arial"/>
          <w:lang w:eastAsia="en-US"/>
        </w:rPr>
        <w:t xml:space="preserve">Řádné plnění předmětu Smlouvy vyžaduje i </w:t>
      </w:r>
      <w:r>
        <w:rPr>
          <w:rFonts w:ascii="Arial" w:eastAsia="Calibri" w:hAnsi="Arial" w:cs="Arial"/>
          <w:lang w:eastAsia="en-US"/>
        </w:rPr>
        <w:t>kupujícím (dále také „objednatelem“)</w:t>
      </w:r>
      <w:r w:rsidRPr="00100652">
        <w:rPr>
          <w:rFonts w:ascii="Arial" w:eastAsia="Calibri" w:hAnsi="Arial" w:cs="Arial"/>
          <w:lang w:eastAsia="en-US"/>
        </w:rPr>
        <w:t xml:space="preserve"> poskytnuté vzdálené připojení pro přístup </w:t>
      </w:r>
      <w:r>
        <w:rPr>
          <w:rFonts w:ascii="Arial" w:eastAsia="Calibri" w:hAnsi="Arial" w:cs="Arial"/>
          <w:lang w:eastAsia="en-US"/>
        </w:rPr>
        <w:t>prodávajícího (dále také „poskytovatele“)</w:t>
      </w:r>
      <w:r w:rsidRPr="00100652">
        <w:rPr>
          <w:rFonts w:ascii="Arial" w:eastAsia="Calibri" w:hAnsi="Arial" w:cs="Arial"/>
          <w:lang w:eastAsia="en-US"/>
        </w:rPr>
        <w:t xml:space="preserve"> k prostředkům informačních a komunikačních technologií (dále jen "ICT"), případně prostředkům zdravotnické techniky (dále jen „ZT") nebo prostředkům ostatní techniky (dále jen "OT") prostřednictvím chráněné datové sítě objednatele (dále jen „Připojení"). S ohledem na výše uvedené, smluvní strany uzavírají následující Ujednáni o vzdáleném přístupu (dále jen „Ujednání").</w:t>
      </w:r>
    </w:p>
    <w:p w14:paraId="32710042" w14:textId="77777777" w:rsidR="00F949EF" w:rsidRPr="00100652" w:rsidRDefault="00F949EF" w:rsidP="00F949EF">
      <w:pPr>
        <w:spacing w:after="160" w:line="259" w:lineRule="auto"/>
        <w:ind w:left="0" w:firstLine="0"/>
        <w:jc w:val="center"/>
        <w:rPr>
          <w:rFonts w:ascii="Arial" w:eastAsia="Calibri" w:hAnsi="Arial" w:cs="Arial"/>
          <w:b/>
          <w:lang w:eastAsia="en-US"/>
        </w:rPr>
      </w:pPr>
      <w:r w:rsidRPr="00100652">
        <w:rPr>
          <w:rFonts w:ascii="Arial" w:eastAsia="Calibri" w:hAnsi="Arial" w:cs="Arial"/>
          <w:b/>
          <w:lang w:eastAsia="en-US"/>
        </w:rPr>
        <w:t>I.</w:t>
      </w:r>
    </w:p>
    <w:p w14:paraId="3423A850" w14:textId="77777777" w:rsidR="00F949EF" w:rsidRPr="00100652" w:rsidRDefault="00F949EF" w:rsidP="00F949EF">
      <w:pPr>
        <w:spacing w:after="160" w:line="259" w:lineRule="auto"/>
        <w:ind w:left="0" w:firstLine="0"/>
        <w:jc w:val="center"/>
        <w:rPr>
          <w:rFonts w:ascii="Arial" w:eastAsia="Calibri" w:hAnsi="Arial" w:cs="Arial"/>
          <w:b/>
          <w:lang w:eastAsia="en-US"/>
        </w:rPr>
      </w:pPr>
      <w:r w:rsidRPr="00100652">
        <w:rPr>
          <w:rFonts w:ascii="Arial" w:eastAsia="Calibri" w:hAnsi="Arial" w:cs="Arial"/>
          <w:b/>
          <w:lang w:eastAsia="en-US"/>
        </w:rPr>
        <w:t>Předmět Ujednání</w:t>
      </w:r>
    </w:p>
    <w:p w14:paraId="56FCD1B7" w14:textId="77777777" w:rsidR="00F949EF" w:rsidRPr="00100652" w:rsidRDefault="00F949EF" w:rsidP="002712BF">
      <w:pPr>
        <w:numPr>
          <w:ilvl w:val="0"/>
          <w:numId w:val="6"/>
        </w:numPr>
        <w:spacing w:after="120" w:line="259" w:lineRule="auto"/>
        <w:ind w:left="714" w:hanging="357"/>
        <w:rPr>
          <w:rFonts w:ascii="Arial" w:eastAsia="Calibri" w:hAnsi="Arial" w:cs="Arial"/>
          <w:lang w:eastAsia="en-US"/>
        </w:rPr>
      </w:pPr>
      <w:r w:rsidRPr="00100652">
        <w:rPr>
          <w:rFonts w:ascii="Arial" w:eastAsia="Calibri" w:hAnsi="Arial" w:cs="Arial"/>
          <w:lang w:eastAsia="en-US"/>
        </w:rPr>
        <w:t>Předmětem Ujednání je úprava vzájemných práv a povinností smluvních stran při poskytování a využívání Připojení, které poskytovatel získá v souvislosti s plněním předmětu Smlouvy.</w:t>
      </w:r>
    </w:p>
    <w:p w14:paraId="3C062C5A" w14:textId="77777777" w:rsidR="00F949EF" w:rsidRPr="00100652" w:rsidRDefault="00F949EF" w:rsidP="002712BF">
      <w:pPr>
        <w:numPr>
          <w:ilvl w:val="0"/>
          <w:numId w:val="6"/>
        </w:numPr>
        <w:spacing w:after="120" w:line="259" w:lineRule="auto"/>
        <w:ind w:left="714" w:hanging="357"/>
        <w:rPr>
          <w:rFonts w:ascii="Arial" w:eastAsia="Calibri" w:hAnsi="Arial" w:cs="Arial"/>
          <w:lang w:eastAsia="en-US"/>
        </w:rPr>
      </w:pPr>
      <w:r w:rsidRPr="00100652">
        <w:rPr>
          <w:rFonts w:ascii="Arial" w:eastAsia="Calibri" w:hAnsi="Arial" w:cs="Arial"/>
          <w:lang w:eastAsia="en-US"/>
        </w:rPr>
        <w:t>Na způsob, technické řešení a možnosti Připojení do chráněné datové sítě objednatele se vztahuje přísná povinnost mlčenlivosti. Smluvní strany konstatují, že se jedná o informaci důvěrného charakteru.</w:t>
      </w:r>
    </w:p>
    <w:p w14:paraId="53E04E7D" w14:textId="5F933BEC" w:rsidR="00F949EF" w:rsidRPr="00100652" w:rsidRDefault="00F949EF" w:rsidP="00F949EF">
      <w:pPr>
        <w:spacing w:after="160" w:line="259" w:lineRule="auto"/>
        <w:ind w:left="0" w:firstLine="0"/>
        <w:jc w:val="center"/>
        <w:rPr>
          <w:rFonts w:ascii="Arial" w:eastAsia="Calibri" w:hAnsi="Arial" w:cs="Arial"/>
          <w:b/>
          <w:lang w:eastAsia="en-US"/>
        </w:rPr>
      </w:pPr>
      <w:r w:rsidRPr="00100652">
        <w:rPr>
          <w:rFonts w:ascii="Arial" w:eastAsia="Calibri" w:hAnsi="Arial" w:cs="Arial"/>
          <w:b/>
          <w:lang w:eastAsia="en-US"/>
        </w:rPr>
        <w:t>II.</w:t>
      </w:r>
    </w:p>
    <w:p w14:paraId="5F2FEA6C" w14:textId="35648579" w:rsidR="00F949EF" w:rsidRPr="00100652" w:rsidRDefault="00F949EF" w:rsidP="00F949EF">
      <w:pPr>
        <w:spacing w:after="160" w:line="259" w:lineRule="auto"/>
        <w:ind w:left="0" w:firstLine="0"/>
        <w:jc w:val="center"/>
        <w:rPr>
          <w:rFonts w:ascii="Arial" w:eastAsia="Calibri" w:hAnsi="Arial" w:cs="Arial"/>
          <w:b/>
          <w:lang w:eastAsia="en-US"/>
        </w:rPr>
      </w:pPr>
      <w:r w:rsidRPr="00100652">
        <w:rPr>
          <w:rFonts w:ascii="Arial" w:eastAsia="Calibri" w:hAnsi="Arial" w:cs="Arial"/>
          <w:b/>
          <w:lang w:eastAsia="en-US"/>
        </w:rPr>
        <w:t>Podmínky poskytování a využívání Připojení</w:t>
      </w:r>
    </w:p>
    <w:p w14:paraId="4C412958" w14:textId="77777777"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Připojení bude umožněno po dobu platnosti Smlouvy pouze vyjmenovaným osobám poskytovatele, jejichž jmenný seznam včetně emailových adres a čísel mobilních telefonů dodá písemně poskytovatel odpovědné osobě objednatele dle článku III. tohoto Ujednání. Připojení bude realizováno přes VPN s </w:t>
      </w:r>
      <w:proofErr w:type="spellStart"/>
      <w:r w:rsidRPr="00100652">
        <w:rPr>
          <w:rFonts w:ascii="Arial" w:eastAsia="Calibri" w:hAnsi="Arial" w:cs="Arial"/>
          <w:lang w:eastAsia="en-US"/>
        </w:rPr>
        <w:t>dvoufaktorovou</w:t>
      </w:r>
      <w:proofErr w:type="spellEnd"/>
      <w:r w:rsidRPr="00100652">
        <w:rPr>
          <w:rFonts w:ascii="Arial" w:eastAsia="Calibri" w:hAnsi="Arial" w:cs="Arial"/>
          <w:lang w:eastAsia="en-US"/>
        </w:rPr>
        <w:t xml:space="preserve"> autentizací.</w:t>
      </w:r>
    </w:p>
    <w:p w14:paraId="7ADBF553" w14:textId="67F31050"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Připojení bude umožněno vyjmenovaným osobám poskytovatele pouze na vyžádání na dobu nezbytně nutnou.</w:t>
      </w:r>
    </w:p>
    <w:p w14:paraId="635F619E" w14:textId="72C5AA0C"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Připojení je poskytováno výhradně stanoveným pracovníkům poskytovatele dle bodu II.1. Ujednání a nelze ho dále převádět na jinou osobu či osoby. Porušeni této povinnosti je považováno za podstatné porušení Smlouvy a umožňuje objednateli okamžitě odstoupit od Smlouvy.</w:t>
      </w:r>
    </w:p>
    <w:p w14:paraId="5D30DCF6" w14:textId="24197829"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Poskytovatel je povinen neprodleně informovat objednatele o změnách u pracovníků využívajících Připojení (zrušení Připojení z důvodu ukončení pracovního poměru, změny pracovní pozice apod.)</w:t>
      </w:r>
    </w:p>
    <w:p w14:paraId="3699BF28" w14:textId="002382A8"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Při prvním přihlášeni je uživatel Připojení povinen provést změnu hesla. Minimální délka hesla je stanovena na 17 znaků, perioda pro změnu hesla je 6 měsíců.</w:t>
      </w:r>
    </w:p>
    <w:p w14:paraId="434729B0" w14:textId="77777777"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Uživatel Připojení smí pracovat na prostředku ICT objednatele a programovém vybaveni (aplikaci) pouze pod svým uživatelským jménem jemu přiděleným. Poskytovatel zodpovídá za škody vzniklé objednateli v důsledku zneužití přidělených účtů Připojení zaviněných nedbalou manipulací pracovníků poskytovatele s těmito účty.</w:t>
      </w:r>
    </w:p>
    <w:p w14:paraId="1C171BB5" w14:textId="6D581EA0"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Poskytovatel se zavazuje, že Připojení bude iniciovat pouze ze zařízení, které je dostatečně zabezpečené, má instalován antivirový program, má na něm nainstalován veškerý software legální a přístup do systému tohoto zařízení je chráněn heslem. Pro případ nečinnosti má aktivní spořič obrazovky, který je chráněn heslem. Objednatel je oprávněn splnění těchto požadavků kdykoli zkontrolovat, a to v sídle poskytovatele či v jakémkoliv jiném místě, ze kterého je užíváno Připojení dle Smlouvy. Poskytovatel je povinen objednateli tuto kontrolu umožnit.</w:t>
      </w:r>
    </w:p>
    <w:p w14:paraId="3D8EAF45" w14:textId="689BD7C9"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 xml:space="preserve">Poskytovatel je povinen zajistit, že veškeré technické prostředky pro užití Připojení do chráněné datové sítě objednatele na straně poskytovatele nebudou přístupné žádné neoprávněné osobě. </w:t>
      </w:r>
      <w:r w:rsidRPr="00100652">
        <w:rPr>
          <w:rFonts w:ascii="Arial" w:eastAsia="Calibri" w:hAnsi="Arial" w:cs="Arial"/>
          <w:lang w:eastAsia="en-US"/>
        </w:rPr>
        <w:lastRenderedPageBreak/>
        <w:t>Zjistí-</w:t>
      </w:r>
      <w:proofErr w:type="spellStart"/>
      <w:r w:rsidRPr="00100652">
        <w:rPr>
          <w:rFonts w:ascii="Arial" w:eastAsia="Calibri" w:hAnsi="Arial" w:cs="Arial"/>
          <w:lang w:eastAsia="en-US"/>
        </w:rPr>
        <w:t>Ii</w:t>
      </w:r>
      <w:proofErr w:type="spellEnd"/>
      <w:r w:rsidRPr="00100652">
        <w:rPr>
          <w:rFonts w:ascii="Arial" w:eastAsia="Calibri" w:hAnsi="Arial" w:cs="Arial"/>
          <w:lang w:eastAsia="en-US"/>
        </w:rPr>
        <w:t xml:space="preserve"> poskytovatel ztrátu či kompromitování přihlašovacích údajů či certifikátů nebo má-</w:t>
      </w:r>
      <w:proofErr w:type="spellStart"/>
      <w:r w:rsidRPr="00100652">
        <w:rPr>
          <w:rFonts w:ascii="Arial" w:eastAsia="Calibri" w:hAnsi="Arial" w:cs="Arial"/>
          <w:lang w:eastAsia="en-US"/>
        </w:rPr>
        <w:t>Ii</w:t>
      </w:r>
      <w:proofErr w:type="spellEnd"/>
      <w:r w:rsidRPr="00100652">
        <w:rPr>
          <w:rFonts w:ascii="Arial" w:eastAsia="Calibri" w:hAnsi="Arial" w:cs="Arial"/>
          <w:lang w:eastAsia="en-US"/>
        </w:rPr>
        <w:t xml:space="preserve"> poskytovatel nebo jeho pracovnici podezření na pokus o získání přihlašovacích údajů či certifikátu neoprávněnou osobou, nahlásí tuto skutečnost neprodleně kontaktní osobě objednatele dle kapitoly III. tohoto Ujednání, a to prokazatelným způsobem (min. e-mailem).</w:t>
      </w:r>
    </w:p>
    <w:p w14:paraId="25E6AC9B" w14:textId="3DB22564"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Objednatel je oprávněn kdykoliv měnit přístupová hesla k účtům pro připojení, minimálně však jedenkrát za 6 měsíců, nebo v případě zjištění bezpečnostního rizika okamžitě. O této skutečnosti bude objednatel neprodleně informovat bezpečnou cestou odpovědné osoby poskytovatele dle kapitoly III. tohoto Ujednání.</w:t>
      </w:r>
    </w:p>
    <w:p w14:paraId="1D78752D" w14:textId="76515254"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Poskytovatel se zavazuje, že nebude užívat Připojení k jiné činnosti než k činnosti specifikované Smlouvou, tj. nebude se připojovat, vzdáleně ovládat, či jinak ovlivňovat další zařízení, služby, či jiné součásti ICT objednatele, ani se o to pokoušet.</w:t>
      </w:r>
    </w:p>
    <w:p w14:paraId="31340209" w14:textId="28D05B06"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Poskytovatel se zavazuje, že jeho činností nevznikne objednateli škoda a učiní pro to ze své strany všechna nutná opatřeni. Pokud by přesto měl zásah poskytovatele negativní důsledek na chod spravovaného systému, je poskytovatel povinen ihned o této skutečnosti informovat odpovědnou osobu objednatele dle kapitoly III. tohoto Ujednání, aby se přikročilo k okamžitým nápravným opatřením a minimalizoval se dopad na činnost objednatele. Odpovědnost za škodu se řídí platným právním řádem ČR, zejména pak zákonem č. 89/2012 Sb., Občanským zákoníkem.</w:t>
      </w:r>
    </w:p>
    <w:p w14:paraId="333EE012" w14:textId="77777777"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Pokud poskytovatel provede změny, které mohou mít vliv na provádění standardních automatických záloh, je povinen tuto skutečnost písemně bezodkladně oznámit příslušné odpovědné osobě objednatele. Stejně musí postupovat, pokud bude mít podezření, že provedené změny mohou mít vliv na jiné služby, provoz, nebo nastaveni objednatele.</w:t>
      </w:r>
    </w:p>
    <w:p w14:paraId="0E26F35A" w14:textId="5C40CE6B"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Objednatel s vyhrazuje právo kdykoliv ukončit Připojení, a to i bez udáni důvodu.</w:t>
      </w:r>
    </w:p>
    <w:p w14:paraId="07526AE3" w14:textId="3D3BC586" w:rsidR="00F949EF" w:rsidRPr="00100652" w:rsidRDefault="00F949EF" w:rsidP="002712BF">
      <w:pPr>
        <w:numPr>
          <w:ilvl w:val="0"/>
          <w:numId w:val="7"/>
        </w:numPr>
        <w:spacing w:after="120" w:line="259" w:lineRule="auto"/>
        <w:rPr>
          <w:rFonts w:ascii="Arial" w:eastAsia="Calibri" w:hAnsi="Arial" w:cs="Arial"/>
          <w:lang w:eastAsia="en-US"/>
        </w:rPr>
      </w:pPr>
      <w:r w:rsidRPr="00100652">
        <w:rPr>
          <w:rFonts w:ascii="Arial" w:eastAsia="Calibri" w:hAnsi="Arial" w:cs="Arial"/>
          <w:lang w:eastAsia="en-US"/>
        </w:rPr>
        <w:t>Objednatel má právo monitorovat a povolovat aktivity poskytovatele při využíváni Připojení.</w:t>
      </w:r>
    </w:p>
    <w:p w14:paraId="7FDB39DD" w14:textId="77777777" w:rsidR="00F949EF" w:rsidRPr="00100652" w:rsidRDefault="00F949EF" w:rsidP="00F949EF">
      <w:pPr>
        <w:spacing w:after="160" w:line="259" w:lineRule="auto"/>
        <w:ind w:left="0" w:firstLine="0"/>
        <w:jc w:val="center"/>
        <w:rPr>
          <w:rFonts w:ascii="Arial" w:eastAsia="Calibri" w:hAnsi="Arial" w:cs="Arial"/>
          <w:b/>
          <w:lang w:eastAsia="en-US"/>
        </w:rPr>
      </w:pPr>
      <w:r w:rsidRPr="00100652">
        <w:rPr>
          <w:rFonts w:ascii="Arial" w:eastAsia="Calibri" w:hAnsi="Arial" w:cs="Arial"/>
          <w:b/>
          <w:lang w:eastAsia="en-US"/>
        </w:rPr>
        <w:t>III.</w:t>
      </w:r>
    </w:p>
    <w:p w14:paraId="1847C45B" w14:textId="391579AD" w:rsidR="00F949EF" w:rsidRPr="00100652" w:rsidRDefault="00F949EF" w:rsidP="00F949EF">
      <w:pPr>
        <w:spacing w:after="160" w:line="259" w:lineRule="auto"/>
        <w:ind w:left="0" w:firstLine="0"/>
        <w:jc w:val="center"/>
        <w:rPr>
          <w:rFonts w:ascii="Arial" w:eastAsia="Calibri" w:hAnsi="Arial" w:cs="Arial"/>
          <w:b/>
          <w:lang w:eastAsia="en-US"/>
        </w:rPr>
      </w:pPr>
      <w:r w:rsidRPr="00100652">
        <w:rPr>
          <w:rFonts w:ascii="Arial" w:eastAsia="Calibri" w:hAnsi="Arial" w:cs="Arial"/>
          <w:b/>
          <w:lang w:eastAsia="en-US"/>
        </w:rPr>
        <w:t>Odpovědné osoby</w:t>
      </w:r>
    </w:p>
    <w:p w14:paraId="14448E49" w14:textId="77777777" w:rsidR="00F949EF" w:rsidRPr="00100652" w:rsidRDefault="00F949EF" w:rsidP="00100652">
      <w:pPr>
        <w:spacing w:after="160" w:line="259" w:lineRule="auto"/>
        <w:ind w:left="0" w:firstLine="0"/>
        <w:rPr>
          <w:rFonts w:ascii="Arial" w:eastAsia="Calibri" w:hAnsi="Arial" w:cs="Arial"/>
          <w:b/>
          <w:lang w:eastAsia="en-US"/>
        </w:rPr>
      </w:pPr>
      <w:r w:rsidRPr="00100652">
        <w:rPr>
          <w:rFonts w:ascii="Arial" w:eastAsia="Calibri" w:hAnsi="Arial" w:cs="Arial"/>
          <w:b/>
          <w:lang w:eastAsia="en-US"/>
        </w:rPr>
        <w:t>Odpovědné osoby ONN</w:t>
      </w:r>
    </w:p>
    <w:tbl>
      <w:tblPr>
        <w:tblStyle w:val="Mkatabulky1"/>
        <w:tblW w:w="0" w:type="auto"/>
        <w:tblLook w:val="04A0" w:firstRow="1" w:lastRow="0" w:firstColumn="1" w:lastColumn="0" w:noHBand="0" w:noVBand="1"/>
      </w:tblPr>
      <w:tblGrid>
        <w:gridCol w:w="3020"/>
        <w:gridCol w:w="3021"/>
        <w:gridCol w:w="3021"/>
      </w:tblGrid>
      <w:tr w:rsidR="00F949EF" w:rsidRPr="00F949EF" w14:paraId="79109824" w14:textId="77777777" w:rsidTr="00F949EF">
        <w:tc>
          <w:tcPr>
            <w:tcW w:w="3020" w:type="dxa"/>
            <w:shd w:val="clear" w:color="auto" w:fill="BFBFBF"/>
          </w:tcPr>
          <w:p w14:paraId="251334FA" w14:textId="77777777" w:rsidR="00F949EF" w:rsidRPr="00100652" w:rsidRDefault="00F949EF" w:rsidP="00100652">
            <w:pPr>
              <w:spacing w:after="120"/>
              <w:ind w:left="0" w:firstLine="0"/>
              <w:rPr>
                <w:rFonts w:ascii="Arial" w:hAnsi="Arial" w:cs="Arial"/>
                <w:b/>
                <w:sz w:val="20"/>
                <w:szCs w:val="20"/>
              </w:rPr>
            </w:pPr>
            <w:r w:rsidRPr="00100652">
              <w:rPr>
                <w:rFonts w:ascii="Arial" w:hAnsi="Arial" w:cs="Arial"/>
                <w:b/>
              </w:rPr>
              <w:t>Jméno</w:t>
            </w:r>
          </w:p>
        </w:tc>
        <w:tc>
          <w:tcPr>
            <w:tcW w:w="3021" w:type="dxa"/>
            <w:shd w:val="clear" w:color="auto" w:fill="BFBFBF"/>
          </w:tcPr>
          <w:p w14:paraId="6CE425F9" w14:textId="77777777" w:rsidR="00F949EF" w:rsidRPr="00100652" w:rsidRDefault="00F949EF" w:rsidP="00100652">
            <w:pPr>
              <w:spacing w:after="120"/>
              <w:ind w:left="0" w:firstLine="0"/>
              <w:rPr>
                <w:rFonts w:ascii="Arial" w:hAnsi="Arial" w:cs="Arial"/>
                <w:b/>
                <w:sz w:val="20"/>
                <w:szCs w:val="20"/>
              </w:rPr>
            </w:pPr>
            <w:r w:rsidRPr="00100652">
              <w:rPr>
                <w:rFonts w:ascii="Arial" w:hAnsi="Arial" w:cs="Arial"/>
                <w:b/>
              </w:rPr>
              <w:t>Email</w:t>
            </w:r>
          </w:p>
        </w:tc>
        <w:tc>
          <w:tcPr>
            <w:tcW w:w="3021" w:type="dxa"/>
            <w:shd w:val="clear" w:color="auto" w:fill="BFBFBF"/>
          </w:tcPr>
          <w:p w14:paraId="0791A26B" w14:textId="77777777" w:rsidR="00F949EF" w:rsidRPr="00100652" w:rsidRDefault="00F949EF" w:rsidP="00100652">
            <w:pPr>
              <w:spacing w:after="120"/>
              <w:ind w:left="0" w:firstLine="0"/>
              <w:rPr>
                <w:rFonts w:ascii="Arial" w:hAnsi="Arial" w:cs="Arial"/>
                <w:b/>
                <w:sz w:val="20"/>
                <w:szCs w:val="20"/>
              </w:rPr>
            </w:pPr>
            <w:r w:rsidRPr="00100652">
              <w:rPr>
                <w:rFonts w:ascii="Arial" w:hAnsi="Arial" w:cs="Arial"/>
                <w:b/>
              </w:rPr>
              <w:t>telefon</w:t>
            </w:r>
          </w:p>
        </w:tc>
      </w:tr>
      <w:tr w:rsidR="00F949EF" w:rsidRPr="00F949EF" w14:paraId="6E9DE0FE" w14:textId="77777777" w:rsidTr="00F91001">
        <w:tc>
          <w:tcPr>
            <w:tcW w:w="3020" w:type="dxa"/>
          </w:tcPr>
          <w:p w14:paraId="0CA9A2E7" w14:textId="77777777" w:rsidR="00F949EF" w:rsidRPr="00100652" w:rsidRDefault="00F949EF" w:rsidP="00100652">
            <w:pPr>
              <w:spacing w:after="120"/>
              <w:ind w:left="0" w:firstLine="0"/>
              <w:rPr>
                <w:rFonts w:ascii="Arial" w:hAnsi="Arial" w:cs="Arial"/>
                <w:i/>
                <w:sz w:val="20"/>
                <w:szCs w:val="20"/>
              </w:rPr>
            </w:pPr>
            <w:r w:rsidRPr="00100652">
              <w:rPr>
                <w:rFonts w:ascii="Arial" w:hAnsi="Arial" w:cs="Arial"/>
                <w:i/>
                <w:highlight w:val="cyan"/>
              </w:rPr>
              <w:t>Doplní objednatel před podpisem smlouvy</w:t>
            </w:r>
          </w:p>
        </w:tc>
        <w:tc>
          <w:tcPr>
            <w:tcW w:w="3021" w:type="dxa"/>
          </w:tcPr>
          <w:p w14:paraId="62DB3B47" w14:textId="77777777" w:rsidR="00F949EF" w:rsidRPr="00100652" w:rsidRDefault="00F949EF" w:rsidP="00100652">
            <w:pPr>
              <w:spacing w:after="120"/>
              <w:ind w:left="0" w:firstLine="0"/>
              <w:rPr>
                <w:rFonts w:ascii="Arial" w:hAnsi="Arial" w:cs="Arial"/>
                <w:sz w:val="20"/>
                <w:szCs w:val="20"/>
              </w:rPr>
            </w:pPr>
          </w:p>
        </w:tc>
        <w:tc>
          <w:tcPr>
            <w:tcW w:w="3021" w:type="dxa"/>
          </w:tcPr>
          <w:p w14:paraId="0F7DF7F3" w14:textId="77777777" w:rsidR="00F949EF" w:rsidRPr="00100652" w:rsidRDefault="00F949EF" w:rsidP="00100652">
            <w:pPr>
              <w:spacing w:after="120"/>
              <w:ind w:left="0" w:firstLine="0"/>
              <w:rPr>
                <w:rFonts w:ascii="Arial" w:hAnsi="Arial" w:cs="Arial"/>
                <w:sz w:val="20"/>
                <w:szCs w:val="20"/>
              </w:rPr>
            </w:pPr>
          </w:p>
        </w:tc>
      </w:tr>
      <w:tr w:rsidR="00F949EF" w:rsidRPr="00F949EF" w14:paraId="5B2475DA" w14:textId="77777777" w:rsidTr="00F91001">
        <w:tc>
          <w:tcPr>
            <w:tcW w:w="3020" w:type="dxa"/>
          </w:tcPr>
          <w:p w14:paraId="39CD678F" w14:textId="77777777" w:rsidR="00F949EF" w:rsidRPr="00100652" w:rsidRDefault="00F949EF" w:rsidP="00100652">
            <w:pPr>
              <w:spacing w:after="120"/>
              <w:ind w:left="0" w:firstLine="0"/>
              <w:rPr>
                <w:rFonts w:ascii="Arial" w:hAnsi="Arial" w:cs="Arial"/>
                <w:sz w:val="20"/>
                <w:szCs w:val="20"/>
              </w:rPr>
            </w:pPr>
          </w:p>
        </w:tc>
        <w:tc>
          <w:tcPr>
            <w:tcW w:w="3021" w:type="dxa"/>
          </w:tcPr>
          <w:p w14:paraId="180AB962" w14:textId="77777777" w:rsidR="00F949EF" w:rsidRPr="00100652" w:rsidRDefault="00F949EF" w:rsidP="00100652">
            <w:pPr>
              <w:spacing w:after="120"/>
              <w:ind w:left="0" w:firstLine="0"/>
              <w:rPr>
                <w:rFonts w:ascii="Arial" w:hAnsi="Arial" w:cs="Arial"/>
                <w:sz w:val="20"/>
                <w:szCs w:val="20"/>
              </w:rPr>
            </w:pPr>
          </w:p>
        </w:tc>
        <w:tc>
          <w:tcPr>
            <w:tcW w:w="3021" w:type="dxa"/>
          </w:tcPr>
          <w:p w14:paraId="6E76B5AC" w14:textId="77777777" w:rsidR="00F949EF" w:rsidRPr="00100652" w:rsidRDefault="00F949EF" w:rsidP="00100652">
            <w:pPr>
              <w:spacing w:after="120"/>
              <w:ind w:left="0" w:firstLine="0"/>
              <w:rPr>
                <w:rFonts w:ascii="Arial" w:hAnsi="Arial" w:cs="Arial"/>
                <w:sz w:val="20"/>
                <w:szCs w:val="20"/>
              </w:rPr>
            </w:pPr>
          </w:p>
        </w:tc>
      </w:tr>
      <w:tr w:rsidR="00F949EF" w:rsidRPr="00F949EF" w14:paraId="6382FBC4" w14:textId="77777777" w:rsidTr="00F91001">
        <w:tc>
          <w:tcPr>
            <w:tcW w:w="3020" w:type="dxa"/>
          </w:tcPr>
          <w:p w14:paraId="20CA1B77" w14:textId="77777777" w:rsidR="00F949EF" w:rsidRPr="00100652" w:rsidRDefault="00F949EF" w:rsidP="00100652">
            <w:pPr>
              <w:spacing w:after="120"/>
              <w:ind w:left="0" w:firstLine="0"/>
              <w:rPr>
                <w:rFonts w:ascii="Arial" w:hAnsi="Arial" w:cs="Arial"/>
                <w:sz w:val="20"/>
                <w:szCs w:val="20"/>
              </w:rPr>
            </w:pPr>
          </w:p>
        </w:tc>
        <w:tc>
          <w:tcPr>
            <w:tcW w:w="3021" w:type="dxa"/>
          </w:tcPr>
          <w:p w14:paraId="048C73F5" w14:textId="77777777" w:rsidR="00F949EF" w:rsidRPr="00100652" w:rsidRDefault="00F949EF" w:rsidP="00100652">
            <w:pPr>
              <w:spacing w:after="120"/>
              <w:ind w:left="0" w:firstLine="0"/>
              <w:rPr>
                <w:rFonts w:ascii="Arial" w:hAnsi="Arial" w:cs="Arial"/>
                <w:sz w:val="20"/>
                <w:szCs w:val="20"/>
              </w:rPr>
            </w:pPr>
          </w:p>
        </w:tc>
        <w:tc>
          <w:tcPr>
            <w:tcW w:w="3021" w:type="dxa"/>
          </w:tcPr>
          <w:p w14:paraId="1B493BAC" w14:textId="77777777" w:rsidR="00F949EF" w:rsidRPr="00100652" w:rsidRDefault="00F949EF" w:rsidP="00100652">
            <w:pPr>
              <w:spacing w:after="120"/>
              <w:ind w:left="0" w:firstLine="0"/>
              <w:rPr>
                <w:rFonts w:ascii="Arial" w:hAnsi="Arial" w:cs="Arial"/>
                <w:sz w:val="20"/>
                <w:szCs w:val="20"/>
              </w:rPr>
            </w:pPr>
          </w:p>
        </w:tc>
      </w:tr>
    </w:tbl>
    <w:p w14:paraId="33017694" w14:textId="77777777" w:rsidR="00F949EF" w:rsidRPr="00100652" w:rsidRDefault="00F949EF" w:rsidP="00100652">
      <w:pPr>
        <w:spacing w:after="120" w:line="259" w:lineRule="auto"/>
        <w:ind w:left="0" w:firstLine="0"/>
        <w:rPr>
          <w:rFonts w:ascii="Arial" w:eastAsia="Calibri" w:hAnsi="Arial" w:cs="Arial"/>
          <w:lang w:eastAsia="en-US"/>
        </w:rPr>
      </w:pPr>
    </w:p>
    <w:p w14:paraId="5A2EE694" w14:textId="77777777" w:rsidR="00F949EF" w:rsidRPr="00100652" w:rsidRDefault="00F949EF" w:rsidP="00100652">
      <w:pPr>
        <w:spacing w:after="120" w:line="259" w:lineRule="auto"/>
        <w:ind w:left="0" w:firstLine="0"/>
        <w:rPr>
          <w:rFonts w:ascii="Arial" w:eastAsia="Calibri" w:hAnsi="Arial" w:cs="Arial"/>
          <w:lang w:eastAsia="en-US"/>
        </w:rPr>
      </w:pPr>
    </w:p>
    <w:p w14:paraId="54509B4C" w14:textId="77777777" w:rsidR="00F949EF" w:rsidRPr="00100652" w:rsidRDefault="00F949EF" w:rsidP="00100652">
      <w:pPr>
        <w:spacing w:after="120" w:line="259" w:lineRule="auto"/>
        <w:ind w:left="0" w:firstLine="0"/>
        <w:rPr>
          <w:rFonts w:ascii="Arial" w:eastAsia="Calibri" w:hAnsi="Arial" w:cs="Arial"/>
          <w:lang w:eastAsia="en-US"/>
        </w:rPr>
      </w:pPr>
    </w:p>
    <w:p w14:paraId="3362A327" w14:textId="77777777" w:rsidR="00F949EF" w:rsidRPr="00100652" w:rsidRDefault="00F949EF" w:rsidP="00100652">
      <w:pPr>
        <w:spacing w:after="120" w:line="259" w:lineRule="auto"/>
        <w:ind w:left="0" w:firstLine="0"/>
        <w:rPr>
          <w:rFonts w:ascii="Arial" w:eastAsia="Calibri" w:hAnsi="Arial" w:cs="Arial"/>
          <w:lang w:eastAsia="en-US"/>
        </w:rPr>
      </w:pPr>
    </w:p>
    <w:p w14:paraId="6A19E243" w14:textId="77777777" w:rsidR="00F949EF" w:rsidRPr="00100652" w:rsidRDefault="00F949EF" w:rsidP="00100652">
      <w:pPr>
        <w:spacing w:after="120" w:line="259" w:lineRule="auto"/>
        <w:ind w:left="0" w:firstLine="0"/>
        <w:rPr>
          <w:rFonts w:ascii="Arial" w:eastAsia="Calibri" w:hAnsi="Arial" w:cs="Arial"/>
          <w:lang w:eastAsia="en-US"/>
        </w:rPr>
      </w:pPr>
    </w:p>
    <w:p w14:paraId="7E0A0F09" w14:textId="77777777" w:rsidR="00F949EF" w:rsidRPr="00100652" w:rsidRDefault="00F949EF" w:rsidP="00100652">
      <w:pPr>
        <w:spacing w:after="160" w:line="259" w:lineRule="auto"/>
        <w:ind w:left="0" w:firstLine="0"/>
        <w:rPr>
          <w:rFonts w:ascii="Arial" w:eastAsia="Calibri" w:hAnsi="Arial" w:cs="Arial"/>
          <w:b/>
          <w:lang w:eastAsia="en-US"/>
        </w:rPr>
      </w:pPr>
      <w:r w:rsidRPr="00100652">
        <w:rPr>
          <w:rFonts w:ascii="Arial" w:eastAsia="Calibri" w:hAnsi="Arial" w:cs="Arial"/>
          <w:b/>
          <w:lang w:eastAsia="en-US"/>
        </w:rPr>
        <w:t>Odpovědné osoby dodavatele</w:t>
      </w:r>
    </w:p>
    <w:tbl>
      <w:tblPr>
        <w:tblStyle w:val="Mkatabulky1"/>
        <w:tblW w:w="0" w:type="auto"/>
        <w:tblLook w:val="04A0" w:firstRow="1" w:lastRow="0" w:firstColumn="1" w:lastColumn="0" w:noHBand="0" w:noVBand="1"/>
      </w:tblPr>
      <w:tblGrid>
        <w:gridCol w:w="3020"/>
        <w:gridCol w:w="3021"/>
        <w:gridCol w:w="3021"/>
      </w:tblGrid>
      <w:tr w:rsidR="00F949EF" w:rsidRPr="00F949EF" w14:paraId="40097C83" w14:textId="77777777" w:rsidTr="00F949EF">
        <w:tc>
          <w:tcPr>
            <w:tcW w:w="3020" w:type="dxa"/>
            <w:shd w:val="clear" w:color="auto" w:fill="BFBFBF"/>
          </w:tcPr>
          <w:p w14:paraId="62EFBF48" w14:textId="77777777" w:rsidR="00F949EF" w:rsidRPr="00100652" w:rsidRDefault="00F949EF" w:rsidP="00100652">
            <w:pPr>
              <w:spacing w:after="120"/>
              <w:ind w:left="0" w:firstLine="0"/>
              <w:rPr>
                <w:rFonts w:ascii="Arial" w:hAnsi="Arial" w:cs="Arial"/>
                <w:b/>
                <w:sz w:val="20"/>
                <w:szCs w:val="20"/>
              </w:rPr>
            </w:pPr>
            <w:r w:rsidRPr="00100652">
              <w:rPr>
                <w:rFonts w:ascii="Arial" w:hAnsi="Arial" w:cs="Arial"/>
                <w:b/>
              </w:rPr>
              <w:t>Jméno</w:t>
            </w:r>
          </w:p>
        </w:tc>
        <w:tc>
          <w:tcPr>
            <w:tcW w:w="3021" w:type="dxa"/>
            <w:shd w:val="clear" w:color="auto" w:fill="BFBFBF"/>
          </w:tcPr>
          <w:p w14:paraId="228A2678" w14:textId="77777777" w:rsidR="00F949EF" w:rsidRPr="00100652" w:rsidRDefault="00F949EF" w:rsidP="00100652">
            <w:pPr>
              <w:spacing w:after="120"/>
              <w:ind w:left="0" w:firstLine="0"/>
              <w:rPr>
                <w:rFonts w:ascii="Arial" w:hAnsi="Arial" w:cs="Arial"/>
                <w:b/>
                <w:sz w:val="20"/>
                <w:szCs w:val="20"/>
              </w:rPr>
            </w:pPr>
            <w:r w:rsidRPr="00100652">
              <w:rPr>
                <w:rFonts w:ascii="Arial" w:hAnsi="Arial" w:cs="Arial"/>
                <w:b/>
              </w:rPr>
              <w:t>Email</w:t>
            </w:r>
          </w:p>
        </w:tc>
        <w:tc>
          <w:tcPr>
            <w:tcW w:w="3021" w:type="dxa"/>
            <w:shd w:val="clear" w:color="auto" w:fill="BFBFBF"/>
          </w:tcPr>
          <w:p w14:paraId="28F27FFE" w14:textId="77777777" w:rsidR="00F949EF" w:rsidRPr="00100652" w:rsidRDefault="00F949EF" w:rsidP="00100652">
            <w:pPr>
              <w:spacing w:after="120"/>
              <w:ind w:left="0" w:firstLine="0"/>
              <w:rPr>
                <w:rFonts w:ascii="Arial" w:hAnsi="Arial" w:cs="Arial"/>
                <w:b/>
                <w:sz w:val="20"/>
                <w:szCs w:val="20"/>
              </w:rPr>
            </w:pPr>
            <w:r w:rsidRPr="00100652">
              <w:rPr>
                <w:rFonts w:ascii="Arial" w:hAnsi="Arial" w:cs="Arial"/>
                <w:b/>
              </w:rPr>
              <w:t>telefon</w:t>
            </w:r>
          </w:p>
        </w:tc>
      </w:tr>
      <w:tr w:rsidR="00F949EF" w:rsidRPr="00F949EF" w14:paraId="758607E4" w14:textId="77777777" w:rsidTr="00F91001">
        <w:tc>
          <w:tcPr>
            <w:tcW w:w="3020" w:type="dxa"/>
          </w:tcPr>
          <w:p w14:paraId="79B72BBD" w14:textId="77777777" w:rsidR="00F949EF" w:rsidRPr="00100652" w:rsidRDefault="00F949EF" w:rsidP="00100652">
            <w:pPr>
              <w:spacing w:after="120"/>
              <w:ind w:left="0" w:firstLine="0"/>
              <w:rPr>
                <w:rFonts w:ascii="Arial" w:hAnsi="Arial" w:cs="Arial"/>
                <w:i/>
                <w:sz w:val="20"/>
                <w:szCs w:val="20"/>
              </w:rPr>
            </w:pPr>
            <w:r w:rsidRPr="00100652">
              <w:rPr>
                <w:rFonts w:ascii="Arial" w:hAnsi="Arial" w:cs="Arial"/>
                <w:i/>
                <w:highlight w:val="yellow"/>
              </w:rPr>
              <w:t>Doplní dodavatel před podpisem smlouvy</w:t>
            </w:r>
          </w:p>
        </w:tc>
        <w:tc>
          <w:tcPr>
            <w:tcW w:w="3021" w:type="dxa"/>
          </w:tcPr>
          <w:p w14:paraId="0315F4DD" w14:textId="77777777" w:rsidR="00F949EF" w:rsidRPr="00100652" w:rsidRDefault="00F949EF" w:rsidP="00100652">
            <w:pPr>
              <w:spacing w:after="120"/>
              <w:ind w:left="0" w:firstLine="0"/>
              <w:rPr>
                <w:rFonts w:ascii="Arial" w:hAnsi="Arial" w:cs="Arial"/>
                <w:sz w:val="20"/>
                <w:szCs w:val="20"/>
              </w:rPr>
            </w:pPr>
          </w:p>
        </w:tc>
        <w:tc>
          <w:tcPr>
            <w:tcW w:w="3021" w:type="dxa"/>
          </w:tcPr>
          <w:p w14:paraId="7C5F77DB" w14:textId="77777777" w:rsidR="00F949EF" w:rsidRPr="00100652" w:rsidRDefault="00F949EF" w:rsidP="00100652">
            <w:pPr>
              <w:spacing w:after="120"/>
              <w:ind w:left="0" w:firstLine="0"/>
              <w:rPr>
                <w:rFonts w:ascii="Arial" w:hAnsi="Arial" w:cs="Arial"/>
                <w:sz w:val="20"/>
                <w:szCs w:val="20"/>
              </w:rPr>
            </w:pPr>
          </w:p>
        </w:tc>
      </w:tr>
      <w:tr w:rsidR="00F949EF" w:rsidRPr="00F949EF" w14:paraId="7B076840" w14:textId="77777777" w:rsidTr="00F91001">
        <w:tc>
          <w:tcPr>
            <w:tcW w:w="3020" w:type="dxa"/>
          </w:tcPr>
          <w:p w14:paraId="31E9A5FF" w14:textId="77777777" w:rsidR="00F949EF" w:rsidRPr="00100652" w:rsidRDefault="00F949EF" w:rsidP="00100652">
            <w:pPr>
              <w:spacing w:after="120"/>
              <w:ind w:left="0" w:firstLine="0"/>
              <w:rPr>
                <w:rFonts w:ascii="Arial" w:hAnsi="Arial" w:cs="Arial"/>
                <w:sz w:val="20"/>
                <w:szCs w:val="20"/>
              </w:rPr>
            </w:pPr>
          </w:p>
        </w:tc>
        <w:tc>
          <w:tcPr>
            <w:tcW w:w="3021" w:type="dxa"/>
          </w:tcPr>
          <w:p w14:paraId="6B91FE54" w14:textId="77777777" w:rsidR="00F949EF" w:rsidRPr="00100652" w:rsidRDefault="00F949EF" w:rsidP="00100652">
            <w:pPr>
              <w:spacing w:after="120"/>
              <w:ind w:left="0" w:firstLine="0"/>
              <w:rPr>
                <w:rFonts w:ascii="Arial" w:hAnsi="Arial" w:cs="Arial"/>
                <w:sz w:val="20"/>
                <w:szCs w:val="20"/>
              </w:rPr>
            </w:pPr>
          </w:p>
        </w:tc>
        <w:tc>
          <w:tcPr>
            <w:tcW w:w="3021" w:type="dxa"/>
          </w:tcPr>
          <w:p w14:paraId="5AD6BC6C" w14:textId="77777777" w:rsidR="00F949EF" w:rsidRPr="00100652" w:rsidRDefault="00F949EF" w:rsidP="00100652">
            <w:pPr>
              <w:spacing w:after="120"/>
              <w:ind w:left="0" w:firstLine="0"/>
              <w:rPr>
                <w:rFonts w:ascii="Arial" w:hAnsi="Arial" w:cs="Arial"/>
                <w:sz w:val="20"/>
                <w:szCs w:val="20"/>
              </w:rPr>
            </w:pPr>
          </w:p>
        </w:tc>
      </w:tr>
      <w:tr w:rsidR="00F949EF" w:rsidRPr="00F949EF" w14:paraId="75CF9A9A" w14:textId="77777777" w:rsidTr="00F91001">
        <w:tc>
          <w:tcPr>
            <w:tcW w:w="3020" w:type="dxa"/>
          </w:tcPr>
          <w:p w14:paraId="66376A77" w14:textId="77777777" w:rsidR="00F949EF" w:rsidRPr="00100652" w:rsidRDefault="00F949EF" w:rsidP="00100652">
            <w:pPr>
              <w:spacing w:after="120"/>
              <w:ind w:left="0" w:firstLine="0"/>
              <w:rPr>
                <w:rFonts w:ascii="Arial" w:hAnsi="Arial" w:cs="Arial"/>
                <w:sz w:val="20"/>
                <w:szCs w:val="20"/>
              </w:rPr>
            </w:pPr>
          </w:p>
        </w:tc>
        <w:tc>
          <w:tcPr>
            <w:tcW w:w="3021" w:type="dxa"/>
          </w:tcPr>
          <w:p w14:paraId="76FC43F3" w14:textId="77777777" w:rsidR="00F949EF" w:rsidRPr="00100652" w:rsidRDefault="00F949EF" w:rsidP="00100652">
            <w:pPr>
              <w:spacing w:after="120"/>
              <w:ind w:left="0" w:firstLine="0"/>
              <w:rPr>
                <w:rFonts w:ascii="Arial" w:hAnsi="Arial" w:cs="Arial"/>
                <w:sz w:val="20"/>
                <w:szCs w:val="20"/>
              </w:rPr>
            </w:pPr>
          </w:p>
        </w:tc>
        <w:tc>
          <w:tcPr>
            <w:tcW w:w="3021" w:type="dxa"/>
          </w:tcPr>
          <w:p w14:paraId="46C7B09F" w14:textId="77777777" w:rsidR="00F949EF" w:rsidRPr="00100652" w:rsidRDefault="00F949EF" w:rsidP="00100652">
            <w:pPr>
              <w:spacing w:after="120"/>
              <w:ind w:left="0" w:firstLine="0"/>
              <w:rPr>
                <w:rFonts w:ascii="Arial" w:hAnsi="Arial" w:cs="Arial"/>
                <w:sz w:val="20"/>
                <w:szCs w:val="20"/>
              </w:rPr>
            </w:pPr>
          </w:p>
        </w:tc>
      </w:tr>
    </w:tbl>
    <w:p w14:paraId="386AF3CA" w14:textId="77777777" w:rsidR="00F949EF" w:rsidRPr="00100652" w:rsidRDefault="00F949EF" w:rsidP="00100652">
      <w:pPr>
        <w:spacing w:after="120" w:line="259" w:lineRule="auto"/>
        <w:ind w:left="0" w:firstLine="0"/>
        <w:rPr>
          <w:rFonts w:ascii="Arial" w:eastAsia="Calibri" w:hAnsi="Arial" w:cs="Arial"/>
          <w:lang w:eastAsia="en-US"/>
        </w:rPr>
      </w:pPr>
    </w:p>
    <w:p w14:paraId="7A17714F" w14:textId="77777777" w:rsidR="00F949EF" w:rsidRPr="00100652" w:rsidRDefault="00F949EF" w:rsidP="00100652">
      <w:pPr>
        <w:spacing w:after="120" w:line="259" w:lineRule="auto"/>
        <w:ind w:left="0" w:firstLine="0"/>
        <w:rPr>
          <w:rFonts w:ascii="Arial" w:eastAsia="Calibri" w:hAnsi="Arial" w:cs="Arial"/>
          <w:lang w:eastAsia="en-US"/>
        </w:rPr>
      </w:pPr>
      <w:r w:rsidRPr="00100652">
        <w:rPr>
          <w:rFonts w:ascii="Arial" w:eastAsia="Calibri" w:hAnsi="Arial" w:cs="Arial"/>
          <w:lang w:eastAsia="en-US"/>
        </w:rPr>
        <w:lastRenderedPageBreak/>
        <w:t>Dojde-li během trvání smlouvy ke změně odpovědné osoby, dá tuto skutečnost příslušná smluvní strana druhé straně písemně (např. emailem) na vědomí, přičemž o této skutečnosti není třeba uzavírat dodatek ke smlouvě.</w:t>
      </w:r>
    </w:p>
    <w:p w14:paraId="4555F735" w14:textId="77777777" w:rsidR="009B7B0F" w:rsidRPr="00F949EF" w:rsidRDefault="009B7B0F" w:rsidP="00D24172">
      <w:pPr>
        <w:ind w:left="0" w:firstLine="0"/>
        <w:jc w:val="left"/>
        <w:rPr>
          <w:rFonts w:ascii="Arial" w:hAnsi="Arial" w:cs="Arial"/>
          <w:color w:val="000000"/>
          <w:lang w:eastAsia="x-none"/>
        </w:rPr>
      </w:pPr>
    </w:p>
    <w:sectPr w:rsidR="009B7B0F" w:rsidRPr="00F949EF" w:rsidSect="00D24172">
      <w:footerReference w:type="even"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2313E" w14:textId="77777777" w:rsidR="00A07EE7" w:rsidRDefault="00A07EE7">
      <w:r>
        <w:separator/>
      </w:r>
    </w:p>
  </w:endnote>
  <w:endnote w:type="continuationSeparator" w:id="0">
    <w:p w14:paraId="433499FC" w14:textId="77777777" w:rsidR="00A07EE7" w:rsidRDefault="00A07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MetaCE">
    <w:altName w:val="Times New Roman"/>
    <w:panose1 w:val="00000000000000000000"/>
    <w:charset w:val="EE"/>
    <w:family w:val="auto"/>
    <w:notTrueType/>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B9EBC" w14:textId="77777777" w:rsidR="00A925DE" w:rsidRDefault="008E45B6">
    <w:pPr>
      <w:pStyle w:val="Zpat"/>
      <w:framePr w:wrap="around" w:vAnchor="text" w:hAnchor="margin" w:xAlign="center" w:y="1"/>
      <w:rPr>
        <w:rStyle w:val="slostrnky"/>
      </w:rPr>
    </w:pPr>
    <w:r>
      <w:rPr>
        <w:rStyle w:val="slostrnky"/>
      </w:rPr>
      <w:fldChar w:fldCharType="begin"/>
    </w:r>
    <w:r w:rsidR="00A925DE">
      <w:rPr>
        <w:rStyle w:val="slostrnky"/>
      </w:rPr>
      <w:instrText xml:space="preserve">PAGE  </w:instrText>
    </w:r>
    <w:r>
      <w:rPr>
        <w:rStyle w:val="slostrnky"/>
      </w:rPr>
      <w:fldChar w:fldCharType="separate"/>
    </w:r>
    <w:r w:rsidR="00A925DE">
      <w:rPr>
        <w:rStyle w:val="slostrnky"/>
        <w:noProof/>
      </w:rPr>
      <w:t>1</w:t>
    </w:r>
    <w:r>
      <w:rPr>
        <w:rStyle w:val="slostrnky"/>
      </w:rPr>
      <w:fldChar w:fldCharType="end"/>
    </w:r>
  </w:p>
  <w:p w14:paraId="51058FBA" w14:textId="77777777" w:rsidR="00A925DE" w:rsidRDefault="00A925D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58528" w14:textId="77777777" w:rsidR="00A925DE" w:rsidRPr="00C42A44" w:rsidRDefault="008E45B6" w:rsidP="00C42A44">
    <w:pPr>
      <w:pStyle w:val="Zpat"/>
      <w:framePr w:wrap="around" w:vAnchor="text" w:hAnchor="margin" w:xAlign="center" w:y="1"/>
      <w:rPr>
        <w:rStyle w:val="slostrnky"/>
        <w:rFonts w:ascii="Arial Narrow" w:hAnsi="Arial Narrow"/>
        <w:sz w:val="22"/>
        <w:szCs w:val="22"/>
      </w:rPr>
    </w:pPr>
    <w:r w:rsidRPr="00C42A44">
      <w:rPr>
        <w:rStyle w:val="slostrnky"/>
        <w:rFonts w:ascii="Arial Narrow" w:hAnsi="Arial Narrow"/>
        <w:sz w:val="22"/>
        <w:szCs w:val="22"/>
      </w:rPr>
      <w:fldChar w:fldCharType="begin"/>
    </w:r>
    <w:r w:rsidR="00A925DE" w:rsidRPr="00C42A44">
      <w:rPr>
        <w:rStyle w:val="slostrnky"/>
        <w:rFonts w:ascii="Arial Narrow" w:hAnsi="Arial Narrow"/>
        <w:sz w:val="22"/>
        <w:szCs w:val="22"/>
      </w:rPr>
      <w:instrText xml:space="preserve">PAGE  </w:instrText>
    </w:r>
    <w:r w:rsidRPr="00C42A44">
      <w:rPr>
        <w:rStyle w:val="slostrnky"/>
        <w:rFonts w:ascii="Arial Narrow" w:hAnsi="Arial Narrow"/>
        <w:sz w:val="22"/>
        <w:szCs w:val="22"/>
      </w:rPr>
      <w:fldChar w:fldCharType="separate"/>
    </w:r>
    <w:r w:rsidR="00FC7B20">
      <w:rPr>
        <w:rStyle w:val="slostrnky"/>
        <w:rFonts w:ascii="Arial Narrow" w:hAnsi="Arial Narrow"/>
        <w:noProof/>
        <w:sz w:val="22"/>
        <w:szCs w:val="22"/>
      </w:rPr>
      <w:t>17</w:t>
    </w:r>
    <w:r w:rsidRPr="00C42A44">
      <w:rPr>
        <w:rStyle w:val="slostrnky"/>
        <w:rFonts w:ascii="Arial Narrow" w:hAnsi="Arial Narrow"/>
        <w:sz w:val="22"/>
        <w:szCs w:val="22"/>
      </w:rPr>
      <w:fldChar w:fldCharType="end"/>
    </w:r>
  </w:p>
  <w:p w14:paraId="67C25461" w14:textId="77777777" w:rsidR="00A925DE" w:rsidRPr="00737C6A" w:rsidRDefault="00A925DE" w:rsidP="00D25DAA">
    <w:pPr>
      <w:pStyle w:val="Zpat"/>
      <w:tabs>
        <w:tab w:val="clear" w:pos="4536"/>
        <w:tab w:val="clear" w:pos="9072"/>
      </w:tabs>
      <w:rPr>
        <w:rFonts w:ascii="MetaCE" w:hAnsi="MetaCE"/>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D41D5" w14:textId="77777777" w:rsidR="00A07EE7" w:rsidRDefault="00A07EE7">
      <w:r>
        <w:separator/>
      </w:r>
    </w:p>
  </w:footnote>
  <w:footnote w:type="continuationSeparator" w:id="0">
    <w:p w14:paraId="0931494B" w14:textId="77777777" w:rsidR="00A07EE7" w:rsidRDefault="00A07EE7">
      <w:r>
        <w:continuationSeparator/>
      </w:r>
    </w:p>
  </w:footnote>
  <w:footnote w:id="1">
    <w:p w14:paraId="431E3559" w14:textId="11179659" w:rsidR="00D8292A" w:rsidRDefault="00D8292A">
      <w:pPr>
        <w:pStyle w:val="Textpoznpodarou"/>
        <w:rPr>
          <w:rFonts w:ascii="Arial" w:hAnsi="Arial" w:cs="Arial"/>
          <w:sz w:val="16"/>
          <w:szCs w:val="16"/>
        </w:rPr>
      </w:pPr>
      <w:r>
        <w:rPr>
          <w:rStyle w:val="Znakapoznpodarou"/>
        </w:rPr>
        <w:footnoteRef/>
      </w:r>
      <w:r>
        <w:t xml:space="preserve"> </w:t>
      </w:r>
      <w:r w:rsidRPr="00D8292A">
        <w:rPr>
          <w:rFonts w:ascii="Arial" w:hAnsi="Arial" w:cs="Arial"/>
          <w:sz w:val="16"/>
          <w:szCs w:val="16"/>
        </w:rPr>
        <w:t>Kupující požaduje</w:t>
      </w:r>
      <w:r>
        <w:rPr>
          <w:rFonts w:ascii="Arial" w:hAnsi="Arial" w:cs="Arial"/>
          <w:sz w:val="16"/>
          <w:szCs w:val="16"/>
        </w:rPr>
        <w:t>, aby prodávající předložil prohlášení o shodě a dokumenty vyžadované zákonem č. 22/1997 Sb., o technických požadavcích na výrobky a o změně a doplnění některých zákonů, ve znění pozdějších předpisů, resp. zákonem č. 265/2017 Sb., kterým se mění zákon č. 90/2016 Sb., o posuzování shody stanovených výrobků při jejich dodávání na trh. Předložené prohlášení o shodě musí být v souladu s nařízením Evropského parlamentu a Rady 2017/745 (MDR)</w:t>
      </w:r>
    </w:p>
    <w:p w14:paraId="109B9D7A" w14:textId="77777777" w:rsidR="00D8292A" w:rsidRDefault="00D8292A">
      <w:pPr>
        <w:pStyle w:val="Textpoznpodarou"/>
        <w:rPr>
          <w:rFonts w:ascii="Arial" w:hAnsi="Arial" w:cs="Arial"/>
          <w:sz w:val="16"/>
          <w:szCs w:val="16"/>
        </w:rPr>
      </w:pPr>
    </w:p>
    <w:p w14:paraId="20B4418A" w14:textId="762678F0" w:rsidR="00D8292A" w:rsidRPr="00D8292A" w:rsidRDefault="00D8292A" w:rsidP="00D8292A">
      <w:pPr>
        <w:pStyle w:val="Textpoznpodarou"/>
        <w:ind w:hanging="5"/>
        <w:rPr>
          <w:sz w:val="16"/>
          <w:szCs w:val="16"/>
        </w:rPr>
      </w:pPr>
      <w:r>
        <w:rPr>
          <w:rFonts w:ascii="Arial" w:hAnsi="Arial" w:cs="Arial"/>
          <w:sz w:val="16"/>
          <w:szCs w:val="16"/>
        </w:rPr>
        <w:t>Prohlášení o shodě musí být v českém, slovenském nebo anglickém jazyce v souladu § 8 zákona o zdravotnických prostředcích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7726F"/>
    <w:multiLevelType w:val="hybridMultilevel"/>
    <w:tmpl w:val="BF301A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B66375"/>
    <w:multiLevelType w:val="multilevel"/>
    <w:tmpl w:val="352C4562"/>
    <w:lvl w:ilvl="0">
      <w:start w:val="1"/>
      <w:numFmt w:val="decimal"/>
      <w:lvlText w:val="%1."/>
      <w:lvlJc w:val="left"/>
      <w:pPr>
        <w:ind w:left="360" w:hanging="360"/>
      </w:pPr>
      <w:rPr>
        <w:rFonts w:hint="default"/>
        <w:b w:val="0"/>
        <w:sz w:val="20"/>
        <w:szCs w:val="16"/>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 w15:restartNumberingAfterBreak="0">
    <w:nsid w:val="151912C6"/>
    <w:multiLevelType w:val="hybridMultilevel"/>
    <w:tmpl w:val="F31C3196"/>
    <w:lvl w:ilvl="0" w:tplc="FFFFFFFF">
      <w:start w:val="1"/>
      <w:numFmt w:val="decimal"/>
      <w:lvlText w:val="1.%1."/>
      <w:lvlJc w:val="left"/>
      <w:pPr>
        <w:ind w:left="360" w:hanging="360"/>
      </w:pPr>
      <w:rPr>
        <w:rFonts w:hint="default"/>
        <w:b w:val="0"/>
        <w:sz w:val="20"/>
        <w:szCs w:val="1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A916393"/>
    <w:multiLevelType w:val="hybridMultilevel"/>
    <w:tmpl w:val="7B46A4D4"/>
    <w:lvl w:ilvl="0" w:tplc="0405000B">
      <w:start w:val="1"/>
      <w:numFmt w:val="bullet"/>
      <w:lvlText w:val=""/>
      <w:lvlJc w:val="left"/>
      <w:pPr>
        <w:ind w:left="2138" w:hanging="360"/>
      </w:pPr>
      <w:rPr>
        <w:rFonts w:ascii="Wingdings" w:hAnsi="Wingdings"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4" w15:restartNumberingAfterBreak="0">
    <w:nsid w:val="22717029"/>
    <w:multiLevelType w:val="hybridMultilevel"/>
    <w:tmpl w:val="7B001C44"/>
    <w:lvl w:ilvl="0" w:tplc="12E2E89E">
      <w:start w:val="1"/>
      <w:numFmt w:val="lowerLetter"/>
      <w:lvlText w:val="%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5" w15:restartNumberingAfterBreak="0">
    <w:nsid w:val="368377A9"/>
    <w:multiLevelType w:val="hybridMultilevel"/>
    <w:tmpl w:val="491ABEA0"/>
    <w:lvl w:ilvl="0" w:tplc="A15842AC">
      <w:start w:val="1"/>
      <w:numFmt w:val="lowerLetter"/>
      <w:lvlText w:val="%1)"/>
      <w:lvlJc w:val="left"/>
      <w:pPr>
        <w:ind w:left="1077" w:hanging="360"/>
      </w:pPr>
      <w:rPr>
        <w:rFonts w:hint="default"/>
        <w:sz w:val="20"/>
        <w:szCs w:val="20"/>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6" w15:restartNumberingAfterBreak="0">
    <w:nsid w:val="3AC8527E"/>
    <w:multiLevelType w:val="hybridMultilevel"/>
    <w:tmpl w:val="D658A5CE"/>
    <w:lvl w:ilvl="0" w:tplc="0405000B">
      <w:start w:val="1"/>
      <w:numFmt w:val="bullet"/>
      <w:lvlText w:val=""/>
      <w:lvlJc w:val="left"/>
      <w:pPr>
        <w:ind w:left="2844" w:hanging="360"/>
      </w:pPr>
      <w:rPr>
        <w:rFonts w:ascii="Wingdings" w:hAnsi="Wingdings"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7" w15:restartNumberingAfterBreak="0">
    <w:nsid w:val="3BA67D38"/>
    <w:multiLevelType w:val="hybridMultilevel"/>
    <w:tmpl w:val="B75E3030"/>
    <w:lvl w:ilvl="0" w:tplc="04050001">
      <w:start w:val="1"/>
      <w:numFmt w:val="bullet"/>
      <w:lvlText w:val=""/>
      <w:lvlJc w:val="left"/>
      <w:pPr>
        <w:ind w:left="2421" w:hanging="360"/>
      </w:pPr>
      <w:rPr>
        <w:rFonts w:ascii="Symbol" w:hAnsi="Symbol" w:hint="default"/>
      </w:rPr>
    </w:lvl>
    <w:lvl w:ilvl="1" w:tplc="1AE664F6">
      <w:numFmt w:val="bullet"/>
      <w:lvlText w:val="-"/>
      <w:lvlJc w:val="left"/>
      <w:pPr>
        <w:ind w:left="3141" w:hanging="360"/>
      </w:pPr>
      <w:rPr>
        <w:rFonts w:ascii="Arial Narrow" w:eastAsia="Times New Roman" w:hAnsi="Arial Narrow" w:cs="Times New Roman"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8" w15:restartNumberingAfterBreak="0">
    <w:nsid w:val="410C3D30"/>
    <w:multiLevelType w:val="hybridMultilevel"/>
    <w:tmpl w:val="890E76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92253C"/>
    <w:multiLevelType w:val="hybridMultilevel"/>
    <w:tmpl w:val="5B18445A"/>
    <w:lvl w:ilvl="0" w:tplc="04050001">
      <w:start w:val="1"/>
      <w:numFmt w:val="bullet"/>
      <w:lvlText w:val=""/>
      <w:lvlJc w:val="left"/>
      <w:pPr>
        <w:ind w:left="1284" w:hanging="360"/>
      </w:pPr>
      <w:rPr>
        <w:rFonts w:ascii="Symbol" w:hAnsi="Symbol" w:hint="default"/>
      </w:rPr>
    </w:lvl>
    <w:lvl w:ilvl="1" w:tplc="04050003" w:tentative="1">
      <w:start w:val="1"/>
      <w:numFmt w:val="bullet"/>
      <w:lvlText w:val="o"/>
      <w:lvlJc w:val="left"/>
      <w:pPr>
        <w:ind w:left="2004" w:hanging="360"/>
      </w:pPr>
      <w:rPr>
        <w:rFonts w:ascii="Courier New" w:hAnsi="Courier New" w:cs="Courier New" w:hint="default"/>
      </w:rPr>
    </w:lvl>
    <w:lvl w:ilvl="2" w:tplc="04050005" w:tentative="1">
      <w:start w:val="1"/>
      <w:numFmt w:val="bullet"/>
      <w:lvlText w:val=""/>
      <w:lvlJc w:val="left"/>
      <w:pPr>
        <w:ind w:left="2724" w:hanging="360"/>
      </w:pPr>
      <w:rPr>
        <w:rFonts w:ascii="Wingdings" w:hAnsi="Wingdings" w:hint="default"/>
      </w:rPr>
    </w:lvl>
    <w:lvl w:ilvl="3" w:tplc="04050001" w:tentative="1">
      <w:start w:val="1"/>
      <w:numFmt w:val="bullet"/>
      <w:lvlText w:val=""/>
      <w:lvlJc w:val="left"/>
      <w:pPr>
        <w:ind w:left="3444" w:hanging="360"/>
      </w:pPr>
      <w:rPr>
        <w:rFonts w:ascii="Symbol" w:hAnsi="Symbol" w:hint="default"/>
      </w:rPr>
    </w:lvl>
    <w:lvl w:ilvl="4" w:tplc="04050003" w:tentative="1">
      <w:start w:val="1"/>
      <w:numFmt w:val="bullet"/>
      <w:lvlText w:val="o"/>
      <w:lvlJc w:val="left"/>
      <w:pPr>
        <w:ind w:left="4164" w:hanging="360"/>
      </w:pPr>
      <w:rPr>
        <w:rFonts w:ascii="Courier New" w:hAnsi="Courier New" w:cs="Courier New" w:hint="default"/>
      </w:rPr>
    </w:lvl>
    <w:lvl w:ilvl="5" w:tplc="04050005" w:tentative="1">
      <w:start w:val="1"/>
      <w:numFmt w:val="bullet"/>
      <w:lvlText w:val=""/>
      <w:lvlJc w:val="left"/>
      <w:pPr>
        <w:ind w:left="4884" w:hanging="360"/>
      </w:pPr>
      <w:rPr>
        <w:rFonts w:ascii="Wingdings" w:hAnsi="Wingdings" w:hint="default"/>
      </w:rPr>
    </w:lvl>
    <w:lvl w:ilvl="6" w:tplc="04050001" w:tentative="1">
      <w:start w:val="1"/>
      <w:numFmt w:val="bullet"/>
      <w:lvlText w:val=""/>
      <w:lvlJc w:val="left"/>
      <w:pPr>
        <w:ind w:left="5604" w:hanging="360"/>
      </w:pPr>
      <w:rPr>
        <w:rFonts w:ascii="Symbol" w:hAnsi="Symbol" w:hint="default"/>
      </w:rPr>
    </w:lvl>
    <w:lvl w:ilvl="7" w:tplc="04050003" w:tentative="1">
      <w:start w:val="1"/>
      <w:numFmt w:val="bullet"/>
      <w:lvlText w:val="o"/>
      <w:lvlJc w:val="left"/>
      <w:pPr>
        <w:ind w:left="6324" w:hanging="360"/>
      </w:pPr>
      <w:rPr>
        <w:rFonts w:ascii="Courier New" w:hAnsi="Courier New" w:cs="Courier New" w:hint="default"/>
      </w:rPr>
    </w:lvl>
    <w:lvl w:ilvl="8" w:tplc="04050005" w:tentative="1">
      <w:start w:val="1"/>
      <w:numFmt w:val="bullet"/>
      <w:lvlText w:val=""/>
      <w:lvlJc w:val="left"/>
      <w:pPr>
        <w:ind w:left="7044" w:hanging="360"/>
      </w:pPr>
      <w:rPr>
        <w:rFonts w:ascii="Wingdings" w:hAnsi="Wingdings" w:hint="default"/>
      </w:rPr>
    </w:lvl>
  </w:abstractNum>
  <w:abstractNum w:abstractNumId="10" w15:restartNumberingAfterBreak="0">
    <w:nsid w:val="58B860FD"/>
    <w:multiLevelType w:val="hybridMultilevel"/>
    <w:tmpl w:val="40986A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B330722"/>
    <w:multiLevelType w:val="multilevel"/>
    <w:tmpl w:val="2FE61A90"/>
    <w:styleLink w:val="Odrazkovyseznam"/>
    <w:lvl w:ilvl="0">
      <w:start w:val="1"/>
      <w:numFmt w:val="lowerLetter"/>
      <w:lvlText w:val="%1)"/>
      <w:lvlJc w:val="left"/>
      <w:pPr>
        <w:tabs>
          <w:tab w:val="num" w:pos="397"/>
        </w:tabs>
        <w:ind w:left="397" w:hanging="397"/>
      </w:pPr>
      <w:rPr>
        <w:rFonts w:cs="Times New Roman" w:hint="default"/>
      </w:rPr>
    </w:lvl>
    <w:lvl w:ilvl="1">
      <w:start w:val="1"/>
      <w:numFmt w:val="lowerRoman"/>
      <w:lvlText w:val="(%2)"/>
      <w:lvlJc w:val="left"/>
      <w:pPr>
        <w:tabs>
          <w:tab w:val="num" w:pos="794"/>
        </w:tabs>
        <w:ind w:left="794" w:hanging="397"/>
      </w:pPr>
      <w:rPr>
        <w:rFonts w:cs="Times New Roman" w:hint="default"/>
      </w:rPr>
    </w:lvl>
    <w:lvl w:ilvl="2">
      <w:start w:val="1"/>
      <w:numFmt w:val="bullet"/>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 w15:restartNumberingAfterBreak="0">
    <w:nsid w:val="5F38306F"/>
    <w:multiLevelType w:val="hybridMultilevel"/>
    <w:tmpl w:val="B6BE5082"/>
    <w:lvl w:ilvl="0" w:tplc="04050001">
      <w:start w:val="1"/>
      <w:numFmt w:val="bullet"/>
      <w:lvlText w:val=""/>
      <w:lvlJc w:val="left"/>
      <w:pPr>
        <w:ind w:left="1488" w:hanging="360"/>
      </w:pPr>
      <w:rPr>
        <w:rFonts w:ascii="Symbol" w:hAnsi="Symbol" w:hint="default"/>
      </w:rPr>
    </w:lvl>
    <w:lvl w:ilvl="1" w:tplc="04050003" w:tentative="1">
      <w:start w:val="1"/>
      <w:numFmt w:val="bullet"/>
      <w:lvlText w:val="o"/>
      <w:lvlJc w:val="left"/>
      <w:pPr>
        <w:ind w:left="2208" w:hanging="360"/>
      </w:pPr>
      <w:rPr>
        <w:rFonts w:ascii="Courier New" w:hAnsi="Courier New" w:cs="Courier New" w:hint="default"/>
      </w:rPr>
    </w:lvl>
    <w:lvl w:ilvl="2" w:tplc="04050005" w:tentative="1">
      <w:start w:val="1"/>
      <w:numFmt w:val="bullet"/>
      <w:lvlText w:val=""/>
      <w:lvlJc w:val="left"/>
      <w:pPr>
        <w:ind w:left="2928" w:hanging="360"/>
      </w:pPr>
      <w:rPr>
        <w:rFonts w:ascii="Wingdings" w:hAnsi="Wingdings" w:hint="default"/>
      </w:rPr>
    </w:lvl>
    <w:lvl w:ilvl="3" w:tplc="04050001" w:tentative="1">
      <w:start w:val="1"/>
      <w:numFmt w:val="bullet"/>
      <w:lvlText w:val=""/>
      <w:lvlJc w:val="left"/>
      <w:pPr>
        <w:ind w:left="3648" w:hanging="360"/>
      </w:pPr>
      <w:rPr>
        <w:rFonts w:ascii="Symbol" w:hAnsi="Symbol" w:hint="default"/>
      </w:rPr>
    </w:lvl>
    <w:lvl w:ilvl="4" w:tplc="04050003" w:tentative="1">
      <w:start w:val="1"/>
      <w:numFmt w:val="bullet"/>
      <w:lvlText w:val="o"/>
      <w:lvlJc w:val="left"/>
      <w:pPr>
        <w:ind w:left="4368" w:hanging="360"/>
      </w:pPr>
      <w:rPr>
        <w:rFonts w:ascii="Courier New" w:hAnsi="Courier New" w:cs="Courier New" w:hint="default"/>
      </w:rPr>
    </w:lvl>
    <w:lvl w:ilvl="5" w:tplc="04050005" w:tentative="1">
      <w:start w:val="1"/>
      <w:numFmt w:val="bullet"/>
      <w:lvlText w:val=""/>
      <w:lvlJc w:val="left"/>
      <w:pPr>
        <w:ind w:left="5088" w:hanging="360"/>
      </w:pPr>
      <w:rPr>
        <w:rFonts w:ascii="Wingdings" w:hAnsi="Wingdings" w:hint="default"/>
      </w:rPr>
    </w:lvl>
    <w:lvl w:ilvl="6" w:tplc="04050001" w:tentative="1">
      <w:start w:val="1"/>
      <w:numFmt w:val="bullet"/>
      <w:lvlText w:val=""/>
      <w:lvlJc w:val="left"/>
      <w:pPr>
        <w:ind w:left="5808" w:hanging="360"/>
      </w:pPr>
      <w:rPr>
        <w:rFonts w:ascii="Symbol" w:hAnsi="Symbol" w:hint="default"/>
      </w:rPr>
    </w:lvl>
    <w:lvl w:ilvl="7" w:tplc="04050003" w:tentative="1">
      <w:start w:val="1"/>
      <w:numFmt w:val="bullet"/>
      <w:lvlText w:val="o"/>
      <w:lvlJc w:val="left"/>
      <w:pPr>
        <w:ind w:left="6528" w:hanging="360"/>
      </w:pPr>
      <w:rPr>
        <w:rFonts w:ascii="Courier New" w:hAnsi="Courier New" w:cs="Courier New" w:hint="default"/>
      </w:rPr>
    </w:lvl>
    <w:lvl w:ilvl="8" w:tplc="04050005" w:tentative="1">
      <w:start w:val="1"/>
      <w:numFmt w:val="bullet"/>
      <w:lvlText w:val=""/>
      <w:lvlJc w:val="left"/>
      <w:pPr>
        <w:ind w:left="7248" w:hanging="360"/>
      </w:pPr>
      <w:rPr>
        <w:rFonts w:ascii="Wingdings" w:hAnsi="Wingdings" w:hint="default"/>
      </w:rPr>
    </w:lvl>
  </w:abstractNum>
  <w:abstractNum w:abstractNumId="13" w15:restartNumberingAfterBreak="0">
    <w:nsid w:val="65912F5D"/>
    <w:multiLevelType w:val="hybridMultilevel"/>
    <w:tmpl w:val="5886834A"/>
    <w:lvl w:ilvl="0" w:tplc="53987D9C">
      <w:start w:val="1"/>
      <w:numFmt w:val="lowerLetter"/>
      <w:lvlText w:val="%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70B21B3A"/>
    <w:multiLevelType w:val="hybridMultilevel"/>
    <w:tmpl w:val="E580EE4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16cid:durableId="620112287">
    <w:abstractNumId w:val="1"/>
  </w:num>
  <w:num w:numId="2" w16cid:durableId="153761401">
    <w:abstractNumId w:val="7"/>
  </w:num>
  <w:num w:numId="3" w16cid:durableId="1560433567">
    <w:abstractNumId w:val="14"/>
  </w:num>
  <w:num w:numId="4" w16cid:durableId="915895352">
    <w:abstractNumId w:val="11"/>
  </w:num>
  <w:num w:numId="5" w16cid:durableId="1443185129">
    <w:abstractNumId w:val="2"/>
  </w:num>
  <w:num w:numId="6" w16cid:durableId="1316256669">
    <w:abstractNumId w:val="0"/>
  </w:num>
  <w:num w:numId="7" w16cid:durableId="1141727345">
    <w:abstractNumId w:val="10"/>
  </w:num>
  <w:num w:numId="8" w16cid:durableId="1172527458">
    <w:abstractNumId w:val="8"/>
  </w:num>
  <w:num w:numId="9" w16cid:durableId="344943080">
    <w:abstractNumId w:val="13"/>
  </w:num>
  <w:num w:numId="10" w16cid:durableId="1289435005">
    <w:abstractNumId w:val="5"/>
  </w:num>
  <w:num w:numId="11" w16cid:durableId="938290123">
    <w:abstractNumId w:val="4"/>
  </w:num>
  <w:num w:numId="12" w16cid:durableId="4870141">
    <w:abstractNumId w:val="9"/>
  </w:num>
  <w:num w:numId="13" w16cid:durableId="1705056139">
    <w:abstractNumId w:val="12"/>
  </w:num>
  <w:num w:numId="14" w16cid:durableId="38016092">
    <w:abstractNumId w:val="6"/>
  </w:num>
  <w:num w:numId="15" w16cid:durableId="14189322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39B"/>
    <w:rsid w:val="00003129"/>
    <w:rsid w:val="00003DB9"/>
    <w:rsid w:val="00006789"/>
    <w:rsid w:val="00013942"/>
    <w:rsid w:val="00014919"/>
    <w:rsid w:val="00015E2D"/>
    <w:rsid w:val="0001656F"/>
    <w:rsid w:val="00016654"/>
    <w:rsid w:val="00016CB9"/>
    <w:rsid w:val="00017789"/>
    <w:rsid w:val="0002030B"/>
    <w:rsid w:val="00021D2B"/>
    <w:rsid w:val="00026E76"/>
    <w:rsid w:val="00031E47"/>
    <w:rsid w:val="00032D4B"/>
    <w:rsid w:val="000351A7"/>
    <w:rsid w:val="000361BD"/>
    <w:rsid w:val="00041EA3"/>
    <w:rsid w:val="000422A4"/>
    <w:rsid w:val="00046774"/>
    <w:rsid w:val="00052C21"/>
    <w:rsid w:val="00055401"/>
    <w:rsid w:val="00056A35"/>
    <w:rsid w:val="000570F2"/>
    <w:rsid w:val="0006094D"/>
    <w:rsid w:val="00060B9E"/>
    <w:rsid w:val="000638A7"/>
    <w:rsid w:val="00066453"/>
    <w:rsid w:val="00073286"/>
    <w:rsid w:val="00073C24"/>
    <w:rsid w:val="000747B2"/>
    <w:rsid w:val="00077AE3"/>
    <w:rsid w:val="00083220"/>
    <w:rsid w:val="000854D8"/>
    <w:rsid w:val="00085D12"/>
    <w:rsid w:val="000900A1"/>
    <w:rsid w:val="0009026E"/>
    <w:rsid w:val="00095217"/>
    <w:rsid w:val="00095C9F"/>
    <w:rsid w:val="00097548"/>
    <w:rsid w:val="000A2C20"/>
    <w:rsid w:val="000A68A1"/>
    <w:rsid w:val="000A7DAB"/>
    <w:rsid w:val="000B0665"/>
    <w:rsid w:val="000B1853"/>
    <w:rsid w:val="000B1F0A"/>
    <w:rsid w:val="000B2FEF"/>
    <w:rsid w:val="000B53BE"/>
    <w:rsid w:val="000C07C5"/>
    <w:rsid w:val="000C7555"/>
    <w:rsid w:val="000D2232"/>
    <w:rsid w:val="000D52FB"/>
    <w:rsid w:val="000D5510"/>
    <w:rsid w:val="000D5ED2"/>
    <w:rsid w:val="000E0668"/>
    <w:rsid w:val="000E49B8"/>
    <w:rsid w:val="000E6D6B"/>
    <w:rsid w:val="000F3046"/>
    <w:rsid w:val="000F3C74"/>
    <w:rsid w:val="000F6208"/>
    <w:rsid w:val="000F7DB8"/>
    <w:rsid w:val="00100648"/>
    <w:rsid w:val="00100652"/>
    <w:rsid w:val="0010514D"/>
    <w:rsid w:val="001056E1"/>
    <w:rsid w:val="00105E5C"/>
    <w:rsid w:val="001067EA"/>
    <w:rsid w:val="00106D55"/>
    <w:rsid w:val="00110BFC"/>
    <w:rsid w:val="00110D77"/>
    <w:rsid w:val="00111807"/>
    <w:rsid w:val="00111B7F"/>
    <w:rsid w:val="00112D11"/>
    <w:rsid w:val="00113DE1"/>
    <w:rsid w:val="00122B95"/>
    <w:rsid w:val="001233A7"/>
    <w:rsid w:val="0012515E"/>
    <w:rsid w:val="0012563B"/>
    <w:rsid w:val="001269EF"/>
    <w:rsid w:val="00127E6D"/>
    <w:rsid w:val="00131502"/>
    <w:rsid w:val="00135954"/>
    <w:rsid w:val="0013669E"/>
    <w:rsid w:val="00136AA9"/>
    <w:rsid w:val="0014188E"/>
    <w:rsid w:val="00143CF7"/>
    <w:rsid w:val="001453C7"/>
    <w:rsid w:val="001454C1"/>
    <w:rsid w:val="00146464"/>
    <w:rsid w:val="0014650E"/>
    <w:rsid w:val="00152F26"/>
    <w:rsid w:val="00153A70"/>
    <w:rsid w:val="00154F8E"/>
    <w:rsid w:val="00155112"/>
    <w:rsid w:val="0016423C"/>
    <w:rsid w:val="00164F36"/>
    <w:rsid w:val="00165C34"/>
    <w:rsid w:val="00167385"/>
    <w:rsid w:val="001677B6"/>
    <w:rsid w:val="001678EF"/>
    <w:rsid w:val="00167E41"/>
    <w:rsid w:val="00167F15"/>
    <w:rsid w:val="00174627"/>
    <w:rsid w:val="00181E18"/>
    <w:rsid w:val="001820F9"/>
    <w:rsid w:val="00197083"/>
    <w:rsid w:val="001A3783"/>
    <w:rsid w:val="001B13A5"/>
    <w:rsid w:val="001B15BD"/>
    <w:rsid w:val="001B51AE"/>
    <w:rsid w:val="001B6576"/>
    <w:rsid w:val="001B680C"/>
    <w:rsid w:val="001B7362"/>
    <w:rsid w:val="001B7D6C"/>
    <w:rsid w:val="001C2653"/>
    <w:rsid w:val="001C41D0"/>
    <w:rsid w:val="001C7C82"/>
    <w:rsid w:val="001D025A"/>
    <w:rsid w:val="001D1186"/>
    <w:rsid w:val="001D625C"/>
    <w:rsid w:val="001D771A"/>
    <w:rsid w:val="001E3AD1"/>
    <w:rsid w:val="001E50CF"/>
    <w:rsid w:val="001E65FD"/>
    <w:rsid w:val="001F1CA5"/>
    <w:rsid w:val="001F1FB3"/>
    <w:rsid w:val="001F24E2"/>
    <w:rsid w:val="001F3BD0"/>
    <w:rsid w:val="001F4024"/>
    <w:rsid w:val="001F518E"/>
    <w:rsid w:val="001F66CD"/>
    <w:rsid w:val="002010D5"/>
    <w:rsid w:val="00202603"/>
    <w:rsid w:val="00215564"/>
    <w:rsid w:val="00215F79"/>
    <w:rsid w:val="002168C8"/>
    <w:rsid w:val="00217E63"/>
    <w:rsid w:val="00222D1B"/>
    <w:rsid w:val="00225296"/>
    <w:rsid w:val="002256C4"/>
    <w:rsid w:val="00231D3B"/>
    <w:rsid w:val="0023255E"/>
    <w:rsid w:val="00234382"/>
    <w:rsid w:val="00234B9C"/>
    <w:rsid w:val="00234D08"/>
    <w:rsid w:val="002372FF"/>
    <w:rsid w:val="0024053E"/>
    <w:rsid w:val="0024172D"/>
    <w:rsid w:val="002469EC"/>
    <w:rsid w:val="00250DEF"/>
    <w:rsid w:val="00251958"/>
    <w:rsid w:val="002522C4"/>
    <w:rsid w:val="00262C0E"/>
    <w:rsid w:val="00262C17"/>
    <w:rsid w:val="00267F25"/>
    <w:rsid w:val="00270B67"/>
    <w:rsid w:val="002710FF"/>
    <w:rsid w:val="002712BF"/>
    <w:rsid w:val="00273DC9"/>
    <w:rsid w:val="00273F96"/>
    <w:rsid w:val="002741F8"/>
    <w:rsid w:val="0028406D"/>
    <w:rsid w:val="002913A4"/>
    <w:rsid w:val="002940FD"/>
    <w:rsid w:val="00294C21"/>
    <w:rsid w:val="00296E28"/>
    <w:rsid w:val="002A1A41"/>
    <w:rsid w:val="002A1D7F"/>
    <w:rsid w:val="002A451C"/>
    <w:rsid w:val="002A6B38"/>
    <w:rsid w:val="002B5642"/>
    <w:rsid w:val="002C001C"/>
    <w:rsid w:val="002C07CA"/>
    <w:rsid w:val="002C0C07"/>
    <w:rsid w:val="002C34A5"/>
    <w:rsid w:val="002C3A26"/>
    <w:rsid w:val="002C4977"/>
    <w:rsid w:val="002C5DE1"/>
    <w:rsid w:val="002D2057"/>
    <w:rsid w:val="002D6770"/>
    <w:rsid w:val="002E16B1"/>
    <w:rsid w:val="002E33EB"/>
    <w:rsid w:val="002E42EE"/>
    <w:rsid w:val="002E70FC"/>
    <w:rsid w:val="002F781B"/>
    <w:rsid w:val="0030279B"/>
    <w:rsid w:val="003043E4"/>
    <w:rsid w:val="003044F9"/>
    <w:rsid w:val="003053BB"/>
    <w:rsid w:val="003061DE"/>
    <w:rsid w:val="003069BF"/>
    <w:rsid w:val="00312859"/>
    <w:rsid w:val="003211CD"/>
    <w:rsid w:val="0032664B"/>
    <w:rsid w:val="00327C3D"/>
    <w:rsid w:val="00330F62"/>
    <w:rsid w:val="00335D9D"/>
    <w:rsid w:val="003374E4"/>
    <w:rsid w:val="003415E3"/>
    <w:rsid w:val="00342D74"/>
    <w:rsid w:val="0034338A"/>
    <w:rsid w:val="00345140"/>
    <w:rsid w:val="00346218"/>
    <w:rsid w:val="003528F9"/>
    <w:rsid w:val="00353534"/>
    <w:rsid w:val="00353CF9"/>
    <w:rsid w:val="00354988"/>
    <w:rsid w:val="003557AA"/>
    <w:rsid w:val="00355AB4"/>
    <w:rsid w:val="00362055"/>
    <w:rsid w:val="00363F12"/>
    <w:rsid w:val="003648CF"/>
    <w:rsid w:val="00371007"/>
    <w:rsid w:val="003723B5"/>
    <w:rsid w:val="00375117"/>
    <w:rsid w:val="003766E1"/>
    <w:rsid w:val="003824F7"/>
    <w:rsid w:val="00382E38"/>
    <w:rsid w:val="00385EBF"/>
    <w:rsid w:val="00386DE8"/>
    <w:rsid w:val="00391718"/>
    <w:rsid w:val="0039237B"/>
    <w:rsid w:val="00392B99"/>
    <w:rsid w:val="00393A3D"/>
    <w:rsid w:val="003967F0"/>
    <w:rsid w:val="003A1AA9"/>
    <w:rsid w:val="003A2658"/>
    <w:rsid w:val="003A63F2"/>
    <w:rsid w:val="003A7703"/>
    <w:rsid w:val="003A7FEA"/>
    <w:rsid w:val="003B1ACA"/>
    <w:rsid w:val="003C31D2"/>
    <w:rsid w:val="003C4D54"/>
    <w:rsid w:val="003C736C"/>
    <w:rsid w:val="003C74C7"/>
    <w:rsid w:val="003C7F0A"/>
    <w:rsid w:val="003D157F"/>
    <w:rsid w:val="003D2C2C"/>
    <w:rsid w:val="003D7B70"/>
    <w:rsid w:val="003E1828"/>
    <w:rsid w:val="003E434D"/>
    <w:rsid w:val="003E439B"/>
    <w:rsid w:val="003E48B9"/>
    <w:rsid w:val="003E5523"/>
    <w:rsid w:val="003E7E73"/>
    <w:rsid w:val="003F094A"/>
    <w:rsid w:val="003F223E"/>
    <w:rsid w:val="003F28A8"/>
    <w:rsid w:val="003F48C1"/>
    <w:rsid w:val="003F701C"/>
    <w:rsid w:val="003F77D1"/>
    <w:rsid w:val="003F7DF5"/>
    <w:rsid w:val="0040036E"/>
    <w:rsid w:val="004015F1"/>
    <w:rsid w:val="0041077A"/>
    <w:rsid w:val="00411D17"/>
    <w:rsid w:val="0041207F"/>
    <w:rsid w:val="004124DA"/>
    <w:rsid w:val="00415466"/>
    <w:rsid w:val="00424483"/>
    <w:rsid w:val="00424A41"/>
    <w:rsid w:val="00430C5D"/>
    <w:rsid w:val="00432C66"/>
    <w:rsid w:val="00433CCE"/>
    <w:rsid w:val="00443E8F"/>
    <w:rsid w:val="0044419E"/>
    <w:rsid w:val="004462D3"/>
    <w:rsid w:val="004471F2"/>
    <w:rsid w:val="00453402"/>
    <w:rsid w:val="004546B4"/>
    <w:rsid w:val="00454AB9"/>
    <w:rsid w:val="00460FDA"/>
    <w:rsid w:val="0046425D"/>
    <w:rsid w:val="00464B2D"/>
    <w:rsid w:val="00471DAC"/>
    <w:rsid w:val="00474466"/>
    <w:rsid w:val="00475478"/>
    <w:rsid w:val="00487EA8"/>
    <w:rsid w:val="00491D3D"/>
    <w:rsid w:val="004946AC"/>
    <w:rsid w:val="00497F4C"/>
    <w:rsid w:val="004A0549"/>
    <w:rsid w:val="004A1082"/>
    <w:rsid w:val="004A19BC"/>
    <w:rsid w:val="004A2A52"/>
    <w:rsid w:val="004A38B3"/>
    <w:rsid w:val="004A402E"/>
    <w:rsid w:val="004D258A"/>
    <w:rsid w:val="004D25FB"/>
    <w:rsid w:val="004D5F1E"/>
    <w:rsid w:val="004D61D3"/>
    <w:rsid w:val="004D68AE"/>
    <w:rsid w:val="004D6D2B"/>
    <w:rsid w:val="004D731E"/>
    <w:rsid w:val="004E15AA"/>
    <w:rsid w:val="004E28DA"/>
    <w:rsid w:val="004E3E60"/>
    <w:rsid w:val="004E4F56"/>
    <w:rsid w:val="004E6231"/>
    <w:rsid w:val="004E7A4E"/>
    <w:rsid w:val="004F03C1"/>
    <w:rsid w:val="004F1B1A"/>
    <w:rsid w:val="004F4F97"/>
    <w:rsid w:val="004F648C"/>
    <w:rsid w:val="00506E1D"/>
    <w:rsid w:val="0051012D"/>
    <w:rsid w:val="00513FD0"/>
    <w:rsid w:val="00514C9C"/>
    <w:rsid w:val="00517C40"/>
    <w:rsid w:val="0052026C"/>
    <w:rsid w:val="00520B4D"/>
    <w:rsid w:val="00520FED"/>
    <w:rsid w:val="0052297B"/>
    <w:rsid w:val="00522E54"/>
    <w:rsid w:val="00523B72"/>
    <w:rsid w:val="005303E8"/>
    <w:rsid w:val="00530587"/>
    <w:rsid w:val="00530D32"/>
    <w:rsid w:val="005311AC"/>
    <w:rsid w:val="00531FC0"/>
    <w:rsid w:val="00532480"/>
    <w:rsid w:val="005423B4"/>
    <w:rsid w:val="00542429"/>
    <w:rsid w:val="00551996"/>
    <w:rsid w:val="005549C2"/>
    <w:rsid w:val="00556042"/>
    <w:rsid w:val="005606B4"/>
    <w:rsid w:val="00560FDE"/>
    <w:rsid w:val="00562FB6"/>
    <w:rsid w:val="00564B67"/>
    <w:rsid w:val="0056511E"/>
    <w:rsid w:val="005656B4"/>
    <w:rsid w:val="00567737"/>
    <w:rsid w:val="0057091E"/>
    <w:rsid w:val="00571A5E"/>
    <w:rsid w:val="00576B84"/>
    <w:rsid w:val="005779CF"/>
    <w:rsid w:val="005834A9"/>
    <w:rsid w:val="00583743"/>
    <w:rsid w:val="0058376F"/>
    <w:rsid w:val="00585206"/>
    <w:rsid w:val="005859F9"/>
    <w:rsid w:val="005865C6"/>
    <w:rsid w:val="005869AC"/>
    <w:rsid w:val="005A1FDB"/>
    <w:rsid w:val="005A5770"/>
    <w:rsid w:val="005A61DE"/>
    <w:rsid w:val="005B170E"/>
    <w:rsid w:val="005B2A00"/>
    <w:rsid w:val="005B47F6"/>
    <w:rsid w:val="005B69FA"/>
    <w:rsid w:val="005B7637"/>
    <w:rsid w:val="005B7749"/>
    <w:rsid w:val="005B78DC"/>
    <w:rsid w:val="005B79B8"/>
    <w:rsid w:val="005C058A"/>
    <w:rsid w:val="005C1080"/>
    <w:rsid w:val="005D3030"/>
    <w:rsid w:val="005D3602"/>
    <w:rsid w:val="005E0202"/>
    <w:rsid w:val="005E2087"/>
    <w:rsid w:val="005F2624"/>
    <w:rsid w:val="005F2B13"/>
    <w:rsid w:val="005F586D"/>
    <w:rsid w:val="0060154D"/>
    <w:rsid w:val="00602083"/>
    <w:rsid w:val="006038F1"/>
    <w:rsid w:val="0060634A"/>
    <w:rsid w:val="00613904"/>
    <w:rsid w:val="00614C82"/>
    <w:rsid w:val="0061565A"/>
    <w:rsid w:val="006173A0"/>
    <w:rsid w:val="00624F97"/>
    <w:rsid w:val="0062505D"/>
    <w:rsid w:val="006250B3"/>
    <w:rsid w:val="00632B7F"/>
    <w:rsid w:val="00633F6C"/>
    <w:rsid w:val="0063769B"/>
    <w:rsid w:val="006403B5"/>
    <w:rsid w:val="006408A3"/>
    <w:rsid w:val="00641C0B"/>
    <w:rsid w:val="00642F30"/>
    <w:rsid w:val="00643016"/>
    <w:rsid w:val="006458BE"/>
    <w:rsid w:val="006471F2"/>
    <w:rsid w:val="00656503"/>
    <w:rsid w:val="00657EC9"/>
    <w:rsid w:val="006639E4"/>
    <w:rsid w:val="00664037"/>
    <w:rsid w:val="00671373"/>
    <w:rsid w:val="00672BC3"/>
    <w:rsid w:val="00673EF6"/>
    <w:rsid w:val="00680B37"/>
    <w:rsid w:val="0068163A"/>
    <w:rsid w:val="00685566"/>
    <w:rsid w:val="0068571F"/>
    <w:rsid w:val="00686799"/>
    <w:rsid w:val="00690721"/>
    <w:rsid w:val="00691B8F"/>
    <w:rsid w:val="00693E22"/>
    <w:rsid w:val="00695A2F"/>
    <w:rsid w:val="006A0901"/>
    <w:rsid w:val="006A1597"/>
    <w:rsid w:val="006A28D1"/>
    <w:rsid w:val="006A3AAF"/>
    <w:rsid w:val="006A68BD"/>
    <w:rsid w:val="006A6CFB"/>
    <w:rsid w:val="006A78B1"/>
    <w:rsid w:val="006B2FE0"/>
    <w:rsid w:val="006B3276"/>
    <w:rsid w:val="006B6FAC"/>
    <w:rsid w:val="006C2225"/>
    <w:rsid w:val="006C4CDB"/>
    <w:rsid w:val="006C6500"/>
    <w:rsid w:val="006D1AA6"/>
    <w:rsid w:val="006D2475"/>
    <w:rsid w:val="006D4545"/>
    <w:rsid w:val="006E4013"/>
    <w:rsid w:val="006E6446"/>
    <w:rsid w:val="006E6C51"/>
    <w:rsid w:val="006E7E34"/>
    <w:rsid w:val="006F1198"/>
    <w:rsid w:val="006F6FC2"/>
    <w:rsid w:val="006F7020"/>
    <w:rsid w:val="00701029"/>
    <w:rsid w:val="00706C0D"/>
    <w:rsid w:val="00711129"/>
    <w:rsid w:val="0071354E"/>
    <w:rsid w:val="00715741"/>
    <w:rsid w:val="00721BA2"/>
    <w:rsid w:val="00724F56"/>
    <w:rsid w:val="007315C6"/>
    <w:rsid w:val="007344FE"/>
    <w:rsid w:val="0073682D"/>
    <w:rsid w:val="00737C6A"/>
    <w:rsid w:val="007411B0"/>
    <w:rsid w:val="00741F5B"/>
    <w:rsid w:val="00742415"/>
    <w:rsid w:val="00743B71"/>
    <w:rsid w:val="007449A7"/>
    <w:rsid w:val="00750914"/>
    <w:rsid w:val="00755691"/>
    <w:rsid w:val="00761991"/>
    <w:rsid w:val="0077323D"/>
    <w:rsid w:val="00780875"/>
    <w:rsid w:val="00780F82"/>
    <w:rsid w:val="00782A2D"/>
    <w:rsid w:val="00783796"/>
    <w:rsid w:val="00785792"/>
    <w:rsid w:val="007869D5"/>
    <w:rsid w:val="007874DB"/>
    <w:rsid w:val="00790C3D"/>
    <w:rsid w:val="0079290D"/>
    <w:rsid w:val="0079295F"/>
    <w:rsid w:val="0079398E"/>
    <w:rsid w:val="007A156F"/>
    <w:rsid w:val="007A4279"/>
    <w:rsid w:val="007A4A89"/>
    <w:rsid w:val="007B01CC"/>
    <w:rsid w:val="007B0952"/>
    <w:rsid w:val="007B339D"/>
    <w:rsid w:val="007C2DDB"/>
    <w:rsid w:val="007C7F8F"/>
    <w:rsid w:val="007D0CA5"/>
    <w:rsid w:val="007D448E"/>
    <w:rsid w:val="007D5822"/>
    <w:rsid w:val="007D7A3A"/>
    <w:rsid w:val="007D7ED2"/>
    <w:rsid w:val="007E0898"/>
    <w:rsid w:val="007F3336"/>
    <w:rsid w:val="007F43A0"/>
    <w:rsid w:val="00803912"/>
    <w:rsid w:val="0080536D"/>
    <w:rsid w:val="008077F5"/>
    <w:rsid w:val="008077FC"/>
    <w:rsid w:val="00810295"/>
    <w:rsid w:val="008116A0"/>
    <w:rsid w:val="0081211C"/>
    <w:rsid w:val="00812D36"/>
    <w:rsid w:val="008163C8"/>
    <w:rsid w:val="00816DFF"/>
    <w:rsid w:val="00817B71"/>
    <w:rsid w:val="00821AC1"/>
    <w:rsid w:val="00823E61"/>
    <w:rsid w:val="00827450"/>
    <w:rsid w:val="0083085D"/>
    <w:rsid w:val="008318A8"/>
    <w:rsid w:val="008331CC"/>
    <w:rsid w:val="00834B94"/>
    <w:rsid w:val="008412D0"/>
    <w:rsid w:val="00841E8A"/>
    <w:rsid w:val="00842F8D"/>
    <w:rsid w:val="00843CAA"/>
    <w:rsid w:val="00843F2F"/>
    <w:rsid w:val="00843FA5"/>
    <w:rsid w:val="00844A5F"/>
    <w:rsid w:val="00846636"/>
    <w:rsid w:val="00846ADC"/>
    <w:rsid w:val="0084734B"/>
    <w:rsid w:val="00847F53"/>
    <w:rsid w:val="00850127"/>
    <w:rsid w:val="0085587E"/>
    <w:rsid w:val="008575C2"/>
    <w:rsid w:val="00861797"/>
    <w:rsid w:val="00863C9B"/>
    <w:rsid w:val="00863D32"/>
    <w:rsid w:val="00885379"/>
    <w:rsid w:val="0088684C"/>
    <w:rsid w:val="008A0AEF"/>
    <w:rsid w:val="008A1F47"/>
    <w:rsid w:val="008A6C9A"/>
    <w:rsid w:val="008A7D56"/>
    <w:rsid w:val="008B1583"/>
    <w:rsid w:val="008B2E47"/>
    <w:rsid w:val="008B3F40"/>
    <w:rsid w:val="008B3FA9"/>
    <w:rsid w:val="008B4C94"/>
    <w:rsid w:val="008C2401"/>
    <w:rsid w:val="008C38B2"/>
    <w:rsid w:val="008C4443"/>
    <w:rsid w:val="008C5CDB"/>
    <w:rsid w:val="008C67CF"/>
    <w:rsid w:val="008C7E62"/>
    <w:rsid w:val="008D0169"/>
    <w:rsid w:val="008D18B0"/>
    <w:rsid w:val="008D1D89"/>
    <w:rsid w:val="008D3D77"/>
    <w:rsid w:val="008E0B2A"/>
    <w:rsid w:val="008E19E0"/>
    <w:rsid w:val="008E1CF6"/>
    <w:rsid w:val="008E3443"/>
    <w:rsid w:val="008E402A"/>
    <w:rsid w:val="008E45B6"/>
    <w:rsid w:val="008E6F39"/>
    <w:rsid w:val="008F0A5A"/>
    <w:rsid w:val="008F1F8E"/>
    <w:rsid w:val="008F30FC"/>
    <w:rsid w:val="008F325C"/>
    <w:rsid w:val="008F3A12"/>
    <w:rsid w:val="008F5CB2"/>
    <w:rsid w:val="008F6F80"/>
    <w:rsid w:val="009007D6"/>
    <w:rsid w:val="00901FED"/>
    <w:rsid w:val="009032D0"/>
    <w:rsid w:val="00904B7C"/>
    <w:rsid w:val="00906E4F"/>
    <w:rsid w:val="0090730D"/>
    <w:rsid w:val="009145FF"/>
    <w:rsid w:val="00915126"/>
    <w:rsid w:val="00924570"/>
    <w:rsid w:val="0092497A"/>
    <w:rsid w:val="00930A37"/>
    <w:rsid w:val="00935EF3"/>
    <w:rsid w:val="00943EF3"/>
    <w:rsid w:val="009447D3"/>
    <w:rsid w:val="00947C7B"/>
    <w:rsid w:val="009517EC"/>
    <w:rsid w:val="00952228"/>
    <w:rsid w:val="00952664"/>
    <w:rsid w:val="00954EC8"/>
    <w:rsid w:val="00956D03"/>
    <w:rsid w:val="00957D12"/>
    <w:rsid w:val="00960049"/>
    <w:rsid w:val="00960136"/>
    <w:rsid w:val="00962BBD"/>
    <w:rsid w:val="00963A08"/>
    <w:rsid w:val="00964236"/>
    <w:rsid w:val="009675E0"/>
    <w:rsid w:val="00970D3C"/>
    <w:rsid w:val="00974A5E"/>
    <w:rsid w:val="00982486"/>
    <w:rsid w:val="009864A2"/>
    <w:rsid w:val="0099255B"/>
    <w:rsid w:val="00994485"/>
    <w:rsid w:val="00996995"/>
    <w:rsid w:val="009A7858"/>
    <w:rsid w:val="009A7AC1"/>
    <w:rsid w:val="009B05E0"/>
    <w:rsid w:val="009B36D2"/>
    <w:rsid w:val="009B7B0F"/>
    <w:rsid w:val="009B7EE6"/>
    <w:rsid w:val="009C0104"/>
    <w:rsid w:val="009C3886"/>
    <w:rsid w:val="009C3999"/>
    <w:rsid w:val="009D0BD5"/>
    <w:rsid w:val="009D2F15"/>
    <w:rsid w:val="009D36A5"/>
    <w:rsid w:val="009D48D1"/>
    <w:rsid w:val="009E18EE"/>
    <w:rsid w:val="009E381C"/>
    <w:rsid w:val="009E7014"/>
    <w:rsid w:val="009E79D3"/>
    <w:rsid w:val="009F3E34"/>
    <w:rsid w:val="00A01363"/>
    <w:rsid w:val="00A013ED"/>
    <w:rsid w:val="00A032C7"/>
    <w:rsid w:val="00A07EE7"/>
    <w:rsid w:val="00A13C9B"/>
    <w:rsid w:val="00A272CD"/>
    <w:rsid w:val="00A30CCF"/>
    <w:rsid w:val="00A32B2C"/>
    <w:rsid w:val="00A33AF1"/>
    <w:rsid w:val="00A36A9B"/>
    <w:rsid w:val="00A37785"/>
    <w:rsid w:val="00A401DE"/>
    <w:rsid w:val="00A40BD4"/>
    <w:rsid w:val="00A43FB2"/>
    <w:rsid w:val="00A47166"/>
    <w:rsid w:val="00A52727"/>
    <w:rsid w:val="00A557DF"/>
    <w:rsid w:val="00A5738A"/>
    <w:rsid w:val="00A57D48"/>
    <w:rsid w:val="00A627D6"/>
    <w:rsid w:val="00A634BA"/>
    <w:rsid w:val="00A65AC4"/>
    <w:rsid w:val="00A72043"/>
    <w:rsid w:val="00A7252D"/>
    <w:rsid w:val="00A754FA"/>
    <w:rsid w:val="00A77B70"/>
    <w:rsid w:val="00A83369"/>
    <w:rsid w:val="00A83F6F"/>
    <w:rsid w:val="00A8568C"/>
    <w:rsid w:val="00A90B04"/>
    <w:rsid w:val="00A914D6"/>
    <w:rsid w:val="00A925DE"/>
    <w:rsid w:val="00A94536"/>
    <w:rsid w:val="00A9529D"/>
    <w:rsid w:val="00A95362"/>
    <w:rsid w:val="00AA1107"/>
    <w:rsid w:val="00AA51E1"/>
    <w:rsid w:val="00AA5D8B"/>
    <w:rsid w:val="00AA7CF8"/>
    <w:rsid w:val="00AB0041"/>
    <w:rsid w:val="00AB4400"/>
    <w:rsid w:val="00AB48DB"/>
    <w:rsid w:val="00AB4E85"/>
    <w:rsid w:val="00AB5B82"/>
    <w:rsid w:val="00AB5D72"/>
    <w:rsid w:val="00AB6201"/>
    <w:rsid w:val="00AC7891"/>
    <w:rsid w:val="00AD0F54"/>
    <w:rsid w:val="00AD1F46"/>
    <w:rsid w:val="00AD22B1"/>
    <w:rsid w:val="00AD26C0"/>
    <w:rsid w:val="00AD3375"/>
    <w:rsid w:val="00AD3CF0"/>
    <w:rsid w:val="00AD56B7"/>
    <w:rsid w:val="00AD71DA"/>
    <w:rsid w:val="00AD7C22"/>
    <w:rsid w:val="00AD7EDF"/>
    <w:rsid w:val="00AE124A"/>
    <w:rsid w:val="00AE1343"/>
    <w:rsid w:val="00AE2C0C"/>
    <w:rsid w:val="00AE4827"/>
    <w:rsid w:val="00AE7C81"/>
    <w:rsid w:val="00AF1D11"/>
    <w:rsid w:val="00AF4177"/>
    <w:rsid w:val="00AF6794"/>
    <w:rsid w:val="00B03839"/>
    <w:rsid w:val="00B03D8E"/>
    <w:rsid w:val="00B0452A"/>
    <w:rsid w:val="00B16BF7"/>
    <w:rsid w:val="00B17CD4"/>
    <w:rsid w:val="00B20E25"/>
    <w:rsid w:val="00B264DA"/>
    <w:rsid w:val="00B32296"/>
    <w:rsid w:val="00B3489E"/>
    <w:rsid w:val="00B37097"/>
    <w:rsid w:val="00B37A90"/>
    <w:rsid w:val="00B409F4"/>
    <w:rsid w:val="00B425EB"/>
    <w:rsid w:val="00B4278B"/>
    <w:rsid w:val="00B4305D"/>
    <w:rsid w:val="00B43BC8"/>
    <w:rsid w:val="00B43D90"/>
    <w:rsid w:val="00B460DA"/>
    <w:rsid w:val="00B50B8B"/>
    <w:rsid w:val="00B52B3D"/>
    <w:rsid w:val="00B52D33"/>
    <w:rsid w:val="00B54606"/>
    <w:rsid w:val="00B56B20"/>
    <w:rsid w:val="00B62AC7"/>
    <w:rsid w:val="00B65556"/>
    <w:rsid w:val="00B67E48"/>
    <w:rsid w:val="00B70B1F"/>
    <w:rsid w:val="00B71216"/>
    <w:rsid w:val="00B7785F"/>
    <w:rsid w:val="00B804DA"/>
    <w:rsid w:val="00B8632A"/>
    <w:rsid w:val="00B90CB7"/>
    <w:rsid w:val="00B920FF"/>
    <w:rsid w:val="00B92543"/>
    <w:rsid w:val="00BA2308"/>
    <w:rsid w:val="00BA2C42"/>
    <w:rsid w:val="00BA2F3E"/>
    <w:rsid w:val="00BA3FDF"/>
    <w:rsid w:val="00BA6E37"/>
    <w:rsid w:val="00BA7533"/>
    <w:rsid w:val="00BB00F3"/>
    <w:rsid w:val="00BB733F"/>
    <w:rsid w:val="00BC05D8"/>
    <w:rsid w:val="00BC1B83"/>
    <w:rsid w:val="00BC302D"/>
    <w:rsid w:val="00BC31D6"/>
    <w:rsid w:val="00BC4C15"/>
    <w:rsid w:val="00BC57F8"/>
    <w:rsid w:val="00BC69D4"/>
    <w:rsid w:val="00BC74D4"/>
    <w:rsid w:val="00BC7A3F"/>
    <w:rsid w:val="00BD00F1"/>
    <w:rsid w:val="00BD202F"/>
    <w:rsid w:val="00BD5937"/>
    <w:rsid w:val="00BD794B"/>
    <w:rsid w:val="00BF1A3A"/>
    <w:rsid w:val="00BF2C2A"/>
    <w:rsid w:val="00BF70B6"/>
    <w:rsid w:val="00C0025D"/>
    <w:rsid w:val="00C04FAF"/>
    <w:rsid w:val="00C06913"/>
    <w:rsid w:val="00C10B73"/>
    <w:rsid w:val="00C117C7"/>
    <w:rsid w:val="00C17413"/>
    <w:rsid w:val="00C25C88"/>
    <w:rsid w:val="00C2633C"/>
    <w:rsid w:val="00C30E55"/>
    <w:rsid w:val="00C31D0B"/>
    <w:rsid w:val="00C34145"/>
    <w:rsid w:val="00C35A5C"/>
    <w:rsid w:val="00C4168A"/>
    <w:rsid w:val="00C42A44"/>
    <w:rsid w:val="00C44BC2"/>
    <w:rsid w:val="00C51142"/>
    <w:rsid w:val="00C51EE8"/>
    <w:rsid w:val="00C5283F"/>
    <w:rsid w:val="00C55E83"/>
    <w:rsid w:val="00C5754D"/>
    <w:rsid w:val="00C57AA4"/>
    <w:rsid w:val="00C57AB2"/>
    <w:rsid w:val="00C62103"/>
    <w:rsid w:val="00C669B4"/>
    <w:rsid w:val="00C70767"/>
    <w:rsid w:val="00C8052D"/>
    <w:rsid w:val="00C80D19"/>
    <w:rsid w:val="00C81FDC"/>
    <w:rsid w:val="00C821FC"/>
    <w:rsid w:val="00C8383D"/>
    <w:rsid w:val="00C83F59"/>
    <w:rsid w:val="00C83FB3"/>
    <w:rsid w:val="00C861C4"/>
    <w:rsid w:val="00C86DF0"/>
    <w:rsid w:val="00C94D54"/>
    <w:rsid w:val="00C9743D"/>
    <w:rsid w:val="00CA249B"/>
    <w:rsid w:val="00CA3614"/>
    <w:rsid w:val="00CB0646"/>
    <w:rsid w:val="00CC128C"/>
    <w:rsid w:val="00CC152C"/>
    <w:rsid w:val="00CC26C8"/>
    <w:rsid w:val="00CC5811"/>
    <w:rsid w:val="00CC5A2A"/>
    <w:rsid w:val="00CD0BDB"/>
    <w:rsid w:val="00CD237A"/>
    <w:rsid w:val="00CD3080"/>
    <w:rsid w:val="00CD7D0E"/>
    <w:rsid w:val="00CE054B"/>
    <w:rsid w:val="00CE2963"/>
    <w:rsid w:val="00CE3200"/>
    <w:rsid w:val="00CE4500"/>
    <w:rsid w:val="00CE6F3D"/>
    <w:rsid w:val="00CE715C"/>
    <w:rsid w:val="00CF035E"/>
    <w:rsid w:val="00CF0F7E"/>
    <w:rsid w:val="00CF30CF"/>
    <w:rsid w:val="00CF77BF"/>
    <w:rsid w:val="00CF7F43"/>
    <w:rsid w:val="00D010ED"/>
    <w:rsid w:val="00D01201"/>
    <w:rsid w:val="00D05092"/>
    <w:rsid w:val="00D0588E"/>
    <w:rsid w:val="00D10CF4"/>
    <w:rsid w:val="00D15C8E"/>
    <w:rsid w:val="00D17871"/>
    <w:rsid w:val="00D2403C"/>
    <w:rsid w:val="00D24172"/>
    <w:rsid w:val="00D24C16"/>
    <w:rsid w:val="00D257D5"/>
    <w:rsid w:val="00D25AE7"/>
    <w:rsid w:val="00D25DAA"/>
    <w:rsid w:val="00D26B46"/>
    <w:rsid w:val="00D311A6"/>
    <w:rsid w:val="00D32787"/>
    <w:rsid w:val="00D33467"/>
    <w:rsid w:val="00D33529"/>
    <w:rsid w:val="00D4069C"/>
    <w:rsid w:val="00D40BE9"/>
    <w:rsid w:val="00D4187B"/>
    <w:rsid w:val="00D42737"/>
    <w:rsid w:val="00D44DAA"/>
    <w:rsid w:val="00D4681C"/>
    <w:rsid w:val="00D51CA8"/>
    <w:rsid w:val="00D52CBF"/>
    <w:rsid w:val="00D530DE"/>
    <w:rsid w:val="00D54CD8"/>
    <w:rsid w:val="00D5796C"/>
    <w:rsid w:val="00D61277"/>
    <w:rsid w:val="00D63A03"/>
    <w:rsid w:val="00D704E9"/>
    <w:rsid w:val="00D74621"/>
    <w:rsid w:val="00D74F9A"/>
    <w:rsid w:val="00D8292A"/>
    <w:rsid w:val="00D830EB"/>
    <w:rsid w:val="00D83A9A"/>
    <w:rsid w:val="00D8507B"/>
    <w:rsid w:val="00D85596"/>
    <w:rsid w:val="00D87517"/>
    <w:rsid w:val="00D91EEE"/>
    <w:rsid w:val="00D93A3A"/>
    <w:rsid w:val="00D956D8"/>
    <w:rsid w:val="00D95738"/>
    <w:rsid w:val="00D96B04"/>
    <w:rsid w:val="00DA3E2F"/>
    <w:rsid w:val="00DB2177"/>
    <w:rsid w:val="00DB3391"/>
    <w:rsid w:val="00DB6133"/>
    <w:rsid w:val="00DB6E2F"/>
    <w:rsid w:val="00DB728A"/>
    <w:rsid w:val="00DD0EE3"/>
    <w:rsid w:val="00DD16B0"/>
    <w:rsid w:val="00DD73DB"/>
    <w:rsid w:val="00DE0DBC"/>
    <w:rsid w:val="00DE13F5"/>
    <w:rsid w:val="00DE1FED"/>
    <w:rsid w:val="00DE5FBB"/>
    <w:rsid w:val="00DE70F0"/>
    <w:rsid w:val="00DF1BA3"/>
    <w:rsid w:val="00DF317C"/>
    <w:rsid w:val="00DF759D"/>
    <w:rsid w:val="00E025AE"/>
    <w:rsid w:val="00E03257"/>
    <w:rsid w:val="00E055C3"/>
    <w:rsid w:val="00E067AD"/>
    <w:rsid w:val="00E06E4D"/>
    <w:rsid w:val="00E07ACE"/>
    <w:rsid w:val="00E10CAC"/>
    <w:rsid w:val="00E11782"/>
    <w:rsid w:val="00E12232"/>
    <w:rsid w:val="00E21DD8"/>
    <w:rsid w:val="00E24F4C"/>
    <w:rsid w:val="00E272BF"/>
    <w:rsid w:val="00E30C28"/>
    <w:rsid w:val="00E33E8D"/>
    <w:rsid w:val="00E35A5B"/>
    <w:rsid w:val="00E366DF"/>
    <w:rsid w:val="00E40C43"/>
    <w:rsid w:val="00E40DB9"/>
    <w:rsid w:val="00E411E3"/>
    <w:rsid w:val="00E427C5"/>
    <w:rsid w:val="00E46BDD"/>
    <w:rsid w:val="00E610EE"/>
    <w:rsid w:val="00E65154"/>
    <w:rsid w:val="00E652DE"/>
    <w:rsid w:val="00E74694"/>
    <w:rsid w:val="00E8079A"/>
    <w:rsid w:val="00E83D2F"/>
    <w:rsid w:val="00E9033D"/>
    <w:rsid w:val="00E94076"/>
    <w:rsid w:val="00E95028"/>
    <w:rsid w:val="00EA052A"/>
    <w:rsid w:val="00EA0C2B"/>
    <w:rsid w:val="00EA105E"/>
    <w:rsid w:val="00EA2C0B"/>
    <w:rsid w:val="00EA3B87"/>
    <w:rsid w:val="00EA52E8"/>
    <w:rsid w:val="00EA6262"/>
    <w:rsid w:val="00EB02F2"/>
    <w:rsid w:val="00EB1E7F"/>
    <w:rsid w:val="00EB72B3"/>
    <w:rsid w:val="00EC0EA3"/>
    <w:rsid w:val="00EC31D1"/>
    <w:rsid w:val="00EC363B"/>
    <w:rsid w:val="00EE127C"/>
    <w:rsid w:val="00EE18BF"/>
    <w:rsid w:val="00EE2178"/>
    <w:rsid w:val="00EE31D7"/>
    <w:rsid w:val="00EE4DD9"/>
    <w:rsid w:val="00EE74CF"/>
    <w:rsid w:val="00EF23CF"/>
    <w:rsid w:val="00EF4242"/>
    <w:rsid w:val="00F01B22"/>
    <w:rsid w:val="00F01C0C"/>
    <w:rsid w:val="00F0284B"/>
    <w:rsid w:val="00F10201"/>
    <w:rsid w:val="00F104FA"/>
    <w:rsid w:val="00F1318E"/>
    <w:rsid w:val="00F14A2B"/>
    <w:rsid w:val="00F15132"/>
    <w:rsid w:val="00F20C42"/>
    <w:rsid w:val="00F25040"/>
    <w:rsid w:val="00F31B81"/>
    <w:rsid w:val="00F345E5"/>
    <w:rsid w:val="00F441BD"/>
    <w:rsid w:val="00F52E7E"/>
    <w:rsid w:val="00F53407"/>
    <w:rsid w:val="00F53D9C"/>
    <w:rsid w:val="00F56466"/>
    <w:rsid w:val="00F6181B"/>
    <w:rsid w:val="00F62E95"/>
    <w:rsid w:val="00F64917"/>
    <w:rsid w:val="00F6764C"/>
    <w:rsid w:val="00F701B4"/>
    <w:rsid w:val="00F75AF0"/>
    <w:rsid w:val="00F77536"/>
    <w:rsid w:val="00F80F24"/>
    <w:rsid w:val="00F82372"/>
    <w:rsid w:val="00F86570"/>
    <w:rsid w:val="00F874D1"/>
    <w:rsid w:val="00F90558"/>
    <w:rsid w:val="00F909E8"/>
    <w:rsid w:val="00F93B73"/>
    <w:rsid w:val="00F949EF"/>
    <w:rsid w:val="00F953CA"/>
    <w:rsid w:val="00FA0E59"/>
    <w:rsid w:val="00FA1210"/>
    <w:rsid w:val="00FB45F4"/>
    <w:rsid w:val="00FB4722"/>
    <w:rsid w:val="00FB5B6F"/>
    <w:rsid w:val="00FB7B04"/>
    <w:rsid w:val="00FC157D"/>
    <w:rsid w:val="00FC7B20"/>
    <w:rsid w:val="00FD2A98"/>
    <w:rsid w:val="00FD4F05"/>
    <w:rsid w:val="00FD5E2E"/>
    <w:rsid w:val="00FD65DA"/>
    <w:rsid w:val="00FD66BD"/>
    <w:rsid w:val="00FD6810"/>
    <w:rsid w:val="00FD7E2A"/>
    <w:rsid w:val="00FF1591"/>
    <w:rsid w:val="00FF4A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B41DD5"/>
  <w15:docId w15:val="{2D08F3B8-00C7-44F3-A776-CFBB3B17D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E439B"/>
    <w:pPr>
      <w:ind w:left="714" w:hanging="357"/>
      <w:jc w:val="both"/>
    </w:pPr>
  </w:style>
  <w:style w:type="paragraph" w:styleId="Nadpis1">
    <w:name w:val="heading 1"/>
    <w:basedOn w:val="Normln"/>
    <w:next w:val="Normln"/>
    <w:qFormat/>
    <w:rsid w:val="003E439B"/>
    <w:pPr>
      <w:keepNext/>
      <w:jc w:val="center"/>
      <w:outlineLvl w:val="0"/>
    </w:pPr>
    <w:rPr>
      <w:b/>
      <w:sz w:val="24"/>
    </w:rPr>
  </w:style>
  <w:style w:type="paragraph" w:styleId="Nadpis2">
    <w:name w:val="heading 2"/>
    <w:basedOn w:val="Normln"/>
    <w:next w:val="Normln"/>
    <w:qFormat/>
    <w:rsid w:val="003E439B"/>
    <w:pPr>
      <w:keepNext/>
      <w:outlineLvl w:val="1"/>
    </w:pPr>
    <w:rPr>
      <w:b/>
    </w:rPr>
  </w:style>
  <w:style w:type="paragraph" w:styleId="Nadpis3">
    <w:name w:val="heading 3"/>
    <w:basedOn w:val="Normln"/>
    <w:next w:val="Normln"/>
    <w:qFormat/>
    <w:rsid w:val="003E439B"/>
    <w:pPr>
      <w:keepNext/>
      <w:jc w:val="center"/>
      <w:outlineLvl w:val="2"/>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3E439B"/>
  </w:style>
  <w:style w:type="paragraph" w:styleId="Zpat">
    <w:name w:val="footer"/>
    <w:basedOn w:val="Normln"/>
    <w:link w:val="ZpatChar"/>
    <w:uiPriority w:val="99"/>
    <w:rsid w:val="003E439B"/>
    <w:pPr>
      <w:tabs>
        <w:tab w:val="center" w:pos="4536"/>
        <w:tab w:val="right" w:pos="9072"/>
      </w:tabs>
    </w:pPr>
  </w:style>
  <w:style w:type="character" w:styleId="slostrnky">
    <w:name w:val="page number"/>
    <w:basedOn w:val="Standardnpsmoodstavce"/>
    <w:semiHidden/>
    <w:rsid w:val="003E439B"/>
  </w:style>
  <w:style w:type="character" w:styleId="Hypertextovodkaz">
    <w:name w:val="Hyperlink"/>
    <w:uiPriority w:val="99"/>
    <w:rsid w:val="003E439B"/>
    <w:rPr>
      <w:color w:val="0000FF"/>
      <w:u w:val="single"/>
    </w:rPr>
  </w:style>
  <w:style w:type="paragraph" w:styleId="Odstavecseseznamem">
    <w:name w:val="List Paragraph"/>
    <w:aliases w:val="Nad,List Paragraph,Odstavec cíl se seznamem,Odstavec se seznamem5,Odstavec_muj,Odrážky,Odstavec se seznamem a odrážkou,1 úroveň Odstavec se seznamem,List Paragraph (Czech Tourism),Reference List,odstavec 1,NAKIT List Paragraph"/>
    <w:basedOn w:val="Normln"/>
    <w:link w:val="OdstavecseseznamemChar"/>
    <w:uiPriority w:val="34"/>
    <w:qFormat/>
    <w:rsid w:val="003E439B"/>
    <w:pPr>
      <w:spacing w:after="200" w:line="276" w:lineRule="auto"/>
      <w:ind w:left="720"/>
      <w:contextualSpacing/>
    </w:pPr>
    <w:rPr>
      <w:rFonts w:ascii="Calibri" w:eastAsia="Calibri" w:hAnsi="Calibri"/>
      <w:sz w:val="22"/>
      <w:szCs w:val="22"/>
      <w:lang w:eastAsia="en-US"/>
    </w:rPr>
  </w:style>
  <w:style w:type="character" w:customStyle="1" w:styleId="ZkladntextChar">
    <w:name w:val="Základní text Char"/>
    <w:link w:val="Zkladntext"/>
    <w:uiPriority w:val="99"/>
    <w:rsid w:val="003E439B"/>
    <w:rPr>
      <w:lang w:val="cs-CZ" w:eastAsia="cs-CZ" w:bidi="ar-SA"/>
    </w:rPr>
  </w:style>
  <w:style w:type="character" w:customStyle="1" w:styleId="OdstavecseseznamemChar">
    <w:name w:val="Odstavec se seznamem Char"/>
    <w:aliases w:val="Nad Char,List Paragraph Char1,Odstavec cíl se seznamem Char,Odstavec se seznamem5 Char,Odstavec_muj Char,Odrážky Char,Odstavec se seznamem a odrážkou Char,1 úroveň Odstavec se seznamem Char,List Paragraph (Czech Tourism) Char"/>
    <w:link w:val="Odstavecseseznamem"/>
    <w:uiPriority w:val="34"/>
    <w:rsid w:val="003E439B"/>
    <w:rPr>
      <w:rFonts w:ascii="Calibri" w:eastAsia="Calibri" w:hAnsi="Calibri"/>
      <w:sz w:val="22"/>
      <w:szCs w:val="22"/>
      <w:lang w:eastAsia="en-US" w:bidi="ar-SA"/>
    </w:rPr>
  </w:style>
  <w:style w:type="paragraph" w:styleId="Revize">
    <w:name w:val="Revision"/>
    <w:hidden/>
    <w:uiPriority w:val="99"/>
    <w:semiHidden/>
    <w:rsid w:val="000B1F0A"/>
    <w:pPr>
      <w:ind w:left="714" w:hanging="357"/>
      <w:jc w:val="both"/>
    </w:pPr>
  </w:style>
  <w:style w:type="paragraph" w:styleId="Textbubliny">
    <w:name w:val="Balloon Text"/>
    <w:basedOn w:val="Normln"/>
    <w:link w:val="TextbublinyChar"/>
    <w:rsid w:val="000B1F0A"/>
    <w:rPr>
      <w:rFonts w:ascii="Tahoma" w:hAnsi="Tahoma"/>
      <w:sz w:val="16"/>
      <w:szCs w:val="16"/>
    </w:rPr>
  </w:style>
  <w:style w:type="character" w:customStyle="1" w:styleId="TextbublinyChar">
    <w:name w:val="Text bubliny Char"/>
    <w:link w:val="Textbubliny"/>
    <w:rsid w:val="000B1F0A"/>
    <w:rPr>
      <w:rFonts w:ascii="Tahoma" w:hAnsi="Tahoma" w:cs="Tahoma"/>
      <w:sz w:val="16"/>
      <w:szCs w:val="16"/>
    </w:rPr>
  </w:style>
  <w:style w:type="character" w:styleId="Sledovanodkaz">
    <w:name w:val="FollowedHyperlink"/>
    <w:rsid w:val="000B1F0A"/>
    <w:rPr>
      <w:color w:val="800080"/>
      <w:u w:val="single"/>
    </w:rPr>
  </w:style>
  <w:style w:type="character" w:styleId="Odkaznakoment">
    <w:name w:val="annotation reference"/>
    <w:uiPriority w:val="99"/>
    <w:rsid w:val="00106D55"/>
    <w:rPr>
      <w:sz w:val="16"/>
      <w:szCs w:val="16"/>
    </w:rPr>
  </w:style>
  <w:style w:type="paragraph" w:styleId="Textkomente">
    <w:name w:val="annotation text"/>
    <w:aliases w:val="Comment Text Char,Comment Text Char Char Char"/>
    <w:basedOn w:val="Normln"/>
    <w:link w:val="TextkomenteChar"/>
    <w:uiPriority w:val="99"/>
    <w:rsid w:val="00106D55"/>
  </w:style>
  <w:style w:type="character" w:customStyle="1" w:styleId="TextkomenteChar">
    <w:name w:val="Text komentáře Char"/>
    <w:aliases w:val="Comment Text Char Char,Comment Text Char Char Char Char"/>
    <w:basedOn w:val="Standardnpsmoodstavce"/>
    <w:link w:val="Textkomente"/>
    <w:uiPriority w:val="99"/>
    <w:rsid w:val="00106D55"/>
  </w:style>
  <w:style w:type="paragraph" w:styleId="Pedmtkomente">
    <w:name w:val="annotation subject"/>
    <w:basedOn w:val="Textkomente"/>
    <w:next w:val="Textkomente"/>
    <w:link w:val="PedmtkomenteChar"/>
    <w:rsid w:val="00106D55"/>
    <w:rPr>
      <w:b/>
      <w:bCs/>
    </w:rPr>
  </w:style>
  <w:style w:type="character" w:customStyle="1" w:styleId="PedmtkomenteChar">
    <w:name w:val="Předmět komentáře Char"/>
    <w:link w:val="Pedmtkomente"/>
    <w:rsid w:val="00106D55"/>
    <w:rPr>
      <w:b/>
      <w:bCs/>
    </w:rPr>
  </w:style>
  <w:style w:type="paragraph" w:customStyle="1" w:styleId="Rozloendokumentu1">
    <w:name w:val="Rozložení dokumentu1"/>
    <w:basedOn w:val="Normln"/>
    <w:semiHidden/>
    <w:rsid w:val="00A7252D"/>
    <w:pPr>
      <w:shd w:val="clear" w:color="auto" w:fill="000080"/>
    </w:pPr>
    <w:rPr>
      <w:rFonts w:ascii="Tahoma" w:hAnsi="Tahoma" w:cs="Tahoma"/>
    </w:rPr>
  </w:style>
  <w:style w:type="paragraph" w:styleId="Seznam">
    <w:name w:val="List"/>
    <w:basedOn w:val="Normln"/>
    <w:rsid w:val="005B69FA"/>
    <w:pPr>
      <w:ind w:left="283" w:hanging="283"/>
      <w:jc w:val="left"/>
    </w:pPr>
    <w:rPr>
      <w:sz w:val="24"/>
      <w:szCs w:val="24"/>
    </w:rPr>
  </w:style>
  <w:style w:type="paragraph" w:customStyle="1" w:styleId="Text">
    <w:name w:val="Text"/>
    <w:basedOn w:val="Normln"/>
    <w:uiPriority w:val="99"/>
    <w:rsid w:val="00112D11"/>
    <w:pPr>
      <w:suppressAutoHyphens/>
      <w:ind w:left="0" w:firstLine="0"/>
      <w:jc w:val="left"/>
    </w:pPr>
    <w:rPr>
      <w:sz w:val="24"/>
      <w:lang w:eastAsia="ar-SA"/>
    </w:rPr>
  </w:style>
  <w:style w:type="paragraph" w:customStyle="1" w:styleId="Odstavecseseznamem1">
    <w:name w:val="Odstavec se seznamem1"/>
    <w:basedOn w:val="Normln"/>
    <w:link w:val="ListParagraphChar"/>
    <w:rsid w:val="00F90558"/>
    <w:pPr>
      <w:ind w:left="720" w:firstLine="0"/>
      <w:contextualSpacing/>
      <w:jc w:val="left"/>
    </w:pPr>
    <w:rPr>
      <w:rFonts w:ascii="Arial" w:eastAsia="Calibri" w:hAnsi="Arial"/>
      <w:szCs w:val="24"/>
    </w:rPr>
  </w:style>
  <w:style w:type="character" w:customStyle="1" w:styleId="ListParagraphChar">
    <w:name w:val="List Paragraph Char"/>
    <w:link w:val="Odstavecseseznamem1"/>
    <w:locked/>
    <w:rsid w:val="00F90558"/>
    <w:rPr>
      <w:rFonts w:ascii="Arial" w:eastAsia="Calibri" w:hAnsi="Arial"/>
      <w:szCs w:val="24"/>
      <w:lang w:val="cs-CZ" w:eastAsia="cs-CZ" w:bidi="ar-SA"/>
    </w:rPr>
  </w:style>
  <w:style w:type="paragraph" w:customStyle="1" w:styleId="Default">
    <w:name w:val="Default"/>
    <w:rsid w:val="00F90558"/>
    <w:pPr>
      <w:autoSpaceDE w:val="0"/>
      <w:autoSpaceDN w:val="0"/>
      <w:adjustRightInd w:val="0"/>
    </w:pPr>
    <w:rPr>
      <w:rFonts w:eastAsia="Calibri"/>
      <w:color w:val="000000"/>
      <w:sz w:val="24"/>
      <w:szCs w:val="24"/>
    </w:rPr>
  </w:style>
  <w:style w:type="paragraph" w:customStyle="1" w:styleId="TextovArialCE">
    <w:name w:val="Textový Arial CE"/>
    <w:basedOn w:val="Normln"/>
    <w:rsid w:val="00D010ED"/>
    <w:pPr>
      <w:ind w:left="0" w:firstLine="720"/>
    </w:pPr>
    <w:rPr>
      <w:rFonts w:ascii="Arial" w:hAnsi="Arial"/>
      <w:sz w:val="22"/>
    </w:rPr>
  </w:style>
  <w:style w:type="character" w:customStyle="1" w:styleId="FontStyle38">
    <w:name w:val="Font Style38"/>
    <w:uiPriority w:val="99"/>
    <w:rsid w:val="009675E0"/>
    <w:rPr>
      <w:rFonts w:ascii="Courier New" w:hAnsi="Courier New"/>
      <w:b/>
      <w:color w:val="000000"/>
      <w:sz w:val="26"/>
    </w:rPr>
  </w:style>
  <w:style w:type="paragraph" w:styleId="Textvbloku">
    <w:name w:val="Block Text"/>
    <w:basedOn w:val="Normln"/>
    <w:rsid w:val="00F14A2B"/>
    <w:pPr>
      <w:suppressAutoHyphens/>
      <w:spacing w:line="360" w:lineRule="auto"/>
      <w:ind w:left="360" w:right="278" w:firstLine="0"/>
    </w:pPr>
    <w:rPr>
      <w:rFonts w:ascii="Arial" w:hAnsi="Arial"/>
      <w:bCs/>
      <w:sz w:val="22"/>
      <w:lang w:eastAsia="ar-SA"/>
    </w:rPr>
  </w:style>
  <w:style w:type="paragraph" w:styleId="Bezmezer">
    <w:name w:val="No Spacing"/>
    <w:link w:val="BezmezerChar"/>
    <w:uiPriority w:val="1"/>
    <w:qFormat/>
    <w:rsid w:val="005B7637"/>
    <w:pPr>
      <w:jc w:val="both"/>
    </w:pPr>
    <w:rPr>
      <w:rFonts w:ascii="Calibri" w:eastAsia="Calibri" w:hAnsi="Calibri"/>
      <w:sz w:val="22"/>
      <w:szCs w:val="22"/>
      <w:lang w:eastAsia="en-US"/>
    </w:rPr>
  </w:style>
  <w:style w:type="character" w:customStyle="1" w:styleId="BezmezerChar">
    <w:name w:val="Bez mezer Char"/>
    <w:link w:val="Bezmezer"/>
    <w:uiPriority w:val="1"/>
    <w:rsid w:val="005B7637"/>
    <w:rPr>
      <w:rFonts w:ascii="Calibri" w:eastAsia="Calibri" w:hAnsi="Calibri"/>
      <w:sz w:val="22"/>
      <w:szCs w:val="22"/>
      <w:lang w:eastAsia="en-US" w:bidi="ar-SA"/>
    </w:rPr>
  </w:style>
  <w:style w:type="paragraph" w:styleId="Zhlav">
    <w:name w:val="header"/>
    <w:basedOn w:val="Normln"/>
    <w:link w:val="ZhlavChar"/>
    <w:rsid w:val="0068163A"/>
    <w:pPr>
      <w:tabs>
        <w:tab w:val="center" w:pos="4536"/>
        <w:tab w:val="right" w:pos="9072"/>
      </w:tabs>
    </w:pPr>
  </w:style>
  <w:style w:type="character" w:customStyle="1" w:styleId="ZhlavChar">
    <w:name w:val="Záhlaví Char"/>
    <w:basedOn w:val="Standardnpsmoodstavce"/>
    <w:link w:val="Zhlav"/>
    <w:uiPriority w:val="99"/>
    <w:rsid w:val="0068163A"/>
  </w:style>
  <w:style w:type="character" w:customStyle="1" w:styleId="ZpatChar">
    <w:name w:val="Zápatí Char"/>
    <w:link w:val="Zpat"/>
    <w:uiPriority w:val="99"/>
    <w:rsid w:val="00737C6A"/>
  </w:style>
  <w:style w:type="character" w:styleId="Zdraznn">
    <w:name w:val="Emphasis"/>
    <w:qFormat/>
    <w:rsid w:val="00CE6F3D"/>
    <w:rPr>
      <w:i/>
      <w:iCs/>
    </w:rPr>
  </w:style>
  <w:style w:type="table" w:styleId="Mkatabulky">
    <w:name w:val="Table Grid"/>
    <w:basedOn w:val="Normlntabulka"/>
    <w:uiPriority w:val="39"/>
    <w:rsid w:val="00304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rsid w:val="003043E4"/>
    <w:pPr>
      <w:ind w:left="0" w:firstLine="0"/>
      <w:jc w:val="left"/>
    </w:pPr>
    <w:rPr>
      <w:rFonts w:ascii="Consolas" w:hAnsi="Consolas"/>
      <w:sz w:val="21"/>
      <w:szCs w:val="21"/>
      <w:lang w:eastAsia="en-US"/>
    </w:rPr>
  </w:style>
  <w:style w:type="character" w:customStyle="1" w:styleId="ProsttextChar">
    <w:name w:val="Prostý text Char"/>
    <w:basedOn w:val="Standardnpsmoodstavce"/>
    <w:link w:val="Prosttext"/>
    <w:rsid w:val="003043E4"/>
    <w:rPr>
      <w:rFonts w:ascii="Consolas" w:hAnsi="Consolas"/>
      <w:sz w:val="21"/>
      <w:szCs w:val="21"/>
      <w:lang w:eastAsia="en-US"/>
    </w:rPr>
  </w:style>
  <w:style w:type="numbering" w:customStyle="1" w:styleId="Odrazkovyseznam">
    <w:name w:val="Odrazkovy seznam"/>
    <w:rsid w:val="00FD66BD"/>
    <w:pPr>
      <w:numPr>
        <w:numId w:val="4"/>
      </w:numPr>
    </w:pPr>
  </w:style>
  <w:style w:type="character" w:customStyle="1" w:styleId="datalabel">
    <w:name w:val="datalabel"/>
    <w:basedOn w:val="Standardnpsmoodstavce"/>
    <w:rsid w:val="005C058A"/>
  </w:style>
  <w:style w:type="character" w:customStyle="1" w:styleId="Nevyeenzmnka1">
    <w:name w:val="Nevyřešená zmínka1"/>
    <w:basedOn w:val="Standardnpsmoodstavce"/>
    <w:uiPriority w:val="99"/>
    <w:semiHidden/>
    <w:unhideWhenUsed/>
    <w:rsid w:val="00D17871"/>
    <w:rPr>
      <w:color w:val="605E5C"/>
      <w:shd w:val="clear" w:color="auto" w:fill="E1DFDD"/>
    </w:rPr>
  </w:style>
  <w:style w:type="paragraph" w:styleId="Seznam3">
    <w:name w:val="List 3"/>
    <w:basedOn w:val="Normln"/>
    <w:uiPriority w:val="99"/>
    <w:semiHidden/>
    <w:rsid w:val="007B0952"/>
    <w:pPr>
      <w:ind w:left="849" w:hanging="283"/>
      <w:contextualSpacing/>
    </w:pPr>
    <w:rPr>
      <w:sz w:val="24"/>
      <w:szCs w:val="24"/>
    </w:rPr>
  </w:style>
  <w:style w:type="table" w:customStyle="1" w:styleId="Mkatabulky1">
    <w:name w:val="Mřížka tabulky1"/>
    <w:basedOn w:val="Normlntabulka"/>
    <w:next w:val="Mkatabulky"/>
    <w:uiPriority w:val="39"/>
    <w:rsid w:val="00F949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semiHidden/>
    <w:unhideWhenUsed/>
    <w:rsid w:val="00460FDA"/>
  </w:style>
  <w:style w:type="character" w:customStyle="1" w:styleId="TextvysvtlivekChar">
    <w:name w:val="Text vysvětlivek Char"/>
    <w:basedOn w:val="Standardnpsmoodstavce"/>
    <w:link w:val="Textvysvtlivek"/>
    <w:semiHidden/>
    <w:rsid w:val="00460FDA"/>
  </w:style>
  <w:style w:type="character" w:styleId="Odkaznavysvtlivky">
    <w:name w:val="endnote reference"/>
    <w:basedOn w:val="Standardnpsmoodstavce"/>
    <w:semiHidden/>
    <w:unhideWhenUsed/>
    <w:rsid w:val="00460FDA"/>
    <w:rPr>
      <w:vertAlign w:val="superscript"/>
    </w:rPr>
  </w:style>
  <w:style w:type="paragraph" w:styleId="Textpoznpodarou">
    <w:name w:val="footnote text"/>
    <w:basedOn w:val="Normln"/>
    <w:link w:val="TextpoznpodarouChar"/>
    <w:semiHidden/>
    <w:unhideWhenUsed/>
    <w:rsid w:val="00D8292A"/>
  </w:style>
  <w:style w:type="character" w:customStyle="1" w:styleId="TextpoznpodarouChar">
    <w:name w:val="Text pozn. pod čarou Char"/>
    <w:basedOn w:val="Standardnpsmoodstavce"/>
    <w:link w:val="Textpoznpodarou"/>
    <w:semiHidden/>
    <w:rsid w:val="00D8292A"/>
  </w:style>
  <w:style w:type="character" w:styleId="Znakapoznpodarou">
    <w:name w:val="footnote reference"/>
    <w:basedOn w:val="Standardnpsmoodstavce"/>
    <w:semiHidden/>
    <w:unhideWhenUsed/>
    <w:rsid w:val="00D829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550724">
      <w:bodyDiv w:val="1"/>
      <w:marLeft w:val="0"/>
      <w:marRight w:val="0"/>
      <w:marTop w:val="0"/>
      <w:marBottom w:val="0"/>
      <w:divBdr>
        <w:top w:val="none" w:sz="0" w:space="0" w:color="auto"/>
        <w:left w:val="none" w:sz="0" w:space="0" w:color="auto"/>
        <w:bottom w:val="none" w:sz="0" w:space="0" w:color="auto"/>
        <w:right w:val="none" w:sz="0" w:space="0" w:color="auto"/>
      </w:divBdr>
    </w:div>
    <w:div w:id="718361575">
      <w:bodyDiv w:val="1"/>
      <w:marLeft w:val="0"/>
      <w:marRight w:val="0"/>
      <w:marTop w:val="0"/>
      <w:marBottom w:val="0"/>
      <w:divBdr>
        <w:top w:val="none" w:sz="0" w:space="0" w:color="auto"/>
        <w:left w:val="none" w:sz="0" w:space="0" w:color="auto"/>
        <w:bottom w:val="none" w:sz="0" w:space="0" w:color="auto"/>
        <w:right w:val="none" w:sz="0" w:space="0" w:color="auto"/>
      </w:divBdr>
    </w:div>
    <w:div w:id="891618440">
      <w:bodyDiv w:val="1"/>
      <w:marLeft w:val="0"/>
      <w:marRight w:val="0"/>
      <w:marTop w:val="0"/>
      <w:marBottom w:val="0"/>
      <w:divBdr>
        <w:top w:val="none" w:sz="0" w:space="0" w:color="auto"/>
        <w:left w:val="none" w:sz="0" w:space="0" w:color="auto"/>
        <w:bottom w:val="none" w:sz="0" w:space="0" w:color="auto"/>
        <w:right w:val="none" w:sz="0" w:space="0" w:color="auto"/>
      </w:divBdr>
    </w:div>
    <w:div w:id="1082410415">
      <w:bodyDiv w:val="1"/>
      <w:marLeft w:val="0"/>
      <w:marRight w:val="0"/>
      <w:marTop w:val="0"/>
      <w:marBottom w:val="0"/>
      <w:divBdr>
        <w:top w:val="none" w:sz="0" w:space="0" w:color="auto"/>
        <w:left w:val="none" w:sz="0" w:space="0" w:color="auto"/>
        <w:bottom w:val="none" w:sz="0" w:space="0" w:color="auto"/>
        <w:right w:val="none" w:sz="0" w:space="0" w:color="auto"/>
      </w:divBdr>
    </w:div>
    <w:div w:id="1400594576">
      <w:bodyDiv w:val="1"/>
      <w:marLeft w:val="0"/>
      <w:marRight w:val="0"/>
      <w:marTop w:val="0"/>
      <w:marBottom w:val="0"/>
      <w:divBdr>
        <w:top w:val="none" w:sz="0" w:space="0" w:color="auto"/>
        <w:left w:val="none" w:sz="0" w:space="0" w:color="auto"/>
        <w:bottom w:val="none" w:sz="0" w:space="0" w:color="auto"/>
        <w:right w:val="none" w:sz="0" w:space="0" w:color="auto"/>
      </w:divBdr>
    </w:div>
    <w:div w:id="1531455927">
      <w:bodyDiv w:val="1"/>
      <w:marLeft w:val="0"/>
      <w:marRight w:val="0"/>
      <w:marTop w:val="0"/>
      <w:marBottom w:val="0"/>
      <w:divBdr>
        <w:top w:val="none" w:sz="0" w:space="0" w:color="auto"/>
        <w:left w:val="none" w:sz="0" w:space="0" w:color="auto"/>
        <w:bottom w:val="none" w:sz="0" w:space="0" w:color="auto"/>
        <w:right w:val="none" w:sz="0" w:space="0" w:color="auto"/>
      </w:divBdr>
    </w:div>
    <w:div w:id="1704863087">
      <w:bodyDiv w:val="1"/>
      <w:marLeft w:val="0"/>
      <w:marRight w:val="0"/>
      <w:marTop w:val="0"/>
      <w:marBottom w:val="0"/>
      <w:divBdr>
        <w:top w:val="none" w:sz="0" w:space="0" w:color="auto"/>
        <w:left w:val="none" w:sz="0" w:space="0" w:color="auto"/>
        <w:bottom w:val="none" w:sz="0" w:space="0" w:color="auto"/>
        <w:right w:val="none" w:sz="0" w:space="0" w:color="auto"/>
      </w:divBdr>
    </w:div>
    <w:div w:id="175816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ace@nemocnicenachod.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9AFBB-5227-4DD6-9DE2-A27B2B468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24</Pages>
  <Words>8361</Words>
  <Characters>50866</Characters>
  <Application>Microsoft Office Word</Application>
  <DocSecurity>0</DocSecurity>
  <Lines>423</Lines>
  <Paragraphs>118</Paragraphs>
  <ScaleCrop>false</ScaleCrop>
  <HeadingPairs>
    <vt:vector size="2" baseType="variant">
      <vt:variant>
        <vt:lpstr>Název</vt:lpstr>
      </vt:variant>
      <vt:variant>
        <vt:i4>1</vt:i4>
      </vt:variant>
    </vt:vector>
  </HeadingPairs>
  <TitlesOfParts>
    <vt:vector size="1" baseType="lpstr">
      <vt:lpstr>KUPNÍ SMLOUVA</vt:lpstr>
    </vt:vector>
  </TitlesOfParts>
  <Company/>
  <LinksUpToDate>false</LinksUpToDate>
  <CharactersWithSpaces>59109</CharactersWithSpaces>
  <SharedDoc>false</SharedDoc>
  <HLinks>
    <vt:vector size="24" baseType="variant">
      <vt:variant>
        <vt:i4>7209055</vt:i4>
      </vt:variant>
      <vt:variant>
        <vt:i4>9</vt:i4>
      </vt:variant>
      <vt:variant>
        <vt:i4>0</vt:i4>
      </vt:variant>
      <vt:variant>
        <vt:i4>5</vt:i4>
      </vt:variant>
      <vt:variant>
        <vt:lpwstr>mailto:servis@enusmedical.cz</vt:lpwstr>
      </vt:variant>
      <vt:variant>
        <vt:lpwstr/>
      </vt:variant>
      <vt:variant>
        <vt:i4>7733269</vt:i4>
      </vt:variant>
      <vt:variant>
        <vt:i4>6</vt:i4>
      </vt:variant>
      <vt:variant>
        <vt:i4>0</vt:i4>
      </vt:variant>
      <vt:variant>
        <vt:i4>5</vt:i4>
      </vt:variant>
      <vt:variant>
        <vt:lpwstr>mailto:kapustova.michaela@nemocnicenachod.cz.</vt:lpwstr>
      </vt:variant>
      <vt:variant>
        <vt:lpwstr/>
      </vt:variant>
      <vt:variant>
        <vt:i4>3538961</vt:i4>
      </vt:variant>
      <vt:variant>
        <vt:i4>3</vt:i4>
      </vt:variant>
      <vt:variant>
        <vt:i4>0</vt:i4>
      </vt:variant>
      <vt:variant>
        <vt:i4>5</vt:i4>
      </vt:variant>
      <vt:variant>
        <vt:lpwstr>mailto:celka.jozef@nemocnicenachod.cz.</vt:lpwstr>
      </vt:variant>
      <vt:variant>
        <vt:lpwstr/>
      </vt:variant>
      <vt:variant>
        <vt:i4>6750289</vt:i4>
      </vt:variant>
      <vt:variant>
        <vt:i4>0</vt:i4>
      </vt:variant>
      <vt:variant>
        <vt:i4>0</vt:i4>
      </vt:variant>
      <vt:variant>
        <vt:i4>5</vt:i4>
      </vt:variant>
      <vt:variant>
        <vt:lpwstr>mailto:kazda@enusmedical.cz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Eliška Erbenová</dc:creator>
  <cp:lastModifiedBy>Bc. Michaela Kapustová</cp:lastModifiedBy>
  <cp:revision>7</cp:revision>
  <cp:lastPrinted>2017-07-27T11:40:00Z</cp:lastPrinted>
  <dcterms:created xsi:type="dcterms:W3CDTF">2025-04-11T10:12:00Z</dcterms:created>
  <dcterms:modified xsi:type="dcterms:W3CDTF">2025-04-15T06:41:00Z</dcterms:modified>
</cp:coreProperties>
</file>