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F869" w14:textId="19B77217" w:rsidR="0017191D" w:rsidRPr="009E07CA" w:rsidRDefault="00AF3E5C" w:rsidP="00C143EC">
      <w:pPr>
        <w:pStyle w:val="Nzev"/>
        <w:widowControl w:val="0"/>
        <w:spacing w:before="0" w:after="120"/>
        <w:rPr>
          <w:rFonts w:cs="Arial"/>
          <w:sz w:val="28"/>
          <w:szCs w:val="28"/>
        </w:rPr>
      </w:pPr>
      <w:r w:rsidRPr="009E07CA">
        <w:rPr>
          <w:rFonts w:cs="Arial"/>
          <w:sz w:val="28"/>
          <w:szCs w:val="28"/>
        </w:rPr>
        <w:t xml:space="preserve">Smlouva o dílo </w:t>
      </w:r>
    </w:p>
    <w:p w14:paraId="52B22333" w14:textId="612FE785" w:rsidR="00326C9C" w:rsidRPr="009E07CA" w:rsidRDefault="007A2CFF" w:rsidP="00C143EC">
      <w:pPr>
        <w:pStyle w:val="Nzev"/>
        <w:widowControl w:val="0"/>
        <w:spacing w:before="0" w:after="0" w:line="276" w:lineRule="auto"/>
        <w:rPr>
          <w:rFonts w:cs="Arial"/>
          <w:b w:val="0"/>
          <w:sz w:val="18"/>
          <w:szCs w:val="18"/>
        </w:rPr>
      </w:pPr>
      <w:r w:rsidRPr="009E07CA">
        <w:rPr>
          <w:rFonts w:cs="Arial"/>
          <w:b w:val="0"/>
          <w:sz w:val="18"/>
          <w:szCs w:val="18"/>
        </w:rPr>
        <w:t xml:space="preserve">uzavřená dle </w:t>
      </w:r>
      <w:r w:rsidR="00326C9C" w:rsidRPr="009E07CA">
        <w:rPr>
          <w:rFonts w:cs="Arial"/>
          <w:b w:val="0"/>
          <w:sz w:val="18"/>
          <w:szCs w:val="18"/>
        </w:rPr>
        <w:t>§ 2586 a násl. zákona č. 89/2012 Sb., občanský zákoník,</w:t>
      </w:r>
      <w:r w:rsidRPr="009E07CA">
        <w:rPr>
          <w:rFonts w:cs="Arial"/>
          <w:b w:val="0"/>
          <w:sz w:val="18"/>
          <w:szCs w:val="18"/>
        </w:rPr>
        <w:t xml:space="preserve"> </w:t>
      </w:r>
      <w:r w:rsidR="00326C9C" w:rsidRPr="009E07CA">
        <w:rPr>
          <w:rFonts w:cs="Arial"/>
          <w:b w:val="0"/>
          <w:sz w:val="18"/>
          <w:szCs w:val="18"/>
        </w:rPr>
        <w:t>ve znění pozdějších předpisů (dále jen „občanský zákoník“)</w:t>
      </w:r>
    </w:p>
    <w:p w14:paraId="092D1DF9" w14:textId="60B5A790" w:rsidR="00AF3E5C" w:rsidRPr="009E07CA" w:rsidRDefault="00AF3E5C" w:rsidP="00C143EC">
      <w:pPr>
        <w:pStyle w:val="Nzev"/>
        <w:widowControl w:val="0"/>
        <w:spacing w:before="360" w:after="240"/>
        <w:rPr>
          <w:rFonts w:cs="Arial"/>
          <w:sz w:val="20"/>
        </w:rPr>
      </w:pPr>
      <w:r w:rsidRPr="009E07CA">
        <w:rPr>
          <w:rFonts w:cs="Arial"/>
          <w:sz w:val="20"/>
        </w:rPr>
        <w:t>Smluvní strany</w:t>
      </w:r>
    </w:p>
    <w:p w14:paraId="22E39DB8" w14:textId="66A8EE6E" w:rsidR="00AF3E5C" w:rsidRPr="00501B87" w:rsidRDefault="00202DE4" w:rsidP="00C143EC">
      <w:pPr>
        <w:widowControl w:val="0"/>
        <w:spacing w:after="120" w:line="276" w:lineRule="auto"/>
        <w:ind w:left="2124" w:hanging="2124"/>
        <w:rPr>
          <w:rFonts w:ascii="Arial" w:hAnsi="Arial" w:cs="Arial"/>
          <w:b/>
          <w:sz w:val="22"/>
          <w:szCs w:val="22"/>
        </w:rPr>
      </w:pPr>
      <w:r w:rsidRPr="00501B87">
        <w:rPr>
          <w:rFonts w:ascii="Arial" w:hAnsi="Arial" w:cs="Arial"/>
          <w:b/>
          <w:sz w:val="22"/>
          <w:szCs w:val="22"/>
        </w:rPr>
        <w:t>Objednatel</w:t>
      </w:r>
      <w:r w:rsidRPr="00501B87">
        <w:rPr>
          <w:rFonts w:ascii="Arial" w:hAnsi="Arial" w:cs="Arial"/>
          <w:b/>
          <w:sz w:val="22"/>
          <w:szCs w:val="22"/>
        </w:rPr>
        <w:tab/>
      </w:r>
      <w:r w:rsidR="00F4029E" w:rsidRPr="00F4029E">
        <w:rPr>
          <w:rFonts w:ascii="Arial" w:hAnsi="Arial" w:cs="Arial"/>
          <w:b/>
          <w:bCs/>
          <w:color w:val="000000"/>
          <w:sz w:val="22"/>
          <w:szCs w:val="22"/>
        </w:rPr>
        <w:t>Školní jídelna, Hradec Králové, Hradecká 1219</w:t>
      </w:r>
      <w:r w:rsidR="0061146B" w:rsidRPr="007C71C7" w:rsidDel="0061146B">
        <w:rPr>
          <w:rFonts w:ascii="Arial" w:hAnsi="Arial" w:cs="Arial"/>
          <w:b/>
          <w:bCs/>
          <w:color w:val="000000"/>
          <w:sz w:val="22"/>
          <w:szCs w:val="22"/>
        </w:rPr>
        <w:t xml:space="preserve"> </w:t>
      </w:r>
    </w:p>
    <w:p w14:paraId="591E87C4" w14:textId="70DC9209" w:rsidR="0040097E" w:rsidRDefault="0040097E" w:rsidP="00C143EC">
      <w:pPr>
        <w:widowControl w:val="0"/>
        <w:spacing w:after="60" w:line="276" w:lineRule="auto"/>
        <w:rPr>
          <w:rFonts w:ascii="Arial" w:hAnsi="Arial" w:cs="Arial"/>
          <w:sz w:val="20"/>
          <w:szCs w:val="20"/>
        </w:rPr>
      </w:pPr>
      <w:r w:rsidRPr="009E07CA">
        <w:rPr>
          <w:rFonts w:ascii="Arial" w:hAnsi="Arial" w:cs="Arial"/>
          <w:sz w:val="20"/>
          <w:szCs w:val="20"/>
        </w:rPr>
        <w:t>IČO</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F4029E" w:rsidRPr="00F4029E">
        <w:rPr>
          <w:rFonts w:ascii="Arial" w:hAnsi="Arial" w:cs="Arial"/>
          <w:sz w:val="20"/>
          <w:szCs w:val="20"/>
        </w:rPr>
        <w:t>49335499</w:t>
      </w:r>
    </w:p>
    <w:p w14:paraId="42CD4DFC" w14:textId="0B5C40FB" w:rsidR="007D278E" w:rsidRPr="007D278E" w:rsidRDefault="007D278E" w:rsidP="00C143EC">
      <w:pPr>
        <w:widowControl w:val="0"/>
        <w:spacing w:after="60" w:line="276" w:lineRule="auto"/>
        <w:rPr>
          <w:rFonts w:ascii="Arial" w:hAnsi="Arial" w:cs="Arial"/>
          <w:sz w:val="20"/>
          <w:szCs w:val="20"/>
        </w:rPr>
      </w:pPr>
      <w:r>
        <w:rPr>
          <w:rFonts w:ascii="Arial" w:hAnsi="Arial" w:cs="Arial"/>
          <w:sz w:val="20"/>
          <w:szCs w:val="20"/>
        </w:rPr>
        <w:t xml:space="preserve">se sídlem </w:t>
      </w:r>
      <w:r w:rsidRPr="007D278E">
        <w:rPr>
          <w:rFonts w:ascii="Arial" w:hAnsi="Arial" w:cs="Arial"/>
          <w:sz w:val="20"/>
          <w:szCs w:val="20"/>
        </w:rPr>
        <w:tab/>
      </w:r>
      <w:r>
        <w:rPr>
          <w:rFonts w:ascii="Arial" w:hAnsi="Arial" w:cs="Arial"/>
          <w:sz w:val="20"/>
          <w:szCs w:val="20"/>
        </w:rPr>
        <w:tab/>
      </w:r>
      <w:r w:rsidR="00F4029E" w:rsidRPr="00F4029E">
        <w:rPr>
          <w:rFonts w:ascii="Arial" w:hAnsi="Arial" w:cs="Arial"/>
          <w:sz w:val="20"/>
          <w:szCs w:val="20"/>
        </w:rPr>
        <w:t>Hradecká 1219/11a, 50003 Hradec Králové</w:t>
      </w:r>
    </w:p>
    <w:p w14:paraId="59A627AD" w14:textId="4A411D97" w:rsidR="0061146B" w:rsidRDefault="007D278E" w:rsidP="00C143EC">
      <w:pPr>
        <w:widowControl w:val="0"/>
        <w:spacing w:line="360" w:lineRule="auto"/>
        <w:rPr>
          <w:rFonts w:ascii="Arial" w:hAnsi="Arial" w:cs="Arial"/>
          <w:sz w:val="20"/>
          <w:szCs w:val="20"/>
        </w:rPr>
      </w:pPr>
      <w:r w:rsidRPr="007D278E">
        <w:rPr>
          <w:rFonts w:ascii="Arial" w:hAnsi="Arial" w:cs="Arial"/>
          <w:sz w:val="20"/>
          <w:szCs w:val="20"/>
        </w:rPr>
        <w:t>zástupce</w:t>
      </w:r>
      <w:r w:rsidRPr="007D278E">
        <w:rPr>
          <w:rFonts w:ascii="Arial" w:hAnsi="Arial" w:cs="Arial"/>
          <w:sz w:val="20"/>
          <w:szCs w:val="20"/>
        </w:rPr>
        <w:tab/>
      </w:r>
      <w:r>
        <w:rPr>
          <w:rFonts w:ascii="Arial" w:hAnsi="Arial" w:cs="Arial"/>
          <w:sz w:val="20"/>
          <w:szCs w:val="20"/>
        </w:rPr>
        <w:tab/>
      </w:r>
      <w:r w:rsidR="002C18AB">
        <w:rPr>
          <w:rFonts w:ascii="Arial" w:hAnsi="Arial" w:cs="Arial"/>
          <w:sz w:val="20"/>
          <w:szCs w:val="20"/>
        </w:rPr>
        <w:t>Martin Svátek</w:t>
      </w:r>
      <w:r w:rsidR="00DC205D" w:rsidRPr="00DC205D">
        <w:rPr>
          <w:rFonts w:ascii="Arial" w:hAnsi="Arial" w:cs="Arial"/>
          <w:sz w:val="20"/>
          <w:szCs w:val="20"/>
        </w:rPr>
        <w:t>, ředitel</w:t>
      </w:r>
    </w:p>
    <w:p w14:paraId="146EC797" w14:textId="4D044ECA" w:rsidR="00E46168" w:rsidRPr="009E07CA" w:rsidRDefault="007A2CFF" w:rsidP="00C143EC">
      <w:pPr>
        <w:widowControl w:val="0"/>
        <w:spacing w:line="360" w:lineRule="auto"/>
        <w:rPr>
          <w:rFonts w:ascii="Arial" w:hAnsi="Arial" w:cs="Arial"/>
          <w:sz w:val="20"/>
          <w:szCs w:val="20"/>
        </w:rPr>
      </w:pPr>
      <w:r w:rsidRPr="009E07CA">
        <w:rPr>
          <w:rFonts w:ascii="Arial" w:hAnsi="Arial" w:cs="Arial"/>
          <w:sz w:val="20"/>
          <w:szCs w:val="20"/>
        </w:rPr>
        <w:t>b</w:t>
      </w:r>
      <w:r w:rsidR="00AF3E5C" w:rsidRPr="009E07CA">
        <w:rPr>
          <w:rFonts w:ascii="Arial" w:hAnsi="Arial" w:cs="Arial"/>
          <w:sz w:val="20"/>
          <w:szCs w:val="20"/>
        </w:rPr>
        <w:t>ankovní spojení</w:t>
      </w:r>
      <w:r w:rsidR="008540DA" w:rsidRPr="009E07CA">
        <w:rPr>
          <w:rFonts w:ascii="Arial" w:hAnsi="Arial" w:cs="Arial"/>
          <w:sz w:val="20"/>
          <w:szCs w:val="20"/>
        </w:rPr>
        <w:tab/>
      </w:r>
      <w:r w:rsidR="005A5A41" w:rsidRPr="009E07CA">
        <w:rPr>
          <w:rFonts w:ascii="Arial" w:hAnsi="Arial" w:cs="Arial"/>
          <w:sz w:val="20"/>
          <w:szCs w:val="20"/>
          <w:highlight w:val="yellow"/>
        </w:rPr>
        <w:t>[bude doplněno před uzavřením smlouvy]</w:t>
      </w:r>
    </w:p>
    <w:p w14:paraId="09776219" w14:textId="6FA60F65" w:rsidR="008540DA" w:rsidRPr="009E07CA" w:rsidRDefault="007A2CFF" w:rsidP="00C143EC">
      <w:pPr>
        <w:widowControl w:val="0"/>
        <w:spacing w:after="60" w:line="276" w:lineRule="auto"/>
        <w:rPr>
          <w:rFonts w:ascii="Arial" w:hAnsi="Arial" w:cs="Arial"/>
          <w:sz w:val="20"/>
          <w:szCs w:val="20"/>
        </w:rPr>
      </w:pPr>
      <w:r w:rsidRPr="009E07CA">
        <w:rPr>
          <w:rFonts w:ascii="Arial" w:hAnsi="Arial" w:cs="Arial"/>
          <w:sz w:val="20"/>
          <w:szCs w:val="20"/>
        </w:rPr>
        <w:t>č</w:t>
      </w:r>
      <w:r w:rsidR="00AF3E5C" w:rsidRPr="009E07CA">
        <w:rPr>
          <w:rFonts w:ascii="Arial" w:hAnsi="Arial" w:cs="Arial"/>
          <w:sz w:val="20"/>
          <w:szCs w:val="20"/>
        </w:rPr>
        <w:t>íslo účtu</w:t>
      </w:r>
      <w:r w:rsidRPr="009E07CA">
        <w:rPr>
          <w:rFonts w:ascii="Arial" w:hAnsi="Arial" w:cs="Arial"/>
          <w:sz w:val="20"/>
          <w:szCs w:val="20"/>
        </w:rPr>
        <w:tab/>
      </w:r>
      <w:r w:rsidRPr="009E07CA">
        <w:rPr>
          <w:rFonts w:ascii="Arial" w:hAnsi="Arial" w:cs="Arial"/>
          <w:sz w:val="20"/>
          <w:szCs w:val="20"/>
        </w:rPr>
        <w:tab/>
      </w:r>
      <w:bookmarkStart w:id="0" w:name="_Hlk178598458"/>
      <w:r w:rsidR="00774626" w:rsidRPr="009E07CA">
        <w:rPr>
          <w:rFonts w:ascii="Arial" w:hAnsi="Arial" w:cs="Arial"/>
          <w:sz w:val="20"/>
          <w:szCs w:val="20"/>
          <w:highlight w:val="yellow"/>
        </w:rPr>
        <w:t>[bude doplněno před uzavřením smlouvy]</w:t>
      </w:r>
      <w:bookmarkEnd w:id="0"/>
    </w:p>
    <w:p w14:paraId="3FDEABC6" w14:textId="7EBCC074" w:rsidR="00AF3E5C" w:rsidRPr="009E07CA" w:rsidRDefault="007A2CFF" w:rsidP="00C143EC">
      <w:pPr>
        <w:widowControl w:val="0"/>
        <w:shd w:val="clear" w:color="auto" w:fill="FFFFFF"/>
        <w:spacing w:before="240" w:after="240"/>
        <w:rPr>
          <w:rFonts w:ascii="Arial" w:hAnsi="Arial" w:cs="Arial"/>
          <w:bCs/>
          <w:sz w:val="20"/>
          <w:szCs w:val="20"/>
        </w:rPr>
      </w:pPr>
      <w:r w:rsidRPr="009E07CA">
        <w:rPr>
          <w:rFonts w:ascii="Arial" w:hAnsi="Arial" w:cs="Arial"/>
          <w:bCs/>
          <w:sz w:val="20"/>
          <w:szCs w:val="20"/>
        </w:rPr>
        <w:t xml:space="preserve">dále jako „objednatel“ </w:t>
      </w:r>
      <w:r w:rsidR="00AF3E5C" w:rsidRPr="009E07CA">
        <w:rPr>
          <w:rFonts w:ascii="Arial" w:hAnsi="Arial" w:cs="Arial"/>
          <w:bCs/>
          <w:sz w:val="20"/>
          <w:szCs w:val="20"/>
        </w:rPr>
        <w:t>a</w:t>
      </w:r>
    </w:p>
    <w:p w14:paraId="59080F2C" w14:textId="2AFE8D67" w:rsidR="00202DE4" w:rsidRPr="009E07CA" w:rsidRDefault="007A2CFF" w:rsidP="00C143EC">
      <w:pPr>
        <w:widowControl w:val="0"/>
        <w:spacing w:after="120" w:line="276" w:lineRule="auto"/>
        <w:rPr>
          <w:rFonts w:ascii="Arial" w:hAnsi="Arial" w:cs="Arial"/>
          <w:b/>
          <w:sz w:val="22"/>
          <w:szCs w:val="20"/>
        </w:rPr>
      </w:pPr>
      <w:r w:rsidRPr="009E07CA">
        <w:rPr>
          <w:rFonts w:ascii="Arial" w:hAnsi="Arial" w:cs="Arial"/>
          <w:b/>
          <w:sz w:val="22"/>
          <w:szCs w:val="20"/>
        </w:rPr>
        <w:t>Zhotovitel</w:t>
      </w:r>
      <w:r w:rsidRPr="009E07CA">
        <w:rPr>
          <w:rFonts w:ascii="Arial" w:hAnsi="Arial" w:cs="Arial"/>
          <w:b/>
          <w:sz w:val="22"/>
          <w:szCs w:val="20"/>
        </w:rPr>
        <w:tab/>
      </w:r>
      <w:r w:rsidRPr="009E07CA">
        <w:rPr>
          <w:rFonts w:ascii="Arial" w:hAnsi="Arial" w:cs="Arial"/>
          <w:b/>
          <w:sz w:val="22"/>
          <w:szCs w:val="20"/>
        </w:rPr>
        <w:tab/>
      </w:r>
      <w:r w:rsidRPr="009E07CA">
        <w:rPr>
          <w:rFonts w:ascii="Arial" w:hAnsi="Arial" w:cs="Arial"/>
          <w:b/>
          <w:sz w:val="22"/>
          <w:szCs w:val="20"/>
          <w:highlight w:val="yellow"/>
        </w:rPr>
        <w:t>[bude doplněno před uzavřením smlouvy]</w:t>
      </w:r>
    </w:p>
    <w:p w14:paraId="253ADEFB" w14:textId="5887FCF6" w:rsidR="00202DE4" w:rsidRPr="009E07CA" w:rsidRDefault="00202DE4" w:rsidP="00C143EC">
      <w:pPr>
        <w:widowControl w:val="0"/>
        <w:spacing w:after="120" w:line="276" w:lineRule="auto"/>
        <w:ind w:left="2124"/>
        <w:rPr>
          <w:rFonts w:ascii="Arial" w:hAnsi="Arial" w:cs="Arial"/>
          <w:sz w:val="18"/>
          <w:szCs w:val="20"/>
        </w:rPr>
      </w:pPr>
      <w:r w:rsidRPr="009E07CA">
        <w:rPr>
          <w:rFonts w:ascii="Arial" w:hAnsi="Arial" w:cs="Arial"/>
          <w:sz w:val="18"/>
          <w:szCs w:val="20"/>
        </w:rPr>
        <w:t xml:space="preserve">společnost zapsaná v obchodním rejstříku vedeném </w:t>
      </w:r>
      <w:r w:rsidR="007A2CFF" w:rsidRPr="009E07CA">
        <w:rPr>
          <w:rFonts w:ascii="Arial" w:hAnsi="Arial" w:cs="Arial"/>
          <w:sz w:val="18"/>
          <w:szCs w:val="20"/>
          <w:highlight w:val="yellow"/>
        </w:rPr>
        <w:t>[bude doplněno před uzavřením smlouvy]</w:t>
      </w:r>
      <w:r w:rsidRPr="009E07CA">
        <w:rPr>
          <w:rFonts w:ascii="Arial" w:hAnsi="Arial" w:cs="Arial"/>
          <w:sz w:val="18"/>
          <w:szCs w:val="20"/>
        </w:rPr>
        <w:t xml:space="preserve"> doplní dodavatel pod spisovou značkou </w:t>
      </w:r>
      <w:r w:rsidR="007A2CFF" w:rsidRPr="009E07CA">
        <w:rPr>
          <w:rFonts w:ascii="Arial" w:hAnsi="Arial" w:cs="Arial"/>
          <w:sz w:val="18"/>
          <w:szCs w:val="20"/>
          <w:highlight w:val="yellow"/>
        </w:rPr>
        <w:t>[bude doplněno před uzavřením smlouvy</w:t>
      </w:r>
    </w:p>
    <w:p w14:paraId="54E27502" w14:textId="7E5A4E79" w:rsidR="008540DA" w:rsidRPr="009E07CA" w:rsidRDefault="007A2CFF" w:rsidP="00C143EC">
      <w:pPr>
        <w:widowControl w:val="0"/>
        <w:spacing w:after="60" w:line="276" w:lineRule="auto"/>
        <w:rPr>
          <w:rFonts w:ascii="Arial" w:hAnsi="Arial" w:cs="Arial"/>
          <w:sz w:val="20"/>
          <w:szCs w:val="20"/>
        </w:rPr>
      </w:pPr>
      <w:r w:rsidRPr="009E07CA">
        <w:rPr>
          <w:rFonts w:ascii="Arial" w:hAnsi="Arial" w:cs="Arial"/>
          <w:sz w:val="20"/>
          <w:szCs w:val="20"/>
        </w:rPr>
        <w:t>se sídlem</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highlight w:val="yellow"/>
        </w:rPr>
        <w:t>[bude doplněno před uzavřením smlouvy]</w:t>
      </w:r>
    </w:p>
    <w:p w14:paraId="15E751B4" w14:textId="254E5D99" w:rsidR="00290C6B" w:rsidRPr="009E07CA" w:rsidRDefault="008540DA" w:rsidP="00C143EC">
      <w:pPr>
        <w:widowControl w:val="0"/>
        <w:spacing w:after="60" w:line="276" w:lineRule="auto"/>
        <w:rPr>
          <w:rFonts w:ascii="Arial" w:hAnsi="Arial" w:cs="Arial"/>
          <w:sz w:val="20"/>
          <w:szCs w:val="20"/>
        </w:rPr>
      </w:pPr>
      <w:r w:rsidRPr="009E07CA">
        <w:rPr>
          <w:rFonts w:ascii="Arial" w:hAnsi="Arial" w:cs="Arial"/>
          <w:sz w:val="20"/>
          <w:szCs w:val="20"/>
        </w:rPr>
        <w:t>IČ</w:t>
      </w:r>
      <w:r w:rsidR="002D58CC" w:rsidRPr="009E07CA">
        <w:rPr>
          <w:rFonts w:ascii="Arial" w:hAnsi="Arial" w:cs="Arial"/>
          <w:sz w:val="20"/>
          <w:szCs w:val="20"/>
        </w:rPr>
        <w:t>O</w:t>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47D2858F" w14:textId="702CEE70" w:rsidR="00290C6B" w:rsidRPr="009E07CA" w:rsidRDefault="00290C6B" w:rsidP="00C143EC">
      <w:pPr>
        <w:widowControl w:val="0"/>
        <w:spacing w:after="60" w:line="276" w:lineRule="auto"/>
        <w:rPr>
          <w:rFonts w:ascii="Arial" w:hAnsi="Arial" w:cs="Arial"/>
          <w:sz w:val="20"/>
          <w:szCs w:val="20"/>
        </w:rPr>
      </w:pPr>
      <w:r w:rsidRPr="009E07CA">
        <w:rPr>
          <w:rFonts w:ascii="Arial" w:hAnsi="Arial" w:cs="Arial"/>
          <w:sz w:val="20"/>
          <w:szCs w:val="20"/>
        </w:rPr>
        <w:t>DI</w:t>
      </w:r>
      <w:r w:rsidR="00566208" w:rsidRPr="009E07CA">
        <w:rPr>
          <w:rFonts w:ascii="Arial" w:hAnsi="Arial" w:cs="Arial"/>
          <w:sz w:val="20"/>
          <w:szCs w:val="20"/>
        </w:rPr>
        <w:t>Č</w:t>
      </w:r>
      <w:r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475AC1FC" w14:textId="0E8C24CD" w:rsidR="00805D11" w:rsidRPr="009E07CA" w:rsidRDefault="00805D11" w:rsidP="00C143EC">
      <w:pPr>
        <w:widowControl w:val="0"/>
        <w:spacing w:after="60"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highlight w:val="yellow"/>
        </w:rPr>
        <w:t>[bude doplněno před uzavřením smlouvy]</w:t>
      </w:r>
    </w:p>
    <w:p w14:paraId="6041E03C" w14:textId="2F23DFCE" w:rsidR="00290C6B" w:rsidRPr="009E07CA" w:rsidRDefault="00CD18FE" w:rsidP="00C143EC">
      <w:pPr>
        <w:widowControl w:val="0"/>
        <w:spacing w:after="60" w:line="276" w:lineRule="auto"/>
        <w:rPr>
          <w:rFonts w:ascii="Arial" w:hAnsi="Arial" w:cs="Arial"/>
          <w:sz w:val="20"/>
          <w:szCs w:val="20"/>
        </w:rPr>
      </w:pPr>
      <w:r w:rsidRPr="009E07CA">
        <w:rPr>
          <w:rFonts w:ascii="Arial" w:hAnsi="Arial" w:cs="Arial"/>
          <w:sz w:val="20"/>
          <w:szCs w:val="20"/>
        </w:rPr>
        <w:t>b</w:t>
      </w:r>
      <w:r w:rsidR="00290C6B" w:rsidRPr="009E07CA">
        <w:rPr>
          <w:rFonts w:ascii="Arial" w:hAnsi="Arial" w:cs="Arial"/>
          <w:sz w:val="20"/>
          <w:szCs w:val="20"/>
        </w:rPr>
        <w:t>ankovní spojení</w:t>
      </w:r>
      <w:r w:rsidR="00290C6B"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4A9E6143" w14:textId="449F0C96" w:rsidR="00290C6B" w:rsidRPr="009E07CA" w:rsidRDefault="00CD18FE" w:rsidP="00C143EC">
      <w:pPr>
        <w:widowControl w:val="0"/>
        <w:spacing w:after="60" w:line="276" w:lineRule="auto"/>
        <w:rPr>
          <w:rFonts w:ascii="Arial" w:hAnsi="Arial" w:cs="Arial"/>
          <w:sz w:val="20"/>
          <w:szCs w:val="20"/>
        </w:rPr>
      </w:pPr>
      <w:r w:rsidRPr="009E07CA">
        <w:rPr>
          <w:rFonts w:ascii="Arial" w:hAnsi="Arial" w:cs="Arial"/>
          <w:sz w:val="20"/>
          <w:szCs w:val="20"/>
        </w:rPr>
        <w:t>č</w:t>
      </w:r>
      <w:r w:rsidR="00290C6B" w:rsidRPr="009E07CA">
        <w:rPr>
          <w:rFonts w:ascii="Arial" w:hAnsi="Arial" w:cs="Arial"/>
          <w:sz w:val="20"/>
          <w:szCs w:val="20"/>
        </w:rPr>
        <w:t>íslo účtu</w:t>
      </w:r>
      <w:r w:rsidR="00290C6B"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1054DC87" w14:textId="79608401" w:rsidR="00AF3E5C" w:rsidRPr="009E07CA" w:rsidRDefault="00202DE4" w:rsidP="00C143EC">
      <w:pPr>
        <w:widowControl w:val="0"/>
        <w:shd w:val="clear" w:color="auto" w:fill="FFFFFF"/>
        <w:spacing w:before="240" w:after="240"/>
        <w:rPr>
          <w:rFonts w:ascii="Arial" w:hAnsi="Arial" w:cs="Arial"/>
          <w:bCs/>
          <w:i/>
          <w:sz w:val="20"/>
          <w:szCs w:val="20"/>
        </w:rPr>
      </w:pPr>
      <w:r w:rsidRPr="009E07CA">
        <w:rPr>
          <w:rFonts w:ascii="Arial" w:hAnsi="Arial" w:cs="Arial"/>
          <w:bCs/>
          <w:sz w:val="20"/>
          <w:szCs w:val="20"/>
        </w:rPr>
        <w:t xml:space="preserve">objednatel a zhotovitel jednotlivě také jako </w:t>
      </w:r>
      <w:r w:rsidRPr="009E07CA">
        <w:rPr>
          <w:rFonts w:ascii="Arial" w:hAnsi="Arial" w:cs="Arial"/>
          <w:bCs/>
          <w:i/>
          <w:sz w:val="20"/>
          <w:szCs w:val="20"/>
        </w:rPr>
        <w:t>„smluvní strana“,</w:t>
      </w:r>
      <w:r w:rsidRPr="009E07CA">
        <w:rPr>
          <w:rFonts w:ascii="Arial" w:hAnsi="Arial" w:cs="Arial"/>
          <w:bCs/>
          <w:sz w:val="20"/>
          <w:szCs w:val="20"/>
        </w:rPr>
        <w:t xml:space="preserve"> společně</w:t>
      </w:r>
      <w:r w:rsidR="00827BA0" w:rsidRPr="009E07CA">
        <w:rPr>
          <w:rFonts w:ascii="Arial" w:hAnsi="Arial" w:cs="Arial"/>
          <w:bCs/>
          <w:sz w:val="20"/>
          <w:szCs w:val="20"/>
        </w:rPr>
        <w:t xml:space="preserve"> jako</w:t>
      </w:r>
      <w:r w:rsidRPr="009E07CA">
        <w:rPr>
          <w:rFonts w:ascii="Arial" w:hAnsi="Arial" w:cs="Arial"/>
          <w:bCs/>
          <w:sz w:val="20"/>
          <w:szCs w:val="20"/>
        </w:rPr>
        <w:t xml:space="preserve"> </w:t>
      </w:r>
      <w:r w:rsidRPr="009E07CA">
        <w:rPr>
          <w:rFonts w:ascii="Arial" w:hAnsi="Arial" w:cs="Arial"/>
          <w:bCs/>
          <w:i/>
          <w:sz w:val="20"/>
          <w:szCs w:val="20"/>
        </w:rPr>
        <w:t>„smluvní strany“</w:t>
      </w:r>
    </w:p>
    <w:p w14:paraId="4B5E1F18" w14:textId="6D96CAE2" w:rsidR="00512C3F" w:rsidRPr="009E07CA" w:rsidRDefault="00512C3F" w:rsidP="00C143EC">
      <w:pPr>
        <w:pStyle w:val="Nadpis1"/>
        <w:keepNext w:val="0"/>
        <w:widowControl w:val="0"/>
        <w:spacing w:before="240" w:after="240"/>
        <w:ind w:left="431" w:hanging="431"/>
        <w:rPr>
          <w:b w:val="0"/>
          <w:sz w:val="22"/>
        </w:rPr>
      </w:pPr>
      <w:r w:rsidRPr="009E07CA">
        <w:rPr>
          <w:sz w:val="22"/>
        </w:rPr>
        <w:t>Úvodní ustanovení</w:t>
      </w:r>
    </w:p>
    <w:p w14:paraId="0A8957A4" w14:textId="7C477D7D" w:rsidR="005A5A41" w:rsidRPr="005A5A41" w:rsidRDefault="00D444BC" w:rsidP="005A5A41">
      <w:pPr>
        <w:pStyle w:val="Nadpis2"/>
        <w:keepNext w:val="0"/>
        <w:keepLines w:val="0"/>
        <w:widowControl w:val="0"/>
        <w:spacing w:before="240" w:after="240" w:line="276" w:lineRule="auto"/>
        <w:ind w:left="578" w:hanging="578"/>
        <w:rPr>
          <w:rFonts w:ascii="Arial" w:hAnsi="Arial" w:cs="Arial"/>
          <w:color w:val="auto"/>
        </w:rPr>
      </w:pPr>
      <w:bookmarkStart w:id="1" w:name="_Hlk28170507"/>
      <w:r w:rsidRPr="009E07CA">
        <w:rPr>
          <w:rFonts w:ascii="Arial" w:hAnsi="Arial" w:cs="Arial"/>
          <w:color w:val="auto"/>
          <w:sz w:val="20"/>
        </w:rPr>
        <w:t>Tato smlouva je uzavírána</w:t>
      </w:r>
      <w:r>
        <w:rPr>
          <w:rFonts w:ascii="Arial" w:hAnsi="Arial" w:cs="Arial"/>
          <w:color w:val="auto"/>
          <w:sz w:val="20"/>
        </w:rPr>
        <w:t xml:space="preserve"> smluvním stranami </w:t>
      </w:r>
      <w:r w:rsidRPr="009E07CA">
        <w:rPr>
          <w:rFonts w:ascii="Arial" w:hAnsi="Arial" w:cs="Arial"/>
          <w:color w:val="auto"/>
          <w:sz w:val="20"/>
        </w:rPr>
        <w:t xml:space="preserve">na základě výsledku zadávacího řízení </w:t>
      </w:r>
      <w:r>
        <w:rPr>
          <w:rFonts w:ascii="Arial" w:hAnsi="Arial" w:cs="Arial"/>
          <w:color w:val="auto"/>
          <w:sz w:val="20"/>
        </w:rPr>
        <w:t xml:space="preserve">veřejné zakázky na stavební práce s názvem: </w:t>
      </w:r>
      <w:r w:rsidR="002C18AB" w:rsidRPr="002C18AB">
        <w:rPr>
          <w:rFonts w:ascii="Arial" w:hAnsi="Arial" w:cs="Arial"/>
          <w:b/>
          <w:bCs/>
          <w:color w:val="auto"/>
          <w:sz w:val="20"/>
        </w:rPr>
        <w:t>Snížení energetické náročnosti kuchyně Školní jídelny Hradec Králové – stavební práce</w:t>
      </w:r>
      <w:r w:rsidRPr="004C4293">
        <w:rPr>
          <w:rFonts w:ascii="Arial" w:hAnsi="Arial" w:cs="Arial"/>
          <w:color w:val="auto"/>
          <w:sz w:val="20"/>
        </w:rPr>
        <w:t xml:space="preserve">. </w:t>
      </w:r>
      <w:r w:rsidRPr="00726097">
        <w:rPr>
          <w:rFonts w:ascii="Arial" w:hAnsi="Arial" w:cs="Arial"/>
          <w:color w:val="auto"/>
          <w:sz w:val="20"/>
        </w:rPr>
        <w:t>Veřejná zakázk</w:t>
      </w:r>
      <w:r>
        <w:rPr>
          <w:rFonts w:ascii="Arial" w:hAnsi="Arial" w:cs="Arial"/>
          <w:color w:val="auto"/>
          <w:sz w:val="20"/>
        </w:rPr>
        <w:t xml:space="preserve">a byla oznámena ve Věstníku veřejných zakázek pod evidenčním číslem </w:t>
      </w:r>
      <w:r w:rsidR="002E00FE" w:rsidRPr="004C4293">
        <w:rPr>
          <w:rFonts w:ascii="Arial" w:hAnsi="Arial" w:cs="Arial"/>
          <w:color w:val="auto"/>
          <w:sz w:val="20"/>
          <w:highlight w:val="yellow"/>
        </w:rPr>
        <w:t>[bude doplněno před uzavřením smlouvy]</w:t>
      </w:r>
      <w:r w:rsidR="002E00FE" w:rsidRPr="002E00FE">
        <w:rPr>
          <w:rFonts w:ascii="Arial" w:hAnsi="Arial" w:cs="Arial"/>
          <w:color w:val="auto"/>
          <w:sz w:val="20"/>
        </w:rPr>
        <w:t xml:space="preserve"> </w:t>
      </w:r>
      <w:r w:rsidRPr="00726097">
        <w:rPr>
          <w:rFonts w:ascii="Arial" w:hAnsi="Arial" w:cs="Arial"/>
          <w:color w:val="auto"/>
          <w:sz w:val="20"/>
        </w:rPr>
        <w:t>(</w:t>
      </w:r>
      <w:r>
        <w:rPr>
          <w:rFonts w:ascii="Arial" w:hAnsi="Arial" w:cs="Arial"/>
          <w:color w:val="auto"/>
          <w:sz w:val="20"/>
        </w:rPr>
        <w:t>dále též jako „veřejná zakázka“ nebo „zakázka“).</w:t>
      </w:r>
    </w:p>
    <w:p w14:paraId="036F8604" w14:textId="51F3F05D" w:rsidR="00EB7733" w:rsidRPr="009E07CA" w:rsidRDefault="00512C3F" w:rsidP="005A5A41">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Pod pojmem „zadávací řízení“ se pro účely této smlouvy rozumí jak zadávací řízení probíhající postupem dle zákona </w:t>
      </w:r>
      <w:r w:rsidR="00FB02D5" w:rsidRPr="009E07CA">
        <w:rPr>
          <w:rFonts w:ascii="Arial" w:hAnsi="Arial" w:cs="Arial"/>
          <w:color w:val="auto"/>
          <w:sz w:val="20"/>
        </w:rPr>
        <w:t xml:space="preserve">o zadávání veřejných zakázek, </w:t>
      </w:r>
      <w:r w:rsidRPr="009E07CA">
        <w:rPr>
          <w:rFonts w:ascii="Arial" w:hAnsi="Arial" w:cs="Arial"/>
          <w:color w:val="auto"/>
          <w:sz w:val="20"/>
        </w:rPr>
        <w:t>tak výběrové řízení pro zakázky malého rozsahu probíhající postupem stanoveným mimo tento zákon</w:t>
      </w:r>
      <w:r w:rsidR="00EB7733" w:rsidRPr="009E07CA">
        <w:rPr>
          <w:rFonts w:ascii="Arial" w:hAnsi="Arial" w:cs="Arial"/>
          <w:color w:val="auto"/>
          <w:sz w:val="20"/>
        </w:rPr>
        <w:t>, zejména</w:t>
      </w:r>
      <w:r w:rsidR="00EC608D" w:rsidRPr="009E07CA">
        <w:rPr>
          <w:rFonts w:ascii="Arial" w:hAnsi="Arial" w:cs="Arial"/>
          <w:color w:val="auto"/>
          <w:sz w:val="20"/>
        </w:rPr>
        <w:t xml:space="preserve"> </w:t>
      </w:r>
      <w:r w:rsidR="00EB7733" w:rsidRPr="009E07CA">
        <w:rPr>
          <w:rFonts w:ascii="Arial" w:hAnsi="Arial" w:cs="Arial"/>
          <w:color w:val="auto"/>
          <w:sz w:val="20"/>
        </w:rPr>
        <w:t>dle směrnice</w:t>
      </w:r>
      <w:r w:rsidR="00EC608D" w:rsidRPr="009E07CA">
        <w:rPr>
          <w:rFonts w:ascii="Arial" w:hAnsi="Arial" w:cs="Arial"/>
          <w:color w:val="auto"/>
          <w:sz w:val="20"/>
        </w:rPr>
        <w:t xml:space="preserve"> č. 3 Rady Královéhradeckého kraje, kterou se stanovuje postup Královéhradeckého kraje při</w:t>
      </w:r>
      <w:r w:rsidR="00045206" w:rsidRPr="009E07CA">
        <w:rPr>
          <w:rFonts w:ascii="Arial" w:hAnsi="Arial" w:cs="Arial"/>
          <w:color w:val="auto"/>
          <w:sz w:val="20"/>
        </w:rPr>
        <w:t xml:space="preserve"> zadávání veřejných zakázek.</w:t>
      </w:r>
    </w:p>
    <w:p w14:paraId="0AE3EFBC" w14:textId="6295EB4A" w:rsidR="00304C9D" w:rsidRDefault="00304C9D"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Realizace této smlouvy je závislá na přidělení finančních prostředků z dotačního programu. Předmět této smlouvy je součástí </w:t>
      </w:r>
      <w:r w:rsidR="00C47D0E" w:rsidRPr="009E07CA">
        <w:rPr>
          <w:rFonts w:ascii="Arial" w:hAnsi="Arial" w:cs="Arial"/>
          <w:color w:val="auto"/>
          <w:sz w:val="20"/>
        </w:rPr>
        <w:t xml:space="preserve">dále specifikovaného </w:t>
      </w:r>
      <w:r w:rsidRPr="009E07CA">
        <w:rPr>
          <w:rFonts w:ascii="Arial" w:hAnsi="Arial" w:cs="Arial"/>
          <w:color w:val="auto"/>
          <w:sz w:val="20"/>
        </w:rPr>
        <w:t xml:space="preserve">projektu/projektů </w:t>
      </w:r>
      <w:r w:rsidR="00C47D0E" w:rsidRPr="009E07CA">
        <w:rPr>
          <w:rFonts w:ascii="Arial" w:hAnsi="Arial" w:cs="Arial"/>
          <w:color w:val="auto"/>
          <w:sz w:val="20"/>
        </w:rPr>
        <w:t>(dále souhrnně jako „projekt):</w:t>
      </w:r>
    </w:p>
    <w:p w14:paraId="44E156E6" w14:textId="77777777" w:rsidR="00230DF9" w:rsidRDefault="00230DF9" w:rsidP="00230DF9"/>
    <w:p w14:paraId="1B8C3513" w14:textId="77777777" w:rsidR="00230DF9" w:rsidRPr="00230DF9" w:rsidRDefault="00230DF9" w:rsidP="00230DF9"/>
    <w:tbl>
      <w:tblPr>
        <w:tblStyle w:val="Mkatabulky"/>
        <w:tblW w:w="0" w:type="auto"/>
        <w:tblInd w:w="704" w:type="dxa"/>
        <w:tblLayout w:type="fixed"/>
        <w:tblLook w:val="04A0" w:firstRow="1" w:lastRow="0" w:firstColumn="1" w:lastColumn="0" w:noHBand="0" w:noVBand="1"/>
      </w:tblPr>
      <w:tblGrid>
        <w:gridCol w:w="2268"/>
        <w:gridCol w:w="6088"/>
      </w:tblGrid>
      <w:tr w:rsidR="00805D11" w:rsidRPr="009E07CA" w14:paraId="0C42A24E" w14:textId="77777777" w:rsidTr="00C143EC">
        <w:tc>
          <w:tcPr>
            <w:tcW w:w="2268" w:type="dxa"/>
            <w:shd w:val="clear" w:color="auto" w:fill="F2F2F2" w:themeFill="background1" w:themeFillShade="F2"/>
            <w:vAlign w:val="center"/>
          </w:tcPr>
          <w:p w14:paraId="3DF671AA" w14:textId="39262C30" w:rsidR="00C47D0E" w:rsidRPr="009E07CA" w:rsidRDefault="00C47D0E" w:rsidP="00C143EC">
            <w:pPr>
              <w:pStyle w:val="Zkladntext"/>
              <w:widowControl w:val="0"/>
              <w:spacing w:before="120"/>
              <w:rPr>
                <w:rFonts w:ascii="Arial" w:hAnsi="Arial" w:cs="Arial"/>
              </w:rPr>
            </w:pPr>
            <w:r w:rsidRPr="009E07CA">
              <w:rPr>
                <w:rFonts w:ascii="Arial" w:hAnsi="Arial" w:cs="Arial"/>
              </w:rPr>
              <w:lastRenderedPageBreak/>
              <w:t>Dotační program</w:t>
            </w:r>
          </w:p>
        </w:tc>
        <w:tc>
          <w:tcPr>
            <w:tcW w:w="6088" w:type="dxa"/>
            <w:vAlign w:val="center"/>
          </w:tcPr>
          <w:p w14:paraId="32734C4B" w14:textId="144C9782" w:rsidR="00C47D0E" w:rsidRPr="009E07CA" w:rsidRDefault="0061146B" w:rsidP="00C143EC">
            <w:pPr>
              <w:pStyle w:val="Zkladntext"/>
              <w:widowControl w:val="0"/>
              <w:spacing w:before="120"/>
              <w:jc w:val="both"/>
              <w:rPr>
                <w:rFonts w:ascii="Arial" w:hAnsi="Arial" w:cs="Arial"/>
              </w:rPr>
            </w:pPr>
            <w:r>
              <w:rPr>
                <w:rFonts w:ascii="Arial" w:hAnsi="Arial" w:cs="Arial"/>
              </w:rPr>
              <w:t xml:space="preserve">Operační program </w:t>
            </w:r>
            <w:r w:rsidR="000D3B5B">
              <w:rPr>
                <w:rFonts w:ascii="Arial" w:hAnsi="Arial" w:cs="Arial"/>
              </w:rPr>
              <w:t xml:space="preserve">Životní </w:t>
            </w:r>
            <w:r>
              <w:rPr>
                <w:rFonts w:ascii="Arial" w:hAnsi="Arial" w:cs="Arial"/>
              </w:rPr>
              <w:t>prostředí</w:t>
            </w:r>
          </w:p>
        </w:tc>
      </w:tr>
      <w:tr w:rsidR="0040097E" w:rsidRPr="009E07CA" w14:paraId="31959505" w14:textId="77777777" w:rsidTr="00C143EC">
        <w:tc>
          <w:tcPr>
            <w:tcW w:w="8356" w:type="dxa"/>
            <w:gridSpan w:val="2"/>
            <w:shd w:val="clear" w:color="auto" w:fill="0D0D0D" w:themeFill="text1" w:themeFillTint="F2"/>
            <w:vAlign w:val="center"/>
          </w:tcPr>
          <w:p w14:paraId="580E245B" w14:textId="355FB64F" w:rsidR="0040097E" w:rsidRDefault="0040097E" w:rsidP="00C143EC">
            <w:pPr>
              <w:pStyle w:val="Zkladntext"/>
              <w:widowControl w:val="0"/>
              <w:spacing w:before="120"/>
              <w:jc w:val="both"/>
              <w:rPr>
                <w:rFonts w:ascii="Arial" w:hAnsi="Arial" w:cs="Arial"/>
              </w:rPr>
            </w:pPr>
            <w:r>
              <w:rPr>
                <w:rFonts w:ascii="Arial" w:hAnsi="Arial" w:cs="Arial"/>
              </w:rPr>
              <w:t>Projekt</w:t>
            </w:r>
          </w:p>
        </w:tc>
      </w:tr>
      <w:tr w:rsidR="00805D11" w:rsidRPr="009E07CA" w14:paraId="2E6587D5" w14:textId="77777777" w:rsidTr="00C143EC">
        <w:tc>
          <w:tcPr>
            <w:tcW w:w="2268" w:type="dxa"/>
            <w:shd w:val="clear" w:color="auto" w:fill="F2F2F2" w:themeFill="background1" w:themeFillShade="F2"/>
            <w:vAlign w:val="center"/>
          </w:tcPr>
          <w:p w14:paraId="01EEAF19" w14:textId="33E1B9A2" w:rsidR="00C47D0E" w:rsidRPr="009E07CA" w:rsidRDefault="00C47D0E" w:rsidP="00C143EC">
            <w:pPr>
              <w:pStyle w:val="Zkladntext"/>
              <w:widowControl w:val="0"/>
              <w:spacing w:before="120"/>
              <w:rPr>
                <w:rFonts w:ascii="Arial" w:hAnsi="Arial" w:cs="Arial"/>
              </w:rPr>
            </w:pPr>
            <w:r w:rsidRPr="009E07CA">
              <w:rPr>
                <w:rFonts w:ascii="Arial" w:hAnsi="Arial" w:cs="Arial"/>
              </w:rPr>
              <w:t>Název projektu</w:t>
            </w:r>
          </w:p>
        </w:tc>
        <w:tc>
          <w:tcPr>
            <w:tcW w:w="6088" w:type="dxa"/>
            <w:vAlign w:val="center"/>
          </w:tcPr>
          <w:p w14:paraId="3CC00AA7" w14:textId="112AADAD" w:rsidR="00C47D0E" w:rsidRPr="0060570F" w:rsidRDefault="0079513B" w:rsidP="00C143EC">
            <w:pPr>
              <w:pStyle w:val="Zkladntext"/>
              <w:widowControl w:val="0"/>
              <w:spacing w:before="120"/>
              <w:jc w:val="both"/>
              <w:rPr>
                <w:rFonts w:ascii="Arial" w:hAnsi="Arial" w:cs="Arial"/>
                <w:highlight w:val="cyan"/>
              </w:rPr>
            </w:pPr>
            <w:r w:rsidRPr="0079513B">
              <w:rPr>
                <w:rFonts w:ascii="Arial" w:hAnsi="Arial" w:cs="Arial"/>
                <w:b/>
              </w:rPr>
              <w:t>Snížení energetické náročnosti kuchyně Školní jídelny Hradec Králové</w:t>
            </w:r>
          </w:p>
        </w:tc>
      </w:tr>
      <w:tr w:rsidR="00805D11" w:rsidRPr="009E07CA" w14:paraId="2F74D64D" w14:textId="77777777" w:rsidTr="00C143EC">
        <w:tc>
          <w:tcPr>
            <w:tcW w:w="2268" w:type="dxa"/>
            <w:shd w:val="clear" w:color="auto" w:fill="F2F2F2" w:themeFill="background1" w:themeFillShade="F2"/>
            <w:vAlign w:val="center"/>
          </w:tcPr>
          <w:p w14:paraId="4EDB2587" w14:textId="4D563660" w:rsidR="00C47D0E" w:rsidRPr="009E07CA" w:rsidRDefault="00C47D0E" w:rsidP="00C143EC">
            <w:pPr>
              <w:pStyle w:val="Zkladntext"/>
              <w:widowControl w:val="0"/>
              <w:spacing w:before="120"/>
              <w:rPr>
                <w:rFonts w:ascii="Arial" w:hAnsi="Arial" w:cs="Arial"/>
              </w:rPr>
            </w:pPr>
            <w:r w:rsidRPr="009E07CA">
              <w:rPr>
                <w:rFonts w:ascii="Arial" w:hAnsi="Arial" w:cs="Arial"/>
              </w:rPr>
              <w:t>Registrační číslo</w:t>
            </w:r>
          </w:p>
        </w:tc>
        <w:tc>
          <w:tcPr>
            <w:tcW w:w="6088" w:type="dxa"/>
            <w:vAlign w:val="center"/>
          </w:tcPr>
          <w:p w14:paraId="483B8BF3" w14:textId="0E0C6304" w:rsidR="00C47D0E" w:rsidRPr="00BB0753" w:rsidRDefault="00687F86" w:rsidP="00C143EC">
            <w:pPr>
              <w:pStyle w:val="Zkladntext"/>
              <w:widowControl w:val="0"/>
              <w:spacing w:before="120"/>
              <w:jc w:val="both"/>
              <w:rPr>
                <w:rFonts w:ascii="Arial" w:hAnsi="Arial" w:cs="Arial"/>
              </w:rPr>
            </w:pPr>
            <w:r w:rsidRPr="00687F86">
              <w:rPr>
                <w:rFonts w:ascii="Arial" w:hAnsi="Arial" w:cs="Arial"/>
              </w:rPr>
              <w:t>CZ.05.01.01/02/22_009/0002083</w:t>
            </w:r>
          </w:p>
        </w:tc>
      </w:tr>
    </w:tbl>
    <w:p w14:paraId="73D04ACD" w14:textId="631A29DE" w:rsidR="00304C9D" w:rsidRPr="009E07CA" w:rsidRDefault="00304C9D" w:rsidP="00C143EC">
      <w:pPr>
        <w:pStyle w:val="Zkladntext"/>
        <w:widowControl w:val="0"/>
        <w:spacing w:before="240" w:after="240" w:line="300" w:lineRule="atLeast"/>
        <w:ind w:left="567"/>
        <w:jc w:val="both"/>
        <w:rPr>
          <w:rFonts w:ascii="Arial" w:hAnsi="Arial" w:cs="Arial"/>
          <w:b/>
        </w:rPr>
      </w:pPr>
      <w:r w:rsidRPr="009E07CA">
        <w:rPr>
          <w:rFonts w:ascii="Arial" w:hAnsi="Arial" w:cs="Arial"/>
          <w:b/>
        </w:rPr>
        <w:t>Odkládací podmínka účinnosti smlouvy</w:t>
      </w:r>
    </w:p>
    <w:p w14:paraId="743CBD5F" w14:textId="77777777" w:rsidR="00304C9D" w:rsidRPr="009E07CA" w:rsidRDefault="00304C9D"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Tato smlouva nenabyde účinnosti dříve, než kumulativně:</w:t>
      </w:r>
    </w:p>
    <w:p w14:paraId="18D0419D" w14:textId="66C96856" w:rsidR="00304C9D" w:rsidRPr="009E07CA" w:rsidRDefault="00304C9D" w:rsidP="00C143EC">
      <w:pPr>
        <w:pStyle w:val="Zkladntext"/>
        <w:widowControl w:val="0"/>
        <w:numPr>
          <w:ilvl w:val="0"/>
          <w:numId w:val="2"/>
        </w:numPr>
        <w:spacing w:before="120" w:line="300" w:lineRule="atLeast"/>
        <w:ind w:left="924" w:hanging="357"/>
        <w:jc w:val="both"/>
        <w:rPr>
          <w:rFonts w:ascii="Arial" w:hAnsi="Arial" w:cs="Arial"/>
        </w:rPr>
      </w:pPr>
      <w:r w:rsidRPr="009E07CA">
        <w:rPr>
          <w:rFonts w:ascii="Arial" w:hAnsi="Arial" w:cs="Arial"/>
        </w:rPr>
        <w:t>dojde k uveřejnění této smlouvy v registru smluv dle zákona č.</w:t>
      </w:r>
      <w:r w:rsidR="00C63F3E">
        <w:rPr>
          <w:rFonts w:ascii="Arial" w:hAnsi="Arial" w:cs="Arial"/>
        </w:rPr>
        <w:t> </w:t>
      </w:r>
      <w:r w:rsidRPr="009E07CA">
        <w:rPr>
          <w:rFonts w:ascii="Arial" w:hAnsi="Arial" w:cs="Arial"/>
        </w:rPr>
        <w:t>340/2015 Sb., o zvláštních podmínkách účinnosti některých smluv, uveřejňování těchto smluv a o registru smluv, ve znění pozdějších předpisů (dále také jako „zákon o registru smluv“) a zároveň</w:t>
      </w:r>
    </w:p>
    <w:p w14:paraId="0871DCD6" w14:textId="3B5359B9" w:rsidR="00304C9D" w:rsidRPr="009E07CA" w:rsidRDefault="00304C9D" w:rsidP="00C143EC">
      <w:pPr>
        <w:pStyle w:val="Zkladntext"/>
        <w:widowControl w:val="0"/>
        <w:numPr>
          <w:ilvl w:val="0"/>
          <w:numId w:val="2"/>
        </w:numPr>
        <w:spacing w:before="120" w:line="300" w:lineRule="atLeast"/>
        <w:ind w:left="924" w:hanging="357"/>
        <w:jc w:val="both"/>
        <w:rPr>
          <w:rFonts w:ascii="Arial" w:hAnsi="Arial" w:cs="Arial"/>
        </w:rPr>
      </w:pPr>
      <w:r w:rsidRPr="009E07CA">
        <w:rPr>
          <w:rFonts w:ascii="Arial" w:hAnsi="Arial" w:cs="Arial"/>
        </w:rPr>
        <w:t xml:space="preserve">bude </w:t>
      </w:r>
      <w:r w:rsidR="00E13FA2" w:rsidRPr="009E07CA">
        <w:rPr>
          <w:rFonts w:ascii="Arial" w:hAnsi="Arial" w:cs="Arial"/>
        </w:rPr>
        <w:t>zhotoviteli</w:t>
      </w:r>
      <w:r w:rsidRPr="009E07CA">
        <w:rPr>
          <w:rFonts w:ascii="Arial" w:hAnsi="Arial" w:cs="Arial"/>
        </w:rPr>
        <w:t xml:space="preserve"> doručena výzva </w:t>
      </w:r>
      <w:r w:rsidR="00E13FA2" w:rsidRPr="009E07CA">
        <w:rPr>
          <w:rFonts w:ascii="Arial" w:hAnsi="Arial" w:cs="Arial"/>
        </w:rPr>
        <w:t>objednatele</w:t>
      </w:r>
      <w:r w:rsidRPr="009E07CA">
        <w:rPr>
          <w:rFonts w:ascii="Arial" w:hAnsi="Arial" w:cs="Arial"/>
        </w:rPr>
        <w:t xml:space="preserve"> k</w:t>
      </w:r>
      <w:r w:rsidR="00E13FA2" w:rsidRPr="009E07CA">
        <w:rPr>
          <w:rFonts w:ascii="Arial" w:hAnsi="Arial" w:cs="Arial"/>
        </w:rPr>
        <w:t xml:space="preserve"> zahájení </w:t>
      </w:r>
      <w:r w:rsidRPr="009E07CA">
        <w:rPr>
          <w:rFonts w:ascii="Arial" w:hAnsi="Arial" w:cs="Arial"/>
        </w:rPr>
        <w:t xml:space="preserve">plnění. </w:t>
      </w:r>
    </w:p>
    <w:p w14:paraId="2AC4AFCE" w14:textId="2B1B9331" w:rsidR="001907F2" w:rsidRPr="009E07CA" w:rsidRDefault="00304C9D"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Nenabyde-li tato smlouva účinnosti dle odst. 4</w:t>
      </w:r>
      <w:r w:rsidR="00FF1293" w:rsidRPr="009E07CA">
        <w:rPr>
          <w:rFonts w:ascii="Arial" w:hAnsi="Arial" w:cs="Arial"/>
          <w:color w:val="auto"/>
          <w:sz w:val="20"/>
        </w:rPr>
        <w:t xml:space="preserve"> tohoto článk</w:t>
      </w:r>
      <w:r w:rsidR="00FF1293" w:rsidRPr="00010B75">
        <w:rPr>
          <w:rFonts w:ascii="Arial" w:hAnsi="Arial" w:cs="Arial"/>
          <w:color w:val="auto"/>
          <w:sz w:val="20"/>
        </w:rPr>
        <w:t>u</w:t>
      </w:r>
      <w:r w:rsidRPr="00010B75">
        <w:rPr>
          <w:rFonts w:ascii="Arial" w:hAnsi="Arial" w:cs="Arial"/>
          <w:color w:val="auto"/>
          <w:sz w:val="20"/>
        </w:rPr>
        <w:t xml:space="preserve"> do jednoho roku ode dne jejího uzavření, bez dalšího zaniká. </w:t>
      </w:r>
      <w:r w:rsidR="008A6A9C" w:rsidRPr="00010B75">
        <w:rPr>
          <w:rFonts w:ascii="Arial" w:hAnsi="Arial" w:cs="Arial"/>
          <w:color w:val="auto"/>
          <w:sz w:val="20"/>
        </w:rPr>
        <w:t>Zhotovitel</w:t>
      </w:r>
      <w:r w:rsidRPr="00010B75">
        <w:rPr>
          <w:rFonts w:ascii="Arial" w:hAnsi="Arial" w:cs="Arial"/>
          <w:color w:val="auto"/>
          <w:sz w:val="20"/>
        </w:rPr>
        <w:t xml:space="preserve"> je oprávněn požadovat po </w:t>
      </w:r>
      <w:r w:rsidR="008A6A9C" w:rsidRPr="00010B75">
        <w:rPr>
          <w:rFonts w:ascii="Arial" w:hAnsi="Arial" w:cs="Arial"/>
          <w:color w:val="auto"/>
          <w:sz w:val="20"/>
        </w:rPr>
        <w:t>objednateli</w:t>
      </w:r>
      <w:r w:rsidRPr="00010B75">
        <w:rPr>
          <w:rFonts w:ascii="Arial" w:hAnsi="Arial" w:cs="Arial"/>
          <w:color w:val="auto"/>
          <w:sz w:val="20"/>
        </w:rPr>
        <w:t xml:space="preserve"> informace o</w:t>
      </w:r>
      <w:r w:rsidR="00C47D0E" w:rsidRPr="00010B75">
        <w:rPr>
          <w:rFonts w:ascii="Arial" w:hAnsi="Arial" w:cs="Arial"/>
          <w:color w:val="auto"/>
          <w:sz w:val="20"/>
        </w:rPr>
        <w:t> </w:t>
      </w:r>
      <w:r w:rsidRPr="00010B75">
        <w:rPr>
          <w:rFonts w:ascii="Arial" w:hAnsi="Arial" w:cs="Arial"/>
          <w:color w:val="auto"/>
          <w:sz w:val="20"/>
        </w:rPr>
        <w:t>skutečnostech podmiňujících nabytí účinnosti kdykoliv za trvání</w:t>
      </w:r>
      <w:r w:rsidR="008A6A9C" w:rsidRPr="00010B75">
        <w:rPr>
          <w:rFonts w:ascii="Arial" w:hAnsi="Arial" w:cs="Arial"/>
          <w:color w:val="auto"/>
          <w:sz w:val="20"/>
        </w:rPr>
        <w:t xml:space="preserve"> platnosti</w:t>
      </w:r>
      <w:r w:rsidRPr="009E07CA">
        <w:rPr>
          <w:rFonts w:ascii="Arial" w:hAnsi="Arial" w:cs="Arial"/>
          <w:color w:val="auto"/>
          <w:sz w:val="20"/>
        </w:rPr>
        <w:t xml:space="preserve"> </w:t>
      </w:r>
      <w:r w:rsidR="008A6A9C" w:rsidRPr="009E07CA">
        <w:rPr>
          <w:rFonts w:ascii="Arial" w:hAnsi="Arial" w:cs="Arial"/>
          <w:color w:val="auto"/>
          <w:sz w:val="20"/>
        </w:rPr>
        <w:t xml:space="preserve">této </w:t>
      </w:r>
      <w:r w:rsidRPr="009E07CA">
        <w:rPr>
          <w:rFonts w:ascii="Arial" w:hAnsi="Arial" w:cs="Arial"/>
          <w:color w:val="auto"/>
          <w:sz w:val="20"/>
        </w:rPr>
        <w:t xml:space="preserve">smlouvy. </w:t>
      </w:r>
      <w:r w:rsidR="008A6A9C" w:rsidRPr="009E07CA">
        <w:rPr>
          <w:rFonts w:ascii="Arial" w:hAnsi="Arial" w:cs="Arial"/>
          <w:color w:val="auto"/>
          <w:sz w:val="20"/>
        </w:rPr>
        <w:t>Objednatel</w:t>
      </w:r>
      <w:r w:rsidRPr="009E07CA">
        <w:rPr>
          <w:rFonts w:ascii="Arial" w:hAnsi="Arial" w:cs="Arial"/>
          <w:color w:val="auto"/>
          <w:sz w:val="20"/>
        </w:rPr>
        <w:t xml:space="preserve"> poskytne informace dle věty předchozí bez zbytečného odkladu po doručení písemné žádosti </w:t>
      </w:r>
      <w:r w:rsidR="008A6A9C" w:rsidRPr="009E07CA">
        <w:rPr>
          <w:rFonts w:ascii="Arial" w:hAnsi="Arial" w:cs="Arial"/>
          <w:color w:val="auto"/>
          <w:sz w:val="20"/>
        </w:rPr>
        <w:t>zhotovitele</w:t>
      </w:r>
      <w:r w:rsidRPr="009E07CA">
        <w:rPr>
          <w:rFonts w:ascii="Arial" w:hAnsi="Arial" w:cs="Arial"/>
          <w:color w:val="auto"/>
          <w:sz w:val="20"/>
        </w:rPr>
        <w:t>.</w:t>
      </w:r>
      <w:bookmarkEnd w:id="1"/>
    </w:p>
    <w:p w14:paraId="234F210F" w14:textId="77777777" w:rsidR="00B95A68" w:rsidRPr="009E07CA" w:rsidRDefault="00B95A68" w:rsidP="00C143EC">
      <w:pPr>
        <w:pStyle w:val="Nadpis1"/>
        <w:keepNext w:val="0"/>
        <w:widowControl w:val="0"/>
        <w:spacing w:before="240" w:after="240"/>
        <w:ind w:left="431" w:hanging="431"/>
        <w:rPr>
          <w:sz w:val="22"/>
        </w:rPr>
      </w:pPr>
      <w:r w:rsidRPr="009E07CA">
        <w:rPr>
          <w:sz w:val="22"/>
        </w:rPr>
        <w:t>Zmocněné osoby</w:t>
      </w:r>
    </w:p>
    <w:p w14:paraId="5257E755" w14:textId="5AA6BBEF" w:rsidR="00D47F0E" w:rsidRPr="00D47F0E" w:rsidRDefault="00B95A68" w:rsidP="00C143EC">
      <w:pPr>
        <w:pStyle w:val="Nadpis2"/>
        <w:keepNext w:val="0"/>
        <w:keepLines w:val="0"/>
        <w:widowControl w:val="0"/>
        <w:spacing w:before="240" w:after="240" w:line="276" w:lineRule="auto"/>
        <w:ind w:left="578" w:hanging="578"/>
        <w:rPr>
          <w:rFonts w:ascii="Arial" w:hAnsi="Arial" w:cs="Arial"/>
          <w:color w:val="auto"/>
          <w:sz w:val="20"/>
          <w:szCs w:val="20"/>
        </w:rPr>
      </w:pPr>
      <w:r w:rsidRPr="009E07CA">
        <w:rPr>
          <w:rFonts w:ascii="Arial" w:hAnsi="Arial" w:cs="Arial"/>
          <w:color w:val="auto"/>
          <w:sz w:val="20"/>
        </w:rPr>
        <w:t>Objednatel zmocňuje následující osoby k jednání</w:t>
      </w:r>
      <w:r w:rsidRPr="009E07CA">
        <w:rPr>
          <w:rFonts w:ascii="Arial" w:hAnsi="Arial" w:cs="Arial"/>
          <w:color w:val="auto"/>
          <w:sz w:val="20"/>
          <w:szCs w:val="20"/>
        </w:rPr>
        <w:t>:</w:t>
      </w:r>
    </w:p>
    <w:tbl>
      <w:tblPr>
        <w:tblStyle w:val="Mkatabulky"/>
        <w:tblW w:w="0" w:type="auto"/>
        <w:tblInd w:w="357" w:type="dxa"/>
        <w:tblLook w:val="04A0" w:firstRow="1" w:lastRow="0" w:firstColumn="1" w:lastColumn="0" w:noHBand="0" w:noVBand="1"/>
      </w:tblPr>
      <w:tblGrid>
        <w:gridCol w:w="456"/>
        <w:gridCol w:w="4278"/>
        <w:gridCol w:w="3969"/>
      </w:tblGrid>
      <w:tr w:rsidR="00667766" w:rsidRPr="00F463B0" w14:paraId="5D68E222" w14:textId="77777777" w:rsidTr="00D467AA">
        <w:trPr>
          <w:trHeight w:val="454"/>
        </w:trPr>
        <w:tc>
          <w:tcPr>
            <w:tcW w:w="456" w:type="dxa"/>
            <w:vAlign w:val="center"/>
          </w:tcPr>
          <w:p w14:paraId="7CB26D8C" w14:textId="77777777" w:rsidR="00667766" w:rsidRPr="00F463B0" w:rsidRDefault="00667766" w:rsidP="00C143EC">
            <w:pPr>
              <w:pStyle w:val="Zkladntext"/>
              <w:widowControl w:val="0"/>
              <w:spacing w:after="0"/>
              <w:jc w:val="center"/>
              <w:rPr>
                <w:rFonts w:ascii="Arial" w:hAnsi="Arial" w:cs="Arial"/>
                <w:color w:val="000000"/>
              </w:rPr>
            </w:pPr>
            <w:bookmarkStart w:id="2" w:name="_Hlk141169534"/>
            <w:r w:rsidRPr="00F463B0">
              <w:rPr>
                <w:rFonts w:ascii="Arial" w:hAnsi="Arial" w:cs="Arial"/>
                <w:color w:val="000000"/>
              </w:rPr>
              <w:t>A</w:t>
            </w:r>
          </w:p>
        </w:tc>
        <w:tc>
          <w:tcPr>
            <w:tcW w:w="4279" w:type="dxa"/>
            <w:vAlign w:val="center"/>
          </w:tcPr>
          <w:p w14:paraId="6421873F" w14:textId="77777777" w:rsidR="00667766" w:rsidRPr="00F463B0" w:rsidRDefault="00667766" w:rsidP="00C143EC">
            <w:pPr>
              <w:pStyle w:val="Zkladntext"/>
              <w:widowControl w:val="0"/>
              <w:spacing w:after="0"/>
              <w:rPr>
                <w:rFonts w:ascii="Arial" w:hAnsi="Arial" w:cs="Arial"/>
                <w:color w:val="000000"/>
              </w:rPr>
            </w:pPr>
            <w:r w:rsidRPr="00F463B0">
              <w:rPr>
                <w:rFonts w:ascii="Arial" w:hAnsi="Arial" w:cs="Arial"/>
                <w:color w:val="000000"/>
              </w:rPr>
              <w:t>Zástupce objednatele ve věcech smluvních</w:t>
            </w:r>
          </w:p>
        </w:tc>
        <w:tc>
          <w:tcPr>
            <w:tcW w:w="3969" w:type="dxa"/>
            <w:vAlign w:val="center"/>
          </w:tcPr>
          <w:p w14:paraId="754E7199" w14:textId="200599CA" w:rsidR="00456ED3" w:rsidRPr="00D47F0E" w:rsidRDefault="00F7557C" w:rsidP="00C143EC">
            <w:pPr>
              <w:pStyle w:val="Zkladntext"/>
              <w:widowControl w:val="0"/>
              <w:spacing w:before="120"/>
              <w:rPr>
                <w:rFonts w:ascii="Arial" w:hAnsi="Arial" w:cs="Arial"/>
              </w:rPr>
            </w:pPr>
            <w:r w:rsidRPr="00F7557C">
              <w:rPr>
                <w:rFonts w:ascii="Arial" w:hAnsi="Arial" w:cs="Arial"/>
              </w:rPr>
              <w:t>Martin Svátek</w:t>
            </w:r>
            <w:r w:rsidR="00C63F3E">
              <w:rPr>
                <w:rFonts w:ascii="Arial" w:hAnsi="Arial" w:cs="Arial"/>
              </w:rPr>
              <w:t>, ředitel</w:t>
            </w:r>
          </w:p>
        </w:tc>
      </w:tr>
      <w:tr w:rsidR="00667766" w:rsidRPr="00F463B0" w14:paraId="3773C3E1" w14:textId="77777777" w:rsidTr="00D467AA">
        <w:trPr>
          <w:trHeight w:val="454"/>
        </w:trPr>
        <w:tc>
          <w:tcPr>
            <w:tcW w:w="456" w:type="dxa"/>
            <w:vAlign w:val="center"/>
          </w:tcPr>
          <w:p w14:paraId="1BB80D64" w14:textId="77777777" w:rsidR="00667766" w:rsidRPr="00F463B0" w:rsidRDefault="00667766" w:rsidP="00C143EC">
            <w:pPr>
              <w:pStyle w:val="Zkladntext"/>
              <w:widowControl w:val="0"/>
              <w:spacing w:after="0"/>
              <w:jc w:val="center"/>
              <w:rPr>
                <w:rFonts w:ascii="Arial" w:hAnsi="Arial" w:cs="Arial"/>
                <w:color w:val="000000"/>
              </w:rPr>
            </w:pPr>
            <w:bookmarkStart w:id="3" w:name="_Hlk141169549"/>
            <w:bookmarkEnd w:id="2"/>
            <w:r w:rsidRPr="00F463B0">
              <w:rPr>
                <w:rFonts w:ascii="Arial" w:hAnsi="Arial" w:cs="Arial"/>
                <w:color w:val="000000"/>
              </w:rPr>
              <w:t>B</w:t>
            </w:r>
          </w:p>
        </w:tc>
        <w:tc>
          <w:tcPr>
            <w:tcW w:w="4279" w:type="dxa"/>
            <w:vAlign w:val="center"/>
          </w:tcPr>
          <w:p w14:paraId="7EE68366" w14:textId="77777777" w:rsidR="00667766" w:rsidRPr="00F463B0" w:rsidRDefault="00667766" w:rsidP="00C143EC">
            <w:pPr>
              <w:pStyle w:val="Zkladntext"/>
              <w:widowControl w:val="0"/>
              <w:spacing w:after="0"/>
              <w:rPr>
                <w:rFonts w:ascii="Arial" w:hAnsi="Arial" w:cs="Arial"/>
                <w:color w:val="000000"/>
              </w:rPr>
            </w:pPr>
            <w:r w:rsidRPr="00F463B0">
              <w:rPr>
                <w:rFonts w:ascii="Arial" w:hAnsi="Arial" w:cs="Arial"/>
                <w:color w:val="000000"/>
              </w:rPr>
              <w:t xml:space="preserve">Zástupce objednatele ve věcech </w:t>
            </w:r>
            <w:r>
              <w:rPr>
                <w:rFonts w:ascii="Arial" w:hAnsi="Arial" w:cs="Arial"/>
                <w:color w:val="000000"/>
              </w:rPr>
              <w:t>technických</w:t>
            </w:r>
          </w:p>
        </w:tc>
        <w:tc>
          <w:tcPr>
            <w:tcW w:w="3969" w:type="dxa"/>
            <w:vAlign w:val="center"/>
          </w:tcPr>
          <w:p w14:paraId="6C4BEA98" w14:textId="441DBA43" w:rsidR="00AF0D6E" w:rsidRPr="00B31E8C" w:rsidRDefault="0014715A" w:rsidP="00C143EC">
            <w:pPr>
              <w:pStyle w:val="Zkladntext"/>
              <w:widowControl w:val="0"/>
              <w:spacing w:after="0"/>
              <w:rPr>
                <w:rFonts w:ascii="Arial" w:hAnsi="Arial" w:cs="Arial"/>
                <w:color w:val="000000"/>
                <w:highlight w:val="yellow"/>
              </w:rPr>
            </w:pPr>
            <w:r w:rsidRPr="009E07CA">
              <w:rPr>
                <w:rFonts w:ascii="Arial" w:hAnsi="Arial" w:cs="Arial"/>
                <w:highlight w:val="yellow"/>
              </w:rPr>
              <w:t>[bude doplněno před uzavřením smlouvy]</w:t>
            </w:r>
          </w:p>
        </w:tc>
      </w:tr>
      <w:bookmarkEnd w:id="3"/>
      <w:tr w:rsidR="00667766" w:rsidRPr="00F463B0" w14:paraId="6F07C598" w14:textId="77777777" w:rsidTr="00D467AA">
        <w:trPr>
          <w:trHeight w:val="454"/>
        </w:trPr>
        <w:tc>
          <w:tcPr>
            <w:tcW w:w="456" w:type="dxa"/>
            <w:vAlign w:val="center"/>
          </w:tcPr>
          <w:p w14:paraId="6F2E4F8C" w14:textId="79F6088C" w:rsidR="00667766" w:rsidRPr="00F463B0" w:rsidRDefault="005D19FE" w:rsidP="00C143EC">
            <w:pPr>
              <w:pStyle w:val="Zkladntext"/>
              <w:widowControl w:val="0"/>
              <w:spacing w:after="0"/>
              <w:jc w:val="center"/>
              <w:rPr>
                <w:rFonts w:ascii="Arial" w:hAnsi="Arial" w:cs="Arial"/>
                <w:color w:val="000000"/>
              </w:rPr>
            </w:pPr>
            <w:r>
              <w:rPr>
                <w:rFonts w:ascii="Arial" w:hAnsi="Arial" w:cs="Arial"/>
                <w:color w:val="000000"/>
              </w:rPr>
              <w:t>C</w:t>
            </w:r>
          </w:p>
        </w:tc>
        <w:tc>
          <w:tcPr>
            <w:tcW w:w="8248" w:type="dxa"/>
            <w:gridSpan w:val="2"/>
            <w:vAlign w:val="center"/>
          </w:tcPr>
          <w:p w14:paraId="5EAEB2A1" w14:textId="5235EE34" w:rsidR="00667766" w:rsidRPr="00F463B0" w:rsidRDefault="00667766" w:rsidP="00C143EC">
            <w:pPr>
              <w:pStyle w:val="Zkladntext"/>
              <w:widowControl w:val="0"/>
              <w:spacing w:after="0"/>
              <w:rPr>
                <w:rFonts w:ascii="Arial" w:hAnsi="Arial" w:cs="Arial"/>
                <w:color w:val="000000"/>
              </w:rPr>
            </w:pPr>
            <w:r w:rsidRPr="00F463B0">
              <w:rPr>
                <w:rFonts w:ascii="Arial" w:hAnsi="Arial" w:cs="Arial"/>
                <w:color w:val="000000"/>
              </w:rPr>
              <w:t>Další osoby, které objednatel uvede ve stavebním deníku</w:t>
            </w:r>
          </w:p>
        </w:tc>
      </w:tr>
    </w:tbl>
    <w:p w14:paraId="5A1C8614" w14:textId="35F5182A" w:rsidR="0043157C" w:rsidRPr="009E07CA" w:rsidRDefault="0043157C"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Je-li zástupce objednatele ve věcech smluvních osoba odlišná od osoby oprávněné jednat za objednatele dle právních předpisů, není pak tato osoba oprávněna uzavírat dodatky k této smlouvě ani tuto smlouvu ukončit.</w:t>
      </w:r>
    </w:p>
    <w:p w14:paraId="45701DDE" w14:textId="00D44D70" w:rsidR="009E10EB" w:rsidRDefault="00B95A68"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zmocňuje následující osoby k</w:t>
      </w:r>
      <w:r w:rsidR="009E10EB" w:rsidRPr="009E07CA">
        <w:rPr>
          <w:rFonts w:ascii="Arial" w:hAnsi="Arial" w:cs="Arial"/>
          <w:color w:val="auto"/>
          <w:sz w:val="20"/>
        </w:rPr>
        <w:t> </w:t>
      </w:r>
      <w:r w:rsidRPr="009E07CA">
        <w:rPr>
          <w:rFonts w:ascii="Arial" w:hAnsi="Arial" w:cs="Arial"/>
          <w:color w:val="auto"/>
          <w:sz w:val="20"/>
        </w:rPr>
        <w:t>jednání</w:t>
      </w:r>
      <w:r w:rsidR="009E10EB" w:rsidRPr="009E07CA">
        <w:rPr>
          <w:rFonts w:ascii="Arial" w:hAnsi="Arial" w:cs="Arial"/>
          <w:color w:val="auto"/>
          <w:sz w:val="20"/>
        </w:rPr>
        <w:t>:</w:t>
      </w:r>
    </w:p>
    <w:tbl>
      <w:tblPr>
        <w:tblStyle w:val="Mkatabulky"/>
        <w:tblW w:w="0" w:type="auto"/>
        <w:tblInd w:w="357" w:type="dxa"/>
        <w:tblLook w:val="04A0" w:firstRow="1" w:lastRow="0" w:firstColumn="1" w:lastColumn="0" w:noHBand="0" w:noVBand="1"/>
      </w:tblPr>
      <w:tblGrid>
        <w:gridCol w:w="593"/>
        <w:gridCol w:w="4560"/>
        <w:gridCol w:w="3550"/>
      </w:tblGrid>
      <w:tr w:rsidR="004E6C24" w:rsidRPr="00F463B0" w14:paraId="6488DD94" w14:textId="77777777" w:rsidTr="00D467AA">
        <w:trPr>
          <w:trHeight w:val="454"/>
        </w:trPr>
        <w:tc>
          <w:tcPr>
            <w:tcW w:w="602" w:type="dxa"/>
            <w:vAlign w:val="center"/>
          </w:tcPr>
          <w:p w14:paraId="3244942C" w14:textId="77777777" w:rsidR="004E6C24" w:rsidRPr="00F463B0" w:rsidRDefault="004E6C24" w:rsidP="00C143EC">
            <w:pPr>
              <w:pStyle w:val="Zkladntext"/>
              <w:widowControl w:val="0"/>
              <w:spacing w:after="0"/>
              <w:jc w:val="center"/>
              <w:rPr>
                <w:rFonts w:ascii="Arial" w:hAnsi="Arial" w:cs="Arial"/>
                <w:color w:val="000000"/>
              </w:rPr>
            </w:pPr>
            <w:r w:rsidRPr="00F463B0">
              <w:rPr>
                <w:rFonts w:ascii="Arial" w:hAnsi="Arial" w:cs="Arial"/>
                <w:color w:val="000000"/>
              </w:rPr>
              <w:t>A</w:t>
            </w:r>
          </w:p>
        </w:tc>
        <w:tc>
          <w:tcPr>
            <w:tcW w:w="4678" w:type="dxa"/>
            <w:vAlign w:val="center"/>
          </w:tcPr>
          <w:p w14:paraId="0BF524AB" w14:textId="77777777" w:rsidR="004E6C24" w:rsidRPr="00F463B0" w:rsidRDefault="004E6C24" w:rsidP="00C143EC">
            <w:pPr>
              <w:pStyle w:val="Zkladntext"/>
              <w:widowControl w:val="0"/>
              <w:spacing w:after="0"/>
              <w:rPr>
                <w:rFonts w:ascii="Arial" w:hAnsi="Arial" w:cs="Arial"/>
                <w:color w:val="000000"/>
              </w:rPr>
            </w:pPr>
            <w:r w:rsidRPr="00F463B0">
              <w:rPr>
                <w:rFonts w:ascii="Arial" w:hAnsi="Arial" w:cs="Arial"/>
                <w:color w:val="000000"/>
              </w:rPr>
              <w:t>Zástupce zhotovitele ve věcech smluvních</w:t>
            </w:r>
          </w:p>
        </w:tc>
        <w:tc>
          <w:tcPr>
            <w:tcW w:w="3650" w:type="dxa"/>
            <w:vAlign w:val="center"/>
          </w:tcPr>
          <w:p w14:paraId="568C6EF0" w14:textId="77777777" w:rsidR="004E6C24" w:rsidRPr="00C63F3E" w:rsidRDefault="004E6C24" w:rsidP="00C143EC">
            <w:pPr>
              <w:pStyle w:val="Zkladntext"/>
              <w:widowControl w:val="0"/>
              <w:spacing w:after="0"/>
              <w:rPr>
                <w:rFonts w:ascii="Arial" w:hAnsi="Arial" w:cs="Arial"/>
                <w:color w:val="000000"/>
                <w:highlight w:val="yellow"/>
              </w:rPr>
            </w:pPr>
            <w:r w:rsidRPr="00C63F3E">
              <w:rPr>
                <w:rFonts w:ascii="Arial" w:hAnsi="Arial" w:cs="Arial"/>
                <w:sz w:val="18"/>
                <w:highlight w:val="yellow"/>
              </w:rPr>
              <w:t>[bude doplněno před uzavřením smlouvy]</w:t>
            </w:r>
          </w:p>
        </w:tc>
      </w:tr>
      <w:tr w:rsidR="004E6C24" w:rsidRPr="00F463B0" w14:paraId="1395963A" w14:textId="77777777" w:rsidTr="00D467AA">
        <w:trPr>
          <w:trHeight w:val="454"/>
        </w:trPr>
        <w:tc>
          <w:tcPr>
            <w:tcW w:w="602" w:type="dxa"/>
            <w:vAlign w:val="center"/>
          </w:tcPr>
          <w:p w14:paraId="71A96249" w14:textId="77777777" w:rsidR="004E6C24" w:rsidRPr="00F463B0" w:rsidRDefault="004E6C24" w:rsidP="00C143EC">
            <w:pPr>
              <w:pStyle w:val="Zkladntext"/>
              <w:widowControl w:val="0"/>
              <w:spacing w:after="0"/>
              <w:jc w:val="center"/>
              <w:rPr>
                <w:rFonts w:ascii="Arial" w:hAnsi="Arial" w:cs="Arial"/>
                <w:color w:val="000000"/>
              </w:rPr>
            </w:pPr>
            <w:r w:rsidRPr="00F463B0">
              <w:rPr>
                <w:rFonts w:ascii="Arial" w:hAnsi="Arial" w:cs="Arial"/>
                <w:color w:val="000000"/>
              </w:rPr>
              <w:t>B</w:t>
            </w:r>
          </w:p>
        </w:tc>
        <w:tc>
          <w:tcPr>
            <w:tcW w:w="4678" w:type="dxa"/>
            <w:vAlign w:val="center"/>
          </w:tcPr>
          <w:p w14:paraId="0A2C7D77" w14:textId="77777777" w:rsidR="004E6C24" w:rsidRPr="00F463B0" w:rsidRDefault="004E6C24" w:rsidP="00C143EC">
            <w:pPr>
              <w:pStyle w:val="Zkladntext"/>
              <w:widowControl w:val="0"/>
              <w:spacing w:after="0"/>
              <w:rPr>
                <w:rFonts w:ascii="Arial" w:hAnsi="Arial" w:cs="Arial"/>
                <w:color w:val="000000"/>
              </w:rPr>
            </w:pPr>
            <w:r w:rsidRPr="00F463B0">
              <w:rPr>
                <w:rFonts w:ascii="Arial" w:hAnsi="Arial" w:cs="Arial"/>
              </w:rPr>
              <w:t>Zástupce zhotovitele ve věcech technických</w:t>
            </w:r>
          </w:p>
        </w:tc>
        <w:tc>
          <w:tcPr>
            <w:tcW w:w="3650" w:type="dxa"/>
            <w:vAlign w:val="center"/>
          </w:tcPr>
          <w:p w14:paraId="67D5E3EB" w14:textId="77777777" w:rsidR="004E6C24" w:rsidRPr="00C63F3E" w:rsidRDefault="004E6C24" w:rsidP="00C143EC">
            <w:pPr>
              <w:pStyle w:val="Zkladntext"/>
              <w:widowControl w:val="0"/>
              <w:spacing w:after="0"/>
              <w:rPr>
                <w:rFonts w:ascii="Arial" w:hAnsi="Arial" w:cs="Arial"/>
                <w:color w:val="000000"/>
                <w:highlight w:val="yellow"/>
              </w:rPr>
            </w:pPr>
            <w:r w:rsidRPr="00C63F3E">
              <w:rPr>
                <w:rFonts w:ascii="Arial" w:hAnsi="Arial" w:cs="Arial"/>
                <w:sz w:val="18"/>
                <w:highlight w:val="yellow"/>
              </w:rPr>
              <w:t>[bude doplněno před uzavřením smlouvy]</w:t>
            </w:r>
          </w:p>
        </w:tc>
      </w:tr>
      <w:tr w:rsidR="004E6C24" w:rsidRPr="00F463B0" w14:paraId="50738EC9" w14:textId="77777777" w:rsidTr="00D467AA">
        <w:trPr>
          <w:trHeight w:val="454"/>
        </w:trPr>
        <w:tc>
          <w:tcPr>
            <w:tcW w:w="602" w:type="dxa"/>
            <w:vAlign w:val="center"/>
          </w:tcPr>
          <w:p w14:paraId="6CB0D91A" w14:textId="77777777" w:rsidR="004E6C24" w:rsidRPr="00F463B0" w:rsidRDefault="004E6C24" w:rsidP="00C143EC">
            <w:pPr>
              <w:pStyle w:val="Zkladntext"/>
              <w:widowControl w:val="0"/>
              <w:spacing w:after="0"/>
              <w:jc w:val="center"/>
              <w:rPr>
                <w:rFonts w:ascii="Arial" w:hAnsi="Arial" w:cs="Arial"/>
                <w:color w:val="000000"/>
              </w:rPr>
            </w:pPr>
            <w:r w:rsidRPr="00F463B0">
              <w:rPr>
                <w:rFonts w:ascii="Arial" w:hAnsi="Arial" w:cs="Arial"/>
                <w:color w:val="000000"/>
              </w:rPr>
              <w:t>C</w:t>
            </w:r>
          </w:p>
        </w:tc>
        <w:tc>
          <w:tcPr>
            <w:tcW w:w="4678" w:type="dxa"/>
            <w:vAlign w:val="center"/>
          </w:tcPr>
          <w:p w14:paraId="5785B6D3" w14:textId="77777777" w:rsidR="004E6C24" w:rsidRPr="00F463B0" w:rsidRDefault="004E6C24" w:rsidP="00C143EC">
            <w:pPr>
              <w:pStyle w:val="Zkladntext"/>
              <w:widowControl w:val="0"/>
              <w:spacing w:after="0"/>
              <w:rPr>
                <w:rFonts w:ascii="Arial" w:hAnsi="Arial" w:cs="Arial"/>
                <w:color w:val="000000"/>
              </w:rPr>
            </w:pPr>
            <w:r w:rsidRPr="00F463B0">
              <w:rPr>
                <w:rFonts w:ascii="Arial" w:hAnsi="Arial" w:cs="Arial"/>
                <w:color w:val="000000"/>
              </w:rPr>
              <w:t>Zástupce zhotovitele na stavbě (stavbyvedoucí)</w:t>
            </w:r>
          </w:p>
        </w:tc>
        <w:tc>
          <w:tcPr>
            <w:tcW w:w="3650" w:type="dxa"/>
            <w:vAlign w:val="center"/>
          </w:tcPr>
          <w:p w14:paraId="3FC3AA93" w14:textId="77777777" w:rsidR="004E6C24" w:rsidRPr="00C63F3E" w:rsidRDefault="004E6C24" w:rsidP="00C143EC">
            <w:pPr>
              <w:pStyle w:val="Zkladntext"/>
              <w:widowControl w:val="0"/>
              <w:spacing w:after="0"/>
              <w:rPr>
                <w:rFonts w:ascii="Arial" w:hAnsi="Arial" w:cs="Arial"/>
                <w:color w:val="000000"/>
                <w:highlight w:val="yellow"/>
              </w:rPr>
            </w:pPr>
            <w:r w:rsidRPr="00C63F3E">
              <w:rPr>
                <w:rFonts w:ascii="Arial" w:hAnsi="Arial" w:cs="Arial"/>
                <w:sz w:val="18"/>
                <w:highlight w:val="yellow"/>
              </w:rPr>
              <w:t>[bude doplněno před uzavřením smlouvy]</w:t>
            </w:r>
          </w:p>
        </w:tc>
      </w:tr>
      <w:tr w:rsidR="004E6C24" w:rsidRPr="00F463B0" w14:paraId="2FB05475" w14:textId="77777777" w:rsidTr="00D467AA">
        <w:trPr>
          <w:trHeight w:val="454"/>
        </w:trPr>
        <w:tc>
          <w:tcPr>
            <w:tcW w:w="602" w:type="dxa"/>
            <w:vAlign w:val="center"/>
          </w:tcPr>
          <w:p w14:paraId="7C39967F" w14:textId="77777777" w:rsidR="004E6C24" w:rsidRPr="00F463B0" w:rsidRDefault="004E6C24" w:rsidP="00C143EC">
            <w:pPr>
              <w:pStyle w:val="Zkladntext"/>
              <w:widowControl w:val="0"/>
              <w:spacing w:after="0"/>
              <w:jc w:val="center"/>
              <w:rPr>
                <w:rFonts w:ascii="Arial" w:hAnsi="Arial" w:cs="Arial"/>
                <w:color w:val="000000"/>
              </w:rPr>
            </w:pPr>
            <w:r w:rsidRPr="00F463B0">
              <w:rPr>
                <w:rFonts w:ascii="Arial" w:hAnsi="Arial" w:cs="Arial"/>
                <w:color w:val="000000"/>
              </w:rPr>
              <w:t>D</w:t>
            </w:r>
          </w:p>
        </w:tc>
        <w:tc>
          <w:tcPr>
            <w:tcW w:w="8328" w:type="dxa"/>
            <w:gridSpan w:val="2"/>
            <w:vAlign w:val="center"/>
          </w:tcPr>
          <w:p w14:paraId="484F9267" w14:textId="77777777" w:rsidR="004E6C24" w:rsidRPr="00F463B0" w:rsidRDefault="004E6C24" w:rsidP="00C143EC">
            <w:pPr>
              <w:pStyle w:val="Zkladntext"/>
              <w:widowControl w:val="0"/>
              <w:spacing w:after="0"/>
              <w:rPr>
                <w:rFonts w:ascii="Arial" w:hAnsi="Arial" w:cs="Arial"/>
                <w:color w:val="000000"/>
              </w:rPr>
            </w:pPr>
            <w:r w:rsidRPr="00F463B0">
              <w:rPr>
                <w:rFonts w:ascii="Arial" w:hAnsi="Arial" w:cs="Arial"/>
                <w:color w:val="000000"/>
              </w:rPr>
              <w:t>příp. další osoby, které zhotovitel uvede ve stavebním deníku</w:t>
            </w:r>
          </w:p>
        </w:tc>
      </w:tr>
    </w:tbl>
    <w:p w14:paraId="6BAB62E1" w14:textId="77777777" w:rsidR="004E6C24" w:rsidRPr="004E6C24" w:rsidRDefault="004E6C24" w:rsidP="00C143EC">
      <w:pPr>
        <w:widowControl w:val="0"/>
      </w:pPr>
    </w:p>
    <w:p w14:paraId="23D76221" w14:textId="3D2CEB6C" w:rsidR="00B95A68" w:rsidRPr="009E07CA" w:rsidRDefault="00B95A68"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Zmocněné osoby smluvních stran mohou být změněny písemným oznámením doručeným druhé smluvní straně nejpozději do 3 dnů ode dne vzniku této změny. </w:t>
      </w:r>
    </w:p>
    <w:p w14:paraId="2036B64F" w14:textId="7F5072C9" w:rsidR="00B95A68" w:rsidRPr="009E07CA" w:rsidRDefault="003B7C6D"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lastRenderedPageBreak/>
        <w:t xml:space="preserve">Objednatel je oprávněn v odůvodněných případech požadovat výměnu zástupce zhotovitele na stavbě, specialisty či další osoby uvedené ve stavebním deníku. Pokud objednatel takovou změnu požaduje, je zhotovitel povinen písemným oznámením prokazatelně doručeným druhé smluvní straně oznámit tuto osobu, a to do 3 pracovních dnů. Při výměně osoby hlavního stavbyvedoucího je zhotovitel povinen prokázat jeho kvalifikaci v rozsahu, v jakém ji prokazoval v zadávacím řízení. </w:t>
      </w:r>
    </w:p>
    <w:p w14:paraId="1E14BF9B" w14:textId="77777777" w:rsidR="00B91636" w:rsidRPr="009E07CA" w:rsidRDefault="00B91636" w:rsidP="00C143EC">
      <w:pPr>
        <w:pStyle w:val="Nadpis1"/>
        <w:keepNext w:val="0"/>
        <w:widowControl w:val="0"/>
        <w:spacing w:before="240" w:after="240"/>
        <w:ind w:left="431" w:hanging="431"/>
        <w:rPr>
          <w:b w:val="0"/>
          <w:sz w:val="22"/>
        </w:rPr>
      </w:pPr>
      <w:r w:rsidRPr="009E07CA">
        <w:rPr>
          <w:sz w:val="22"/>
        </w:rPr>
        <w:t>Podklady pro uzavření smlouvy</w:t>
      </w:r>
    </w:p>
    <w:p w14:paraId="3EE38779" w14:textId="474E713B" w:rsidR="00B91636" w:rsidRPr="009E07CA" w:rsidRDefault="00B91636"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Základním podkladem pro uzavření této smlouvy je </w:t>
      </w:r>
      <w:r w:rsidRPr="009E07CA">
        <w:rPr>
          <w:rFonts w:ascii="Arial" w:hAnsi="Arial" w:cs="Arial"/>
          <w:color w:val="auto"/>
          <w:sz w:val="20"/>
          <w:szCs w:val="20"/>
        </w:rPr>
        <w:t xml:space="preserve">nabídka zhotovitele podaná dne </w:t>
      </w:r>
      <w:r w:rsidR="003B133E" w:rsidRPr="009E07CA">
        <w:rPr>
          <w:rFonts w:ascii="Arial" w:hAnsi="Arial" w:cs="Arial"/>
          <w:color w:val="auto"/>
          <w:sz w:val="20"/>
          <w:szCs w:val="20"/>
          <w:highlight w:val="yellow"/>
        </w:rPr>
        <w:t>[bude doplněno před uzavřením smlouvy]</w:t>
      </w:r>
      <w:r w:rsidRPr="009E07CA">
        <w:rPr>
          <w:rFonts w:ascii="Arial" w:hAnsi="Arial" w:cs="Arial"/>
          <w:color w:val="auto"/>
          <w:sz w:val="20"/>
        </w:rPr>
        <w:t xml:space="preserve"> v rámci zadávacího řízení veřejné zakázky.</w:t>
      </w:r>
    </w:p>
    <w:p w14:paraId="7A705A58" w14:textId="60D7A2DD" w:rsidR="003B133E" w:rsidRPr="009E07CA" w:rsidRDefault="009B7A8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 díla je vymezen </w:t>
      </w:r>
      <w:r w:rsidR="00BC1D91" w:rsidRPr="009E07CA">
        <w:rPr>
          <w:rFonts w:ascii="Arial" w:hAnsi="Arial" w:cs="Arial"/>
          <w:color w:val="auto"/>
          <w:sz w:val="20"/>
        </w:rPr>
        <w:t xml:space="preserve">zejména </w:t>
      </w:r>
      <w:r w:rsidRPr="009E07CA">
        <w:rPr>
          <w:rFonts w:ascii="Arial" w:hAnsi="Arial" w:cs="Arial"/>
          <w:color w:val="auto"/>
          <w:sz w:val="20"/>
        </w:rPr>
        <w:t xml:space="preserve">následující </w:t>
      </w:r>
      <w:r w:rsidR="00647725" w:rsidRPr="009E07CA">
        <w:rPr>
          <w:rFonts w:ascii="Arial" w:hAnsi="Arial" w:cs="Arial"/>
          <w:color w:val="auto"/>
          <w:sz w:val="20"/>
        </w:rPr>
        <w:t xml:space="preserve">projektovou a smluvní </w:t>
      </w:r>
      <w:r w:rsidRPr="009E07CA">
        <w:rPr>
          <w:rFonts w:ascii="Arial" w:hAnsi="Arial" w:cs="Arial"/>
          <w:color w:val="auto"/>
          <w:sz w:val="20"/>
        </w:rPr>
        <w:t>dokumentací</w:t>
      </w:r>
      <w:r w:rsidR="003B133E" w:rsidRPr="009E07CA">
        <w:rPr>
          <w:rFonts w:ascii="Arial" w:hAnsi="Arial" w:cs="Arial"/>
          <w:color w:val="auto"/>
          <w:sz w:val="20"/>
        </w:rPr>
        <w:t>:</w:t>
      </w:r>
    </w:p>
    <w:p w14:paraId="43C07202" w14:textId="37ED6F8C" w:rsidR="003B133E" w:rsidRPr="009E07CA" w:rsidRDefault="003B133E" w:rsidP="00C143EC">
      <w:pPr>
        <w:pStyle w:val="Nadpis2"/>
        <w:keepNext w:val="0"/>
        <w:keepLines w:val="0"/>
        <w:widowControl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nejsou nedílnou součástí smlouvy</w:t>
      </w:r>
    </w:p>
    <w:p w14:paraId="662CE559" w14:textId="3F451E1C" w:rsidR="00404284" w:rsidRPr="00010B75" w:rsidRDefault="007C6530" w:rsidP="00C143EC">
      <w:pPr>
        <w:pStyle w:val="paragraph"/>
        <w:widowControl w:val="0"/>
        <w:numPr>
          <w:ilvl w:val="0"/>
          <w:numId w:val="4"/>
        </w:numPr>
        <w:spacing w:before="120" w:after="120"/>
      </w:pPr>
      <w:r w:rsidRPr="00881381">
        <w:t>Projektová dokumentace zpracovaná</w:t>
      </w:r>
      <w:r>
        <w:t xml:space="preserve"> společností </w:t>
      </w:r>
      <w:r w:rsidR="00001F07" w:rsidRPr="009B7A98">
        <w:t>ARAGON ELL, s.r.o.</w:t>
      </w:r>
      <w:r w:rsidR="00001F07" w:rsidRPr="00881381">
        <w:t>, IČO</w:t>
      </w:r>
      <w:r w:rsidR="00001F07" w:rsidRPr="003364AA">
        <w:t xml:space="preserve"> </w:t>
      </w:r>
      <w:r w:rsidR="00001F07" w:rsidRPr="009B7A98">
        <w:t>28820525</w:t>
      </w:r>
      <w:r w:rsidR="00001F07" w:rsidRPr="00881381">
        <w:t>, se</w:t>
      </w:r>
      <w:r w:rsidR="00001F07">
        <w:t> </w:t>
      </w:r>
      <w:r w:rsidR="00001F07" w:rsidRPr="00881381">
        <w:t>sídlem</w:t>
      </w:r>
      <w:r w:rsidR="00001F07">
        <w:t xml:space="preserve"> </w:t>
      </w:r>
      <w:r w:rsidR="00001F07" w:rsidRPr="009B7A98">
        <w:t>Heřmanice 126, 509 01 Nová Paka</w:t>
      </w:r>
      <w:r w:rsidRPr="003364AA">
        <w:t>.</w:t>
      </w:r>
    </w:p>
    <w:p w14:paraId="63677420" w14:textId="460D39C3" w:rsidR="00404284" w:rsidRDefault="00404284" w:rsidP="00C143EC">
      <w:pPr>
        <w:pStyle w:val="paragraph"/>
        <w:widowControl w:val="0"/>
        <w:numPr>
          <w:ilvl w:val="0"/>
          <w:numId w:val="4"/>
        </w:numPr>
        <w:spacing w:before="120" w:after="120"/>
      </w:pPr>
      <w:r w:rsidRPr="00010B75">
        <w:t>Soupisy prací s výkazem výměr (stavební + publicita)</w:t>
      </w:r>
      <w:r w:rsidR="0061146B">
        <w:t>.</w:t>
      </w:r>
    </w:p>
    <w:p w14:paraId="38EFF6E7" w14:textId="70BB6286" w:rsidR="003D2CAF" w:rsidRDefault="00C9589D" w:rsidP="00C143EC">
      <w:pPr>
        <w:pStyle w:val="paragraph"/>
        <w:widowControl w:val="0"/>
        <w:numPr>
          <w:ilvl w:val="0"/>
          <w:numId w:val="4"/>
        </w:numPr>
        <w:spacing w:before="120" w:after="120"/>
      </w:pPr>
      <w:r w:rsidRPr="00881381">
        <w:t>Energetick</w:t>
      </w:r>
      <w:r>
        <w:t xml:space="preserve">ý posudek </w:t>
      </w:r>
      <w:r w:rsidRPr="00881381">
        <w:t>zpracovan</w:t>
      </w:r>
      <w:r>
        <w:t xml:space="preserve">ý </w:t>
      </w:r>
      <w:r w:rsidR="00A02D2D">
        <w:t xml:space="preserve">Ing. Lenkou </w:t>
      </w:r>
      <w:proofErr w:type="spellStart"/>
      <w:r w:rsidR="00A02D2D">
        <w:t>Bradnovou</w:t>
      </w:r>
      <w:proofErr w:type="spellEnd"/>
      <w:r w:rsidR="00A02D2D">
        <w:t xml:space="preserve">, IČO </w:t>
      </w:r>
      <w:r w:rsidR="00A02D2D" w:rsidRPr="00451B40">
        <w:t>73641456</w:t>
      </w:r>
      <w:r w:rsidR="00A02D2D">
        <w:t xml:space="preserve">, se sídlem </w:t>
      </w:r>
      <w:r w:rsidR="00A02D2D" w:rsidRPr="00451B40">
        <w:t>503 64, Měník 128</w:t>
      </w:r>
      <w:r w:rsidR="0061146B">
        <w:t>.</w:t>
      </w:r>
    </w:p>
    <w:p w14:paraId="22143B1C" w14:textId="006C43C8" w:rsidR="00A50800" w:rsidRPr="007C6530" w:rsidRDefault="00F7557C" w:rsidP="00C143EC">
      <w:pPr>
        <w:pStyle w:val="paragraph"/>
        <w:widowControl w:val="0"/>
        <w:numPr>
          <w:ilvl w:val="0"/>
          <w:numId w:val="4"/>
        </w:numPr>
        <w:spacing w:before="120" w:after="120"/>
      </w:pPr>
      <w:r w:rsidRPr="00EF5E03">
        <w:t>Stavební povolení č.j. MMHK/623408/2023 ST2/Kub ze dne 16. 10. 2023, které nabylo právní moci dne 7. 11. 2023</w:t>
      </w:r>
      <w:r w:rsidR="00A50800">
        <w:t>.</w:t>
      </w:r>
    </w:p>
    <w:p w14:paraId="6A26172A" w14:textId="6CE0FD27" w:rsidR="003B133E" w:rsidRPr="00010B75" w:rsidRDefault="003B133E" w:rsidP="00C143EC">
      <w:pPr>
        <w:pStyle w:val="Nadpis2"/>
        <w:keepNext w:val="0"/>
        <w:keepLines w:val="0"/>
        <w:widowControl w:val="0"/>
        <w:numPr>
          <w:ilvl w:val="0"/>
          <w:numId w:val="0"/>
        </w:numPr>
        <w:spacing w:before="240" w:after="240" w:line="276" w:lineRule="auto"/>
        <w:ind w:left="578"/>
        <w:rPr>
          <w:rFonts w:ascii="Arial" w:hAnsi="Arial" w:cs="Arial"/>
          <w:b/>
          <w:color w:val="auto"/>
          <w:sz w:val="20"/>
        </w:rPr>
      </w:pPr>
      <w:r w:rsidRPr="00010B75">
        <w:rPr>
          <w:rFonts w:ascii="Arial" w:hAnsi="Arial" w:cs="Arial"/>
          <w:b/>
          <w:color w:val="auto"/>
          <w:sz w:val="20"/>
        </w:rPr>
        <w:t>Dokumenty, které jsou nedílnou součástí smlouvy</w:t>
      </w:r>
    </w:p>
    <w:p w14:paraId="532C1039" w14:textId="597E155E" w:rsidR="009B7A89" w:rsidRPr="009E07CA" w:rsidRDefault="009B7A89" w:rsidP="00C143EC">
      <w:pPr>
        <w:pStyle w:val="Zkladntext"/>
        <w:widowControl w:val="0"/>
        <w:spacing w:before="120" w:line="276" w:lineRule="auto"/>
        <w:ind w:left="2124" w:hanging="1557"/>
        <w:jc w:val="both"/>
        <w:rPr>
          <w:rFonts w:ascii="Arial" w:hAnsi="Arial" w:cs="Arial"/>
        </w:rPr>
      </w:pPr>
      <w:r w:rsidRPr="00010B75">
        <w:rPr>
          <w:rFonts w:ascii="Arial" w:hAnsi="Arial" w:cs="Arial"/>
        </w:rPr>
        <w:t xml:space="preserve">Příloha č. </w:t>
      </w:r>
      <w:r w:rsidR="003B133E" w:rsidRPr="00010B75">
        <w:rPr>
          <w:rFonts w:ascii="Arial" w:hAnsi="Arial" w:cs="Arial"/>
        </w:rPr>
        <w:t>1</w:t>
      </w:r>
      <w:r w:rsidR="00DB40AB" w:rsidRPr="009E07CA">
        <w:rPr>
          <w:rFonts w:ascii="Arial" w:hAnsi="Arial" w:cs="Arial"/>
        </w:rPr>
        <w:tab/>
      </w:r>
      <w:r w:rsidRPr="009E07CA">
        <w:rPr>
          <w:rFonts w:ascii="Arial" w:hAnsi="Arial" w:cs="Arial"/>
        </w:rPr>
        <w:t>Harmonogram</w:t>
      </w:r>
      <w:r w:rsidR="00404284">
        <w:rPr>
          <w:rFonts w:ascii="Arial" w:hAnsi="Arial" w:cs="Arial"/>
        </w:rPr>
        <w:t xml:space="preserve"> </w:t>
      </w:r>
      <w:r w:rsidR="00404284" w:rsidRPr="009E07CA">
        <w:rPr>
          <w:rFonts w:ascii="Arial" w:hAnsi="Arial" w:cs="Arial"/>
          <w:highlight w:val="yellow"/>
        </w:rPr>
        <w:t>[bude doplněn před uzavřením smlouvy</w:t>
      </w:r>
      <w:r w:rsidR="00404284">
        <w:rPr>
          <w:rFonts w:ascii="Arial" w:hAnsi="Arial" w:cs="Arial"/>
          <w:highlight w:val="yellow"/>
        </w:rPr>
        <w:t xml:space="preserve"> v podobě odsouhlasené objednatelem</w:t>
      </w:r>
      <w:r w:rsidR="00404284" w:rsidRPr="009E07CA">
        <w:rPr>
          <w:rFonts w:ascii="Arial" w:hAnsi="Arial" w:cs="Arial"/>
          <w:highlight w:val="yellow"/>
        </w:rPr>
        <w:t>]</w:t>
      </w:r>
    </w:p>
    <w:p w14:paraId="47157EF4" w14:textId="59B0E738" w:rsidR="00DB40AB" w:rsidRDefault="009B7A89" w:rsidP="00C143EC">
      <w:pPr>
        <w:pStyle w:val="Zkladntext"/>
        <w:widowControl w:val="0"/>
        <w:spacing w:before="120" w:line="276" w:lineRule="auto"/>
        <w:ind w:firstLine="567"/>
        <w:jc w:val="both"/>
        <w:rPr>
          <w:rFonts w:ascii="Arial" w:hAnsi="Arial" w:cs="Arial"/>
        </w:rPr>
      </w:pPr>
      <w:r w:rsidRPr="009E07CA">
        <w:rPr>
          <w:rFonts w:ascii="Arial" w:hAnsi="Arial" w:cs="Arial"/>
        </w:rPr>
        <w:t xml:space="preserve">Příloha č. </w:t>
      </w:r>
      <w:r w:rsidR="003B133E" w:rsidRPr="009E07CA">
        <w:rPr>
          <w:rFonts w:ascii="Arial" w:hAnsi="Arial" w:cs="Arial"/>
        </w:rPr>
        <w:t>2</w:t>
      </w:r>
      <w:r w:rsidR="00DB40AB" w:rsidRPr="009E07CA">
        <w:rPr>
          <w:rFonts w:ascii="Arial" w:hAnsi="Arial" w:cs="Arial"/>
        </w:rPr>
        <w:tab/>
      </w:r>
      <w:r w:rsidRPr="009E07CA">
        <w:rPr>
          <w:rFonts w:ascii="Arial" w:hAnsi="Arial" w:cs="Arial"/>
        </w:rPr>
        <w:t xml:space="preserve">Seznam poddodavatelů s uvedením </w:t>
      </w:r>
      <w:r w:rsidR="003B133E" w:rsidRPr="009E07CA">
        <w:rPr>
          <w:rFonts w:ascii="Arial" w:hAnsi="Arial" w:cs="Arial"/>
        </w:rPr>
        <w:t xml:space="preserve">předpokládaného </w:t>
      </w:r>
      <w:r w:rsidRPr="009E07CA">
        <w:rPr>
          <w:rFonts w:ascii="Arial" w:hAnsi="Arial" w:cs="Arial"/>
        </w:rPr>
        <w:t xml:space="preserve">rozsahu </w:t>
      </w:r>
      <w:r w:rsidR="003B133E" w:rsidRPr="009E07CA">
        <w:rPr>
          <w:rFonts w:ascii="Arial" w:hAnsi="Arial" w:cs="Arial"/>
        </w:rPr>
        <w:t>p</w:t>
      </w:r>
      <w:r w:rsidRPr="009E07CA">
        <w:rPr>
          <w:rFonts w:ascii="Arial" w:hAnsi="Arial" w:cs="Arial"/>
        </w:rPr>
        <w:t>lnění</w:t>
      </w:r>
    </w:p>
    <w:p w14:paraId="40084E47" w14:textId="77777777" w:rsidR="00327557" w:rsidRDefault="00327557" w:rsidP="00327557">
      <w:pPr>
        <w:pStyle w:val="Zkladntext"/>
        <w:widowControl w:val="0"/>
        <w:spacing w:before="120" w:line="276" w:lineRule="auto"/>
        <w:ind w:firstLine="567"/>
        <w:jc w:val="both"/>
        <w:rPr>
          <w:rFonts w:ascii="Arial" w:hAnsi="Arial" w:cs="Arial"/>
        </w:rPr>
      </w:pPr>
      <w:r>
        <w:rPr>
          <w:rFonts w:ascii="Arial" w:hAnsi="Arial" w:cs="Arial"/>
        </w:rPr>
        <w:t>Příloha č.3</w:t>
      </w:r>
      <w:r>
        <w:rPr>
          <w:rFonts w:ascii="Arial" w:hAnsi="Arial" w:cs="Arial"/>
        </w:rPr>
        <w:tab/>
        <w:t>Schvalovací list vzorku – vzor</w:t>
      </w:r>
    </w:p>
    <w:p w14:paraId="19AFD702" w14:textId="77777777" w:rsidR="00327557" w:rsidRDefault="00327557" w:rsidP="00327557">
      <w:pPr>
        <w:pStyle w:val="Zkladntext"/>
        <w:widowControl w:val="0"/>
        <w:spacing w:before="120" w:line="276" w:lineRule="auto"/>
        <w:ind w:firstLine="567"/>
        <w:jc w:val="both"/>
        <w:rPr>
          <w:rFonts w:ascii="Arial" w:hAnsi="Arial" w:cs="Arial"/>
        </w:rPr>
      </w:pPr>
      <w:r>
        <w:rPr>
          <w:rFonts w:ascii="Arial" w:hAnsi="Arial" w:cs="Arial"/>
        </w:rPr>
        <w:t>Příloha č.4</w:t>
      </w:r>
      <w:r>
        <w:rPr>
          <w:rFonts w:ascii="Arial" w:hAnsi="Arial" w:cs="Arial"/>
        </w:rPr>
        <w:tab/>
        <w:t>Reklamační protokol – vzor</w:t>
      </w:r>
    </w:p>
    <w:p w14:paraId="09D819B5" w14:textId="5C269AE6" w:rsidR="00327557" w:rsidRPr="009E07CA" w:rsidRDefault="00327557" w:rsidP="00327557">
      <w:pPr>
        <w:pStyle w:val="Zkladntext"/>
        <w:widowControl w:val="0"/>
        <w:spacing w:before="120" w:line="276" w:lineRule="auto"/>
        <w:ind w:firstLine="567"/>
        <w:jc w:val="both"/>
        <w:rPr>
          <w:rFonts w:ascii="Arial" w:hAnsi="Arial" w:cs="Arial"/>
        </w:rPr>
      </w:pPr>
      <w:r>
        <w:rPr>
          <w:rFonts w:ascii="Arial" w:hAnsi="Arial" w:cs="Arial"/>
        </w:rPr>
        <w:t>Příloha č.5</w:t>
      </w:r>
      <w:r>
        <w:rPr>
          <w:rFonts w:ascii="Arial" w:hAnsi="Arial" w:cs="Arial"/>
        </w:rPr>
        <w:tab/>
        <w:t xml:space="preserve">Změnový list titulní strana </w:t>
      </w:r>
      <w:r w:rsidR="006717CA">
        <w:rPr>
          <w:rFonts w:ascii="Arial" w:hAnsi="Arial" w:cs="Arial"/>
        </w:rPr>
        <w:t>–</w:t>
      </w:r>
      <w:r>
        <w:rPr>
          <w:rFonts w:ascii="Arial" w:hAnsi="Arial" w:cs="Arial"/>
        </w:rPr>
        <w:t xml:space="preserve"> vzor</w:t>
      </w:r>
    </w:p>
    <w:p w14:paraId="3D9D6D0B" w14:textId="7A002E35" w:rsidR="009B7A89" w:rsidRPr="009E07CA" w:rsidRDefault="009B7A89" w:rsidP="00C143EC">
      <w:pPr>
        <w:pStyle w:val="Zkladntext"/>
        <w:widowControl w:val="0"/>
        <w:spacing w:before="120" w:line="276" w:lineRule="auto"/>
        <w:ind w:left="2124" w:hanging="1557"/>
        <w:jc w:val="both"/>
        <w:rPr>
          <w:rFonts w:ascii="Arial" w:hAnsi="Arial" w:cs="Arial"/>
        </w:rPr>
      </w:pPr>
      <w:r w:rsidRPr="009E07CA">
        <w:rPr>
          <w:rFonts w:ascii="Arial" w:hAnsi="Arial" w:cs="Arial"/>
        </w:rPr>
        <w:t xml:space="preserve">Příloha č. </w:t>
      </w:r>
      <w:r w:rsidR="00327557">
        <w:rPr>
          <w:rFonts w:ascii="Arial" w:hAnsi="Arial" w:cs="Arial"/>
        </w:rPr>
        <w:t>6</w:t>
      </w:r>
      <w:r w:rsidR="00DB40AB" w:rsidRPr="009E07CA">
        <w:rPr>
          <w:rFonts w:ascii="Arial" w:hAnsi="Arial" w:cs="Arial"/>
        </w:rPr>
        <w:tab/>
      </w:r>
      <w:r w:rsidRPr="009E07CA">
        <w:rPr>
          <w:rFonts w:ascii="Arial" w:hAnsi="Arial" w:cs="Arial"/>
        </w:rPr>
        <w:t>Vybraná vysvětlení</w:t>
      </w:r>
      <w:r w:rsidR="00D85580" w:rsidRPr="009E07CA">
        <w:rPr>
          <w:rFonts w:ascii="Arial" w:hAnsi="Arial" w:cs="Arial"/>
        </w:rPr>
        <w:t>, doplnění či změny</w:t>
      </w:r>
      <w:r w:rsidRPr="009E07CA">
        <w:rPr>
          <w:rFonts w:ascii="Arial" w:hAnsi="Arial" w:cs="Arial"/>
        </w:rPr>
        <w:t xml:space="preserve"> zadávací dokumentace </w:t>
      </w:r>
      <w:r w:rsidRPr="00175B9C">
        <w:rPr>
          <w:rFonts w:ascii="Arial" w:hAnsi="Arial" w:cs="Arial"/>
          <w:highlight w:val="yellow"/>
        </w:rPr>
        <w:t>(doplní zadavatel před podpisem smlouvy</w:t>
      </w:r>
      <w:r w:rsidR="00DB40AB" w:rsidRPr="00175B9C">
        <w:rPr>
          <w:rFonts w:ascii="Arial" w:hAnsi="Arial" w:cs="Arial"/>
          <w:highlight w:val="yellow"/>
        </w:rPr>
        <w:t>,</w:t>
      </w:r>
      <w:r w:rsidRPr="00175B9C">
        <w:rPr>
          <w:rFonts w:ascii="Arial" w:hAnsi="Arial" w:cs="Arial"/>
          <w:highlight w:val="yellow"/>
        </w:rPr>
        <w:t xml:space="preserve"> bude-li relevantní)</w:t>
      </w:r>
      <w:r w:rsidRPr="009E07CA">
        <w:rPr>
          <w:rFonts w:ascii="Arial" w:hAnsi="Arial" w:cs="Arial"/>
        </w:rPr>
        <w:t xml:space="preserve"> </w:t>
      </w:r>
    </w:p>
    <w:p w14:paraId="7A6F3B37" w14:textId="1C490C90" w:rsidR="009B7A89" w:rsidRPr="009E07CA" w:rsidRDefault="009B7A8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prohlašuje, že k datu podpisu smlouvy:</w:t>
      </w:r>
    </w:p>
    <w:p w14:paraId="3F2233DA" w14:textId="77777777" w:rsidR="00E93C0F" w:rsidRPr="009E07CA" w:rsidRDefault="00E93C0F" w:rsidP="00C143EC">
      <w:pPr>
        <w:pStyle w:val="Zkladntext"/>
        <w:widowControl w:val="0"/>
        <w:numPr>
          <w:ilvl w:val="0"/>
          <w:numId w:val="5"/>
        </w:numPr>
        <w:spacing w:before="120" w:line="276" w:lineRule="auto"/>
        <w:jc w:val="both"/>
        <w:rPr>
          <w:rFonts w:ascii="Arial" w:hAnsi="Arial" w:cs="Arial"/>
        </w:rPr>
      </w:pPr>
      <w:r w:rsidRPr="009E07CA">
        <w:rPr>
          <w:rFonts w:ascii="Arial" w:hAnsi="Arial" w:cs="Arial"/>
        </w:rPr>
        <w:t>převzal příslušnou projektovou a smluvní dokumentaci;</w:t>
      </w:r>
    </w:p>
    <w:p w14:paraId="1C99D2A4" w14:textId="77777777" w:rsidR="00E93C0F" w:rsidRPr="009E07CA" w:rsidRDefault="00E93C0F" w:rsidP="00C143EC">
      <w:pPr>
        <w:pStyle w:val="Zkladntext"/>
        <w:widowControl w:val="0"/>
        <w:numPr>
          <w:ilvl w:val="0"/>
          <w:numId w:val="5"/>
        </w:numPr>
        <w:spacing w:before="120" w:line="276" w:lineRule="auto"/>
        <w:jc w:val="both"/>
        <w:rPr>
          <w:rFonts w:ascii="Arial" w:hAnsi="Arial" w:cs="Arial"/>
        </w:rPr>
      </w:pPr>
      <w:r w:rsidRPr="009E07CA">
        <w:rPr>
          <w:rFonts w:ascii="Arial" w:hAnsi="Arial" w:cs="Arial"/>
        </w:rPr>
        <w:t>seznámil se s opatřeními veřejnoprávních orgánů k provedení díla;</w:t>
      </w:r>
    </w:p>
    <w:p w14:paraId="543295C6" w14:textId="77777777" w:rsidR="00E93C0F" w:rsidRPr="009E07CA" w:rsidRDefault="00E93C0F" w:rsidP="00C143EC">
      <w:pPr>
        <w:pStyle w:val="Zkladntext"/>
        <w:widowControl w:val="0"/>
        <w:numPr>
          <w:ilvl w:val="0"/>
          <w:numId w:val="5"/>
        </w:numPr>
        <w:spacing w:before="120" w:line="276" w:lineRule="auto"/>
        <w:jc w:val="both"/>
        <w:rPr>
          <w:rFonts w:ascii="Arial" w:hAnsi="Arial" w:cs="Arial"/>
        </w:rPr>
      </w:pPr>
      <w:r w:rsidRPr="009E07CA">
        <w:rPr>
          <w:rFonts w:ascii="Arial" w:hAnsi="Arial" w:cs="Arial"/>
        </w:rPr>
        <w:t>prověřil místní podmínky na staveništi;</w:t>
      </w:r>
    </w:p>
    <w:p w14:paraId="33A8AF9C" w14:textId="3A42B7CF" w:rsidR="00E93C0F" w:rsidRPr="009E07CA" w:rsidRDefault="005A2E9B" w:rsidP="00C143EC">
      <w:pPr>
        <w:pStyle w:val="Zkladntext"/>
        <w:widowControl w:val="0"/>
        <w:numPr>
          <w:ilvl w:val="0"/>
          <w:numId w:val="5"/>
        </w:numPr>
        <w:spacing w:before="120" w:line="276" w:lineRule="auto"/>
        <w:jc w:val="both"/>
        <w:rPr>
          <w:rFonts w:ascii="Arial" w:hAnsi="Arial" w:cs="Arial"/>
        </w:rPr>
      </w:pPr>
      <w:r w:rsidRPr="00B16A7F">
        <w:rPr>
          <w:rFonts w:ascii="Arial" w:hAnsi="Arial" w:cs="Arial"/>
        </w:rPr>
        <w:t>nejasné podmínky pro realizaci stavby jakožto i další podmínky plnění této smlouvy si vyjasnil prostřednictvím žádostí vysvětlení zadávací dokumentace v rámci zadávacího řízení</w:t>
      </w:r>
      <w:r>
        <w:rPr>
          <w:rFonts w:ascii="Arial" w:hAnsi="Arial" w:cs="Arial"/>
        </w:rPr>
        <w:t xml:space="preserve"> veřejné zakázky</w:t>
      </w:r>
      <w:r w:rsidR="00E93C0F" w:rsidRPr="009E07CA">
        <w:rPr>
          <w:rFonts w:ascii="Arial" w:hAnsi="Arial" w:cs="Arial"/>
        </w:rPr>
        <w:t>;</w:t>
      </w:r>
    </w:p>
    <w:p w14:paraId="02CEBDA7" w14:textId="77777777" w:rsidR="00E93C0F" w:rsidRPr="009E07CA" w:rsidRDefault="00E93C0F" w:rsidP="00C143EC">
      <w:pPr>
        <w:pStyle w:val="Zkladntext"/>
        <w:widowControl w:val="0"/>
        <w:numPr>
          <w:ilvl w:val="0"/>
          <w:numId w:val="5"/>
        </w:numPr>
        <w:spacing w:before="120" w:line="276" w:lineRule="auto"/>
        <w:jc w:val="both"/>
        <w:rPr>
          <w:rFonts w:ascii="Arial" w:hAnsi="Arial" w:cs="Arial"/>
        </w:rPr>
      </w:pPr>
      <w:r w:rsidRPr="009E07CA">
        <w:rPr>
          <w:rFonts w:ascii="Arial" w:hAnsi="Arial" w:cs="Arial"/>
        </w:rPr>
        <w:t>všechny technické a dodací podmínky díla zahrnul do podrobného rozpočtu v rozsahu, který specifikoval objednatel do doby podpisu této smlouvy;</w:t>
      </w:r>
    </w:p>
    <w:p w14:paraId="256E0789" w14:textId="7F4F5484" w:rsidR="003A2068" w:rsidRPr="009E07CA" w:rsidRDefault="005B205D"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dále prohlašuje, že před podpisem této smlouvy jednal s odbornou péčí </w:t>
      </w:r>
      <w:r w:rsidR="00330F93" w:rsidRPr="009E07CA">
        <w:rPr>
          <w:rFonts w:ascii="Arial" w:hAnsi="Arial" w:cs="Arial"/>
          <w:color w:val="auto"/>
          <w:sz w:val="20"/>
        </w:rPr>
        <w:t>a</w:t>
      </w:r>
      <w:r w:rsidR="00E76773" w:rsidRPr="009E07CA">
        <w:rPr>
          <w:rFonts w:ascii="Arial" w:hAnsi="Arial" w:cs="Arial"/>
          <w:color w:val="auto"/>
          <w:sz w:val="20"/>
        </w:rPr>
        <w:t xml:space="preserve"> </w:t>
      </w:r>
      <w:r w:rsidR="00330F93" w:rsidRPr="009E07CA">
        <w:rPr>
          <w:rFonts w:ascii="Arial" w:hAnsi="Arial" w:cs="Arial"/>
          <w:color w:val="auto"/>
          <w:sz w:val="20"/>
        </w:rPr>
        <w:t>přiměřeně</w:t>
      </w:r>
      <w:r w:rsidRPr="009E07CA">
        <w:rPr>
          <w:rFonts w:ascii="Arial" w:hAnsi="Arial" w:cs="Arial"/>
          <w:color w:val="auto"/>
          <w:sz w:val="20"/>
        </w:rPr>
        <w:t xml:space="preserve"> </w:t>
      </w:r>
      <w:r w:rsidRPr="009E07CA">
        <w:rPr>
          <w:rFonts w:ascii="Arial" w:hAnsi="Arial" w:cs="Arial"/>
          <w:color w:val="auto"/>
          <w:sz w:val="20"/>
        </w:rPr>
        <w:lastRenderedPageBreak/>
        <w:t xml:space="preserve">překontroloval a </w:t>
      </w:r>
      <w:r w:rsidR="00330F93" w:rsidRPr="009E07CA">
        <w:rPr>
          <w:rFonts w:ascii="Arial" w:hAnsi="Arial" w:cs="Arial"/>
          <w:color w:val="auto"/>
          <w:sz w:val="20"/>
        </w:rPr>
        <w:t>ověřil</w:t>
      </w:r>
      <w:r w:rsidRPr="009E07CA">
        <w:rPr>
          <w:rFonts w:ascii="Arial" w:hAnsi="Arial" w:cs="Arial"/>
          <w:color w:val="auto"/>
          <w:sz w:val="20"/>
        </w:rPr>
        <w:t xml:space="preserve"> správnost </w:t>
      </w:r>
      <w:r w:rsidR="00D94D3A" w:rsidRPr="009E07CA">
        <w:rPr>
          <w:rFonts w:ascii="Arial" w:hAnsi="Arial" w:cs="Arial"/>
          <w:color w:val="auto"/>
          <w:sz w:val="20"/>
        </w:rPr>
        <w:t>projektové a smluvní dokumentace</w:t>
      </w:r>
      <w:r w:rsidRPr="009E07CA">
        <w:rPr>
          <w:rFonts w:ascii="Arial" w:hAnsi="Arial" w:cs="Arial"/>
          <w:color w:val="auto"/>
          <w:sz w:val="20"/>
        </w:rPr>
        <w:t xml:space="preserve"> a upozornil na zjevné nejasnosti, chyby, rozpory </w:t>
      </w:r>
      <w:r w:rsidR="00330F93" w:rsidRPr="009E07CA">
        <w:rPr>
          <w:rFonts w:ascii="Arial" w:hAnsi="Arial" w:cs="Arial"/>
          <w:color w:val="auto"/>
          <w:sz w:val="20"/>
        </w:rPr>
        <w:t>opomenutí nepřesnosti</w:t>
      </w:r>
      <w:r w:rsidRPr="009E07CA">
        <w:rPr>
          <w:rFonts w:ascii="Arial" w:hAnsi="Arial" w:cs="Arial"/>
          <w:color w:val="auto"/>
          <w:sz w:val="20"/>
        </w:rPr>
        <w:t xml:space="preserve"> nebo jiné vady v zadávacím </w:t>
      </w:r>
      <w:r w:rsidR="00330F93" w:rsidRPr="009E07CA">
        <w:rPr>
          <w:rFonts w:ascii="Arial" w:hAnsi="Arial" w:cs="Arial"/>
          <w:color w:val="auto"/>
          <w:sz w:val="20"/>
        </w:rPr>
        <w:t>řízení,</w:t>
      </w:r>
      <w:r w:rsidRPr="009E07CA">
        <w:rPr>
          <w:rFonts w:ascii="Arial" w:hAnsi="Arial" w:cs="Arial"/>
          <w:color w:val="auto"/>
          <w:sz w:val="20"/>
        </w:rPr>
        <w:t xml:space="preserve"> a to formou žádosti o vysvětlení či změnou zadávací dokumentace</w:t>
      </w:r>
      <w:r w:rsidR="00330F93" w:rsidRPr="009E07CA">
        <w:rPr>
          <w:rFonts w:ascii="Arial" w:hAnsi="Arial" w:cs="Arial"/>
          <w:color w:val="auto"/>
          <w:sz w:val="20"/>
        </w:rPr>
        <w:t xml:space="preserve"> (zejména ve smyslu ustanovení § 2594 </w:t>
      </w:r>
      <w:r w:rsidR="003A2068" w:rsidRPr="009E07CA">
        <w:rPr>
          <w:rFonts w:ascii="Arial" w:hAnsi="Arial" w:cs="Arial"/>
          <w:color w:val="auto"/>
          <w:sz w:val="20"/>
        </w:rPr>
        <w:t>občanského zákoníku</w:t>
      </w:r>
      <w:r w:rsidR="00330F93" w:rsidRPr="009E07CA">
        <w:rPr>
          <w:rFonts w:ascii="Arial" w:hAnsi="Arial" w:cs="Arial"/>
          <w:color w:val="auto"/>
          <w:sz w:val="20"/>
        </w:rPr>
        <w:t>).</w:t>
      </w:r>
      <w:r w:rsidR="00D94D3A" w:rsidRPr="009E07CA">
        <w:rPr>
          <w:rFonts w:ascii="Arial" w:hAnsi="Arial" w:cs="Arial"/>
          <w:color w:val="auto"/>
          <w:sz w:val="20"/>
        </w:rPr>
        <w:t xml:space="preserve"> </w:t>
      </w:r>
    </w:p>
    <w:p w14:paraId="2C923D59" w14:textId="77777777" w:rsidR="00865DFD" w:rsidRPr="009E07CA" w:rsidRDefault="00865DFD"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upozorní objednatele bez zbytečného odkladu na zjištěné zjevné vady a nedostatky podkladů pro uzavření smlouvy. Případný soupis zjištěných vad a nedostatků předané dokumentace včetně návrhů na jejich odstranění a dopadem na cenu díla zhotovitel předá objednateli bez zbytečného odkladu po provedení kontroly. Za správnost a úplnost předané dokumentace odpovídá objednatel.</w:t>
      </w:r>
    </w:p>
    <w:p w14:paraId="652C3D5A" w14:textId="09A75958" w:rsidR="00E93C0F" w:rsidRPr="009E07CA" w:rsidRDefault="00E93C0F"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Priorita jednotlivých dokumentů je v</w:t>
      </w:r>
      <w:r w:rsidR="000C5E5E" w:rsidRPr="009E07CA">
        <w:rPr>
          <w:rFonts w:ascii="Arial" w:hAnsi="Arial" w:cs="Arial"/>
          <w:color w:val="auto"/>
          <w:sz w:val="20"/>
        </w:rPr>
        <w:t> </w:t>
      </w:r>
      <w:r w:rsidRPr="009E07CA">
        <w:rPr>
          <w:rFonts w:ascii="Arial" w:hAnsi="Arial" w:cs="Arial"/>
          <w:color w:val="auto"/>
          <w:sz w:val="20"/>
        </w:rPr>
        <w:t>případě</w:t>
      </w:r>
      <w:r w:rsidR="000C5E5E" w:rsidRPr="009E07CA">
        <w:rPr>
          <w:rFonts w:ascii="Arial" w:hAnsi="Arial" w:cs="Arial"/>
          <w:color w:val="auto"/>
          <w:sz w:val="20"/>
        </w:rPr>
        <w:t xml:space="preserve"> jejich vzájemných</w:t>
      </w:r>
      <w:r w:rsidRPr="009E07CA">
        <w:rPr>
          <w:rFonts w:ascii="Arial" w:hAnsi="Arial" w:cs="Arial"/>
          <w:color w:val="auto"/>
          <w:sz w:val="20"/>
        </w:rPr>
        <w:t xml:space="preserve"> rozporů stanovena od nejvyšší </w:t>
      </w:r>
      <w:r w:rsidR="004425F2" w:rsidRPr="009E07CA">
        <w:rPr>
          <w:rFonts w:ascii="Arial" w:hAnsi="Arial" w:cs="Arial"/>
          <w:color w:val="auto"/>
          <w:sz w:val="20"/>
        </w:rPr>
        <w:t xml:space="preserve">síly </w:t>
      </w:r>
      <w:r w:rsidRPr="00930168">
        <w:rPr>
          <w:rFonts w:ascii="Arial" w:hAnsi="Arial" w:cs="Arial"/>
          <w:color w:val="auto"/>
          <w:sz w:val="20"/>
        </w:rPr>
        <w:t>takto</w:t>
      </w:r>
      <w:r w:rsidRPr="00C143EC">
        <w:rPr>
          <w:rFonts w:ascii="Arial" w:hAnsi="Arial" w:cs="Arial"/>
          <w:color w:val="auto"/>
          <w:sz w:val="20"/>
        </w:rPr>
        <w:t>:</w:t>
      </w:r>
      <w:r w:rsidRPr="009E07CA">
        <w:rPr>
          <w:rFonts w:ascii="Arial" w:hAnsi="Arial" w:cs="Arial"/>
          <w:color w:val="auto"/>
          <w:sz w:val="20"/>
        </w:rPr>
        <w:t xml:space="preserve"> položkový rozpočet s výkazem výměr včetně </w:t>
      </w:r>
      <w:r w:rsidRPr="00010B75">
        <w:rPr>
          <w:rFonts w:ascii="Arial" w:hAnsi="Arial" w:cs="Arial"/>
          <w:color w:val="auto"/>
          <w:sz w:val="20"/>
        </w:rPr>
        <w:t xml:space="preserve">výkazu výměr </w:t>
      </w:r>
      <w:r w:rsidR="003A2068" w:rsidRPr="00010B75">
        <w:rPr>
          <w:rFonts w:ascii="Arial" w:hAnsi="Arial" w:cs="Arial"/>
          <w:color w:val="auto"/>
          <w:sz w:val="20"/>
        </w:rPr>
        <w:t>ocenění</w:t>
      </w:r>
      <w:r w:rsidRPr="00010B75">
        <w:rPr>
          <w:rFonts w:ascii="Arial" w:hAnsi="Arial" w:cs="Arial"/>
          <w:color w:val="auto"/>
          <w:sz w:val="20"/>
        </w:rPr>
        <w:t xml:space="preserve"> prostředků povinné publicity, projektová dokumentace, </w:t>
      </w:r>
      <w:r w:rsidR="00404284" w:rsidRPr="00D148B1">
        <w:rPr>
          <w:rFonts w:ascii="Arial" w:eastAsia="Times New Roman" w:hAnsi="Arial" w:cs="Arial"/>
          <w:color w:val="auto"/>
          <w:sz w:val="20"/>
          <w:szCs w:val="20"/>
        </w:rPr>
        <w:t>závazná stanoviska správních orgánů</w:t>
      </w:r>
      <w:r w:rsidR="00C20BFB" w:rsidRPr="00D148B1">
        <w:rPr>
          <w:rFonts w:ascii="Arial" w:eastAsia="Times New Roman" w:hAnsi="Arial" w:cs="Arial"/>
          <w:color w:val="auto"/>
          <w:sz w:val="20"/>
          <w:szCs w:val="20"/>
        </w:rPr>
        <w:t>,</w:t>
      </w:r>
      <w:r w:rsidR="00C20BFB" w:rsidRPr="00D148B1">
        <w:rPr>
          <w:rFonts w:ascii="Arial" w:hAnsi="Arial" w:cs="Arial"/>
        </w:rPr>
        <w:t xml:space="preserve"> </w:t>
      </w:r>
      <w:r w:rsidRPr="00010B75">
        <w:rPr>
          <w:rFonts w:ascii="Arial" w:hAnsi="Arial" w:cs="Arial"/>
          <w:color w:val="auto"/>
          <w:sz w:val="20"/>
        </w:rPr>
        <w:t>energetický posudek, smlouva o dílo, ostatní dokumenty, není-li stanoveno</w:t>
      </w:r>
      <w:r w:rsidRPr="009E07CA">
        <w:rPr>
          <w:rFonts w:ascii="Arial" w:hAnsi="Arial" w:cs="Arial"/>
          <w:color w:val="auto"/>
          <w:sz w:val="20"/>
        </w:rPr>
        <w:t xml:space="preserve"> jinak.</w:t>
      </w:r>
    </w:p>
    <w:p w14:paraId="7AC7FF15" w14:textId="5BCC9C90" w:rsidR="00E93C0F" w:rsidRPr="009E07CA" w:rsidRDefault="00E93C0F"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stanoví význam následujících termínů takto:</w:t>
      </w:r>
    </w:p>
    <w:p w14:paraId="32F491C0" w14:textId="11286378" w:rsidR="003A2068" w:rsidRPr="009E07CA" w:rsidRDefault="003A2068"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objednatelem je zadavatel po uzavření smlouvy na plnění veřejné zakázky;</w:t>
      </w:r>
    </w:p>
    <w:p w14:paraId="65AF4CF6" w14:textId="6F768FF0" w:rsidR="003A2068" w:rsidRPr="009E07CA" w:rsidRDefault="00D94D3A"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z</w:t>
      </w:r>
      <w:r w:rsidR="003A2068" w:rsidRPr="009E07CA">
        <w:rPr>
          <w:rFonts w:ascii="Arial" w:hAnsi="Arial" w:cs="Arial"/>
        </w:rPr>
        <w:t>hotovitelem je dodavatel po uzavření smlouvy na plnění veřejné zakázky</w:t>
      </w:r>
      <w:r w:rsidRPr="009E07CA">
        <w:rPr>
          <w:rFonts w:ascii="Arial" w:hAnsi="Arial" w:cs="Arial"/>
        </w:rPr>
        <w:t>;</w:t>
      </w:r>
    </w:p>
    <w:p w14:paraId="69EE210B" w14:textId="7B6BCC05" w:rsidR="00D94D3A" w:rsidRPr="009E07CA" w:rsidRDefault="00D94D3A"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podzhotovitelem je poddodavatel po uzavření smlouvy na plnění veřejné zakázky;</w:t>
      </w:r>
    </w:p>
    <w:p w14:paraId="5163C43A" w14:textId="348009D2" w:rsidR="00D94D3A" w:rsidRPr="009E07CA" w:rsidRDefault="00D94D3A"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příslušnou dokumentací je dokumentace zpracovaná v rozsahu stanoveném jiným právním předpisem (vyhláškou č. 169/2016 Sb.);</w:t>
      </w:r>
    </w:p>
    <w:p w14:paraId="0B147785" w14:textId="4787CE80" w:rsidR="00D94D3A" w:rsidRPr="009E07CA" w:rsidRDefault="00D94D3A"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6591B9B2" w14:textId="3802C238" w:rsidR="00E93C0F" w:rsidRPr="009E07CA" w:rsidRDefault="00E93C0F"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 xml:space="preserve">předáním a převzetím </w:t>
      </w:r>
      <w:r w:rsidR="00D94D3A" w:rsidRPr="009E07CA">
        <w:rPr>
          <w:rFonts w:ascii="Arial" w:hAnsi="Arial" w:cs="Arial"/>
        </w:rPr>
        <w:t xml:space="preserve">stavby </w:t>
      </w:r>
      <w:r w:rsidRPr="009E07CA">
        <w:rPr>
          <w:rFonts w:ascii="Arial" w:hAnsi="Arial" w:cs="Arial"/>
        </w:rPr>
        <w:t xml:space="preserve">se rozumí okamžik podpisu </w:t>
      </w:r>
      <w:r w:rsidR="00D94D3A" w:rsidRPr="009E07CA">
        <w:rPr>
          <w:rFonts w:ascii="Arial" w:hAnsi="Arial" w:cs="Arial"/>
        </w:rPr>
        <w:t xml:space="preserve">příslušného </w:t>
      </w:r>
      <w:r w:rsidRPr="009E07CA">
        <w:rPr>
          <w:rFonts w:ascii="Arial" w:hAnsi="Arial" w:cs="Arial"/>
        </w:rPr>
        <w:t xml:space="preserve">předávacího protokolu </w:t>
      </w:r>
      <w:r w:rsidR="00D94D3A" w:rsidRPr="009E07CA">
        <w:rPr>
          <w:rFonts w:ascii="Arial" w:hAnsi="Arial" w:cs="Arial"/>
        </w:rPr>
        <w:t xml:space="preserve">při předání či převzetí staveniště </w:t>
      </w:r>
      <w:r w:rsidRPr="009E07CA">
        <w:rPr>
          <w:rFonts w:ascii="Arial" w:hAnsi="Arial" w:cs="Arial"/>
        </w:rPr>
        <w:t>oběma smluvními stranami;</w:t>
      </w:r>
    </w:p>
    <w:p w14:paraId="228DBF40" w14:textId="77777777" w:rsidR="00E93C0F" w:rsidRPr="009E07CA" w:rsidRDefault="00E93C0F"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zahájením stavebních prací, se rozumí okamžik, kdy zhotovitel započne stavební práce, respektive dojde k převzetí staveniště;</w:t>
      </w:r>
    </w:p>
    <w:p w14:paraId="32EECF12" w14:textId="77777777" w:rsidR="00E93C0F" w:rsidRPr="009E07CA" w:rsidRDefault="00E93C0F"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dokončením stavebních prací se rozumí okamžik, kdy zhotovitel ukončí stavební práce;</w:t>
      </w:r>
    </w:p>
    <w:p w14:paraId="0E8AB0B2" w14:textId="77777777" w:rsidR="00E93C0F" w:rsidRPr="009E07CA" w:rsidRDefault="00E93C0F"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dokončení stavby se rozumí datum, uvedené ve smlouvě o dílo, v němž má zhotovitel práce na díle ukončit;</w:t>
      </w:r>
    </w:p>
    <w:p w14:paraId="79A95741" w14:textId="58F4B7A2" w:rsidR="00E93C0F" w:rsidRPr="00404284" w:rsidRDefault="00E93C0F" w:rsidP="00C143EC">
      <w:pPr>
        <w:pStyle w:val="Zkladntext"/>
        <w:widowControl w:val="0"/>
        <w:numPr>
          <w:ilvl w:val="0"/>
          <w:numId w:val="6"/>
        </w:numPr>
        <w:spacing w:before="120" w:line="276" w:lineRule="auto"/>
        <w:jc w:val="both"/>
        <w:rPr>
          <w:rFonts w:ascii="Arial" w:hAnsi="Arial" w:cs="Arial"/>
        </w:rPr>
      </w:pPr>
      <w:r w:rsidRPr="00010B75">
        <w:rPr>
          <w:rFonts w:ascii="Arial" w:hAnsi="Arial" w:cs="Arial"/>
        </w:rPr>
        <w:t>předáním a převzetím díla (předání a převzetí stavby) se rozumí okamžik podpisu protokolu o předání a převzetí díla bez vad a nedodělků</w:t>
      </w:r>
      <w:r w:rsidR="003F580F" w:rsidRPr="00404284">
        <w:rPr>
          <w:rFonts w:ascii="Arial" w:hAnsi="Arial" w:cs="Arial"/>
        </w:rPr>
        <w:t>;</w:t>
      </w:r>
    </w:p>
    <w:p w14:paraId="28567F62" w14:textId="66C828CD" w:rsidR="00E93C0F" w:rsidRPr="009E07CA" w:rsidRDefault="00E93C0F" w:rsidP="00C143EC">
      <w:pPr>
        <w:pStyle w:val="Zkladntext"/>
        <w:widowControl w:val="0"/>
        <w:numPr>
          <w:ilvl w:val="0"/>
          <w:numId w:val="6"/>
        </w:numPr>
        <w:spacing w:before="120" w:line="276" w:lineRule="auto"/>
        <w:jc w:val="both"/>
        <w:rPr>
          <w:rFonts w:ascii="Arial" w:hAnsi="Arial" w:cs="Arial"/>
        </w:rPr>
      </w:pPr>
      <w:r w:rsidRPr="009E07CA">
        <w:rPr>
          <w:rFonts w:ascii="Arial" w:hAnsi="Arial" w:cs="Arial"/>
        </w:rPr>
        <w:t xml:space="preserve">stavbyvedoucím se rozumí osoba, která je jako stavbyvedoucí zapsaná ve stavebním deníku a je totožná s osobou, uvedenou v čl. 2 odst. </w:t>
      </w:r>
      <w:r w:rsidR="005D6E0F">
        <w:rPr>
          <w:rFonts w:ascii="Arial" w:hAnsi="Arial" w:cs="Arial"/>
        </w:rPr>
        <w:t>3</w:t>
      </w:r>
      <w:r w:rsidRPr="009E07CA">
        <w:rPr>
          <w:rFonts w:ascii="Arial" w:hAnsi="Arial" w:cs="Arial"/>
        </w:rPr>
        <w:t xml:space="preserve"> písm. </w:t>
      </w:r>
      <w:r w:rsidR="002B2D77" w:rsidRPr="009E07CA">
        <w:rPr>
          <w:rFonts w:ascii="Arial" w:hAnsi="Arial" w:cs="Arial"/>
        </w:rPr>
        <w:t>c</w:t>
      </w:r>
      <w:r w:rsidRPr="009E07CA">
        <w:rPr>
          <w:rFonts w:ascii="Arial" w:hAnsi="Arial" w:cs="Arial"/>
        </w:rPr>
        <w:t>) této smlouvy jako zástupce zhotovitele na stavbě (stavbyvedoucí)</w:t>
      </w:r>
      <w:r w:rsidR="00D94D3A" w:rsidRPr="009E07CA">
        <w:rPr>
          <w:rFonts w:ascii="Arial" w:hAnsi="Arial" w:cs="Arial"/>
        </w:rPr>
        <w:t>;</w:t>
      </w:r>
    </w:p>
    <w:p w14:paraId="4A7365CB" w14:textId="77777777" w:rsidR="00C357F2" w:rsidRPr="009E07CA" w:rsidRDefault="00C357F2" w:rsidP="00C143EC">
      <w:pPr>
        <w:pStyle w:val="Nadpis1"/>
        <w:keepNext w:val="0"/>
        <w:widowControl w:val="0"/>
        <w:spacing w:before="240" w:after="240"/>
        <w:ind w:left="431" w:hanging="431"/>
        <w:rPr>
          <w:b w:val="0"/>
          <w:sz w:val="22"/>
        </w:rPr>
      </w:pPr>
      <w:r w:rsidRPr="009E07CA">
        <w:rPr>
          <w:sz w:val="22"/>
        </w:rPr>
        <w:t>Předmět smlouvy</w:t>
      </w:r>
    </w:p>
    <w:p w14:paraId="4105DC18" w14:textId="66D48D17" w:rsidR="00404284" w:rsidRPr="00D148B1" w:rsidRDefault="00C357F2"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Předmětem smlouvy je závazek zhotovitele provést pro objednatele dílo </w:t>
      </w:r>
      <w:r w:rsidR="009E07CA" w:rsidRPr="009E07CA">
        <w:rPr>
          <w:rFonts w:ascii="Arial" w:hAnsi="Arial" w:cs="Arial"/>
          <w:color w:val="auto"/>
          <w:sz w:val="20"/>
        </w:rPr>
        <w:t>dle této smlouvy</w:t>
      </w:r>
      <w:r w:rsidRPr="009E07CA">
        <w:rPr>
          <w:rFonts w:ascii="Arial" w:hAnsi="Arial" w:cs="Arial"/>
          <w:color w:val="auto"/>
          <w:sz w:val="20"/>
        </w:rPr>
        <w:t xml:space="preserve"> řádně, v dohodnutém termínu a v kvalitě níže specifikované, tj. zejména bez vad</w:t>
      </w:r>
      <w:r w:rsidR="00404284">
        <w:rPr>
          <w:rFonts w:ascii="Arial" w:hAnsi="Arial" w:cs="Arial"/>
          <w:color w:val="auto"/>
          <w:sz w:val="20"/>
        </w:rPr>
        <w:t xml:space="preserve"> </w:t>
      </w:r>
      <w:r w:rsidRPr="009E07CA">
        <w:rPr>
          <w:rFonts w:ascii="Arial" w:hAnsi="Arial" w:cs="Arial"/>
          <w:color w:val="auto"/>
          <w:sz w:val="20"/>
        </w:rPr>
        <w:t>a nedodělků.</w:t>
      </w:r>
    </w:p>
    <w:p w14:paraId="676CE85A" w14:textId="62E0A8D9" w:rsidR="007C690D" w:rsidRDefault="00C357F2" w:rsidP="00C143EC">
      <w:pPr>
        <w:pStyle w:val="Nadpis2"/>
        <w:keepNext w:val="0"/>
        <w:keepLines w:val="0"/>
        <w:widowControl w:val="0"/>
        <w:spacing w:before="240" w:after="240" w:line="276" w:lineRule="auto"/>
        <w:ind w:left="578" w:hanging="578"/>
        <w:rPr>
          <w:rFonts w:ascii="Arial" w:hAnsi="Arial" w:cs="Arial"/>
          <w:color w:val="auto"/>
          <w:sz w:val="20"/>
        </w:rPr>
      </w:pPr>
      <w:r w:rsidRPr="00010B75">
        <w:rPr>
          <w:rFonts w:ascii="Arial" w:hAnsi="Arial" w:cs="Arial"/>
          <w:color w:val="auto"/>
          <w:sz w:val="20"/>
        </w:rPr>
        <w:t>Objednatel se zavazuje při provádění díla řádně spolupůsobit a zh</w:t>
      </w:r>
      <w:r w:rsidR="009E07CA" w:rsidRPr="00010B75">
        <w:rPr>
          <w:rFonts w:ascii="Arial" w:hAnsi="Arial" w:cs="Arial"/>
          <w:color w:val="auto"/>
          <w:sz w:val="20"/>
        </w:rPr>
        <w:t xml:space="preserve">otoviteli řádně provedené dílo </w:t>
      </w:r>
      <w:r w:rsidRPr="00010B75">
        <w:rPr>
          <w:rFonts w:ascii="Arial" w:hAnsi="Arial" w:cs="Arial"/>
          <w:color w:val="auto"/>
          <w:sz w:val="20"/>
        </w:rPr>
        <w:t>zaplatit, a to za podmínek a v termínech touto smlouvou sjednaných.</w:t>
      </w:r>
    </w:p>
    <w:p w14:paraId="5FBA6EFD" w14:textId="77777777" w:rsidR="007C690D" w:rsidRDefault="007C690D">
      <w:pPr>
        <w:jc w:val="left"/>
        <w:rPr>
          <w:rFonts w:ascii="Arial" w:eastAsiaTheme="majorEastAsia" w:hAnsi="Arial" w:cs="Arial"/>
          <w:sz w:val="20"/>
          <w:szCs w:val="26"/>
        </w:rPr>
      </w:pPr>
      <w:r>
        <w:rPr>
          <w:rFonts w:ascii="Arial" w:hAnsi="Arial" w:cs="Arial"/>
          <w:sz w:val="20"/>
        </w:rPr>
        <w:br w:type="page"/>
      </w:r>
    </w:p>
    <w:p w14:paraId="55292578" w14:textId="68F80604" w:rsidR="0082373B" w:rsidRPr="0082373B" w:rsidRDefault="008A4E74" w:rsidP="00C143EC">
      <w:pPr>
        <w:pStyle w:val="Nadpis1"/>
        <w:keepNext w:val="0"/>
        <w:widowControl w:val="0"/>
        <w:spacing w:before="240" w:after="240"/>
        <w:ind w:left="431" w:hanging="431"/>
        <w:rPr>
          <w:sz w:val="22"/>
        </w:rPr>
      </w:pPr>
      <w:r w:rsidRPr="009E07CA">
        <w:rPr>
          <w:sz w:val="22"/>
        </w:rPr>
        <w:lastRenderedPageBreak/>
        <w:t>Předmět díla</w:t>
      </w:r>
      <w:r w:rsidR="009E07CA" w:rsidRPr="009E07CA">
        <w:rPr>
          <w:sz w:val="22"/>
        </w:rPr>
        <w:t xml:space="preserve"> a povinnosti zhotovitele</w:t>
      </w:r>
    </w:p>
    <w:p w14:paraId="60579802" w14:textId="2AA609B2" w:rsidR="000D3991" w:rsidRDefault="0061146B" w:rsidP="000D3991">
      <w:pPr>
        <w:pStyle w:val="Nadpis2"/>
        <w:keepNext w:val="0"/>
        <w:keepLines w:val="0"/>
        <w:widowControl w:val="0"/>
        <w:spacing w:before="240" w:after="240" w:line="276" w:lineRule="auto"/>
        <w:ind w:left="578" w:hanging="578"/>
        <w:rPr>
          <w:rFonts w:ascii="Arial" w:hAnsi="Arial" w:cs="Arial"/>
          <w:color w:val="auto"/>
          <w:sz w:val="20"/>
        </w:rPr>
      </w:pPr>
      <w:r w:rsidRPr="000D3991">
        <w:rPr>
          <w:rFonts w:ascii="Arial" w:hAnsi="Arial" w:cs="Arial"/>
          <w:color w:val="auto"/>
          <w:sz w:val="20"/>
        </w:rPr>
        <w:t xml:space="preserve">Předmětem díla jsou </w:t>
      </w:r>
      <w:r w:rsidR="00D32817" w:rsidRPr="000D3991">
        <w:rPr>
          <w:rFonts w:ascii="Arial" w:hAnsi="Arial" w:cs="Arial"/>
          <w:color w:val="auto"/>
          <w:sz w:val="20"/>
        </w:rPr>
        <w:t>stavební práce při realizaci díla s názvem „</w:t>
      </w:r>
      <w:r w:rsidR="000B30F9" w:rsidRPr="000B30F9">
        <w:rPr>
          <w:rFonts w:ascii="Arial" w:hAnsi="Arial" w:cs="Arial"/>
          <w:color w:val="auto"/>
          <w:sz w:val="20"/>
        </w:rPr>
        <w:t>Snížení energetické náročnosti kuchyně Školní jídelny Hradec Králové</w:t>
      </w:r>
      <w:r w:rsidR="00D32817" w:rsidRPr="000D3991">
        <w:rPr>
          <w:rFonts w:ascii="Arial" w:hAnsi="Arial" w:cs="Arial"/>
          <w:color w:val="auto"/>
          <w:sz w:val="20"/>
        </w:rPr>
        <w:t xml:space="preserve">“, a s nimi související dodávky a služby spočívající </w:t>
      </w:r>
      <w:r w:rsidR="005D6E0F" w:rsidRPr="005D6E0F">
        <w:rPr>
          <w:rFonts w:ascii="Arial" w:hAnsi="Arial" w:cs="Arial"/>
          <w:color w:val="auto"/>
          <w:sz w:val="20"/>
        </w:rPr>
        <w:t xml:space="preserve">ve stavebních úpravách stavby stávajícího objektu </w:t>
      </w:r>
      <w:r w:rsidR="000B30F9" w:rsidRPr="000B30F9">
        <w:rPr>
          <w:rFonts w:ascii="Arial" w:hAnsi="Arial" w:cs="Arial"/>
          <w:color w:val="auto"/>
          <w:sz w:val="20"/>
        </w:rPr>
        <w:t xml:space="preserve">pro přípravu jídel a stravování </w:t>
      </w:r>
      <w:r w:rsidR="00CB5A12" w:rsidRPr="00CB5A12">
        <w:rPr>
          <w:rFonts w:ascii="Arial" w:hAnsi="Arial" w:cs="Arial"/>
          <w:color w:val="auto"/>
          <w:sz w:val="20"/>
        </w:rPr>
        <w:t xml:space="preserve">v rozsahu a specifikaci dané projektovou dokumentací ve stupni pro provádění stavby (dále i DPS) zpracované společností ARAGON ELL, s.r.o., IČO 28820525, se sídlem Heřmanice 126, 509 01 Nová Paka </w:t>
      </w:r>
      <w:r w:rsidR="000B30F9" w:rsidRPr="000B30F9">
        <w:rPr>
          <w:rFonts w:ascii="Arial" w:hAnsi="Arial" w:cs="Arial"/>
          <w:color w:val="auto"/>
          <w:sz w:val="20"/>
        </w:rPr>
        <w:t xml:space="preserve">na adrese Hradecká 1219, 500 03 Hradec Králové </w:t>
      </w:r>
      <w:r w:rsidR="000D3991" w:rsidRPr="000D3991">
        <w:rPr>
          <w:rFonts w:ascii="Arial" w:hAnsi="Arial" w:cs="Arial"/>
          <w:color w:val="auto"/>
          <w:sz w:val="20"/>
        </w:rPr>
        <w:t xml:space="preserve">z důvodu úspory energií tak, aby byla splněna minimální úspora 30 % spotřeby energie z neobnovitelných zdrojů oproti původnímu stavu na řešeném technologickém uzlu. </w:t>
      </w:r>
    </w:p>
    <w:p w14:paraId="2ECC19FC" w14:textId="77777777" w:rsidR="00BA6395" w:rsidRPr="007A31BA" w:rsidRDefault="002A1E7E" w:rsidP="00BA6395">
      <w:pPr>
        <w:pStyle w:val="Nadpis2"/>
        <w:keepNext w:val="0"/>
        <w:keepLines w:val="0"/>
        <w:widowControl w:val="0"/>
        <w:numPr>
          <w:ilvl w:val="0"/>
          <w:numId w:val="0"/>
        </w:numPr>
        <w:spacing w:before="0" w:after="120" w:line="276" w:lineRule="auto"/>
        <w:ind w:left="567"/>
        <w:rPr>
          <w:rFonts w:ascii="Arial" w:hAnsi="Arial" w:cs="Arial"/>
          <w:color w:val="000000" w:themeColor="text1"/>
          <w:sz w:val="20"/>
        </w:rPr>
      </w:pPr>
      <w:r>
        <w:rPr>
          <w:rFonts w:ascii="Arial" w:hAnsi="Arial" w:cs="Arial"/>
          <w:color w:val="auto"/>
          <w:sz w:val="20"/>
        </w:rPr>
        <w:t>Předmětem díla je dále zajištění</w:t>
      </w:r>
      <w:r w:rsidRPr="002A1E7E">
        <w:rPr>
          <w:rFonts w:ascii="Arial" w:hAnsi="Arial" w:cs="Arial"/>
          <w:color w:val="auto"/>
          <w:sz w:val="20"/>
        </w:rPr>
        <w:t xml:space="preserve"> kolaudační řízení</w:t>
      </w:r>
      <w:r>
        <w:rPr>
          <w:rFonts w:ascii="Arial" w:hAnsi="Arial" w:cs="Arial"/>
          <w:color w:val="auto"/>
          <w:sz w:val="20"/>
        </w:rPr>
        <w:t xml:space="preserve"> včetně předání kolaudačního souhlasu </w:t>
      </w:r>
      <w:r w:rsidRPr="002A1E7E">
        <w:rPr>
          <w:rFonts w:ascii="Arial" w:hAnsi="Arial" w:cs="Arial"/>
          <w:color w:val="auto"/>
          <w:sz w:val="20"/>
        </w:rPr>
        <w:t>nebo pravomocného kolaudačního rozhodnutí či jiného opatření příslušného stavebního úřadu, na jehož základě bude možné trvale užívat dokončenou stavbu ve smyslu zákona relevantních právních předpisů</w:t>
      </w:r>
      <w:r w:rsidR="00BA6395">
        <w:rPr>
          <w:rFonts w:ascii="Arial" w:hAnsi="Arial" w:cs="Arial"/>
          <w:color w:val="auto"/>
          <w:sz w:val="20"/>
        </w:rPr>
        <w:t xml:space="preserve">, </w:t>
      </w:r>
      <w:r w:rsidR="00BA6395">
        <w:rPr>
          <w:rFonts w:ascii="Arial" w:hAnsi="Arial" w:cs="Arial"/>
          <w:color w:val="000000" w:themeColor="text1"/>
          <w:sz w:val="20"/>
        </w:rPr>
        <w:t xml:space="preserve">což </w:t>
      </w:r>
      <w:r w:rsidR="00BA6395" w:rsidRPr="007A31BA">
        <w:rPr>
          <w:rFonts w:ascii="Arial" w:hAnsi="Arial" w:cs="Arial"/>
          <w:color w:val="000000" w:themeColor="text1"/>
          <w:sz w:val="20"/>
        </w:rPr>
        <w:t>zahrnuje především tyto činnosti:</w:t>
      </w:r>
    </w:p>
    <w:p w14:paraId="670D93F7" w14:textId="77777777" w:rsidR="00BA6395" w:rsidRPr="007A31BA"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sumarizace podkladů pro kolaudaci kompletního díla;</w:t>
      </w:r>
    </w:p>
    <w:p w14:paraId="0EF24625" w14:textId="77777777" w:rsidR="00BA6395" w:rsidRPr="007A31BA"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kontrola a příprava podkladů pro vydání kolaudačního souhlasu či pro kolaudační řízení;</w:t>
      </w:r>
    </w:p>
    <w:p w14:paraId="7F79C3FE" w14:textId="77777777" w:rsidR="00BA6395" w:rsidRPr="007A31BA"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uhrazení správních poplatků;</w:t>
      </w:r>
    </w:p>
    <w:p w14:paraId="7D60DD35" w14:textId="77777777" w:rsidR="00BA6395" w:rsidRPr="007A31BA"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podání žádosti o kolaudační souhlas;</w:t>
      </w:r>
    </w:p>
    <w:p w14:paraId="081336DD" w14:textId="77777777" w:rsidR="00BA6395" w:rsidRPr="007A31BA"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účast na kolaudačním řízení včetně získání pravomocného kolaudačního rozhodnutí a účasti na kolaudační prohlídce;</w:t>
      </w:r>
    </w:p>
    <w:p w14:paraId="4F87D73F" w14:textId="642C7275" w:rsidR="002A1E7E" w:rsidRPr="00BA6395" w:rsidRDefault="00BA6395" w:rsidP="00BA6395">
      <w:pPr>
        <w:pStyle w:val="Nadpis2"/>
        <w:keepNext w:val="0"/>
        <w:keepLines w:val="0"/>
        <w:widowControl w:val="0"/>
        <w:numPr>
          <w:ilvl w:val="0"/>
          <w:numId w:val="38"/>
        </w:numPr>
        <w:spacing w:before="120" w:after="120" w:line="276" w:lineRule="auto"/>
        <w:ind w:left="935" w:hanging="357"/>
        <w:rPr>
          <w:rFonts w:ascii="Arial" w:hAnsi="Arial" w:cs="Arial"/>
          <w:color w:val="000000" w:themeColor="text1"/>
          <w:sz w:val="20"/>
        </w:rPr>
      </w:pPr>
      <w:r w:rsidRPr="007A31BA">
        <w:rPr>
          <w:rFonts w:ascii="Arial" w:hAnsi="Arial" w:cs="Arial"/>
          <w:color w:val="000000" w:themeColor="text1"/>
          <w:sz w:val="20"/>
        </w:rPr>
        <w:t xml:space="preserve">zajištění kolaudačního souhlasu či pravomocného kolaudačního rozhodnutí, dle kterého je možné užívat stavbu dokončenou stavbu ve smyslu </w:t>
      </w:r>
      <w:r>
        <w:rPr>
          <w:rFonts w:ascii="Arial" w:hAnsi="Arial" w:cs="Arial"/>
          <w:color w:val="000000" w:themeColor="text1"/>
          <w:sz w:val="20"/>
        </w:rPr>
        <w:t>relevantních právních předpisů</w:t>
      </w:r>
      <w:r w:rsidRPr="007A31BA">
        <w:rPr>
          <w:rFonts w:ascii="Arial" w:hAnsi="Arial" w:cs="Arial"/>
          <w:color w:val="000000" w:themeColor="text1"/>
          <w:sz w:val="20"/>
        </w:rPr>
        <w:t>, včetně účasti na kolaudační prohlídce.</w:t>
      </w:r>
    </w:p>
    <w:p w14:paraId="0EECEB5B" w14:textId="3A122C04" w:rsidR="0082373B" w:rsidRPr="004B0F47" w:rsidRDefault="0082373B" w:rsidP="00AF08D7">
      <w:pPr>
        <w:pStyle w:val="Nadpis2"/>
        <w:keepNext w:val="0"/>
        <w:keepLines w:val="0"/>
        <w:widowControl w:val="0"/>
        <w:numPr>
          <w:ilvl w:val="0"/>
          <w:numId w:val="0"/>
        </w:numPr>
        <w:spacing w:before="240" w:after="240" w:line="276" w:lineRule="auto"/>
        <w:ind w:left="578"/>
        <w:rPr>
          <w:rFonts w:ascii="Arial" w:hAnsi="Arial" w:cs="Arial"/>
          <w:color w:val="auto"/>
          <w:sz w:val="20"/>
        </w:rPr>
      </w:pPr>
      <w:r w:rsidRPr="004B0F47">
        <w:rPr>
          <w:rFonts w:ascii="Arial" w:hAnsi="Arial" w:cs="Arial"/>
          <w:color w:val="auto"/>
          <w:sz w:val="20"/>
        </w:rPr>
        <w:t>Předmětem díla je dále poskytnutí všech souvisejících dodávek a služeb, které jsou k řádné realizaci díla nezbytné</w:t>
      </w:r>
      <w:r w:rsidR="00D467AA" w:rsidRPr="004B0F47">
        <w:rPr>
          <w:rFonts w:ascii="Arial" w:hAnsi="Arial" w:cs="Arial"/>
          <w:color w:val="auto"/>
          <w:sz w:val="20"/>
        </w:rPr>
        <w:t xml:space="preserve"> včetně a </w:t>
      </w:r>
      <w:r w:rsidR="00366071" w:rsidRPr="004B0F47">
        <w:rPr>
          <w:rFonts w:ascii="Arial" w:hAnsi="Arial" w:cs="Arial"/>
          <w:color w:val="auto"/>
          <w:sz w:val="20"/>
        </w:rPr>
        <w:t xml:space="preserve">povinné publicity v podobě </w:t>
      </w:r>
      <w:r w:rsidR="00935D09">
        <w:rPr>
          <w:rFonts w:ascii="Arial" w:hAnsi="Arial" w:cs="Arial"/>
          <w:color w:val="auto"/>
          <w:sz w:val="20"/>
        </w:rPr>
        <w:t>pamětní desky a billboardu</w:t>
      </w:r>
      <w:r w:rsidRPr="004B0F47">
        <w:rPr>
          <w:rFonts w:ascii="Arial" w:hAnsi="Arial" w:cs="Arial"/>
          <w:color w:val="auto"/>
          <w:sz w:val="20"/>
        </w:rPr>
        <w:t xml:space="preserve"> (to vše souhrnně také jako „dílo“). </w:t>
      </w:r>
    </w:p>
    <w:p w14:paraId="065F3FA7" w14:textId="5051B3EB" w:rsidR="0082373B" w:rsidRPr="00BD2E98" w:rsidRDefault="0082373B"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Zhotovitel</w:t>
      </w:r>
      <w:r w:rsidR="006D721C" w:rsidRPr="00BD2E98">
        <w:rPr>
          <w:rFonts w:ascii="Arial" w:hAnsi="Arial" w:cs="Arial"/>
          <w:color w:val="auto"/>
          <w:sz w:val="20"/>
        </w:rPr>
        <w:t xml:space="preserve"> se zavazuje dodržovat plnění veškerých povinností vyplývající z právních předpisů České republiky, zejména pak z předpisů pracovněprávních, předpisů z oblasti zaměstnanosti a bezpečnosti ochrany zdraví při práci, a to vůči všem osobám, které se na plnění díla podílejí</w:t>
      </w:r>
      <w:r w:rsidRPr="00BD2E98">
        <w:rPr>
          <w:rFonts w:ascii="Arial" w:hAnsi="Arial" w:cs="Arial"/>
          <w:color w:val="auto"/>
          <w:sz w:val="20"/>
        </w:rPr>
        <w:t>. Zhotovitel umožní výkon TDS, autorského dozoru projektanta a činnosti koordinátora BOZP. Zhotovitel je odpovědný za to, že na stavbě budou přítomni pouze pracovníci s platnou lékařskou prohlídkou, doklad o provedení platných lékařských prohlídek pracovníků na stavbě jsou k</w:t>
      </w:r>
      <w:r w:rsidR="00C143EC" w:rsidRPr="00BD2E98">
        <w:rPr>
          <w:rFonts w:ascii="Arial" w:hAnsi="Arial" w:cs="Arial"/>
          <w:color w:val="auto"/>
          <w:sz w:val="20"/>
        </w:rPr>
        <w:t> </w:t>
      </w:r>
      <w:r w:rsidRPr="00BD2E98">
        <w:rPr>
          <w:rFonts w:ascii="Arial" w:hAnsi="Arial" w:cs="Arial"/>
          <w:color w:val="auto"/>
          <w:sz w:val="20"/>
        </w:rPr>
        <w:t xml:space="preserve">nahlédnutí na této adrese </w:t>
      </w:r>
      <w:r w:rsidRPr="00BE7E73">
        <w:rPr>
          <w:rFonts w:ascii="Arial" w:hAnsi="Arial" w:cs="Arial"/>
          <w:color w:val="auto"/>
          <w:sz w:val="20"/>
          <w:highlight w:val="yellow"/>
        </w:rPr>
        <w:t>[bude doplněno zhotovitelem před uzavřením smlouvy]</w:t>
      </w:r>
      <w:r w:rsidRPr="00BD2E98">
        <w:rPr>
          <w:rFonts w:ascii="Arial" w:hAnsi="Arial" w:cs="Arial"/>
          <w:color w:val="auto"/>
          <w:sz w:val="20"/>
        </w:rPr>
        <w:t>.</w:t>
      </w:r>
      <w:r w:rsidR="006D721C" w:rsidRPr="00BD2E98">
        <w:rPr>
          <w:rFonts w:ascii="Arial" w:hAnsi="Arial" w:cs="Arial"/>
          <w:color w:val="auto"/>
          <w:sz w:val="20"/>
        </w:rPr>
        <w:t xml:space="preserve"> </w:t>
      </w:r>
    </w:p>
    <w:p w14:paraId="0F19A5FD" w14:textId="63F86E1B" w:rsidR="0082373B" w:rsidRPr="00BD2E98" w:rsidRDefault="0082373B"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Předmět díla dle tohoto článku mimo jiné tvoří vybudování zařízení staveniště, provádění a řízení stavebních prací, obstarání zařízení a materiálu, dopravy, dodávek, proclení, zdanění, skladování, pojištění, vedení deníku stavby, zabezpečení požadovaných znaků jakosti a metodiky jejich prokázání včetně příslušných zkoušek, zpracování a dodání provozních či jiných předpisů pro provoz a údržbu díla, zaškolení pracovníků uživatele, dokončení stavby pro uvedení do trvalého provozu, dokumentace skutečného provedení díla, poskytnutí záruk na celé dílo, servis a odstraňování vad v záruční době, zkušební provoz – provedení všech předepsaných a funkčních zkoušek, včetně vystavění dokladů a jejich provedení, je-li relevantní – ověření funkčnosti všech technologií a řídících prvků zabudovaných v objektu za účasti budoucího uživatele stavby, předání návodů k</w:t>
      </w:r>
      <w:r w:rsidR="00C143EC" w:rsidRPr="00BD2E98">
        <w:rPr>
          <w:rFonts w:ascii="Arial" w:hAnsi="Arial" w:cs="Arial"/>
          <w:color w:val="auto"/>
          <w:sz w:val="20"/>
        </w:rPr>
        <w:t> </w:t>
      </w:r>
      <w:r w:rsidRPr="00BD2E98">
        <w:rPr>
          <w:rFonts w:ascii="Arial" w:hAnsi="Arial" w:cs="Arial"/>
          <w:color w:val="auto"/>
          <w:sz w:val="20"/>
        </w:rPr>
        <w:t>užívání a poučení budoucích uživatelů o správně prováděné údržbě objektu</w:t>
      </w:r>
      <w:r w:rsidR="00C143EC" w:rsidRPr="00BD2E98">
        <w:rPr>
          <w:rFonts w:ascii="Arial" w:hAnsi="Arial" w:cs="Arial"/>
          <w:color w:val="auto"/>
          <w:sz w:val="20"/>
        </w:rPr>
        <w:t xml:space="preserve"> </w:t>
      </w:r>
      <w:r w:rsidRPr="00BD2E98">
        <w:rPr>
          <w:rFonts w:ascii="Arial" w:hAnsi="Arial" w:cs="Arial"/>
          <w:color w:val="auto"/>
          <w:sz w:val="20"/>
        </w:rPr>
        <w:t>a technologických celků na náklady zhotovitele, zpracování výrobní / dílenské dokumentace, provádění průběžných testů a komplexních zkoušek.</w:t>
      </w:r>
    </w:p>
    <w:p w14:paraId="660196DA" w14:textId="424E4F66" w:rsidR="0082373B" w:rsidRPr="00BD2E98" w:rsidRDefault="006D721C"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lastRenderedPageBreak/>
        <w:t xml:space="preserve">Objednatel nepřipouští použití jakýchkoliv repasovaných nebo dříve použitých zařízení, dílů a materiálů. Všechna dodaná zařízení, díly a materiály musí být nové a první jakosti. Při realizaci díla budou použity pouze výrobky a materiály, které splňují požadavky: vyhlášky č. </w:t>
      </w:r>
      <w:r w:rsidR="00A40CA1">
        <w:rPr>
          <w:rFonts w:ascii="Arial" w:hAnsi="Arial" w:cs="Arial"/>
          <w:color w:val="auto"/>
          <w:sz w:val="20"/>
        </w:rPr>
        <w:t>146/2024</w:t>
      </w:r>
      <w:r w:rsidRPr="00BD2E98">
        <w:rPr>
          <w:rFonts w:ascii="Arial" w:hAnsi="Arial" w:cs="Arial"/>
          <w:color w:val="auto"/>
          <w:sz w:val="20"/>
        </w:rPr>
        <w:t xml:space="preserve"> Sb., o</w:t>
      </w:r>
      <w:r w:rsidR="00C143EC" w:rsidRPr="00BD2E98">
        <w:rPr>
          <w:rFonts w:ascii="Arial" w:hAnsi="Arial" w:cs="Arial"/>
          <w:color w:val="auto"/>
          <w:sz w:val="20"/>
        </w:rPr>
        <w:t> </w:t>
      </w:r>
      <w:r w:rsidRPr="00BD2E98">
        <w:rPr>
          <w:rFonts w:ascii="Arial" w:hAnsi="Arial" w:cs="Arial"/>
          <w:color w:val="auto"/>
          <w:sz w:val="20"/>
        </w:rPr>
        <w:t xml:space="preserve">technických požadavcích na </w:t>
      </w:r>
      <w:r w:rsidR="00A40CA1">
        <w:rPr>
          <w:rFonts w:ascii="Arial" w:hAnsi="Arial" w:cs="Arial"/>
          <w:color w:val="auto"/>
          <w:sz w:val="20"/>
        </w:rPr>
        <w:t>vý</w:t>
      </w:r>
      <w:r w:rsidRPr="00BD2E98">
        <w:rPr>
          <w:rFonts w:ascii="Arial" w:hAnsi="Arial" w:cs="Arial"/>
          <w:color w:val="auto"/>
          <w:sz w:val="20"/>
        </w:rPr>
        <w:t>stavb</w:t>
      </w:r>
      <w:r w:rsidR="00A40CA1">
        <w:rPr>
          <w:rFonts w:ascii="Arial" w:hAnsi="Arial" w:cs="Arial"/>
          <w:color w:val="auto"/>
          <w:sz w:val="20"/>
        </w:rPr>
        <w:t>u</w:t>
      </w:r>
      <w:r w:rsidRPr="00BD2E98">
        <w:rPr>
          <w:rFonts w:ascii="Arial" w:hAnsi="Arial" w:cs="Arial"/>
          <w:color w:val="auto"/>
          <w:sz w:val="20"/>
        </w:rPr>
        <w:t>, ve znění pozdějších předpisů; zákona č. 22/1997 Sb., o</w:t>
      </w:r>
      <w:r w:rsidR="00C143EC" w:rsidRPr="00BD2E98">
        <w:rPr>
          <w:rFonts w:ascii="Arial" w:hAnsi="Arial" w:cs="Arial"/>
          <w:color w:val="auto"/>
          <w:sz w:val="20"/>
        </w:rPr>
        <w:t> </w:t>
      </w:r>
      <w:r w:rsidRPr="00BD2E98">
        <w:rPr>
          <w:rFonts w:ascii="Arial" w:hAnsi="Arial" w:cs="Arial"/>
          <w:color w:val="auto"/>
          <w:sz w:val="20"/>
        </w:rPr>
        <w:t xml:space="preserve">technických požadavcích na výrobky ve znění zákona č. 34/2011 Sb. a </w:t>
      </w:r>
      <w:r w:rsidR="00E673F8">
        <w:rPr>
          <w:rFonts w:ascii="Arial" w:hAnsi="Arial" w:cs="Arial"/>
          <w:color w:val="auto"/>
          <w:sz w:val="20"/>
        </w:rPr>
        <w:t xml:space="preserve">dále </w:t>
      </w:r>
      <w:r w:rsidRPr="00BD2E98">
        <w:rPr>
          <w:rFonts w:ascii="Arial" w:hAnsi="Arial" w:cs="Arial"/>
          <w:color w:val="auto"/>
          <w:sz w:val="20"/>
        </w:rPr>
        <w:t xml:space="preserve">ustanovení zákona č. </w:t>
      </w:r>
      <w:r w:rsidR="00A40CA1">
        <w:rPr>
          <w:rFonts w:ascii="Arial" w:hAnsi="Arial" w:cs="Arial"/>
          <w:color w:val="auto"/>
          <w:sz w:val="20"/>
        </w:rPr>
        <w:t>2</w:t>
      </w:r>
      <w:r w:rsidRPr="00BD2E98">
        <w:rPr>
          <w:rFonts w:ascii="Arial" w:hAnsi="Arial" w:cs="Arial"/>
          <w:color w:val="auto"/>
          <w:sz w:val="20"/>
        </w:rPr>
        <w:t>83/20</w:t>
      </w:r>
      <w:r w:rsidR="00A40CA1">
        <w:rPr>
          <w:rFonts w:ascii="Arial" w:hAnsi="Arial" w:cs="Arial"/>
          <w:color w:val="auto"/>
          <w:sz w:val="20"/>
        </w:rPr>
        <w:t>21</w:t>
      </w:r>
      <w:r w:rsidRPr="00BD2E98">
        <w:rPr>
          <w:rFonts w:ascii="Arial" w:hAnsi="Arial" w:cs="Arial"/>
          <w:color w:val="auto"/>
          <w:sz w:val="20"/>
        </w:rPr>
        <w:t xml:space="preserve"> Sb.</w:t>
      </w:r>
      <w:r w:rsidR="00A40CA1">
        <w:rPr>
          <w:rFonts w:ascii="Arial" w:hAnsi="Arial" w:cs="Arial"/>
          <w:color w:val="auto"/>
          <w:sz w:val="20"/>
        </w:rPr>
        <w:t xml:space="preserve">, </w:t>
      </w:r>
      <w:r w:rsidRPr="00BD2E98">
        <w:rPr>
          <w:rFonts w:ascii="Arial" w:hAnsi="Arial" w:cs="Arial"/>
          <w:color w:val="auto"/>
          <w:sz w:val="20"/>
        </w:rPr>
        <w:t>stavební zákon</w:t>
      </w:r>
      <w:r w:rsidR="00A40CA1">
        <w:rPr>
          <w:rFonts w:ascii="Arial" w:hAnsi="Arial" w:cs="Arial"/>
          <w:color w:val="auto"/>
          <w:sz w:val="20"/>
        </w:rPr>
        <w:t>,</w:t>
      </w:r>
      <w:r w:rsidRPr="00BD2E98">
        <w:rPr>
          <w:rFonts w:ascii="Arial" w:hAnsi="Arial" w:cs="Arial"/>
          <w:color w:val="auto"/>
          <w:sz w:val="20"/>
        </w:rPr>
        <w:t xml:space="preserve"> a dalších obecně závazných předpisů vztahujících se k</w:t>
      </w:r>
      <w:r w:rsidR="00C143EC" w:rsidRPr="00BD2E98">
        <w:rPr>
          <w:rFonts w:ascii="Arial" w:hAnsi="Arial" w:cs="Arial"/>
          <w:color w:val="auto"/>
          <w:sz w:val="20"/>
        </w:rPr>
        <w:t> </w:t>
      </w:r>
      <w:r w:rsidRPr="00BD2E98">
        <w:rPr>
          <w:rFonts w:ascii="Arial" w:hAnsi="Arial" w:cs="Arial"/>
          <w:color w:val="auto"/>
          <w:sz w:val="20"/>
        </w:rPr>
        <w:t>předmětu díla. Dodávky budou dokladovány k přejímacímu řízení certifikáty prokazujícími splnění požadovaných vlastností</w:t>
      </w:r>
      <w:r w:rsidR="0082373B" w:rsidRPr="00BD2E98">
        <w:rPr>
          <w:rFonts w:ascii="Arial" w:hAnsi="Arial" w:cs="Arial"/>
          <w:color w:val="auto"/>
          <w:sz w:val="20"/>
        </w:rPr>
        <w:t>.</w:t>
      </w:r>
      <w:r w:rsidRPr="00BD2E98">
        <w:rPr>
          <w:rFonts w:ascii="Arial" w:hAnsi="Arial" w:cs="Arial"/>
          <w:color w:val="auto"/>
          <w:sz w:val="20"/>
        </w:rPr>
        <w:t xml:space="preserve"> </w:t>
      </w:r>
    </w:p>
    <w:p w14:paraId="66050F05" w14:textId="4F4A6895" w:rsidR="0082373B" w:rsidRPr="00BD2E98" w:rsidRDefault="0082373B"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 xml:space="preserve">Předmět díla bude proveden v nejlepší kvalitě a v souladu s příslušnými normami a předpisy platnými v době provádění díla. </w:t>
      </w:r>
      <w:r w:rsidR="000660BB" w:rsidRPr="00BD2E98">
        <w:rPr>
          <w:rFonts w:ascii="Arial" w:hAnsi="Arial" w:cs="Arial"/>
          <w:color w:val="auto"/>
          <w:sz w:val="20"/>
        </w:rPr>
        <w:t>Předmět díla bude realizován v souladu s požadavky objednatele, dle této smlouvy a v souladu se zadávacími podmínkami této veřejné zakázky, s platnými a účinnými právními předpisy a případně dalšími podklady poskytnutými zhotoviteli objednatelem.</w:t>
      </w:r>
    </w:p>
    <w:p w14:paraId="6B1E2D3F" w14:textId="77777777" w:rsidR="0082373B" w:rsidRPr="00BD2E98" w:rsidRDefault="0082373B"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 xml:space="preserve">Součástí díla jsou všechny nezbytné práce a činnosti pro komplexní dokončení díla v celém rozsahu zadání, který je vymezen projektem včetně soupisu prací s výkazy výměr, určenými standardy a obecně technickými požadavky na výstavbu. </w:t>
      </w:r>
    </w:p>
    <w:p w14:paraId="4FD0D554" w14:textId="77777777" w:rsidR="006D721C" w:rsidRPr="00BD2E98" w:rsidRDefault="006D721C"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Všechny povrchy, konstrukce, vnitřní vybavení, venkovní plochy apod. poškozené v důsledku stavební činnosti budou po provedení prací uvedeny zhotovitelem do původního stavu, v případě zničení budou zhotovitelem nahrazeny novými na náklady zhotovitele.</w:t>
      </w:r>
    </w:p>
    <w:p w14:paraId="008EBAF0" w14:textId="77777777" w:rsidR="006D721C" w:rsidRPr="00BD2E98" w:rsidRDefault="006D721C"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 xml:space="preserve">Poplatky za případný zábor veřejného prostranství a pozemků v majetku jiné osoby než zadavatele, zařízení staveniště, náklady na energie, veškerou dopravu, skládku, případně mezideponii materiálu, včetně likvidace veškerých odpadů, si zajišťuje zhotovitel na své náklady, které jsou zohledněny v jeho nabídce. Při realizaci zakázky bude zhotovitel postupovat takovým způsobem, aby stavba neměla nepříznivý dopad na životní prostředí. </w:t>
      </w:r>
    </w:p>
    <w:p w14:paraId="22D86FEA" w14:textId="66E40CE6" w:rsidR="00973B07" w:rsidRPr="00BD2E98" w:rsidRDefault="000660BB"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Stavba musí splnit požadavky příslušných TKP, ZTKP, TP a ČSN souvisejících s prováděnými pracemi a činnostmi včetně BOZP</w:t>
      </w:r>
      <w:r w:rsidR="00D467AA" w:rsidRPr="00BD2E98">
        <w:rPr>
          <w:rFonts w:ascii="Arial" w:hAnsi="Arial" w:cs="Arial"/>
          <w:color w:val="auto"/>
          <w:sz w:val="20"/>
        </w:rPr>
        <w:t>.</w:t>
      </w:r>
    </w:p>
    <w:p w14:paraId="42CA5322" w14:textId="17DC57D8" w:rsidR="00D467AA" w:rsidRPr="00BD2E98" w:rsidRDefault="00D467AA" w:rsidP="00BD2E98">
      <w:pPr>
        <w:pStyle w:val="Nadpis2"/>
        <w:keepNext w:val="0"/>
        <w:keepLines w:val="0"/>
        <w:widowControl w:val="0"/>
        <w:spacing w:before="240" w:after="240" w:line="276" w:lineRule="auto"/>
        <w:ind w:left="578" w:hanging="578"/>
        <w:rPr>
          <w:rFonts w:ascii="Arial" w:hAnsi="Arial" w:cs="Arial"/>
          <w:color w:val="auto"/>
          <w:sz w:val="20"/>
        </w:rPr>
      </w:pPr>
      <w:bookmarkStart w:id="4" w:name="_Hlk108766146"/>
      <w:bookmarkStart w:id="5" w:name="_Hlk89092184"/>
      <w:r w:rsidRPr="00BD2E98">
        <w:rPr>
          <w:rFonts w:ascii="Arial" w:hAnsi="Arial" w:cs="Arial"/>
          <w:color w:val="auto"/>
          <w:sz w:val="20"/>
        </w:rPr>
        <w:t>Zhotovitel se zavazuje, že neumožní výkon nelegální práce ve smyslu zákona č. 435/2004 Sb., o</w:t>
      </w:r>
      <w:r w:rsidR="00BD2E98" w:rsidRPr="00BD2E98">
        <w:rPr>
          <w:rFonts w:ascii="Arial" w:hAnsi="Arial" w:cs="Arial"/>
          <w:color w:val="auto"/>
          <w:sz w:val="20"/>
        </w:rPr>
        <w:t> </w:t>
      </w:r>
      <w:r w:rsidRPr="00BD2E98">
        <w:rPr>
          <w:rFonts w:ascii="Arial" w:hAnsi="Arial" w:cs="Arial"/>
          <w:color w:val="auto"/>
          <w:sz w:val="20"/>
        </w:rPr>
        <w:t>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má objednatel nárok na náhradu všeho, co za zhotovitele v souvislosti s tímto ručením plnil</w:t>
      </w:r>
      <w:bookmarkEnd w:id="4"/>
      <w:r w:rsidRPr="00BD2E98">
        <w:rPr>
          <w:rFonts w:ascii="Arial" w:hAnsi="Arial" w:cs="Arial"/>
          <w:color w:val="auto"/>
          <w:sz w:val="20"/>
        </w:rPr>
        <w:t>.</w:t>
      </w:r>
      <w:bookmarkEnd w:id="5"/>
    </w:p>
    <w:p w14:paraId="6E91775A" w14:textId="767EE030" w:rsidR="00D467AA" w:rsidRDefault="00D467AA" w:rsidP="00BD2E98">
      <w:pPr>
        <w:pStyle w:val="Nadpis2"/>
        <w:keepNext w:val="0"/>
        <w:keepLines w:val="0"/>
        <w:widowControl w:val="0"/>
        <w:spacing w:before="240" w:after="240" w:line="276" w:lineRule="auto"/>
        <w:ind w:left="578" w:hanging="578"/>
        <w:rPr>
          <w:rFonts w:ascii="Arial" w:hAnsi="Arial" w:cs="Arial"/>
          <w:color w:val="auto"/>
          <w:sz w:val="20"/>
        </w:rPr>
      </w:pPr>
      <w:bookmarkStart w:id="6" w:name="_Hlk89092744"/>
      <w:r w:rsidRPr="00BD2E98">
        <w:rPr>
          <w:rFonts w:ascii="Arial" w:hAnsi="Arial" w:cs="Arial"/>
          <w:color w:val="auto"/>
          <w:sz w:val="20"/>
        </w:rPr>
        <w:t>Zhotovitel zajistí na svoje náklady ekologickou likvidaci veškerých odpadů vzniklých v souvislosti s jeho činností na díle a musí provést veškerá potřebná opatření k zajištění minimalizace škodlivých vlivů na životní prostředí</w:t>
      </w:r>
      <w:bookmarkEnd w:id="6"/>
      <w:r w:rsidRPr="00BD2E98">
        <w:rPr>
          <w:rFonts w:ascii="Arial" w:hAnsi="Arial" w:cs="Arial"/>
          <w:color w:val="auto"/>
          <w:sz w:val="20"/>
        </w:rPr>
        <w:t>.</w:t>
      </w:r>
    </w:p>
    <w:p w14:paraId="7CF93391" w14:textId="4F32647E" w:rsidR="00BD2E98" w:rsidRDefault="00BD2E98" w:rsidP="00BD2E98">
      <w:pPr>
        <w:pStyle w:val="Nadpis2"/>
        <w:keepNext w:val="0"/>
        <w:keepLines w:val="0"/>
        <w:widowControl w:val="0"/>
        <w:spacing w:before="240" w:after="240" w:line="276" w:lineRule="auto"/>
        <w:ind w:left="578" w:hanging="578"/>
        <w:rPr>
          <w:rFonts w:ascii="Arial" w:hAnsi="Arial" w:cs="Arial"/>
          <w:b/>
          <w:bCs/>
          <w:color w:val="auto"/>
          <w:sz w:val="20"/>
        </w:rPr>
      </w:pPr>
      <w:r w:rsidRPr="00BD2E98">
        <w:rPr>
          <w:rFonts w:ascii="Arial" w:hAnsi="Arial" w:cs="Arial"/>
          <w:b/>
          <w:bCs/>
          <w:color w:val="auto"/>
          <w:sz w:val="20"/>
        </w:rPr>
        <w:t>Nejméně 70 % (hmotnostních) stavebního a demoličního odpadu neklasifikovaného jako nebezpečný (s výjimkou v přírodě se vyskytujících materiálů uvedených v kategorii 17</w:t>
      </w:r>
      <w:r w:rsidR="00E676A8">
        <w:rPr>
          <w:rFonts w:ascii="Arial" w:hAnsi="Arial" w:cs="Arial"/>
          <w:b/>
          <w:bCs/>
          <w:color w:val="auto"/>
          <w:sz w:val="20"/>
        </w:rPr>
        <w:t> </w:t>
      </w:r>
      <w:r w:rsidRPr="00BD2E98">
        <w:rPr>
          <w:rFonts w:ascii="Arial" w:hAnsi="Arial" w:cs="Arial"/>
          <w:b/>
          <w:bCs/>
          <w:color w:val="auto"/>
          <w:sz w:val="20"/>
        </w:rPr>
        <w:t>05</w:t>
      </w:r>
      <w:r w:rsidR="00E676A8">
        <w:rPr>
          <w:rFonts w:ascii="Arial" w:hAnsi="Arial" w:cs="Arial"/>
          <w:b/>
          <w:bCs/>
          <w:color w:val="auto"/>
          <w:sz w:val="20"/>
        </w:rPr>
        <w:t> </w:t>
      </w:r>
      <w:r w:rsidRPr="00BD2E98">
        <w:rPr>
          <w:rFonts w:ascii="Arial" w:hAnsi="Arial" w:cs="Arial"/>
          <w:b/>
          <w:bCs/>
          <w:color w:val="auto"/>
          <w:sz w:val="20"/>
        </w:rPr>
        <w:t>04 v Evropském seznamu odpadů stanoveném rozhodnutím 2000/532/ES) vzniklého na staveništi, bude připraveno k opětovnému použití, recyklaci a k jiným druhům materiálového využití, včetně zásypů, při nichž jsou jiné materiály nahrazeny odpadem, v</w:t>
      </w:r>
      <w:r w:rsidR="00E676A8">
        <w:rPr>
          <w:rFonts w:ascii="Arial" w:hAnsi="Arial" w:cs="Arial"/>
          <w:b/>
          <w:bCs/>
          <w:color w:val="auto"/>
          <w:sz w:val="20"/>
        </w:rPr>
        <w:t> </w:t>
      </w:r>
      <w:r w:rsidRPr="00BD2E98">
        <w:rPr>
          <w:rFonts w:ascii="Arial" w:hAnsi="Arial" w:cs="Arial"/>
          <w:b/>
          <w:bCs/>
          <w:color w:val="auto"/>
          <w:sz w:val="20"/>
        </w:rPr>
        <w:t>souladu s hierarchií způsobů nakládání s odpady a protokolem EU pro nakládání se stavebním a demoličním odpadem</w:t>
      </w:r>
      <w:r>
        <w:rPr>
          <w:rFonts w:ascii="Arial" w:hAnsi="Arial" w:cs="Arial"/>
          <w:b/>
          <w:bCs/>
          <w:color w:val="auto"/>
          <w:sz w:val="20"/>
        </w:rPr>
        <w:t>.</w:t>
      </w:r>
    </w:p>
    <w:p w14:paraId="06B46D0C" w14:textId="77777777" w:rsidR="00AF0D6E" w:rsidRPr="00765DE9" w:rsidRDefault="00AF0D6E" w:rsidP="00AF0D6E">
      <w:pPr>
        <w:pStyle w:val="paragraph"/>
        <w:widowControl w:val="0"/>
      </w:pPr>
      <w:r w:rsidRPr="006057B5">
        <w:rPr>
          <w:rFonts w:eastAsia="Times New Roman"/>
          <w:b/>
          <w:bCs/>
        </w:rPr>
        <w:t xml:space="preserve">V případě odvozu materiálu na skládku zhotovitel prokáže mimo jiné předložením vážních lístků, které budou obsahovat alespoň evidenční číslo, identifikační údaje skládky (recyklačního střediska) a zhotovitele (případně podzhotovitele), druh a množství odpadu, </w:t>
      </w:r>
      <w:r w:rsidRPr="006057B5">
        <w:rPr>
          <w:rFonts w:eastAsia="Times New Roman"/>
          <w:b/>
          <w:bCs/>
        </w:rPr>
        <w:lastRenderedPageBreak/>
        <w:t>datum a podpis oprávněné osoby skládky (recyklačního střediska).</w:t>
      </w:r>
    </w:p>
    <w:p w14:paraId="7017D903" w14:textId="77777777" w:rsidR="00BD2E98" w:rsidRPr="00BD2E98" w:rsidRDefault="00BD2E98" w:rsidP="004F56E1">
      <w:pPr>
        <w:pStyle w:val="Nadpis2"/>
        <w:keepNext w:val="0"/>
        <w:keepLines w:val="0"/>
        <w:widowControl w:val="0"/>
        <w:spacing w:before="240" w:after="120" w:line="276" w:lineRule="auto"/>
        <w:ind w:left="578" w:hanging="578"/>
        <w:rPr>
          <w:rFonts w:ascii="Arial" w:hAnsi="Arial" w:cs="Arial"/>
          <w:b/>
          <w:bCs/>
          <w:color w:val="auto"/>
          <w:sz w:val="20"/>
        </w:rPr>
      </w:pPr>
      <w:r w:rsidRPr="00BD2E98">
        <w:rPr>
          <w:rFonts w:ascii="Arial" w:hAnsi="Arial" w:cs="Arial"/>
          <w:b/>
          <w:bCs/>
          <w:color w:val="auto"/>
          <w:sz w:val="20"/>
        </w:rPr>
        <w:t>Všechna relevantní zařízení využívající vodu (sprchy, vany, WC atd.) budou splňovat následující parametry:</w:t>
      </w:r>
    </w:p>
    <w:p w14:paraId="5DED44B2" w14:textId="77777777" w:rsidR="00BD2E98" w:rsidRPr="00BD2E98" w:rsidRDefault="00BD2E98" w:rsidP="00BD2E98">
      <w:pPr>
        <w:pStyle w:val="Nadpis2"/>
        <w:keepNext w:val="0"/>
        <w:keepLines w:val="0"/>
        <w:widowControl w:val="0"/>
        <w:numPr>
          <w:ilvl w:val="1"/>
          <w:numId w:val="28"/>
        </w:numPr>
        <w:spacing w:before="240" w:after="240" w:line="276" w:lineRule="auto"/>
        <w:ind w:left="993" w:hanging="357"/>
        <w:contextualSpacing/>
        <w:rPr>
          <w:rFonts w:ascii="Arial" w:hAnsi="Arial" w:cs="Arial"/>
          <w:b/>
          <w:bCs/>
          <w:color w:val="auto"/>
          <w:sz w:val="20"/>
        </w:rPr>
      </w:pPr>
      <w:r w:rsidRPr="00BD2E98">
        <w:rPr>
          <w:rFonts w:ascii="Arial" w:hAnsi="Arial" w:cs="Arial"/>
          <w:b/>
          <w:bCs/>
          <w:color w:val="auto"/>
          <w:sz w:val="20"/>
        </w:rPr>
        <w:t>umyvadlové baterie a kuchyňské baterie mají maximální průtok vody 6 litrů/min;</w:t>
      </w:r>
    </w:p>
    <w:p w14:paraId="72713D33" w14:textId="77777777" w:rsidR="00BD2E98" w:rsidRPr="00BD2E98" w:rsidRDefault="00BD2E98" w:rsidP="00BD2E98">
      <w:pPr>
        <w:pStyle w:val="Nadpis2"/>
        <w:keepNext w:val="0"/>
        <w:keepLines w:val="0"/>
        <w:widowControl w:val="0"/>
        <w:numPr>
          <w:ilvl w:val="1"/>
          <w:numId w:val="28"/>
        </w:numPr>
        <w:spacing w:before="240" w:after="240" w:line="276" w:lineRule="auto"/>
        <w:ind w:left="993" w:hanging="357"/>
        <w:contextualSpacing/>
        <w:rPr>
          <w:rFonts w:ascii="Arial" w:hAnsi="Arial" w:cs="Arial"/>
          <w:b/>
          <w:bCs/>
          <w:color w:val="auto"/>
          <w:sz w:val="20"/>
        </w:rPr>
      </w:pPr>
      <w:r w:rsidRPr="00BD2E98">
        <w:rPr>
          <w:rFonts w:ascii="Arial" w:hAnsi="Arial" w:cs="Arial"/>
          <w:b/>
          <w:bCs/>
          <w:color w:val="auto"/>
          <w:sz w:val="20"/>
        </w:rPr>
        <w:t>sprchy mají maximální průtok vody 8 litrů/min;</w:t>
      </w:r>
    </w:p>
    <w:p w14:paraId="7D45B3E0" w14:textId="77777777" w:rsidR="00BD2E98" w:rsidRPr="00BD2E98" w:rsidRDefault="00BD2E98" w:rsidP="00BD2E98">
      <w:pPr>
        <w:pStyle w:val="Nadpis2"/>
        <w:keepNext w:val="0"/>
        <w:keepLines w:val="0"/>
        <w:widowControl w:val="0"/>
        <w:numPr>
          <w:ilvl w:val="1"/>
          <w:numId w:val="28"/>
        </w:numPr>
        <w:spacing w:before="240" w:after="240" w:line="276" w:lineRule="auto"/>
        <w:ind w:left="993" w:hanging="357"/>
        <w:contextualSpacing/>
        <w:rPr>
          <w:rFonts w:ascii="Arial" w:hAnsi="Arial" w:cs="Arial"/>
          <w:b/>
          <w:bCs/>
          <w:color w:val="auto"/>
          <w:sz w:val="20"/>
        </w:rPr>
      </w:pPr>
      <w:r w:rsidRPr="00BD2E98">
        <w:rPr>
          <w:rFonts w:ascii="Arial" w:hAnsi="Arial" w:cs="Arial"/>
          <w:b/>
          <w:bCs/>
          <w:color w:val="auto"/>
          <w:sz w:val="20"/>
        </w:rPr>
        <w:t xml:space="preserve">WC, zahrnující soupravy, mísy a splachovací nádrže, mají úplný objem splachovací vody maximálně 6 litrů a maximální průměrný objem splachovací vody 3,5 litru; </w:t>
      </w:r>
    </w:p>
    <w:p w14:paraId="221332E9" w14:textId="2A0D2277" w:rsidR="00BD2E98" w:rsidRPr="00BD2E98" w:rsidRDefault="00BD2E98" w:rsidP="00BD2E98">
      <w:pPr>
        <w:pStyle w:val="Nadpis2"/>
        <w:keepNext w:val="0"/>
        <w:keepLines w:val="0"/>
        <w:widowControl w:val="0"/>
        <w:numPr>
          <w:ilvl w:val="1"/>
          <w:numId w:val="28"/>
        </w:numPr>
        <w:spacing w:before="0" w:after="240" w:line="276" w:lineRule="auto"/>
        <w:ind w:left="992" w:hanging="357"/>
        <w:rPr>
          <w:rFonts w:ascii="Arial" w:hAnsi="Arial" w:cs="Arial"/>
          <w:b/>
          <w:bCs/>
          <w:color w:val="auto"/>
          <w:sz w:val="20"/>
        </w:rPr>
      </w:pPr>
      <w:r w:rsidRPr="00BD2E98">
        <w:rPr>
          <w:rFonts w:ascii="Arial" w:hAnsi="Arial" w:cs="Arial"/>
          <w:b/>
          <w:bCs/>
          <w:color w:val="auto"/>
          <w:sz w:val="20"/>
        </w:rPr>
        <w:t xml:space="preserve">pisoáry spotřebují maximálně 2 litry/mísu/hodinu. Splachovací pisoáry mají maximální úplný objem splachovací vody 1 litr. </w:t>
      </w:r>
    </w:p>
    <w:p w14:paraId="27DBF933" w14:textId="014D80F8" w:rsidR="004B662E" w:rsidRPr="00BD2E98" w:rsidRDefault="001A5DB4"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Postup prací je zhotovitel povinen přizpůsobit provozu objektu</w:t>
      </w:r>
      <w:r w:rsidRPr="00AA272D">
        <w:rPr>
          <w:rFonts w:ascii="Arial" w:hAnsi="Arial" w:cs="Arial"/>
          <w:color w:val="auto"/>
          <w:sz w:val="20"/>
        </w:rPr>
        <w:t xml:space="preserve">. </w:t>
      </w:r>
      <w:r w:rsidR="006D721C" w:rsidRPr="00AA272D">
        <w:rPr>
          <w:rFonts w:ascii="Arial" w:hAnsi="Arial" w:cs="Arial"/>
          <w:color w:val="auto"/>
          <w:sz w:val="20"/>
        </w:rPr>
        <w:t xml:space="preserve">Realizace stavebních prací bude probíhat za </w:t>
      </w:r>
      <w:r w:rsidR="0025210A" w:rsidRPr="00AA272D">
        <w:rPr>
          <w:rFonts w:ascii="Arial" w:hAnsi="Arial" w:cs="Arial"/>
          <w:color w:val="auto"/>
          <w:sz w:val="20"/>
        </w:rPr>
        <w:t>částečného</w:t>
      </w:r>
      <w:r w:rsidR="006D721C" w:rsidRPr="00AA272D">
        <w:rPr>
          <w:rFonts w:ascii="Arial" w:hAnsi="Arial" w:cs="Arial"/>
          <w:color w:val="auto"/>
          <w:sz w:val="20"/>
        </w:rPr>
        <w:t xml:space="preserve"> provozu </w:t>
      </w:r>
      <w:r w:rsidR="00BD2E98" w:rsidRPr="00AA272D">
        <w:rPr>
          <w:rFonts w:ascii="Arial" w:hAnsi="Arial" w:cs="Arial"/>
          <w:color w:val="auto"/>
          <w:sz w:val="20"/>
        </w:rPr>
        <w:t>objektu</w:t>
      </w:r>
      <w:r w:rsidR="006D721C" w:rsidRPr="00AA272D">
        <w:rPr>
          <w:rFonts w:ascii="Arial" w:hAnsi="Arial" w:cs="Arial"/>
          <w:color w:val="auto"/>
          <w:sz w:val="20"/>
        </w:rPr>
        <w:t xml:space="preserve">. </w:t>
      </w:r>
      <w:r w:rsidR="00687F86" w:rsidRPr="00AA272D">
        <w:rPr>
          <w:rFonts w:ascii="Arial" w:hAnsi="Arial" w:cs="Arial"/>
          <w:color w:val="auto"/>
          <w:sz w:val="20"/>
        </w:rPr>
        <w:t xml:space="preserve">Přerušit provoz je možné pouze v červenci a srpnu. V tomto období je možné pracovat bez omezení. Mimo období letních prázdnin pouze na základě dohody s objednatelem (předpoklad pouze v odpoledních hodinách). </w:t>
      </w:r>
      <w:r w:rsidR="006D721C" w:rsidRPr="00AA272D">
        <w:rPr>
          <w:rFonts w:ascii="Arial" w:hAnsi="Arial" w:cs="Arial"/>
          <w:color w:val="auto"/>
          <w:sz w:val="20"/>
        </w:rPr>
        <w:t>Z</w:t>
      </w:r>
      <w:r w:rsidR="006D721C" w:rsidRPr="00BD2E98">
        <w:rPr>
          <w:rFonts w:ascii="Arial" w:hAnsi="Arial" w:cs="Arial"/>
          <w:color w:val="auto"/>
          <w:sz w:val="20"/>
        </w:rPr>
        <w:t xml:space="preserve"> důvodu vysoké hlučnosti či prašnosti na staveništi může objednatel i provozovatel požádat o operativní přerušení stavebních prací. Po dobu přerušení lhůta k plnění neběží, o tomto bude proveden zápis do stavebního deníku. Zhotovitel se zavazuje k udržování pořádku na staveništi a přístupových komunikacích.</w:t>
      </w:r>
    </w:p>
    <w:p w14:paraId="1FE8490C" w14:textId="5FC0231A" w:rsidR="004B662E" w:rsidRPr="00BD2E98" w:rsidRDefault="008600FC" w:rsidP="00BD2E98">
      <w:pPr>
        <w:pStyle w:val="Nadpis2"/>
        <w:keepNext w:val="0"/>
        <w:keepLines w:val="0"/>
        <w:widowControl w:val="0"/>
        <w:spacing w:before="240" w:after="240" w:line="276" w:lineRule="auto"/>
        <w:ind w:left="578" w:hanging="578"/>
        <w:rPr>
          <w:rFonts w:ascii="Arial" w:hAnsi="Arial" w:cs="Arial"/>
          <w:color w:val="auto"/>
          <w:sz w:val="20"/>
        </w:rPr>
      </w:pPr>
      <w:r w:rsidRPr="00BD2E98">
        <w:rPr>
          <w:rFonts w:ascii="Arial" w:hAnsi="Arial" w:cs="Arial"/>
          <w:color w:val="auto"/>
          <w:sz w:val="20"/>
        </w:rPr>
        <w:t xml:space="preserve">Zhotovitel bere na vědomí, že </w:t>
      </w:r>
      <w:r w:rsidR="00CB5A12" w:rsidRPr="00CB5A12">
        <w:rPr>
          <w:rFonts w:ascii="Arial" w:hAnsi="Arial" w:cs="Arial"/>
          <w:color w:val="auto"/>
          <w:sz w:val="20"/>
        </w:rPr>
        <w:t>je povinen v rámci realizace stavebních prací  provést stavební připravenost pro vybavení gastrotechnologie</w:t>
      </w:r>
      <w:r w:rsidR="00CB5A12">
        <w:rPr>
          <w:rFonts w:ascii="Arial" w:hAnsi="Arial" w:cs="Arial"/>
          <w:color w:val="auto"/>
          <w:sz w:val="20"/>
        </w:rPr>
        <w:t>,</w:t>
      </w:r>
      <w:r w:rsidR="00CB5A12" w:rsidRPr="00CB5A12">
        <w:rPr>
          <w:rFonts w:ascii="Arial" w:hAnsi="Arial" w:cs="Arial"/>
          <w:color w:val="auto"/>
          <w:sz w:val="20"/>
        </w:rPr>
        <w:t xml:space="preserve"> </w:t>
      </w:r>
      <w:r w:rsidRPr="00BD2E98">
        <w:rPr>
          <w:rFonts w:ascii="Arial" w:hAnsi="Arial" w:cs="Arial"/>
          <w:color w:val="auto"/>
          <w:sz w:val="20"/>
        </w:rPr>
        <w:t>v průběhu provádění stavebních prací mohou probíhat navazující dodávky gastrotechnologie, přičemž zhotovitel se zavazuje poskytnout dodavatelům gastrotechnologie či jej</w:t>
      </w:r>
      <w:r w:rsidR="00C143EC" w:rsidRPr="00BD2E98">
        <w:rPr>
          <w:rFonts w:ascii="Arial" w:hAnsi="Arial" w:cs="Arial"/>
          <w:color w:val="auto"/>
          <w:sz w:val="20"/>
        </w:rPr>
        <w:t>ich</w:t>
      </w:r>
      <w:r w:rsidRPr="00BD2E98">
        <w:rPr>
          <w:rFonts w:ascii="Arial" w:hAnsi="Arial" w:cs="Arial"/>
          <w:color w:val="auto"/>
          <w:sz w:val="20"/>
        </w:rPr>
        <w:t xml:space="preserve"> případným poddodavatelům veškerou potřebnou součinnost. O osobě dodavatele či případných poddodavatelích bude zhotovitel objednatelem informován bez zbytečného odkladu poté, co budou objednateli známi.</w:t>
      </w:r>
    </w:p>
    <w:p w14:paraId="32F7407B" w14:textId="1D17EE5E" w:rsidR="00C357F2" w:rsidRPr="009E07CA" w:rsidRDefault="00D64B85" w:rsidP="00C143EC">
      <w:pPr>
        <w:pStyle w:val="Nadpis1"/>
        <w:keepNext w:val="0"/>
        <w:widowControl w:val="0"/>
        <w:spacing w:before="240" w:after="240"/>
        <w:ind w:left="431" w:hanging="431"/>
        <w:rPr>
          <w:b w:val="0"/>
          <w:sz w:val="22"/>
        </w:rPr>
      </w:pPr>
      <w:r w:rsidRPr="009E07CA">
        <w:rPr>
          <w:sz w:val="22"/>
        </w:rPr>
        <w:t>Doba a místo plnění</w:t>
      </w:r>
    </w:p>
    <w:p w14:paraId="4B2BCAD1" w14:textId="3E450273" w:rsidR="00D64B85" w:rsidRDefault="0049789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dílo řádně</w:t>
      </w:r>
      <w:r w:rsidR="003C4027" w:rsidRPr="009E07CA">
        <w:rPr>
          <w:rFonts w:ascii="Arial" w:hAnsi="Arial" w:cs="Arial"/>
          <w:color w:val="auto"/>
          <w:sz w:val="20"/>
        </w:rPr>
        <w:t xml:space="preserve"> provést</w:t>
      </w:r>
      <w:r w:rsidR="00F54CDD">
        <w:rPr>
          <w:rFonts w:ascii="Arial" w:hAnsi="Arial" w:cs="Arial"/>
          <w:color w:val="auto"/>
          <w:sz w:val="20"/>
        </w:rPr>
        <w:t>,</w:t>
      </w:r>
      <w:r w:rsidRPr="009E07CA">
        <w:rPr>
          <w:rFonts w:ascii="Arial" w:hAnsi="Arial" w:cs="Arial"/>
          <w:color w:val="auto"/>
          <w:sz w:val="20"/>
        </w:rPr>
        <w:t xml:space="preserve"> zhotovit</w:t>
      </w:r>
      <w:r w:rsidR="00F54CDD">
        <w:rPr>
          <w:rFonts w:ascii="Arial" w:hAnsi="Arial" w:cs="Arial"/>
          <w:color w:val="auto"/>
          <w:sz w:val="20"/>
        </w:rPr>
        <w:t xml:space="preserve"> </w:t>
      </w:r>
      <w:r w:rsidRPr="009E07CA">
        <w:rPr>
          <w:rFonts w:ascii="Arial" w:hAnsi="Arial" w:cs="Arial"/>
          <w:color w:val="auto"/>
          <w:sz w:val="20"/>
        </w:rPr>
        <w:t>a předat objednateli závěrečným protokolem</w:t>
      </w:r>
      <w:r w:rsidR="00F30E54">
        <w:rPr>
          <w:rFonts w:ascii="Arial" w:hAnsi="Arial" w:cs="Arial"/>
          <w:color w:val="auto"/>
          <w:sz w:val="20"/>
        </w:rPr>
        <w:t xml:space="preserve"> </w:t>
      </w:r>
      <w:r w:rsidRPr="009E07CA">
        <w:rPr>
          <w:rFonts w:ascii="Arial" w:hAnsi="Arial" w:cs="Arial"/>
          <w:color w:val="auto"/>
          <w:sz w:val="20"/>
        </w:rPr>
        <w:t xml:space="preserve">nejpozději do doby </w:t>
      </w:r>
      <w:r w:rsidR="00871891" w:rsidRPr="009E07CA">
        <w:rPr>
          <w:rFonts w:ascii="Arial" w:hAnsi="Arial" w:cs="Arial"/>
          <w:color w:val="auto"/>
          <w:sz w:val="20"/>
        </w:rPr>
        <w:t>stanovené v následující tabulce:</w:t>
      </w:r>
    </w:p>
    <w:tbl>
      <w:tblPr>
        <w:tblStyle w:val="Mkatabulky"/>
        <w:tblW w:w="8505" w:type="dxa"/>
        <w:tblInd w:w="562" w:type="dxa"/>
        <w:tblLook w:val="04A0" w:firstRow="1" w:lastRow="0" w:firstColumn="1" w:lastColumn="0" w:noHBand="0" w:noVBand="1"/>
      </w:tblPr>
      <w:tblGrid>
        <w:gridCol w:w="4395"/>
        <w:gridCol w:w="4110"/>
      </w:tblGrid>
      <w:tr w:rsidR="009129D7" w:rsidRPr="00866AF4" w14:paraId="6D24CC77" w14:textId="77777777" w:rsidTr="009129D7">
        <w:tc>
          <w:tcPr>
            <w:tcW w:w="4395" w:type="dxa"/>
            <w:shd w:val="clear" w:color="auto" w:fill="DAEEF3" w:themeFill="accent5" w:themeFillTint="33"/>
          </w:tcPr>
          <w:p w14:paraId="580D1D75" w14:textId="77777777" w:rsidR="009129D7" w:rsidRPr="009129D7" w:rsidRDefault="009129D7" w:rsidP="00C143EC">
            <w:pPr>
              <w:pStyle w:val="Nadpis1"/>
              <w:keepNext w:val="0"/>
              <w:widowControl w:val="0"/>
              <w:numPr>
                <w:ilvl w:val="0"/>
                <w:numId w:val="0"/>
              </w:numPr>
              <w:spacing w:before="120" w:after="120"/>
              <w:ind w:left="-819" w:firstLine="819"/>
              <w:jc w:val="left"/>
              <w:rPr>
                <w:b w:val="0"/>
                <w:szCs w:val="20"/>
              </w:rPr>
            </w:pPr>
            <w:r w:rsidRPr="009129D7">
              <w:rPr>
                <w:b w:val="0"/>
                <w:szCs w:val="20"/>
              </w:rPr>
              <w:t>Předpokládaný termín zahájení plnění zakázky</w:t>
            </w:r>
          </w:p>
        </w:tc>
        <w:tc>
          <w:tcPr>
            <w:tcW w:w="4110" w:type="dxa"/>
            <w:shd w:val="clear" w:color="auto" w:fill="auto"/>
            <w:vAlign w:val="center"/>
          </w:tcPr>
          <w:p w14:paraId="0A2FF709" w14:textId="483CED0D" w:rsidR="009129D7" w:rsidRPr="00687F86" w:rsidRDefault="00687F86" w:rsidP="00C143EC">
            <w:pPr>
              <w:widowControl w:val="0"/>
              <w:spacing w:before="120" w:after="120"/>
              <w:jc w:val="left"/>
              <w:rPr>
                <w:rFonts w:ascii="Arial" w:hAnsi="Arial" w:cs="Arial"/>
                <w:b/>
                <w:sz w:val="20"/>
                <w:szCs w:val="20"/>
              </w:rPr>
            </w:pPr>
            <w:r w:rsidRPr="00687F86">
              <w:rPr>
                <w:rFonts w:ascii="Arial" w:hAnsi="Arial" w:cs="Arial"/>
                <w:b/>
                <w:sz w:val="20"/>
                <w:szCs w:val="20"/>
              </w:rPr>
              <w:t>Červen 2025</w:t>
            </w:r>
          </w:p>
        </w:tc>
      </w:tr>
      <w:tr w:rsidR="009129D7" w:rsidRPr="003E2D41" w14:paraId="1A29F6FA" w14:textId="77777777" w:rsidTr="009129D7">
        <w:tc>
          <w:tcPr>
            <w:tcW w:w="4395" w:type="dxa"/>
            <w:shd w:val="clear" w:color="auto" w:fill="DAEEF3" w:themeFill="accent5" w:themeFillTint="33"/>
          </w:tcPr>
          <w:p w14:paraId="37C4D3E9" w14:textId="787BCC9E" w:rsidR="009129D7" w:rsidRPr="009129D7" w:rsidRDefault="009129D7" w:rsidP="00C143EC">
            <w:pPr>
              <w:widowControl w:val="0"/>
              <w:spacing w:before="120" w:after="120"/>
              <w:jc w:val="left"/>
              <w:rPr>
                <w:rFonts w:ascii="Arial" w:hAnsi="Arial" w:cs="Arial"/>
                <w:sz w:val="20"/>
                <w:szCs w:val="20"/>
              </w:rPr>
            </w:pPr>
            <w:r w:rsidRPr="009129D7">
              <w:rPr>
                <w:rFonts w:ascii="Arial" w:hAnsi="Arial" w:cs="Arial"/>
                <w:sz w:val="20"/>
                <w:szCs w:val="20"/>
              </w:rPr>
              <w:t>Termín ukončení stavebních prací</w:t>
            </w:r>
            <w:r w:rsidR="00930168">
              <w:rPr>
                <w:rFonts w:ascii="Arial" w:hAnsi="Arial" w:cs="Arial"/>
                <w:sz w:val="20"/>
                <w:szCs w:val="20"/>
              </w:rPr>
              <w:t xml:space="preserve"> </w:t>
            </w:r>
          </w:p>
        </w:tc>
        <w:tc>
          <w:tcPr>
            <w:tcW w:w="4110" w:type="dxa"/>
            <w:shd w:val="clear" w:color="auto" w:fill="auto"/>
            <w:vAlign w:val="center"/>
          </w:tcPr>
          <w:p w14:paraId="15027407" w14:textId="3F735A1C" w:rsidR="009129D7" w:rsidRPr="00687F86" w:rsidRDefault="00327557" w:rsidP="00C143EC">
            <w:pPr>
              <w:pStyle w:val="Default"/>
              <w:widowControl w:val="0"/>
              <w:spacing w:before="120" w:after="120"/>
              <w:rPr>
                <w:rFonts w:ascii="Arial" w:hAnsi="Arial" w:cs="Arial"/>
                <w:sz w:val="20"/>
                <w:szCs w:val="20"/>
                <w:lang w:eastAsia="cs-CZ"/>
              </w:rPr>
            </w:pPr>
            <w:r w:rsidRPr="00687F86">
              <w:rPr>
                <w:rFonts w:ascii="Arial" w:hAnsi="Arial" w:cs="Arial"/>
                <w:b/>
                <w:bCs/>
                <w:sz w:val="20"/>
                <w:szCs w:val="20"/>
              </w:rPr>
              <w:t xml:space="preserve">12 týdnů </w:t>
            </w:r>
            <w:r w:rsidR="0032250B" w:rsidRPr="00687F86">
              <w:rPr>
                <w:rFonts w:ascii="Arial" w:hAnsi="Arial" w:cs="Arial"/>
                <w:b/>
                <w:bCs/>
                <w:sz w:val="20"/>
                <w:szCs w:val="20"/>
              </w:rPr>
              <w:t xml:space="preserve">od </w:t>
            </w:r>
            <w:r w:rsidR="00073A40">
              <w:rPr>
                <w:rFonts w:ascii="Arial" w:hAnsi="Arial" w:cs="Arial"/>
                <w:b/>
                <w:bCs/>
                <w:sz w:val="20"/>
                <w:szCs w:val="20"/>
              </w:rPr>
              <w:t>převzetí staveniště</w:t>
            </w:r>
          </w:p>
        </w:tc>
      </w:tr>
      <w:tr w:rsidR="003B6129" w:rsidRPr="003E2D41" w14:paraId="0D895FBD" w14:textId="77777777" w:rsidTr="009129D7">
        <w:tc>
          <w:tcPr>
            <w:tcW w:w="4395" w:type="dxa"/>
            <w:shd w:val="clear" w:color="auto" w:fill="DAEEF3" w:themeFill="accent5" w:themeFillTint="33"/>
          </w:tcPr>
          <w:p w14:paraId="5994F5B7" w14:textId="21379532" w:rsidR="003B6129" w:rsidRPr="009129D7" w:rsidRDefault="003B6129" w:rsidP="003B6129">
            <w:pPr>
              <w:widowControl w:val="0"/>
              <w:spacing w:before="120" w:after="120"/>
              <w:jc w:val="left"/>
              <w:rPr>
                <w:rFonts w:ascii="Arial" w:hAnsi="Arial" w:cs="Arial"/>
                <w:sz w:val="20"/>
                <w:szCs w:val="20"/>
              </w:rPr>
            </w:pPr>
            <w:r w:rsidRPr="00FF3129">
              <w:rPr>
                <w:rFonts w:ascii="Arial" w:hAnsi="Arial" w:cs="Arial"/>
                <w:color w:val="000000" w:themeColor="text1"/>
                <w:sz w:val="20"/>
              </w:rPr>
              <w:t xml:space="preserve">Předání řádně dokončeného díla (stavby) včetně předání kolaudačního souhlasu nebo pravomocného kolaudačního rozhodnutí či jiného opatření příslušného stavebního úřadu, na jehož základě bude možné trvale užívat dokončenou stavbu ve smyslu </w:t>
            </w:r>
            <w:r>
              <w:rPr>
                <w:rFonts w:ascii="Arial" w:hAnsi="Arial" w:cs="Arial"/>
                <w:color w:val="000000" w:themeColor="text1"/>
                <w:sz w:val="20"/>
              </w:rPr>
              <w:t>relevantních právních předpisů</w:t>
            </w:r>
            <w:r w:rsidRPr="00FF3129">
              <w:rPr>
                <w:rFonts w:ascii="Arial" w:hAnsi="Arial" w:cs="Arial"/>
                <w:color w:val="000000" w:themeColor="text1"/>
                <w:sz w:val="20"/>
              </w:rPr>
              <w:t>:</w:t>
            </w:r>
          </w:p>
        </w:tc>
        <w:tc>
          <w:tcPr>
            <w:tcW w:w="4110" w:type="dxa"/>
            <w:shd w:val="clear" w:color="auto" w:fill="auto"/>
            <w:vAlign w:val="center"/>
          </w:tcPr>
          <w:p w14:paraId="42A34B37" w14:textId="638EEE0F" w:rsidR="003B6129" w:rsidRPr="00073A40" w:rsidRDefault="003B6129" w:rsidP="003B6129">
            <w:pPr>
              <w:pStyle w:val="Default"/>
              <w:widowControl w:val="0"/>
              <w:spacing w:before="120" w:after="120"/>
              <w:rPr>
                <w:rFonts w:ascii="Arial" w:hAnsi="Arial" w:cs="Arial"/>
                <w:b/>
                <w:bCs/>
                <w:sz w:val="20"/>
                <w:szCs w:val="20"/>
              </w:rPr>
            </w:pPr>
            <w:r w:rsidRPr="00073A40">
              <w:rPr>
                <w:rFonts w:ascii="Arial" w:hAnsi="Arial" w:cs="Arial"/>
                <w:bCs/>
                <w:color w:val="000000" w:themeColor="text1"/>
                <w:sz w:val="20"/>
              </w:rPr>
              <w:t xml:space="preserve">do </w:t>
            </w:r>
            <w:r w:rsidR="00687F86" w:rsidRPr="00073A40">
              <w:rPr>
                <w:rFonts w:ascii="Arial" w:hAnsi="Arial" w:cs="Arial"/>
                <w:bCs/>
                <w:color w:val="000000" w:themeColor="text1"/>
                <w:sz w:val="20"/>
              </w:rPr>
              <w:t xml:space="preserve">4 </w:t>
            </w:r>
            <w:r w:rsidRPr="00073A40">
              <w:rPr>
                <w:rFonts w:ascii="Arial" w:hAnsi="Arial" w:cs="Arial"/>
                <w:bCs/>
                <w:color w:val="000000" w:themeColor="text1"/>
                <w:sz w:val="20"/>
              </w:rPr>
              <w:t>týdnů od dokončení stavebních prací</w:t>
            </w:r>
          </w:p>
        </w:tc>
      </w:tr>
    </w:tbl>
    <w:p w14:paraId="0834BF1B" w14:textId="638A5614" w:rsidR="00D4488B" w:rsidRPr="009E07CA" w:rsidRDefault="000F3186"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Plnění dle této smlouvy bude zahájeno </w:t>
      </w:r>
      <w:r w:rsidR="00A50989">
        <w:rPr>
          <w:rFonts w:ascii="Arial" w:hAnsi="Arial" w:cs="Arial"/>
          <w:color w:val="auto"/>
          <w:sz w:val="20"/>
        </w:rPr>
        <w:t xml:space="preserve">doručením </w:t>
      </w:r>
      <w:r w:rsidRPr="009E07CA">
        <w:rPr>
          <w:rFonts w:ascii="Arial" w:hAnsi="Arial" w:cs="Arial"/>
          <w:color w:val="auto"/>
          <w:sz w:val="20"/>
        </w:rPr>
        <w:t xml:space="preserve">písemné výzvy objednatele. </w:t>
      </w:r>
    </w:p>
    <w:p w14:paraId="0E01C5F8" w14:textId="70DB0E9B" w:rsidR="000F3186" w:rsidRPr="009E07CA" w:rsidRDefault="000F3186"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je povinen převzít staveniště od objednatele do </w:t>
      </w:r>
      <w:r w:rsidR="00E24998" w:rsidRPr="009E07CA">
        <w:rPr>
          <w:rFonts w:ascii="Arial" w:hAnsi="Arial" w:cs="Arial"/>
          <w:color w:val="auto"/>
          <w:sz w:val="20"/>
        </w:rPr>
        <w:t>5</w:t>
      </w:r>
      <w:r w:rsidRPr="009E07CA">
        <w:rPr>
          <w:rFonts w:ascii="Arial" w:hAnsi="Arial" w:cs="Arial"/>
          <w:color w:val="auto"/>
          <w:sz w:val="20"/>
        </w:rPr>
        <w:t xml:space="preserve"> pracovních dnů od výzvy objednatele k jeho převzetí</w:t>
      </w:r>
      <w:r w:rsidR="00A50989">
        <w:rPr>
          <w:rFonts w:ascii="Arial" w:hAnsi="Arial" w:cs="Arial"/>
          <w:color w:val="auto"/>
          <w:sz w:val="20"/>
        </w:rPr>
        <w:t>.</w:t>
      </w:r>
      <w:r w:rsidRPr="009E07CA">
        <w:rPr>
          <w:rFonts w:ascii="Arial" w:hAnsi="Arial" w:cs="Arial"/>
          <w:color w:val="auto"/>
          <w:sz w:val="20"/>
        </w:rPr>
        <w:t xml:space="preserve"> Staveniště musí být ke dni předání prosté všech právních a faktických vad bránících zahájení stavby podle této smlouvy.</w:t>
      </w:r>
    </w:p>
    <w:p w14:paraId="2610E678" w14:textId="5E7D101D" w:rsidR="003A050A" w:rsidRPr="00BA7462" w:rsidRDefault="00011B11" w:rsidP="00C143EC">
      <w:pPr>
        <w:pStyle w:val="Nadpis2"/>
        <w:keepNext w:val="0"/>
        <w:keepLines w:val="0"/>
        <w:widowControl w:val="0"/>
        <w:spacing w:before="240" w:after="240" w:line="276" w:lineRule="auto"/>
        <w:ind w:left="578" w:hanging="578"/>
        <w:rPr>
          <w:color w:val="auto"/>
          <w:sz w:val="20"/>
          <w:szCs w:val="20"/>
        </w:rPr>
      </w:pPr>
      <w:r w:rsidRPr="00D148B1">
        <w:rPr>
          <w:rFonts w:ascii="Arial" w:hAnsi="Arial" w:cs="Arial"/>
          <w:b/>
          <w:color w:val="auto"/>
          <w:sz w:val="20"/>
        </w:rPr>
        <w:t>Zhotovitel bude dílo provádět dle závazného harmonogramu uvedeného v příloze této smlouvy</w:t>
      </w:r>
      <w:r w:rsidR="00C55B46" w:rsidRPr="00D148B1">
        <w:rPr>
          <w:rFonts w:ascii="Arial" w:hAnsi="Arial" w:cs="Arial"/>
          <w:b/>
          <w:color w:val="auto"/>
          <w:sz w:val="20"/>
        </w:rPr>
        <w:t>.</w:t>
      </w:r>
      <w:r w:rsidR="00C55B46" w:rsidRPr="009E07CA">
        <w:rPr>
          <w:rFonts w:ascii="Arial" w:hAnsi="Arial" w:cs="Arial"/>
          <w:color w:val="auto"/>
          <w:sz w:val="20"/>
        </w:rPr>
        <w:t xml:space="preserve"> Zhotovitel prohlašuje, že termíny uvedené v harmonogramu vycházejí z jeho nabídky </w:t>
      </w:r>
      <w:r w:rsidR="00C55B46" w:rsidRPr="009E07CA">
        <w:rPr>
          <w:rFonts w:ascii="Arial" w:hAnsi="Arial" w:cs="Arial"/>
          <w:color w:val="auto"/>
          <w:sz w:val="20"/>
        </w:rPr>
        <w:lastRenderedPageBreak/>
        <w:t>podané v</w:t>
      </w:r>
      <w:r w:rsidR="00871891" w:rsidRPr="009E07CA">
        <w:rPr>
          <w:rFonts w:ascii="Arial" w:hAnsi="Arial" w:cs="Arial"/>
          <w:color w:val="auto"/>
          <w:sz w:val="20"/>
        </w:rPr>
        <w:t> </w:t>
      </w:r>
      <w:r w:rsidR="00C55B46" w:rsidRPr="009E07CA">
        <w:rPr>
          <w:rFonts w:ascii="Arial" w:hAnsi="Arial" w:cs="Arial"/>
          <w:color w:val="auto"/>
          <w:sz w:val="20"/>
        </w:rPr>
        <w:t xml:space="preserve">rámci zadávacího řízení </w:t>
      </w:r>
      <w:r w:rsidR="00871891" w:rsidRPr="009E07CA">
        <w:rPr>
          <w:rFonts w:ascii="Arial" w:hAnsi="Arial" w:cs="Arial"/>
          <w:color w:val="auto"/>
          <w:sz w:val="20"/>
        </w:rPr>
        <w:t>veřejné zakázky</w:t>
      </w:r>
      <w:r w:rsidR="00C55B46" w:rsidRPr="009E07CA">
        <w:rPr>
          <w:rFonts w:ascii="Arial" w:hAnsi="Arial" w:cs="Arial"/>
          <w:color w:val="auto"/>
          <w:sz w:val="20"/>
        </w:rPr>
        <w:t xml:space="preserve">, jsou </w:t>
      </w:r>
      <w:r w:rsidR="00871891" w:rsidRPr="009E07CA">
        <w:rPr>
          <w:rFonts w:ascii="Arial" w:hAnsi="Arial" w:cs="Arial"/>
          <w:color w:val="auto"/>
          <w:sz w:val="20"/>
        </w:rPr>
        <w:t xml:space="preserve">v souladu se smlouvou </w:t>
      </w:r>
      <w:r w:rsidR="00C55B46" w:rsidRPr="009E07CA">
        <w:rPr>
          <w:rFonts w:ascii="Arial" w:hAnsi="Arial" w:cs="Arial"/>
          <w:color w:val="auto"/>
          <w:sz w:val="20"/>
        </w:rPr>
        <w:t>a jsou reálně splnitelné</w:t>
      </w:r>
      <w:r w:rsidR="006D721C">
        <w:rPr>
          <w:rFonts w:ascii="Arial" w:hAnsi="Arial" w:cs="Arial"/>
          <w:color w:val="auto"/>
          <w:sz w:val="20"/>
        </w:rPr>
        <w:t>.</w:t>
      </w:r>
    </w:p>
    <w:p w14:paraId="5A676103" w14:textId="7DCBF613" w:rsidR="009E0BD2" w:rsidRPr="009E07CA" w:rsidRDefault="009E0BD2"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není povinen zhotovitele na dodržení termínů a </w:t>
      </w:r>
      <w:r w:rsidR="002F03F8">
        <w:rPr>
          <w:rFonts w:ascii="Arial" w:hAnsi="Arial" w:cs="Arial"/>
          <w:color w:val="auto"/>
          <w:sz w:val="20"/>
        </w:rPr>
        <w:t>doby plnění</w:t>
      </w:r>
      <w:r w:rsidR="002F03F8" w:rsidRPr="009E07CA">
        <w:rPr>
          <w:rFonts w:ascii="Arial" w:hAnsi="Arial" w:cs="Arial"/>
          <w:color w:val="auto"/>
          <w:sz w:val="20"/>
        </w:rPr>
        <w:t xml:space="preserve"> </w:t>
      </w:r>
      <w:r w:rsidRPr="009E07CA">
        <w:rPr>
          <w:rFonts w:ascii="Arial" w:hAnsi="Arial" w:cs="Arial"/>
          <w:color w:val="auto"/>
          <w:sz w:val="20"/>
        </w:rPr>
        <w:t xml:space="preserve">dle této smlouvy včetně jejích příloh upomínat. Nedodržením těchto termínů a </w:t>
      </w:r>
      <w:r w:rsidR="002F03F8">
        <w:rPr>
          <w:rFonts w:ascii="Arial" w:hAnsi="Arial" w:cs="Arial"/>
          <w:color w:val="auto"/>
          <w:sz w:val="20"/>
        </w:rPr>
        <w:t>doby plnění</w:t>
      </w:r>
      <w:r w:rsidRPr="009E07CA">
        <w:rPr>
          <w:rFonts w:ascii="Arial" w:hAnsi="Arial" w:cs="Arial"/>
          <w:color w:val="auto"/>
          <w:sz w:val="20"/>
        </w:rPr>
        <w:t xml:space="preserve"> dochází k prodlení zhotovitele</w:t>
      </w:r>
      <w:r w:rsidR="00871891" w:rsidRPr="009E07CA">
        <w:rPr>
          <w:rFonts w:ascii="Arial" w:hAnsi="Arial" w:cs="Arial"/>
          <w:color w:val="auto"/>
          <w:sz w:val="20"/>
        </w:rPr>
        <w:t>.</w:t>
      </w:r>
    </w:p>
    <w:p w14:paraId="66FA0BD2" w14:textId="1E0C1FBD" w:rsidR="00930168" w:rsidRDefault="000D08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Při nevhodných klimatických podmínkách dojde při souhlasném prohlášení objednatele a zhotovitele k přerušení plnění na dobu nezbytně </w:t>
      </w:r>
      <w:r w:rsidRPr="0046544D">
        <w:rPr>
          <w:rFonts w:ascii="Arial" w:hAnsi="Arial" w:cs="Arial"/>
          <w:color w:val="auto"/>
          <w:sz w:val="20"/>
        </w:rPr>
        <w:t xml:space="preserve">nutnou a po dobu přerušení </w:t>
      </w:r>
      <w:r w:rsidR="002F03F8" w:rsidRPr="0046544D">
        <w:rPr>
          <w:rFonts w:ascii="Arial" w:hAnsi="Arial" w:cs="Arial"/>
          <w:color w:val="auto"/>
          <w:sz w:val="20"/>
        </w:rPr>
        <w:t>doba</w:t>
      </w:r>
      <w:r w:rsidRPr="0046544D">
        <w:rPr>
          <w:rFonts w:ascii="Arial" w:hAnsi="Arial" w:cs="Arial"/>
          <w:color w:val="auto"/>
          <w:sz w:val="20"/>
        </w:rPr>
        <w:t xml:space="preserve"> plnění neběží, o tomto bude proveden zápis do stavebního deníku. </w:t>
      </w:r>
      <w:r w:rsidRPr="00D148B1">
        <w:rPr>
          <w:rFonts w:ascii="Arial" w:hAnsi="Arial" w:cs="Arial"/>
          <w:color w:val="auto"/>
          <w:sz w:val="20"/>
        </w:rPr>
        <w:t>Pozastavit provádění prací muže objednatel i ve smyslu článku 15 této smlouvy.</w:t>
      </w:r>
    </w:p>
    <w:p w14:paraId="76ECB328" w14:textId="69D7617C" w:rsidR="00EE2489" w:rsidRPr="00EE2489" w:rsidRDefault="00EE2489" w:rsidP="00EE2489">
      <w:pPr>
        <w:pStyle w:val="Nadpis2"/>
        <w:keepNext w:val="0"/>
        <w:keepLines w:val="0"/>
        <w:widowControl w:val="0"/>
        <w:spacing w:before="240" w:after="240" w:line="276" w:lineRule="auto"/>
        <w:ind w:left="578" w:hanging="578"/>
        <w:rPr>
          <w:rFonts w:ascii="Arial" w:hAnsi="Arial" w:cs="Arial"/>
          <w:color w:val="auto"/>
          <w:sz w:val="20"/>
        </w:rPr>
      </w:pPr>
      <w:r>
        <w:rPr>
          <w:rFonts w:ascii="Arial" w:hAnsi="Arial" w:cs="Arial"/>
          <w:color w:val="auto"/>
          <w:sz w:val="20"/>
        </w:rPr>
        <w:t>Zhotovitel je oprávněn požádat objednatele o přerušení běhu lhůty pro p</w:t>
      </w:r>
      <w:r w:rsidRPr="00A256B0">
        <w:rPr>
          <w:rFonts w:ascii="Arial" w:hAnsi="Arial" w:cs="Arial"/>
          <w:color w:val="auto"/>
          <w:sz w:val="20"/>
        </w:rPr>
        <w:t xml:space="preserve">ředání řádně dokončeného díla (stavby) včetně předání kolaudačního souhlasu nebo pravomocného kolaudačního rozhodnutí či jiného opatření příslušného stavebního úřadu, na jehož základě bude možné trvale užívat dokončenou stavbu ve smyslu </w:t>
      </w:r>
      <w:r>
        <w:rPr>
          <w:rFonts w:ascii="Arial" w:hAnsi="Arial" w:cs="Arial"/>
          <w:color w:val="auto"/>
          <w:sz w:val="20"/>
        </w:rPr>
        <w:t>relevantních právních předpisů, a to v případě, že nebude možné dodržet termín dle čl. 6.</w:t>
      </w:r>
      <w:r w:rsidR="008D5BD1">
        <w:rPr>
          <w:rFonts w:ascii="Arial" w:hAnsi="Arial" w:cs="Arial"/>
          <w:color w:val="auto"/>
          <w:sz w:val="20"/>
        </w:rPr>
        <w:t>1</w:t>
      </w:r>
      <w:r>
        <w:rPr>
          <w:rFonts w:ascii="Arial" w:hAnsi="Arial" w:cs="Arial"/>
          <w:color w:val="auto"/>
          <w:sz w:val="20"/>
        </w:rPr>
        <w:t xml:space="preserve"> pro předání kolaudačního rozhodnutí či jiného opatření a to v důsledku jeho nevydání ze strany příslušného stavebního úřadu</w:t>
      </w:r>
      <w:r w:rsidRPr="00A256B0">
        <w:rPr>
          <w:rFonts w:ascii="Arial" w:hAnsi="Arial" w:cs="Arial"/>
          <w:color w:val="auto"/>
          <w:sz w:val="20"/>
        </w:rPr>
        <w:t xml:space="preserve">, </w:t>
      </w:r>
      <w:r>
        <w:rPr>
          <w:rFonts w:ascii="Arial" w:hAnsi="Arial" w:cs="Arial"/>
          <w:color w:val="auto"/>
          <w:sz w:val="20"/>
        </w:rPr>
        <w:t>jež však nebylo vyvoláno pochybením na straně zhotovitele (např. opožděné podání žádosti o vydání kolaudačního rozhodnutí apod.). Žádost o přerušení běhu lhůty dle tohoto odstavce může, být zaslána i elektronicky kontaktní osobě objednatele ve věcech technických.</w:t>
      </w:r>
    </w:p>
    <w:p w14:paraId="678AD64E" w14:textId="6BC930DC" w:rsidR="00011B11" w:rsidRDefault="0040097E" w:rsidP="00C143EC">
      <w:pPr>
        <w:pStyle w:val="Nadpis2"/>
        <w:keepNext w:val="0"/>
        <w:keepLines w:val="0"/>
        <w:widowControl w:val="0"/>
        <w:spacing w:before="240" w:after="240" w:line="276" w:lineRule="auto"/>
        <w:ind w:left="578" w:hanging="578"/>
        <w:rPr>
          <w:rFonts w:ascii="Arial" w:hAnsi="Arial" w:cs="Arial"/>
          <w:color w:val="auto"/>
          <w:sz w:val="20"/>
        </w:rPr>
      </w:pPr>
      <w:r w:rsidRPr="00C143EC">
        <w:rPr>
          <w:rFonts w:ascii="Arial" w:hAnsi="Arial" w:cs="Arial"/>
          <w:color w:val="auto"/>
          <w:sz w:val="20"/>
        </w:rPr>
        <w:t xml:space="preserve">Místem plnění je </w:t>
      </w:r>
      <w:r w:rsidR="00123A33" w:rsidRPr="00123A33">
        <w:rPr>
          <w:rFonts w:ascii="Arial" w:hAnsi="Arial" w:cs="Arial"/>
          <w:color w:val="auto"/>
          <w:sz w:val="20"/>
        </w:rPr>
        <w:t xml:space="preserve">objekt školní kuchyně na adrese </w:t>
      </w:r>
      <w:r w:rsidR="00214DAB" w:rsidRPr="00214DAB">
        <w:rPr>
          <w:rFonts w:ascii="Arial" w:hAnsi="Arial" w:cs="Arial"/>
          <w:color w:val="auto"/>
          <w:sz w:val="20"/>
        </w:rPr>
        <w:t>Hradecká 1219, 500</w:t>
      </w:r>
      <w:r w:rsidR="00214DAB">
        <w:rPr>
          <w:rFonts w:ascii="Arial" w:hAnsi="Arial" w:cs="Arial"/>
          <w:color w:val="auto"/>
          <w:sz w:val="20"/>
        </w:rPr>
        <w:t> </w:t>
      </w:r>
      <w:r w:rsidR="00214DAB" w:rsidRPr="00214DAB">
        <w:rPr>
          <w:rFonts w:ascii="Arial" w:hAnsi="Arial" w:cs="Arial"/>
          <w:color w:val="auto"/>
          <w:sz w:val="20"/>
        </w:rPr>
        <w:t>03 Hradec Králové</w:t>
      </w:r>
      <w:r w:rsidR="00A77E33" w:rsidRPr="00C143EC">
        <w:rPr>
          <w:rFonts w:ascii="Arial" w:hAnsi="Arial" w:cs="Arial"/>
          <w:color w:val="auto"/>
          <w:sz w:val="20"/>
        </w:rPr>
        <w:t>.</w:t>
      </w:r>
    </w:p>
    <w:p w14:paraId="2B9A34D7" w14:textId="55CF69F8" w:rsidR="00871891" w:rsidRPr="009E07CA" w:rsidRDefault="00154FA0" w:rsidP="00C143EC">
      <w:pPr>
        <w:pStyle w:val="Nadpis1"/>
        <w:keepNext w:val="0"/>
        <w:widowControl w:val="0"/>
        <w:spacing w:before="240" w:after="240"/>
        <w:ind w:left="431" w:hanging="431"/>
        <w:rPr>
          <w:b w:val="0"/>
          <w:sz w:val="22"/>
        </w:rPr>
      </w:pPr>
      <w:r w:rsidRPr="009E07CA">
        <w:rPr>
          <w:sz w:val="22"/>
        </w:rPr>
        <w:t>Cena díla</w:t>
      </w:r>
    </w:p>
    <w:p w14:paraId="2011F091" w14:textId="4485C07F" w:rsidR="00F16CEB" w:rsidRPr="009E07CA" w:rsidRDefault="00F16CEB"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Cena za celé provedené a předané dílo je stanovena jako cena pevná, tj. zahrnuje veškeré náklady zhotovitel</w:t>
      </w:r>
      <w:r w:rsidR="00D467AA">
        <w:rPr>
          <w:rFonts w:ascii="Arial" w:hAnsi="Arial" w:cs="Arial"/>
          <w:color w:val="auto"/>
          <w:sz w:val="20"/>
        </w:rPr>
        <w:t>e související s provedením díla včetně dodávek a montáže,</w:t>
      </w:r>
      <w:r w:rsidRPr="009E07CA">
        <w:rPr>
          <w:rFonts w:ascii="Arial" w:hAnsi="Arial" w:cs="Arial"/>
          <w:color w:val="auto"/>
          <w:sz w:val="20"/>
        </w:rPr>
        <w:t xml:space="preserve"> zejména náklady na materiály, pracovní síly, stroje, dopravu, zařízení staveniště, řízení a administrativu, inženýrskou činnost, geodetické práce, oplocení stavby, režii zhotovitele a zisk, poplatky a veškeré další náklady zhotovitele v</w:t>
      </w:r>
      <w:r w:rsidR="00871891" w:rsidRPr="009E07CA">
        <w:rPr>
          <w:rFonts w:ascii="Arial" w:hAnsi="Arial" w:cs="Arial"/>
          <w:color w:val="auto"/>
          <w:sz w:val="20"/>
        </w:rPr>
        <w:t> </w:t>
      </w:r>
      <w:r w:rsidRPr="009E07CA">
        <w:rPr>
          <w:rFonts w:ascii="Arial" w:hAnsi="Arial" w:cs="Arial"/>
          <w:color w:val="auto"/>
          <w:sz w:val="20"/>
        </w:rPr>
        <w:t>souvislosti s realizací díla a může být měněna pouze způsobem uvedeným v této smlouvě.</w:t>
      </w:r>
    </w:p>
    <w:p w14:paraId="477A9DB6" w14:textId="5F072A33" w:rsidR="00F16CEB" w:rsidRPr="009E07CA" w:rsidRDefault="00F16CEB"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Cena za provedení díla dle článku </w:t>
      </w:r>
      <w:r w:rsidR="00415EB4" w:rsidRPr="009E07CA">
        <w:rPr>
          <w:rFonts w:ascii="Arial" w:hAnsi="Arial" w:cs="Arial"/>
          <w:color w:val="auto"/>
          <w:sz w:val="20"/>
        </w:rPr>
        <w:t>5</w:t>
      </w:r>
      <w:r w:rsidRPr="009E07CA">
        <w:rPr>
          <w:rFonts w:ascii="Arial" w:hAnsi="Arial" w:cs="Arial"/>
          <w:color w:val="auto"/>
          <w:sz w:val="20"/>
        </w:rPr>
        <w:t xml:space="preserve"> této smlouvy, v podrobném členění uvedeném v položkovém rozpočtu, jehož úplnost je zaručena, a výkazu výměr činí: </w:t>
      </w:r>
    </w:p>
    <w:tbl>
      <w:tblPr>
        <w:tblStyle w:val="Mkatabulky"/>
        <w:tblW w:w="0" w:type="auto"/>
        <w:tblInd w:w="704" w:type="dxa"/>
        <w:tblLook w:val="04A0" w:firstRow="1" w:lastRow="0" w:firstColumn="1" w:lastColumn="0" w:noHBand="0" w:noVBand="1"/>
      </w:tblPr>
      <w:tblGrid>
        <w:gridCol w:w="4820"/>
        <w:gridCol w:w="3536"/>
      </w:tblGrid>
      <w:tr w:rsidR="00805D11" w:rsidRPr="009E07CA" w14:paraId="71A173BB" w14:textId="77777777" w:rsidTr="00871891">
        <w:tc>
          <w:tcPr>
            <w:tcW w:w="4820" w:type="dxa"/>
            <w:shd w:val="clear" w:color="auto" w:fill="F2F2F2" w:themeFill="background1" w:themeFillShade="F2"/>
          </w:tcPr>
          <w:p w14:paraId="4CBD62C5" w14:textId="72455C0E" w:rsidR="00871891" w:rsidRPr="009E07CA" w:rsidRDefault="00871891" w:rsidP="00C143EC">
            <w:pPr>
              <w:widowControl w:val="0"/>
              <w:spacing w:before="120" w:after="120"/>
              <w:rPr>
                <w:rFonts w:ascii="Arial" w:hAnsi="Arial" w:cs="Arial"/>
                <w:sz w:val="20"/>
              </w:rPr>
            </w:pPr>
            <w:r w:rsidRPr="009E07CA">
              <w:rPr>
                <w:rFonts w:ascii="Arial" w:hAnsi="Arial" w:cs="Arial"/>
                <w:sz w:val="20"/>
              </w:rPr>
              <w:t>Stavební práce – cena v Kč bez DPH</w:t>
            </w:r>
          </w:p>
        </w:tc>
        <w:tc>
          <w:tcPr>
            <w:tcW w:w="3536" w:type="dxa"/>
          </w:tcPr>
          <w:p w14:paraId="1882EBEC" w14:textId="66F38A40" w:rsidR="00871891" w:rsidRPr="009E07CA" w:rsidRDefault="00871891" w:rsidP="00C143EC">
            <w:pPr>
              <w:widowControl w:val="0"/>
              <w:spacing w:before="120" w:after="120"/>
              <w:rPr>
                <w:rFonts w:ascii="Arial" w:hAnsi="Arial" w:cs="Arial"/>
                <w:sz w:val="18"/>
              </w:rPr>
            </w:pPr>
            <w:r w:rsidRPr="009E07CA">
              <w:rPr>
                <w:rFonts w:ascii="Arial" w:hAnsi="Arial" w:cs="Arial"/>
                <w:sz w:val="18"/>
                <w:szCs w:val="20"/>
                <w:highlight w:val="yellow"/>
              </w:rPr>
              <w:t>[bude doplněno před uzavřením smlouvy]</w:t>
            </w:r>
          </w:p>
        </w:tc>
      </w:tr>
      <w:tr w:rsidR="00501B87" w:rsidRPr="009E07CA" w14:paraId="4D86360E" w14:textId="77777777" w:rsidTr="00871891">
        <w:tc>
          <w:tcPr>
            <w:tcW w:w="4820" w:type="dxa"/>
            <w:shd w:val="clear" w:color="auto" w:fill="F2F2F2" w:themeFill="background1" w:themeFillShade="F2"/>
          </w:tcPr>
          <w:p w14:paraId="59E1B336" w14:textId="211A9A01" w:rsidR="00501B87" w:rsidRPr="009E07CA" w:rsidRDefault="00501B87" w:rsidP="00C143EC">
            <w:pPr>
              <w:widowControl w:val="0"/>
              <w:spacing w:before="120" w:after="120"/>
              <w:rPr>
                <w:rFonts w:ascii="Arial" w:hAnsi="Arial" w:cs="Arial"/>
                <w:sz w:val="20"/>
              </w:rPr>
            </w:pPr>
            <w:r w:rsidRPr="009E07CA">
              <w:rPr>
                <w:rFonts w:ascii="Arial" w:hAnsi="Arial" w:cs="Arial"/>
                <w:sz w:val="20"/>
              </w:rPr>
              <w:t>Prostředky povinné publicity – cena v Kč bez DPH</w:t>
            </w:r>
          </w:p>
        </w:tc>
        <w:tc>
          <w:tcPr>
            <w:tcW w:w="3536" w:type="dxa"/>
          </w:tcPr>
          <w:p w14:paraId="42A4F635" w14:textId="280BACB7" w:rsidR="00501B87" w:rsidRPr="009E07CA" w:rsidRDefault="00501B87" w:rsidP="00C143EC">
            <w:pPr>
              <w:widowControl w:val="0"/>
              <w:spacing w:before="120" w:after="120"/>
              <w:rPr>
                <w:rFonts w:ascii="Arial" w:hAnsi="Arial" w:cs="Arial"/>
                <w:sz w:val="18"/>
              </w:rPr>
            </w:pPr>
            <w:r w:rsidRPr="009E07CA">
              <w:rPr>
                <w:rFonts w:ascii="Arial" w:hAnsi="Arial" w:cs="Arial"/>
                <w:sz w:val="18"/>
                <w:szCs w:val="20"/>
                <w:highlight w:val="yellow"/>
              </w:rPr>
              <w:t>[bude doplněno před uzavřením smlouvy]</w:t>
            </w:r>
          </w:p>
        </w:tc>
      </w:tr>
      <w:tr w:rsidR="00501B87" w:rsidRPr="009E07CA" w14:paraId="6340FC25" w14:textId="77777777" w:rsidTr="00871891">
        <w:tc>
          <w:tcPr>
            <w:tcW w:w="4820" w:type="dxa"/>
            <w:shd w:val="clear" w:color="auto" w:fill="F2F2F2" w:themeFill="background1" w:themeFillShade="F2"/>
          </w:tcPr>
          <w:p w14:paraId="30D49905" w14:textId="71E0A6E7" w:rsidR="00501B87" w:rsidRPr="009E07CA" w:rsidRDefault="00501B87" w:rsidP="00C143EC">
            <w:pPr>
              <w:widowControl w:val="0"/>
              <w:spacing w:before="120" w:after="120"/>
              <w:rPr>
                <w:rFonts w:ascii="Arial" w:hAnsi="Arial" w:cs="Arial"/>
                <w:sz w:val="20"/>
              </w:rPr>
            </w:pPr>
            <w:r w:rsidRPr="009E07CA">
              <w:rPr>
                <w:rFonts w:ascii="Arial" w:hAnsi="Arial" w:cs="Arial"/>
                <w:sz w:val="20"/>
              </w:rPr>
              <w:t>Celková cena díla v Kč bez DPH</w:t>
            </w:r>
          </w:p>
        </w:tc>
        <w:tc>
          <w:tcPr>
            <w:tcW w:w="3536" w:type="dxa"/>
          </w:tcPr>
          <w:p w14:paraId="66FF17CD" w14:textId="62EDBECC" w:rsidR="00501B87" w:rsidRPr="009E07CA" w:rsidRDefault="00501B87" w:rsidP="00C143EC">
            <w:pPr>
              <w:widowControl w:val="0"/>
              <w:spacing w:before="120" w:after="120"/>
              <w:rPr>
                <w:rFonts w:ascii="Arial" w:hAnsi="Arial" w:cs="Arial"/>
                <w:sz w:val="18"/>
              </w:rPr>
            </w:pPr>
            <w:r w:rsidRPr="009E07CA">
              <w:rPr>
                <w:rFonts w:ascii="Arial" w:hAnsi="Arial" w:cs="Arial"/>
                <w:sz w:val="18"/>
                <w:szCs w:val="20"/>
                <w:highlight w:val="yellow"/>
              </w:rPr>
              <w:t>[bude doplněno před uzavřením smlouvy]</w:t>
            </w:r>
          </w:p>
        </w:tc>
      </w:tr>
      <w:tr w:rsidR="00501B87" w:rsidRPr="009E07CA" w14:paraId="6359DBE7" w14:textId="77777777" w:rsidTr="00871891">
        <w:tc>
          <w:tcPr>
            <w:tcW w:w="4820" w:type="dxa"/>
            <w:shd w:val="clear" w:color="auto" w:fill="F2F2F2" w:themeFill="background1" w:themeFillShade="F2"/>
          </w:tcPr>
          <w:p w14:paraId="306758A0" w14:textId="529F2320" w:rsidR="00501B87" w:rsidRPr="009E07CA" w:rsidRDefault="00501B87" w:rsidP="00C143EC">
            <w:pPr>
              <w:widowControl w:val="0"/>
              <w:spacing w:before="120" w:after="120"/>
              <w:rPr>
                <w:rFonts w:ascii="Arial" w:hAnsi="Arial" w:cs="Arial"/>
                <w:sz w:val="20"/>
              </w:rPr>
            </w:pPr>
            <w:r w:rsidRPr="009E07CA">
              <w:rPr>
                <w:rFonts w:ascii="Arial" w:hAnsi="Arial" w:cs="Arial"/>
                <w:sz w:val="20"/>
              </w:rPr>
              <w:t>DPH v Kč samostatně</w:t>
            </w:r>
          </w:p>
        </w:tc>
        <w:tc>
          <w:tcPr>
            <w:tcW w:w="3536" w:type="dxa"/>
          </w:tcPr>
          <w:p w14:paraId="07BFC79F" w14:textId="55BD7B8A" w:rsidR="00501B87" w:rsidRPr="009E07CA" w:rsidRDefault="00501B87" w:rsidP="00C143EC">
            <w:pPr>
              <w:widowControl w:val="0"/>
              <w:spacing w:before="120" w:after="120"/>
              <w:rPr>
                <w:rFonts w:ascii="Arial" w:hAnsi="Arial" w:cs="Arial"/>
                <w:sz w:val="18"/>
              </w:rPr>
            </w:pPr>
            <w:r w:rsidRPr="009E07CA">
              <w:rPr>
                <w:rFonts w:ascii="Arial" w:hAnsi="Arial" w:cs="Arial"/>
                <w:sz w:val="18"/>
                <w:szCs w:val="20"/>
                <w:highlight w:val="yellow"/>
              </w:rPr>
              <w:t>[bude doplněno před uzavřením smlouvy]</w:t>
            </w:r>
          </w:p>
        </w:tc>
      </w:tr>
      <w:tr w:rsidR="00501B87" w:rsidRPr="009E07CA" w14:paraId="3D6F60DB" w14:textId="77777777" w:rsidTr="00871891">
        <w:tc>
          <w:tcPr>
            <w:tcW w:w="4820" w:type="dxa"/>
            <w:shd w:val="clear" w:color="auto" w:fill="F2F2F2" w:themeFill="background1" w:themeFillShade="F2"/>
          </w:tcPr>
          <w:p w14:paraId="691810D0" w14:textId="75E2A2F2" w:rsidR="00501B87" w:rsidRPr="009E07CA" w:rsidRDefault="00501B87" w:rsidP="00C143EC">
            <w:pPr>
              <w:widowControl w:val="0"/>
              <w:spacing w:before="120" w:after="120"/>
              <w:rPr>
                <w:rFonts w:ascii="Arial" w:hAnsi="Arial" w:cs="Arial"/>
                <w:sz w:val="20"/>
              </w:rPr>
            </w:pPr>
            <w:r w:rsidRPr="009E07CA">
              <w:rPr>
                <w:rFonts w:ascii="Arial" w:hAnsi="Arial" w:cs="Arial"/>
                <w:sz w:val="20"/>
              </w:rPr>
              <w:t>Celková cena díla v Kč včetně DPH</w:t>
            </w:r>
          </w:p>
        </w:tc>
        <w:tc>
          <w:tcPr>
            <w:tcW w:w="3536" w:type="dxa"/>
          </w:tcPr>
          <w:p w14:paraId="5B49E8A8" w14:textId="61393865" w:rsidR="00501B87" w:rsidRPr="009E07CA" w:rsidRDefault="00501B87" w:rsidP="00C143EC">
            <w:pPr>
              <w:widowControl w:val="0"/>
              <w:spacing w:before="120" w:after="120"/>
              <w:rPr>
                <w:rFonts w:ascii="Arial" w:hAnsi="Arial" w:cs="Arial"/>
                <w:sz w:val="18"/>
              </w:rPr>
            </w:pPr>
            <w:r w:rsidRPr="009E07CA">
              <w:rPr>
                <w:rFonts w:ascii="Arial" w:hAnsi="Arial" w:cs="Arial"/>
                <w:sz w:val="18"/>
                <w:szCs w:val="20"/>
                <w:highlight w:val="yellow"/>
              </w:rPr>
              <w:t>[bude doplněno před uzavřením smlouvy]</w:t>
            </w:r>
          </w:p>
        </w:tc>
      </w:tr>
    </w:tbl>
    <w:p w14:paraId="34BE8361"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Daň z přidané hodnoty (DPH) bude účtována podle platných předpisů v době zdanitelného plnění.</w:t>
      </w:r>
    </w:p>
    <w:p w14:paraId="0BC2F9A2"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Zhotovitel není oprávněn požadovat změnu ceny díla v důsledku provedení prací, které nejsou předmětem díla vyjma postupu dle odstavců 5 a 6.</w:t>
      </w:r>
    </w:p>
    <w:p w14:paraId="51EF63B6"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 xml:space="preserve">Neprovedené práce budou z ceny díla odečteny, přičemž hodnota méněprací bude vypočtena na základě jednotkových cen uvedených v položkovém rozpočtu (zahrnující veškeré náklady </w:t>
      </w:r>
      <w:r w:rsidRPr="00D61860">
        <w:rPr>
          <w:rFonts w:ascii="Arial" w:hAnsi="Arial" w:cs="Arial"/>
          <w:color w:val="auto"/>
          <w:sz w:val="20"/>
        </w:rPr>
        <w:lastRenderedPageBreak/>
        <w:t>zhotovitele) dle příloh smlouvy. Neprovedené práce nebudou zhotovitelem fakturovány.</w:t>
      </w:r>
    </w:p>
    <w:p w14:paraId="67D12F3B" w14:textId="68D22676"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 xml:space="preserve">Pokud se v rámci realizace díla vyskytnou práce, jejichž potřeba vznikla v důsledku okolností, které nebylo možné při jednání s náležitou péčí předvídat, a které projektová dokumentace neobsahovala (vícepráce), přičemž realizace těchto prací je nezbytně nutná pro provedení díla, bude cena těchto víceprací vypočtena na základě jednotkových cen, uvedených v položkovém rozpočtu (zahrnující veškeré náklady zhotovitele) dle příloh smlouvy. V případě, že nebude možno použít jednotkových cen, bude stanovena cena nejvýše na úrovni vycházející z cenové soustavy ÚRS, platné ke dni podpisu smlouvy či novějšímu vynásobená nabídkovým koeficientem ve výši podílu nabídkové ceny zhotovitele a předpokládané hodnoty předmětné veřejné zakázky. </w:t>
      </w:r>
      <w:r w:rsidR="00327557">
        <w:rPr>
          <w:rFonts w:ascii="Arial" w:hAnsi="Arial" w:cs="Arial"/>
          <w:color w:val="auto"/>
          <w:sz w:val="20"/>
        </w:rPr>
        <w:t xml:space="preserve">Pro účely této smlouvy je koeficient stanoven hodnotou </w:t>
      </w:r>
      <w:r w:rsidR="007D18F8" w:rsidRPr="004B0F47">
        <w:rPr>
          <w:rFonts w:ascii="Arial" w:hAnsi="Arial" w:cs="Arial"/>
          <w:color w:val="auto"/>
          <w:sz w:val="20"/>
          <w:highlight w:val="yellow"/>
        </w:rPr>
        <w:t>(bude doplněno před podpisem smlouvy)</w:t>
      </w:r>
      <w:r w:rsidR="00327557">
        <w:rPr>
          <w:rFonts w:ascii="Arial" w:hAnsi="Arial" w:cs="Arial"/>
          <w:color w:val="auto"/>
          <w:sz w:val="20"/>
        </w:rPr>
        <w:t xml:space="preserve"> </w:t>
      </w:r>
      <w:r w:rsidRPr="00D61860">
        <w:rPr>
          <w:rFonts w:ascii="Arial" w:hAnsi="Arial" w:cs="Arial"/>
          <w:color w:val="auto"/>
          <w:sz w:val="20"/>
        </w:rPr>
        <w:t xml:space="preserve">Jakékoliv vícepráce lze realizovat jen po předchozím písemném souhlasu objednatele, přičemž objednatel bude dále postupovat v souladu s příslušnými ustanoveními </w:t>
      </w:r>
      <w:r w:rsidR="00930168">
        <w:rPr>
          <w:rFonts w:ascii="Arial" w:hAnsi="Arial" w:cs="Arial"/>
          <w:color w:val="auto"/>
          <w:sz w:val="20"/>
        </w:rPr>
        <w:t>ZZVZ</w:t>
      </w:r>
      <w:r w:rsidRPr="00D61860">
        <w:rPr>
          <w:rFonts w:ascii="Arial" w:hAnsi="Arial" w:cs="Arial"/>
          <w:color w:val="auto"/>
          <w:sz w:val="20"/>
        </w:rPr>
        <w:t>.</w:t>
      </w:r>
    </w:p>
    <w:p w14:paraId="5F0DDCC6"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Zhotovitel se zavazuje uhradit objednateli (jako náhradu škody) veškeré sankce, pokuty a penále účtované třetími osobami, které objednateli v souvislosti se zhotovováním díla jednáním zhotovitele (či jeho poddodavatelů) vznikly.</w:t>
      </w:r>
    </w:p>
    <w:p w14:paraId="31DB78D0" w14:textId="7C5F5E37" w:rsid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V případě změn dle odst. 5 a 6 je zhotovitel povinen objednateli předložit jednotlivé rozpočty změn a zároveň kompletní rozpočet po provedených změnách v elektronické podobě. Zhotovitel vždy předloží požadované dokumenty ve formátu PDF, ve formátu XC4 a zároveň ve formátu XLS/XLSX (Excel)</w:t>
      </w:r>
      <w:r w:rsidR="00A50A83">
        <w:rPr>
          <w:rFonts w:ascii="Arial" w:hAnsi="Arial" w:cs="Arial"/>
          <w:color w:val="auto"/>
          <w:sz w:val="20"/>
        </w:rPr>
        <w:t>.</w:t>
      </w:r>
    </w:p>
    <w:p w14:paraId="117F19AC" w14:textId="110EE7CF" w:rsidR="001001A8" w:rsidRPr="009E07CA" w:rsidRDefault="00154FA0" w:rsidP="00C143EC">
      <w:pPr>
        <w:pStyle w:val="Nadpis1"/>
        <w:keepNext w:val="0"/>
        <w:widowControl w:val="0"/>
        <w:spacing w:before="240" w:after="240"/>
        <w:ind w:left="431" w:hanging="431"/>
        <w:rPr>
          <w:rFonts w:cs="Arial"/>
          <w:szCs w:val="20"/>
        </w:rPr>
      </w:pPr>
      <w:bookmarkStart w:id="7" w:name="_Hlk42094342"/>
      <w:r w:rsidRPr="009E07CA">
        <w:rPr>
          <w:sz w:val="22"/>
        </w:rPr>
        <w:t>Způsob úhrady ceny a platební podmínky</w:t>
      </w:r>
    </w:p>
    <w:p w14:paraId="4EF13A84" w14:textId="2CE03255"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Provedené práce na díle budou zhotovitelem objednateli účtovány jednou měsíčně dílčími daňovými doklady (dále jen „dílčí faktury“). Podkladem pro vystavení dílčí faktury je soupis provedených prací jednotlivých částí díla dle této smlouvy, jehož součástí bude písemné potvrzení provedených prací technickým dozorem objednatele a zástupcem objednatele ve věcech technických, a to nejpozději do 10 dnů ode dne podpisu soupisu provedených prací. Dnem uskutečnění dílčího zdanitelného plnění je den podpisu soupisu provedených prací za příslušný kalendářní měsíc zhotovitelem, potvrzený TDS a zástupcem objednatele ve věcech technických. Dílčím zdanitelným plněním jsou práce a dodávky, provedené zhotovitelem v</w:t>
      </w:r>
      <w:r w:rsidR="004F06E5">
        <w:rPr>
          <w:rFonts w:ascii="Arial" w:hAnsi="Arial" w:cs="Arial"/>
          <w:color w:val="auto"/>
          <w:sz w:val="20"/>
        </w:rPr>
        <w:t> </w:t>
      </w:r>
      <w:r w:rsidRPr="00D61860">
        <w:rPr>
          <w:rFonts w:ascii="Arial" w:hAnsi="Arial" w:cs="Arial"/>
          <w:color w:val="auto"/>
          <w:sz w:val="20"/>
        </w:rPr>
        <w:t>každém kalendářním měsíci. Objednatel nezodpovídá za správnost vyplnění položkového rozpočtu zhotovitelem a v případě, že skutečně provedené práce nebudou položkovému rozpočtu odpovídat, nemá zhotovitel právo uplatňovat úhradu nad rámec položkového rozpočtu.</w:t>
      </w:r>
    </w:p>
    <w:p w14:paraId="175EC5ED"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 ve věcech technických. Celkovým zdanitelným plněním je řádné provedení díla podle této smlouvy.</w:t>
      </w:r>
    </w:p>
    <w:p w14:paraId="29DBE51F"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 xml:space="preserve">Smluvní strany se dohodly, že objednatel neposkytuje zhotoviteli zálohy ani závdavek. </w:t>
      </w:r>
    </w:p>
    <w:p w14:paraId="37DBE14F" w14:textId="713082F9" w:rsidR="00C94246" w:rsidRPr="00D467AA" w:rsidRDefault="00C94246" w:rsidP="00C143EC">
      <w:pPr>
        <w:pStyle w:val="Nadpis2"/>
        <w:keepNext w:val="0"/>
        <w:keepLines w:val="0"/>
        <w:widowControl w:val="0"/>
        <w:spacing w:before="240" w:after="240" w:line="276" w:lineRule="auto"/>
        <w:ind w:left="578" w:hanging="578"/>
        <w:rPr>
          <w:rFonts w:ascii="Arial" w:hAnsi="Arial" w:cs="Arial"/>
          <w:color w:val="auto"/>
          <w:sz w:val="20"/>
        </w:rPr>
      </w:pPr>
      <w:r w:rsidRPr="00D467AA">
        <w:rPr>
          <w:rFonts w:ascii="Arial" w:hAnsi="Arial" w:cs="Arial"/>
          <w:color w:val="auto"/>
          <w:sz w:val="20"/>
        </w:rPr>
        <w:t>Jestliže zhotovitel pověří provedením díla nebo jeho části třetí osobu (poddodavatele), zavazuje se řádně a včas proplácet oprávněně vystavené faktury poddodavatelů za podmínek ve smlouvách s nimi sjednanými. Objednatel má právo si smlouvy s poddodavateli vyžádat.</w:t>
      </w:r>
      <w:r w:rsidR="00D467AA" w:rsidRPr="00D467AA">
        <w:rPr>
          <w:rFonts w:ascii="Arial" w:hAnsi="Arial" w:cs="Arial"/>
          <w:color w:val="auto"/>
          <w:sz w:val="20"/>
        </w:rPr>
        <w:t xml:space="preserve"> </w:t>
      </w:r>
      <w:r w:rsidR="00D467AA">
        <w:rPr>
          <w:rFonts w:ascii="Arial" w:hAnsi="Arial" w:cs="Arial"/>
          <w:color w:val="auto"/>
          <w:sz w:val="20"/>
        </w:rPr>
        <w:lastRenderedPageBreak/>
        <w:t>Zhotovitel</w:t>
      </w:r>
      <w:r w:rsidR="00D467AA" w:rsidRPr="00D467AA">
        <w:rPr>
          <w:rFonts w:ascii="Arial" w:hAnsi="Arial" w:cs="Arial"/>
          <w:color w:val="auto"/>
          <w:sz w:val="20"/>
        </w:rPr>
        <w:t xml:space="preserve"> se zavazuje přenést totožnou povinnost do dalších úrovní dodavatelského řetězce a zavázat své poddodavatele k plnění a šíření této povinnosti též do nižších úrovní dodavatelského řetězce. Nesplnění povinností dodavatele dle tohoto ustanovení </w:t>
      </w:r>
      <w:r w:rsidR="00D467AA">
        <w:rPr>
          <w:rFonts w:ascii="Arial" w:hAnsi="Arial" w:cs="Arial"/>
          <w:color w:val="auto"/>
          <w:sz w:val="20"/>
        </w:rPr>
        <w:t>s</w:t>
      </w:r>
      <w:r w:rsidR="00D467AA" w:rsidRPr="00D467AA">
        <w:rPr>
          <w:rFonts w:ascii="Arial" w:hAnsi="Arial" w:cs="Arial"/>
          <w:color w:val="auto"/>
          <w:sz w:val="20"/>
        </w:rPr>
        <w:t xml:space="preserve">mlouvy se považuje za podstatné porušení </w:t>
      </w:r>
      <w:r w:rsidR="00D467AA">
        <w:rPr>
          <w:rFonts w:ascii="Arial" w:hAnsi="Arial" w:cs="Arial"/>
          <w:color w:val="auto"/>
          <w:sz w:val="20"/>
        </w:rPr>
        <w:t>s</w:t>
      </w:r>
      <w:r w:rsidR="00D467AA" w:rsidRPr="00D467AA">
        <w:rPr>
          <w:rFonts w:ascii="Arial" w:hAnsi="Arial" w:cs="Arial"/>
          <w:color w:val="auto"/>
          <w:sz w:val="20"/>
        </w:rPr>
        <w:t>mlouvy.</w:t>
      </w:r>
    </w:p>
    <w:p w14:paraId="054145CF" w14:textId="77777777" w:rsidR="00A97A0A" w:rsidRPr="009E07CA" w:rsidRDefault="00A97A0A"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20 % z dlužné částky. Pokud zhotovitel nezaplatí do 3 pracovních dnů od doručení výzvy, zavazuje se dále zaplatit objednateli úrok z prodlení ve výši stanovené příslušným právním předpisem, a smluvní pokutu ve výši 0,05 %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4D6AEAB4" w14:textId="0576B718" w:rsidR="00275B93" w:rsidRPr="009E07CA" w:rsidRDefault="00275B93"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Platby budou probíhat výhradně v Kč (CZK) a rovněž veškeré cenové údaje budou v této měně.</w:t>
      </w:r>
    </w:p>
    <w:p w14:paraId="34EE6E19" w14:textId="4C3F2052"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Platby budou probíhat výhradně v Kč a rovněž veškeré cenové údaje budou v této měně. Daňové doklady budou opatřené číslem a názvem dotačního projektu. Daňové doklady budou adresovány na objednatele a budou mít náležitosti podle příslušných předpisů (zákon č.</w:t>
      </w:r>
      <w:r w:rsidR="004F06E5">
        <w:rPr>
          <w:rFonts w:ascii="Arial" w:hAnsi="Arial" w:cs="Arial"/>
          <w:color w:val="auto"/>
          <w:sz w:val="20"/>
        </w:rPr>
        <w:t> </w:t>
      </w:r>
      <w:r w:rsidRPr="00D61860">
        <w:rPr>
          <w:rFonts w:ascii="Arial" w:hAnsi="Arial" w:cs="Arial"/>
          <w:color w:val="auto"/>
          <w:sz w:val="20"/>
        </w:rPr>
        <w:t>235/2004 o dani z přidané hodnoty, v účinném znění). Nebude-li mít faktura příslušné náležitosti, je objednavatel oprávněn doklad vrátit, aniž by běžela lhůta splatnosti.</w:t>
      </w:r>
    </w:p>
    <w:p w14:paraId="3A027AC4"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Splatnost účetních dokladů je 30 dnů od doručení faktury do sídla objednatele. V případě, že zhotovitel uvede na dílčí faktuře a/nebo konečné faktuře den splatnosti, který nebude odpovídat podmínce 30denní lhůty po doručení do sídla objednatele, je objednatel oprávněn takovouto dílčí fakturu a/nebo konečnou fakturu vrátit zpět zhotoviteli jako neoprávněnou.</w:t>
      </w:r>
    </w:p>
    <w:p w14:paraId="0C2C8833" w14:textId="77777777" w:rsidR="00D61860" w:rsidRPr="00D61860" w:rsidRDefault="00D61860" w:rsidP="00C143EC">
      <w:pPr>
        <w:pStyle w:val="Nadpis2"/>
        <w:keepNext w:val="0"/>
        <w:keepLines w:val="0"/>
        <w:widowControl w:val="0"/>
        <w:spacing w:before="240" w:after="240" w:line="276" w:lineRule="auto"/>
        <w:ind w:left="578" w:hanging="578"/>
        <w:rPr>
          <w:rFonts w:ascii="Arial" w:hAnsi="Arial" w:cs="Arial"/>
          <w:color w:val="auto"/>
          <w:sz w:val="20"/>
        </w:rPr>
      </w:pPr>
      <w:r w:rsidRPr="00D61860">
        <w:rPr>
          <w:rFonts w:ascii="Arial" w:hAnsi="Arial" w:cs="Arial"/>
          <w:color w:val="auto"/>
          <w:sz w:val="20"/>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 konečná faktura budou předány ve třech vyhotoveních a budou obsahovat tyto údaje a/nebo přílohy:</w:t>
      </w:r>
    </w:p>
    <w:p w14:paraId="2371BB96" w14:textId="77777777" w:rsidR="00D61860" w:rsidRPr="00F463B0" w:rsidRDefault="00D61860" w:rsidP="004F06E5">
      <w:pPr>
        <w:pStyle w:val="Zkladntext"/>
        <w:widowControl w:val="0"/>
        <w:numPr>
          <w:ilvl w:val="0"/>
          <w:numId w:val="16"/>
        </w:numPr>
        <w:tabs>
          <w:tab w:val="clear" w:pos="720"/>
        </w:tabs>
        <w:spacing w:after="60"/>
        <w:ind w:left="993"/>
        <w:jc w:val="both"/>
        <w:rPr>
          <w:rFonts w:ascii="Arial" w:hAnsi="Arial" w:cs="Arial"/>
          <w:color w:val="000000"/>
        </w:rPr>
      </w:pPr>
      <w:r w:rsidRPr="00F463B0">
        <w:rPr>
          <w:rFonts w:ascii="Arial" w:hAnsi="Arial" w:cs="Arial"/>
          <w:color w:val="000000"/>
        </w:rPr>
        <w:t>firmu a sídlo oprávněné a povinné osoby, tj. zhotovitele i objednatele,</w:t>
      </w:r>
    </w:p>
    <w:p w14:paraId="5D361FAA"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IČO a DIČ zhotovitele a objednatele,</w:t>
      </w:r>
    </w:p>
    <w:p w14:paraId="0069A31D" w14:textId="77777777" w:rsidR="00D61860" w:rsidRPr="00C71329"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 xml:space="preserve">údaj o zápisu </w:t>
      </w:r>
      <w:r w:rsidRPr="00C71329">
        <w:rPr>
          <w:rFonts w:ascii="Arial" w:hAnsi="Arial" w:cs="Arial"/>
          <w:color w:val="000000"/>
        </w:rPr>
        <w:t>zhotovitele v obchodním rejstříku, včetně spisové značky,</w:t>
      </w:r>
    </w:p>
    <w:p w14:paraId="6FA347A7" w14:textId="77777777" w:rsidR="00D61860" w:rsidRPr="00C71329"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C71329">
        <w:rPr>
          <w:rFonts w:ascii="Arial" w:hAnsi="Arial" w:cs="Arial"/>
          <w:color w:val="000000"/>
        </w:rPr>
        <w:t>číslo dílčí faktury a/nebo konečné faktury,</w:t>
      </w:r>
    </w:p>
    <w:p w14:paraId="6600D3BE" w14:textId="77777777" w:rsidR="00D61860" w:rsidRPr="00C71329"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C71329">
        <w:rPr>
          <w:rFonts w:ascii="Arial" w:hAnsi="Arial" w:cs="Arial"/>
          <w:color w:val="000000"/>
        </w:rPr>
        <w:t>číslo smlouvy,</w:t>
      </w:r>
    </w:p>
    <w:p w14:paraId="48C814D6" w14:textId="1D0F5D88" w:rsidR="00D61860" w:rsidRPr="00C71329"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C71329">
        <w:rPr>
          <w:rFonts w:ascii="Arial" w:hAnsi="Arial" w:cs="Arial"/>
          <w:color w:val="000000"/>
        </w:rPr>
        <w:t>označení akce,</w:t>
      </w:r>
    </w:p>
    <w:p w14:paraId="3ED43666"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C71329">
        <w:rPr>
          <w:rFonts w:ascii="Arial" w:hAnsi="Arial" w:cs="Arial"/>
          <w:color w:val="000000"/>
        </w:rPr>
        <w:t>den odeslání, den splatnosti</w:t>
      </w:r>
      <w:r w:rsidRPr="00F463B0">
        <w:rPr>
          <w:rFonts w:ascii="Arial" w:hAnsi="Arial" w:cs="Arial"/>
          <w:color w:val="000000"/>
        </w:rPr>
        <w:t xml:space="preserve"> a datum zdanitelného plnění,</w:t>
      </w:r>
    </w:p>
    <w:p w14:paraId="6E37CD08"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lastRenderedPageBreak/>
        <w:t>označení peněžního ústavu a číslo účtu, na který má objednatel provést úhradu</w:t>
      </w:r>
    </w:p>
    <w:p w14:paraId="6DC18DE9"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fakturovanou částku bez daně, sazbu daně, daň, příslušnou pozastávku dle tohoto článku a celkovou částku,</w:t>
      </w:r>
    </w:p>
    <w:p w14:paraId="356E13F7" w14:textId="0B935561"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registrační číslo a název projektu dle této smlouvy,</w:t>
      </w:r>
      <w:r>
        <w:rPr>
          <w:rFonts w:ascii="Arial" w:hAnsi="Arial" w:cs="Arial"/>
          <w:color w:val="000000"/>
        </w:rPr>
        <w:t xml:space="preserve"> </w:t>
      </w:r>
    </w:p>
    <w:p w14:paraId="5B00A8FF"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soupis provedených prací vycházející z položkového rozpočtu potvrzený TDS objednatele a zástupcem objednatele,</w:t>
      </w:r>
    </w:p>
    <w:p w14:paraId="4360164E"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označení díla s odkazem na příslušnou část smlouvy,</w:t>
      </w:r>
    </w:p>
    <w:p w14:paraId="584475BE"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razítko a podpis oprávněné osoby,</w:t>
      </w:r>
    </w:p>
    <w:p w14:paraId="5565D7D5"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razítko a podpis TDS objednatele na soupisu provedených prací,</w:t>
      </w:r>
    </w:p>
    <w:p w14:paraId="3F15F01A" w14:textId="77777777" w:rsidR="00D61860" w:rsidRPr="00F463B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konstantní a variabilní symbol,</w:t>
      </w:r>
    </w:p>
    <w:p w14:paraId="7DB6FA85" w14:textId="77777777" w:rsidR="00D6186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F463B0">
        <w:rPr>
          <w:rFonts w:ascii="Arial" w:hAnsi="Arial" w:cs="Arial"/>
          <w:color w:val="000000"/>
        </w:rPr>
        <w:t>protokol o odevzdání a převzetí díla či event. jeho části,</w:t>
      </w:r>
    </w:p>
    <w:p w14:paraId="5220C7AE" w14:textId="6FB5AE75" w:rsidR="00D61860" w:rsidRPr="00D61860" w:rsidRDefault="00D61860" w:rsidP="004F06E5">
      <w:pPr>
        <w:pStyle w:val="Zkladntext"/>
        <w:widowControl w:val="0"/>
        <w:numPr>
          <w:ilvl w:val="0"/>
          <w:numId w:val="16"/>
        </w:numPr>
        <w:tabs>
          <w:tab w:val="clear" w:pos="720"/>
        </w:tabs>
        <w:spacing w:after="60"/>
        <w:ind w:left="993" w:hanging="357"/>
        <w:jc w:val="both"/>
        <w:rPr>
          <w:rFonts w:ascii="Arial" w:hAnsi="Arial" w:cs="Arial"/>
          <w:color w:val="000000"/>
        </w:rPr>
      </w:pPr>
      <w:r w:rsidRPr="00D61860">
        <w:rPr>
          <w:rFonts w:ascii="Arial" w:hAnsi="Arial" w:cs="Arial"/>
          <w:color w:val="000000"/>
        </w:rPr>
        <w:t>místo a osobu oprávněnou k převzetí oprávněné faktury</w:t>
      </w:r>
    </w:p>
    <w:p w14:paraId="77F92EDF" w14:textId="4E993EA5" w:rsidR="00223F02" w:rsidRPr="009E07CA" w:rsidRDefault="00E53EF8"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není v prodlení s plněním svého závazku zaplatit zhotoviteli za dílo v případě, kdy neodsouhlasí a vrátí zhotoviteli soupis prací nebo fakturu – daňový doklad, která nemá náležitosti požadované touto smlouvou, neboť dle</w:t>
      </w:r>
      <w:r w:rsidR="00223F02" w:rsidRPr="009E07CA">
        <w:rPr>
          <w:rFonts w:ascii="Arial" w:hAnsi="Arial" w:cs="Arial"/>
          <w:color w:val="auto"/>
          <w:sz w:val="20"/>
        </w:rPr>
        <w:t xml:space="preserve"> </w:t>
      </w:r>
      <w:r w:rsidRPr="009E07CA">
        <w:rPr>
          <w:rFonts w:ascii="Arial" w:hAnsi="Arial" w:cs="Arial"/>
          <w:color w:val="auto"/>
          <w:sz w:val="20"/>
        </w:rPr>
        <w:t>tohoto článku mu na zaplacení ceny nevznikl nárok. Uplatněním tohoto postupu se objednatel nevzdává svého nároku na uplatnění případné náhrady škody nebo smluvních pokut, na které mu vznikl nebo v budoucnu vznikne nárok.</w:t>
      </w:r>
    </w:p>
    <w:p w14:paraId="1FAD9B9B" w14:textId="32C20C5F" w:rsidR="00E53EF8" w:rsidRPr="009E07CA" w:rsidRDefault="00E53EF8"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povinen uchovávat veškeré doklady související s realizací díla a jeho financováním (způsobem dle zákona 563/1991 Sb., o účetnictví v účinném znění) po dobu nejméně 10 let ode dne poslední platby za provedené práce a zároveň umožnit osobám oprávněným ke kontrole projektu, z něhož je zakázka hrazena, provést kontrolu těchto dokladů.</w:t>
      </w:r>
    </w:p>
    <w:p w14:paraId="1FB0AF7F" w14:textId="3CCB44E7" w:rsidR="00E63F57" w:rsidRPr="00066D50" w:rsidRDefault="00E53EF8"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Plátce </w:t>
      </w:r>
      <w:r w:rsidR="003F285D" w:rsidRPr="009E07CA">
        <w:rPr>
          <w:rFonts w:ascii="Arial" w:hAnsi="Arial" w:cs="Arial"/>
          <w:color w:val="auto"/>
          <w:sz w:val="20"/>
        </w:rPr>
        <w:t xml:space="preserve">(smluvní strana) </w:t>
      </w:r>
      <w:r w:rsidRPr="009E07CA">
        <w:rPr>
          <w:rFonts w:ascii="Arial" w:hAnsi="Arial" w:cs="Arial"/>
          <w:color w:val="auto"/>
          <w:sz w:val="20"/>
        </w:rPr>
        <w:t>je povinen ve lhůtě pro vystavení daňového dokladu vynaložit úsilí, které po něm lze rozumně požadovat, k tomu, aby se tento daňový doklad dostal do dispozice příjemce plnění</w:t>
      </w:r>
      <w:r w:rsidR="003F285D" w:rsidRPr="009E07CA">
        <w:rPr>
          <w:rFonts w:ascii="Arial" w:hAnsi="Arial" w:cs="Arial"/>
          <w:color w:val="auto"/>
          <w:sz w:val="20"/>
        </w:rPr>
        <w:t xml:space="preserve"> (druhé smluvní strany)</w:t>
      </w:r>
      <w:r w:rsidRPr="009E07CA">
        <w:rPr>
          <w:rFonts w:ascii="Arial" w:hAnsi="Arial" w:cs="Arial"/>
          <w:color w:val="auto"/>
          <w:sz w:val="20"/>
        </w:rPr>
        <w:t>.</w:t>
      </w:r>
    </w:p>
    <w:bookmarkEnd w:id="7"/>
    <w:p w14:paraId="0362E2AC" w14:textId="77777777" w:rsidR="00AE7702" w:rsidRPr="009E07CA" w:rsidRDefault="00AE7702" w:rsidP="00C143EC">
      <w:pPr>
        <w:pStyle w:val="Nadpis1"/>
        <w:keepNext w:val="0"/>
        <w:widowControl w:val="0"/>
        <w:spacing w:before="240" w:after="240"/>
        <w:ind w:left="431" w:hanging="431"/>
        <w:rPr>
          <w:sz w:val="22"/>
        </w:rPr>
      </w:pPr>
      <w:r w:rsidRPr="009E07CA">
        <w:rPr>
          <w:sz w:val="22"/>
        </w:rPr>
        <w:t>Pojištění a zajištění závazků</w:t>
      </w:r>
    </w:p>
    <w:p w14:paraId="5BF2F513" w14:textId="77777777" w:rsidR="00573894" w:rsidRPr="00573894" w:rsidRDefault="00573894" w:rsidP="00C143EC">
      <w:pPr>
        <w:pStyle w:val="Nadpis2"/>
        <w:keepNext w:val="0"/>
        <w:keepLines w:val="0"/>
        <w:widowControl w:val="0"/>
        <w:spacing w:before="240" w:after="240" w:line="276" w:lineRule="auto"/>
        <w:ind w:left="578" w:hanging="578"/>
        <w:rPr>
          <w:rFonts w:ascii="Arial" w:hAnsi="Arial" w:cs="Arial"/>
          <w:b/>
          <w:color w:val="auto"/>
          <w:sz w:val="20"/>
        </w:rPr>
      </w:pPr>
      <w:r w:rsidRPr="00573894">
        <w:rPr>
          <w:rFonts w:ascii="Arial" w:hAnsi="Arial" w:cs="Arial"/>
          <w:b/>
          <w:color w:val="auto"/>
          <w:sz w:val="20"/>
        </w:rPr>
        <w:t xml:space="preserve">Pojištění zhotovitele – odpovědnost za škodu způsobenou třetím osobám </w:t>
      </w:r>
    </w:p>
    <w:p w14:paraId="12B0C80D" w14:textId="69AE9FDA" w:rsidR="00573894" w:rsidRPr="00573894" w:rsidRDefault="00573894" w:rsidP="00C143EC">
      <w:pPr>
        <w:pStyle w:val="Nadpis2"/>
        <w:keepNext w:val="0"/>
        <w:keepLines w:val="0"/>
        <w:widowControl w:val="0"/>
        <w:numPr>
          <w:ilvl w:val="0"/>
          <w:numId w:val="0"/>
        </w:numPr>
        <w:spacing w:before="240" w:after="240" w:line="276" w:lineRule="auto"/>
        <w:ind w:left="578"/>
        <w:rPr>
          <w:rFonts w:ascii="Arial" w:hAnsi="Arial" w:cs="Arial"/>
          <w:color w:val="auto"/>
          <w:sz w:val="20"/>
        </w:rPr>
      </w:pPr>
      <w:r w:rsidRPr="00573894">
        <w:rPr>
          <w:rFonts w:ascii="Arial" w:hAnsi="Arial" w:cs="Arial"/>
          <w:color w:val="auto"/>
          <w:sz w:val="20"/>
        </w:rPr>
        <w:t xml:space="preserve">Zhotovitel je povinen být po celou dobu provádění díla pojištěn proti škodám způsobeným jeho činností včetně možných škod způsobených pracovníky zhotovitele, a to ve výši odpovídající alespoň </w:t>
      </w:r>
      <w:r w:rsidR="00090E9E">
        <w:rPr>
          <w:rFonts w:ascii="Arial" w:hAnsi="Arial" w:cs="Arial"/>
          <w:color w:val="auto"/>
          <w:sz w:val="20"/>
        </w:rPr>
        <w:t>1</w:t>
      </w:r>
      <w:r w:rsidRPr="00573894">
        <w:rPr>
          <w:rFonts w:ascii="Arial" w:hAnsi="Arial" w:cs="Arial"/>
          <w:color w:val="auto"/>
          <w:sz w:val="20"/>
        </w:rPr>
        <w:t>.000.000 Kč. Zhotovitel je povinen udržovat sjednané pojištění v platnosti po celou dobu realizace díla. Zhotovitel uhradí objednateli případný rozdíl mezi částkou, na niž objednateli oprávněně vznikne nárok, a pojistným plněním vyplaceným pojišťovnou objednateli dle pojistné smlouvy.</w:t>
      </w:r>
    </w:p>
    <w:p w14:paraId="22F74EA6" w14:textId="77777777" w:rsidR="00573894" w:rsidRPr="00573894" w:rsidRDefault="00573894" w:rsidP="00C143EC">
      <w:pPr>
        <w:pStyle w:val="Nadpis2"/>
        <w:keepNext w:val="0"/>
        <w:keepLines w:val="0"/>
        <w:widowControl w:val="0"/>
        <w:spacing w:before="240" w:after="240" w:line="276" w:lineRule="auto"/>
        <w:ind w:left="578" w:hanging="578"/>
        <w:rPr>
          <w:rFonts w:ascii="Arial" w:hAnsi="Arial" w:cs="Arial"/>
          <w:b/>
          <w:color w:val="auto"/>
          <w:sz w:val="20"/>
        </w:rPr>
      </w:pPr>
      <w:r w:rsidRPr="00573894">
        <w:rPr>
          <w:rFonts w:ascii="Arial" w:hAnsi="Arial" w:cs="Arial"/>
          <w:b/>
          <w:color w:val="auto"/>
          <w:sz w:val="20"/>
        </w:rPr>
        <w:t xml:space="preserve">Pojištění díla – stavebně montážní pojištění </w:t>
      </w:r>
    </w:p>
    <w:p w14:paraId="20E6EDB9" w14:textId="62681DDB" w:rsidR="00C143EC" w:rsidRDefault="00573894" w:rsidP="00000B63">
      <w:pPr>
        <w:pStyle w:val="Nadpis2"/>
        <w:keepNext w:val="0"/>
        <w:keepLines w:val="0"/>
        <w:widowControl w:val="0"/>
        <w:numPr>
          <w:ilvl w:val="0"/>
          <w:numId w:val="0"/>
        </w:numPr>
        <w:spacing w:before="240" w:after="240" w:line="276" w:lineRule="auto"/>
        <w:ind w:left="578"/>
        <w:rPr>
          <w:rFonts w:ascii="Arial" w:hAnsi="Arial" w:cs="Arial"/>
          <w:sz w:val="20"/>
        </w:rPr>
      </w:pPr>
      <w:r w:rsidRPr="00573894">
        <w:rPr>
          <w:rFonts w:ascii="Arial" w:hAnsi="Arial" w:cs="Arial"/>
          <w:color w:val="auto"/>
          <w:sz w:val="20"/>
        </w:rPr>
        <w:t xml:space="preserve">Zhotovitel je povinen pojistit stavební a montážní rizika, která mohou vzniknout v průběhu provádění stavebních nebo montážních prací na celou dobu provádění díla až do termínu předání a převzetí, a to na celou cenu díla v Kč včetně DPH. Spoluúčast zhotovitele nesmí být vyšší než 10 %. </w:t>
      </w:r>
    </w:p>
    <w:p w14:paraId="3AE54AEB" w14:textId="77777777" w:rsidR="00AE7702" w:rsidRPr="009E07CA" w:rsidRDefault="00AE7702" w:rsidP="00C143EC">
      <w:pPr>
        <w:pStyle w:val="Nadpis2"/>
        <w:keepNext w:val="0"/>
        <w:keepLines w:val="0"/>
        <w:widowControl w:val="0"/>
        <w:numPr>
          <w:ilvl w:val="0"/>
          <w:numId w:val="0"/>
        </w:numPr>
        <w:spacing w:before="240" w:after="240" w:line="276" w:lineRule="auto"/>
        <w:ind w:left="578"/>
        <w:rPr>
          <w:rFonts w:ascii="Arial" w:hAnsi="Arial" w:cs="Arial"/>
          <w:b/>
          <w:color w:val="auto"/>
        </w:rPr>
      </w:pPr>
      <w:r w:rsidRPr="001875E2">
        <w:rPr>
          <w:rFonts w:ascii="Arial" w:hAnsi="Arial" w:cs="Arial"/>
          <w:b/>
          <w:color w:val="auto"/>
          <w:sz w:val="20"/>
        </w:rPr>
        <w:t>Zajištění závazků za řádné dokončení díla</w:t>
      </w:r>
    </w:p>
    <w:p w14:paraId="0977FF81" w14:textId="00C29C48" w:rsidR="00AE7702" w:rsidRPr="009E07CA" w:rsidRDefault="00AE7702"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je povinen poskytnout objednateli zajištění závazku za řádné dokončení díla ve sjednaném termínu formou zádržného. Objednatel je oprávněn zadržet zádržné ve výši maximálně 10 % </w:t>
      </w:r>
      <w:r w:rsidR="00811FEC">
        <w:rPr>
          <w:rFonts w:ascii="Arial" w:hAnsi="Arial" w:cs="Arial"/>
          <w:color w:val="auto"/>
          <w:sz w:val="20"/>
        </w:rPr>
        <w:t>ze sjednané ceny díla</w:t>
      </w:r>
      <w:r w:rsidR="00D61860">
        <w:rPr>
          <w:rFonts w:ascii="Arial" w:hAnsi="Arial" w:cs="Arial"/>
          <w:color w:val="auto"/>
          <w:sz w:val="20"/>
        </w:rPr>
        <w:t xml:space="preserve"> včetně DPH</w:t>
      </w:r>
      <w:r w:rsidRPr="009E07CA">
        <w:rPr>
          <w:rFonts w:ascii="Arial" w:hAnsi="Arial" w:cs="Arial"/>
          <w:color w:val="auto"/>
          <w:sz w:val="20"/>
        </w:rPr>
        <w:t xml:space="preserve">. Zadrženou částku vyplatí objednatel zhotoviteli bezodkladně, nejpozději však do 15 dnů, po oboustranně potvrzeném odstranění vad </w:t>
      </w:r>
      <w:r w:rsidRPr="009E07CA">
        <w:rPr>
          <w:rFonts w:ascii="Arial" w:hAnsi="Arial" w:cs="Arial"/>
          <w:color w:val="auto"/>
          <w:sz w:val="20"/>
        </w:rPr>
        <w:lastRenderedPageBreak/>
        <w:t>a nedodělků vytknutých při předání a převzetí díla a závad vyznačených v předávacím protokolu. Zhotovitel je oprávněn nahradit zádržné bankovní zárukou.</w:t>
      </w:r>
      <w:r w:rsidR="00613960" w:rsidRPr="009E07CA">
        <w:rPr>
          <w:rFonts w:ascii="Arial" w:hAnsi="Arial" w:cs="Arial"/>
          <w:color w:val="auto"/>
          <w:sz w:val="20"/>
        </w:rPr>
        <w:t xml:space="preserve"> Zádržné lze uplatnit až po úhradě sjednané ceny snížené o zádržné.</w:t>
      </w:r>
    </w:p>
    <w:p w14:paraId="5B919B14" w14:textId="3EE2F8BC" w:rsidR="00AE7702" w:rsidRPr="00335DBF" w:rsidRDefault="00AE7702" w:rsidP="00C143EC">
      <w:pPr>
        <w:pStyle w:val="Nadpis2"/>
        <w:keepNext w:val="0"/>
        <w:keepLines w:val="0"/>
        <w:widowControl w:val="0"/>
        <w:numPr>
          <w:ilvl w:val="0"/>
          <w:numId w:val="0"/>
        </w:numPr>
        <w:spacing w:before="240" w:after="240" w:line="276" w:lineRule="auto"/>
        <w:ind w:left="578"/>
        <w:rPr>
          <w:rFonts w:ascii="Arial" w:hAnsi="Arial" w:cs="Arial"/>
          <w:b/>
          <w:color w:val="auto"/>
        </w:rPr>
      </w:pPr>
      <w:r w:rsidRPr="00335DBF">
        <w:rPr>
          <w:rFonts w:ascii="Arial" w:hAnsi="Arial" w:cs="Arial"/>
          <w:b/>
          <w:color w:val="auto"/>
          <w:sz w:val="20"/>
        </w:rPr>
        <w:t xml:space="preserve">Zajištění závazků za řádné plnění záručních podmínek </w:t>
      </w:r>
    </w:p>
    <w:p w14:paraId="7BF73656" w14:textId="3E8FFC10" w:rsidR="00AE7702" w:rsidRPr="00335DBF" w:rsidRDefault="00AE7702" w:rsidP="00C143EC">
      <w:pPr>
        <w:pStyle w:val="Nadpis2"/>
        <w:keepNext w:val="0"/>
        <w:keepLines w:val="0"/>
        <w:widowControl w:val="0"/>
        <w:spacing w:before="240" w:after="240" w:line="276" w:lineRule="auto"/>
        <w:ind w:left="578" w:hanging="578"/>
        <w:rPr>
          <w:rFonts w:ascii="Arial" w:hAnsi="Arial" w:cs="Arial"/>
          <w:color w:val="auto"/>
        </w:rPr>
      </w:pPr>
      <w:r w:rsidRPr="00335DBF">
        <w:rPr>
          <w:rFonts w:ascii="Arial" w:hAnsi="Arial" w:cs="Arial"/>
          <w:color w:val="auto"/>
          <w:sz w:val="20"/>
        </w:rPr>
        <w:t>Zhotovitel je povinen poskytnout objednateli zajištění závazku za řádné plnění záručních podmínek formou zádržného. Výše požadovaného zajištění je 3 % ze sjednané ceny díla</w:t>
      </w:r>
      <w:r w:rsidR="00D61860">
        <w:rPr>
          <w:rFonts w:ascii="Arial" w:hAnsi="Arial" w:cs="Arial"/>
          <w:color w:val="auto"/>
          <w:sz w:val="20"/>
        </w:rPr>
        <w:t xml:space="preserve"> včetně DPH</w:t>
      </w:r>
      <w:r w:rsidRPr="00335DBF">
        <w:rPr>
          <w:rFonts w:ascii="Arial" w:hAnsi="Arial" w:cs="Arial"/>
          <w:color w:val="auto"/>
          <w:sz w:val="20"/>
        </w:rPr>
        <w:t>. Objednatel uhradí zadrženou část v termínu bezodkladně, nejpozději do 15 dnů, po uplynutí záruční doby. Zhotovitel je oprávněn nahradit zádržné bankovní zárukou.</w:t>
      </w:r>
    </w:p>
    <w:p w14:paraId="55EC8CE8" w14:textId="77777777" w:rsidR="00AE7702" w:rsidRPr="009E07CA" w:rsidRDefault="00AE7702" w:rsidP="00C143EC">
      <w:pPr>
        <w:pStyle w:val="Nadpis2"/>
        <w:keepNext w:val="0"/>
        <w:keepLines w:val="0"/>
        <w:widowControl w:val="0"/>
        <w:numPr>
          <w:ilvl w:val="0"/>
          <w:numId w:val="0"/>
        </w:numPr>
        <w:spacing w:before="240" w:after="240" w:line="276" w:lineRule="auto"/>
        <w:ind w:left="578"/>
        <w:rPr>
          <w:rFonts w:ascii="Arial" w:hAnsi="Arial" w:cs="Arial"/>
          <w:b/>
          <w:color w:val="auto"/>
        </w:rPr>
      </w:pPr>
      <w:r w:rsidRPr="009E07CA">
        <w:rPr>
          <w:rFonts w:ascii="Arial" w:hAnsi="Arial" w:cs="Arial"/>
          <w:b/>
          <w:color w:val="auto"/>
          <w:sz w:val="20"/>
        </w:rPr>
        <w:t>Bankovní záruka</w:t>
      </w:r>
    </w:p>
    <w:p w14:paraId="6EE6904C" w14:textId="77777777" w:rsidR="00AE7702" w:rsidRPr="009E07CA" w:rsidRDefault="00AE7702"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V případě nahrazení zádržného bankovní zárukou předá zhotovitel objednateli originál záruční listiny vystavené bankou osvědčující existenci bankovní záruky ve prospěch objednatele (oprávněného) za dodržení závazku řádného dokončení díla, nebo povinností zhotovitele vyplývajících z jeho odpovědnosti za vady díla a řádné plnění záručních podmínek, jakož i sankčních povinností dle této smlouvy a povinnosti nahradit újmy způsobené zhotovitelem. Bankovní záruka musí být platná do doby trvání předmětné povinnosti. Bankovní záruka musí obsahovat min. následující údaje: název a sídlo banky, název a sídlo zhotovitele, výši bankovní záruky, účel bankovní záruky, označení oprávněného k čerpání přislíbené záruky, tzn. objednatele, dobu platnosti bankovní záruky. Tato bankovní záruka bude neodvolatelná, bezpodmínečná, na první vyžádání. Bankovní záruka musí v textu dále obsahovat následující oprávnění objednatele k uplatnění práva z bankovní záruky:</w:t>
      </w:r>
    </w:p>
    <w:p w14:paraId="1E3AA2A8" w14:textId="77777777" w:rsidR="00AE7702" w:rsidRPr="009E07CA" w:rsidRDefault="00AE7702" w:rsidP="00C143EC">
      <w:pPr>
        <w:pStyle w:val="Nadpis2"/>
        <w:keepNext w:val="0"/>
        <w:keepLines w:val="0"/>
        <w:widowControl w:val="0"/>
        <w:numPr>
          <w:ilvl w:val="0"/>
          <w:numId w:val="7"/>
        </w:numPr>
        <w:spacing w:before="120" w:after="120" w:line="276" w:lineRule="auto"/>
        <w:rPr>
          <w:rFonts w:ascii="Arial" w:hAnsi="Arial" w:cs="Arial"/>
          <w:color w:val="auto"/>
        </w:rPr>
      </w:pPr>
      <w:r w:rsidRPr="009E07CA">
        <w:rPr>
          <w:rFonts w:ascii="Arial" w:hAnsi="Arial" w:cs="Arial"/>
          <w:color w:val="auto"/>
          <w:sz w:val="20"/>
        </w:rPr>
        <w:t>zhotovitel neplní své povinnost ve vztahu k řádnému dokončení díla, nebo</w:t>
      </w:r>
    </w:p>
    <w:p w14:paraId="4A7EC200" w14:textId="77777777" w:rsidR="00AE7702" w:rsidRPr="009E07CA" w:rsidRDefault="00AE7702" w:rsidP="00C143EC">
      <w:pPr>
        <w:pStyle w:val="Nadpis2"/>
        <w:keepNext w:val="0"/>
        <w:keepLines w:val="0"/>
        <w:widowControl w:val="0"/>
        <w:numPr>
          <w:ilvl w:val="0"/>
          <w:numId w:val="7"/>
        </w:numPr>
        <w:spacing w:before="120" w:after="120" w:line="276" w:lineRule="auto"/>
        <w:rPr>
          <w:rFonts w:ascii="Arial" w:hAnsi="Arial" w:cs="Arial"/>
          <w:color w:val="auto"/>
        </w:rPr>
      </w:pPr>
      <w:r w:rsidRPr="009E07CA">
        <w:rPr>
          <w:rFonts w:ascii="Arial" w:hAnsi="Arial" w:cs="Arial"/>
          <w:color w:val="auto"/>
          <w:sz w:val="20"/>
        </w:rPr>
        <w:t>zhotovitel neplní své povinnosti vyplývající z odpovědnosti za vady díla a převzaté záruky za jakost, nebo</w:t>
      </w:r>
    </w:p>
    <w:p w14:paraId="7BE551F6" w14:textId="77777777" w:rsidR="00AE7702" w:rsidRPr="009E07CA" w:rsidRDefault="00AE7702" w:rsidP="00C143EC">
      <w:pPr>
        <w:pStyle w:val="Nadpis2"/>
        <w:keepNext w:val="0"/>
        <w:keepLines w:val="0"/>
        <w:widowControl w:val="0"/>
        <w:numPr>
          <w:ilvl w:val="0"/>
          <w:numId w:val="7"/>
        </w:numPr>
        <w:spacing w:before="120" w:after="120" w:line="276" w:lineRule="auto"/>
        <w:rPr>
          <w:rFonts w:ascii="Arial" w:hAnsi="Arial" w:cs="Arial"/>
          <w:color w:val="auto"/>
        </w:rPr>
      </w:pPr>
      <w:r w:rsidRPr="009E07CA">
        <w:rPr>
          <w:rFonts w:ascii="Arial" w:hAnsi="Arial" w:cs="Arial"/>
          <w:color w:val="auto"/>
          <w:sz w:val="20"/>
        </w:rPr>
        <w:t xml:space="preserve">zhotovitel neuhradí objednateli nebo třetí straně způsobenou újmu či smluvní pokutu nebo jiný peněžitý závazek, k němuž bude dle smlouvy povinen, nebo </w:t>
      </w:r>
    </w:p>
    <w:p w14:paraId="052EF390" w14:textId="05F2AB74" w:rsidR="00C143EC" w:rsidRDefault="00AE7702" w:rsidP="009E4BDF">
      <w:pPr>
        <w:pStyle w:val="Nadpis2"/>
        <w:keepNext w:val="0"/>
        <w:keepLines w:val="0"/>
        <w:widowControl w:val="0"/>
        <w:numPr>
          <w:ilvl w:val="0"/>
          <w:numId w:val="7"/>
        </w:numPr>
        <w:spacing w:before="120" w:after="120" w:line="276" w:lineRule="auto"/>
        <w:jc w:val="left"/>
        <w:rPr>
          <w:rFonts w:ascii="Arial" w:hAnsi="Arial" w:cs="Arial"/>
          <w:color w:val="auto"/>
          <w:sz w:val="20"/>
        </w:rPr>
      </w:pPr>
      <w:r w:rsidRPr="00C143EC">
        <w:rPr>
          <w:rFonts w:ascii="Arial" w:hAnsi="Arial" w:cs="Arial"/>
          <w:color w:val="auto"/>
          <w:sz w:val="20"/>
        </w:rPr>
        <w:t>byl zjištěn úpadek zhotovitele.</w:t>
      </w:r>
    </w:p>
    <w:p w14:paraId="76F183D9" w14:textId="4160C66C" w:rsidR="00AF3843" w:rsidRPr="009E07CA" w:rsidRDefault="00154FA0" w:rsidP="00C143EC">
      <w:pPr>
        <w:pStyle w:val="Nadpis1"/>
        <w:keepNext w:val="0"/>
        <w:widowControl w:val="0"/>
        <w:spacing w:before="240" w:after="240"/>
        <w:ind w:left="431" w:hanging="431"/>
        <w:rPr>
          <w:rFonts w:cs="Arial"/>
          <w:szCs w:val="20"/>
        </w:rPr>
      </w:pPr>
      <w:r w:rsidRPr="009E07CA">
        <w:rPr>
          <w:sz w:val="22"/>
        </w:rPr>
        <w:t>Práva a povinnosti smluvních stran při provádění díla</w:t>
      </w:r>
    </w:p>
    <w:p w14:paraId="09E8E858" w14:textId="38A8F0A1" w:rsidR="004724B4" w:rsidRPr="009E07CA" w:rsidRDefault="00617DC5" w:rsidP="00C143EC">
      <w:pPr>
        <w:pStyle w:val="Nadpis2"/>
        <w:keepNext w:val="0"/>
        <w:keepLines w:val="0"/>
        <w:widowControl w:val="0"/>
        <w:spacing w:before="240" w:after="240" w:line="276" w:lineRule="auto"/>
        <w:ind w:left="578" w:hanging="578"/>
        <w:rPr>
          <w:rFonts w:ascii="Arial" w:hAnsi="Arial" w:cs="Arial"/>
          <w:b/>
          <w:color w:val="auto"/>
        </w:rPr>
      </w:pPr>
      <w:r w:rsidRPr="009E07CA">
        <w:rPr>
          <w:rFonts w:ascii="Arial" w:hAnsi="Arial" w:cs="Arial"/>
          <w:b/>
          <w:color w:val="auto"/>
          <w:sz w:val="20"/>
        </w:rPr>
        <w:t>Kontroly průběhu výstavby</w:t>
      </w:r>
    </w:p>
    <w:p w14:paraId="074F8E76" w14:textId="3572F6D4" w:rsidR="00617DC5" w:rsidRPr="00283512" w:rsidRDefault="00617DC5"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283512">
        <w:rPr>
          <w:rFonts w:ascii="Arial" w:hAnsi="Arial" w:cs="Arial"/>
          <w:color w:val="auto"/>
          <w:sz w:val="20"/>
          <w:szCs w:val="20"/>
        </w:rPr>
        <w:t xml:space="preserve">V průběhu provádění díla budou konány kontrolní dny stavby, jejichž strukturu a cyklus určí podle potřeby stavby po </w:t>
      </w:r>
      <w:r w:rsidR="002F03F8" w:rsidRPr="009477B6">
        <w:rPr>
          <w:rFonts w:ascii="Arial" w:hAnsi="Arial" w:cs="Arial"/>
          <w:color w:val="auto"/>
          <w:sz w:val="20"/>
          <w:szCs w:val="20"/>
        </w:rPr>
        <w:t xml:space="preserve">projednání </w:t>
      </w:r>
      <w:r w:rsidRPr="00283512">
        <w:rPr>
          <w:rFonts w:ascii="Arial" w:hAnsi="Arial" w:cs="Arial"/>
          <w:color w:val="auto"/>
          <w:sz w:val="20"/>
          <w:szCs w:val="20"/>
        </w:rPr>
        <w:t xml:space="preserve">se zhotovitelem objednatel. Kontrolní dny dle tohoto odstavce budou svolávány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w:t>
      </w:r>
    </w:p>
    <w:p w14:paraId="46815ACE" w14:textId="6B856008" w:rsidR="00C34C7F" w:rsidRPr="00283512" w:rsidRDefault="00617DC5"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283512">
        <w:rPr>
          <w:rFonts w:ascii="Arial" w:hAnsi="Arial" w:cs="Arial"/>
          <w:color w:val="auto"/>
          <w:sz w:val="20"/>
          <w:szCs w:val="20"/>
        </w:rPr>
        <w:t xml:space="preserve">Zápis z kontrolních dnů zajišťuje </w:t>
      </w:r>
      <w:r w:rsidR="005C4E03" w:rsidRPr="00283512">
        <w:rPr>
          <w:rFonts w:ascii="Arial" w:hAnsi="Arial" w:cs="Arial"/>
          <w:color w:val="auto"/>
          <w:sz w:val="20"/>
          <w:szCs w:val="20"/>
        </w:rPr>
        <w:t>TDS</w:t>
      </w:r>
      <w:r w:rsidRPr="00283512">
        <w:rPr>
          <w:rFonts w:ascii="Arial" w:hAnsi="Arial" w:cs="Arial"/>
          <w:color w:val="auto"/>
          <w:sz w:val="20"/>
          <w:szCs w:val="20"/>
        </w:rPr>
        <w:t>.</w:t>
      </w:r>
    </w:p>
    <w:p w14:paraId="3A30CAD4" w14:textId="6C8AEF54" w:rsidR="00617DC5" w:rsidRPr="00C143EC" w:rsidRDefault="00617DC5"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C143EC">
        <w:rPr>
          <w:rFonts w:ascii="Arial" w:hAnsi="Arial" w:cs="Arial"/>
          <w:color w:val="auto"/>
          <w:sz w:val="20"/>
          <w:szCs w:val="20"/>
        </w:rPr>
        <w:t>Kontrolní dny budou svolávány min</w:t>
      </w:r>
      <w:r w:rsidR="005D0820" w:rsidRPr="00C143EC">
        <w:rPr>
          <w:rFonts w:ascii="Arial" w:hAnsi="Arial" w:cs="Arial"/>
          <w:color w:val="auto"/>
          <w:sz w:val="20"/>
          <w:szCs w:val="20"/>
        </w:rPr>
        <w:t>imálně</w:t>
      </w:r>
      <w:r w:rsidRPr="00C143EC">
        <w:rPr>
          <w:rFonts w:ascii="Arial" w:hAnsi="Arial" w:cs="Arial"/>
          <w:color w:val="auto"/>
          <w:sz w:val="20"/>
          <w:szCs w:val="20"/>
        </w:rPr>
        <w:t xml:space="preserve"> </w:t>
      </w:r>
      <w:r w:rsidRPr="00AA272D">
        <w:rPr>
          <w:rFonts w:ascii="Arial" w:hAnsi="Arial" w:cs="Arial"/>
          <w:color w:val="auto"/>
          <w:sz w:val="20"/>
          <w:szCs w:val="20"/>
        </w:rPr>
        <w:t xml:space="preserve">1x za </w:t>
      </w:r>
      <w:r w:rsidR="00086670" w:rsidRPr="00AA272D">
        <w:rPr>
          <w:rFonts w:ascii="Arial" w:hAnsi="Arial" w:cs="Arial"/>
          <w:color w:val="auto"/>
          <w:sz w:val="20"/>
          <w:szCs w:val="20"/>
        </w:rPr>
        <w:t>14</w:t>
      </w:r>
      <w:r w:rsidR="00B64922" w:rsidRPr="00AA272D">
        <w:rPr>
          <w:rFonts w:ascii="Arial" w:hAnsi="Arial" w:cs="Arial"/>
          <w:color w:val="auto"/>
          <w:sz w:val="20"/>
          <w:szCs w:val="20"/>
        </w:rPr>
        <w:t xml:space="preserve"> </w:t>
      </w:r>
      <w:r w:rsidR="00335DBF" w:rsidRPr="00AA272D">
        <w:rPr>
          <w:rFonts w:ascii="Arial" w:hAnsi="Arial" w:cs="Arial"/>
          <w:color w:val="auto"/>
          <w:sz w:val="20"/>
          <w:szCs w:val="20"/>
        </w:rPr>
        <w:t>dní</w:t>
      </w:r>
      <w:r w:rsidR="00335DBF" w:rsidRPr="00C143EC">
        <w:rPr>
          <w:rFonts w:ascii="Arial" w:hAnsi="Arial" w:cs="Arial"/>
          <w:color w:val="auto"/>
          <w:sz w:val="20"/>
          <w:szCs w:val="20"/>
        </w:rPr>
        <w:t xml:space="preserve"> – případně podle výzvy TDS</w:t>
      </w:r>
      <w:r w:rsidR="00D61860" w:rsidRPr="00C143EC">
        <w:rPr>
          <w:rFonts w:ascii="Arial" w:hAnsi="Arial" w:cs="Arial"/>
          <w:color w:val="auto"/>
          <w:sz w:val="20"/>
          <w:szCs w:val="20"/>
        </w:rPr>
        <w:t>.</w:t>
      </w:r>
    </w:p>
    <w:p w14:paraId="541FC61F" w14:textId="77777777" w:rsidR="00617DC5" w:rsidRPr="009477B6" w:rsidRDefault="00617DC5" w:rsidP="00C143EC">
      <w:pPr>
        <w:pStyle w:val="Nadpis3"/>
        <w:keepNext w:val="0"/>
        <w:keepLines w:val="0"/>
        <w:widowControl w:val="0"/>
        <w:spacing w:before="120" w:after="120" w:line="276" w:lineRule="auto"/>
        <w:ind w:left="1418" w:hanging="851"/>
        <w:rPr>
          <w:rFonts w:ascii="Arial" w:hAnsi="Arial" w:cs="Arial"/>
          <w:color w:val="auto"/>
        </w:rPr>
      </w:pPr>
      <w:r w:rsidRPr="00283512">
        <w:rPr>
          <w:rFonts w:ascii="Arial" w:hAnsi="Arial" w:cs="Arial"/>
          <w:color w:val="auto"/>
          <w:sz w:val="20"/>
          <w:szCs w:val="20"/>
        </w:rPr>
        <w:t xml:space="preserve">Objednatel má právo svolávat i mimořádné kontrolní dny dle potřeby stavby, i tyto mimořádné kontrolní dny jsou pro zhotovitele povinné. </w:t>
      </w:r>
    </w:p>
    <w:p w14:paraId="3F8D302F" w14:textId="08254D10" w:rsidR="00C215C9" w:rsidRPr="00283512" w:rsidRDefault="00C215C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283512">
        <w:rPr>
          <w:rFonts w:ascii="Arial" w:hAnsi="Arial" w:cs="Arial"/>
          <w:color w:val="auto"/>
          <w:sz w:val="20"/>
          <w:szCs w:val="20"/>
        </w:rPr>
        <w:t>Závěry z kontrolního dne, mimořádného kontrolního dne jsou pro obě strany závazné, nemohou však změnit ustanovení této smlouvy.</w:t>
      </w:r>
    </w:p>
    <w:p w14:paraId="4AE03B78" w14:textId="3B0DEC72" w:rsidR="00651D6D" w:rsidRPr="009E07CA" w:rsidRDefault="00C215C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283512">
        <w:rPr>
          <w:rFonts w:ascii="Arial" w:hAnsi="Arial" w:cs="Arial"/>
          <w:color w:val="auto"/>
          <w:sz w:val="20"/>
          <w:szCs w:val="20"/>
        </w:rPr>
        <w:t>Objednatel (příp. technický dozor stavebníka) je oprávněn kontrolovat provádění díla</w:t>
      </w:r>
      <w:r w:rsidR="00651D6D" w:rsidRPr="00283512">
        <w:rPr>
          <w:rFonts w:ascii="Arial" w:hAnsi="Arial" w:cs="Arial"/>
          <w:color w:val="auto"/>
          <w:sz w:val="20"/>
          <w:szCs w:val="20"/>
        </w:rPr>
        <w:t xml:space="preserve"> </w:t>
      </w:r>
      <w:r w:rsidRPr="00283512">
        <w:rPr>
          <w:rFonts w:ascii="Arial" w:hAnsi="Arial" w:cs="Arial"/>
          <w:color w:val="auto"/>
          <w:sz w:val="20"/>
          <w:szCs w:val="20"/>
        </w:rPr>
        <w:lastRenderedPageBreak/>
        <w:t xml:space="preserve">průběžně. Zjistí-li objednatel, že zhotovitel provádí dílo nekvalifikovanými pracovníky, </w:t>
      </w:r>
      <w:r w:rsidRPr="00283512">
        <w:rPr>
          <w:rFonts w:ascii="Arial" w:hAnsi="Arial" w:cs="Arial"/>
          <w:color w:val="auto"/>
          <w:sz w:val="20"/>
          <w:szCs w:val="20"/>
        </w:rPr>
        <w:br/>
        <w:t>v rozporu se svými povinnostmi a nedodržuje příslušná ustanovení smlouvy, a to i tak, že plnění provádí způsobem</w:t>
      </w:r>
      <w:r w:rsidRPr="00010B75">
        <w:rPr>
          <w:rFonts w:ascii="Arial" w:hAnsi="Arial" w:cs="Arial"/>
          <w:color w:val="auto"/>
          <w:sz w:val="20"/>
          <w:szCs w:val="20"/>
        </w:rPr>
        <w:t>, který vzbuzuje důvodnou obavu objednatele o řádné dokončení</w:t>
      </w:r>
      <w:r w:rsidR="00A50989" w:rsidRPr="00D148B1">
        <w:rPr>
          <w:rFonts w:ascii="Arial" w:hAnsi="Arial" w:cs="Arial"/>
          <w:color w:val="auto"/>
          <w:sz w:val="20"/>
          <w:szCs w:val="20"/>
        </w:rPr>
        <w:t xml:space="preserve"> </w:t>
      </w:r>
      <w:r w:rsidRPr="00010B75">
        <w:rPr>
          <w:rFonts w:ascii="Arial" w:hAnsi="Arial" w:cs="Arial"/>
          <w:color w:val="auto"/>
          <w:sz w:val="20"/>
          <w:szCs w:val="20"/>
        </w:rPr>
        <w:t>plnění</w:t>
      </w:r>
      <w:r w:rsidR="00A50989" w:rsidRPr="00010B75">
        <w:rPr>
          <w:rFonts w:ascii="Arial" w:hAnsi="Arial" w:cs="Arial"/>
          <w:color w:val="auto"/>
          <w:sz w:val="20"/>
          <w:szCs w:val="20"/>
        </w:rPr>
        <w:t xml:space="preserve"> </w:t>
      </w:r>
      <w:r w:rsidRPr="00010B75">
        <w:rPr>
          <w:rFonts w:ascii="Arial" w:hAnsi="Arial" w:cs="Arial"/>
          <w:color w:val="auto"/>
          <w:sz w:val="20"/>
          <w:szCs w:val="20"/>
        </w:rPr>
        <w:t>v termínech ve smlouvě dohodnutých, je objednatel oprávněn písemně s uvedením nedostatků</w:t>
      </w:r>
      <w:r w:rsidRPr="009E07CA">
        <w:rPr>
          <w:rFonts w:ascii="Arial" w:hAnsi="Arial" w:cs="Arial"/>
          <w:color w:val="auto"/>
          <w:sz w:val="20"/>
          <w:szCs w:val="20"/>
        </w:rPr>
        <w:t xml:space="preserve"> požadovat, aby zhotovitel sjednal nápravu -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nekvalifikovaným a vadným prováděním díla, vykázal nekvalifikované pracovníky ze</w:t>
      </w:r>
      <w:r w:rsidR="00651D6D" w:rsidRPr="009E07CA">
        <w:rPr>
          <w:rFonts w:ascii="Arial" w:hAnsi="Arial" w:cs="Arial"/>
          <w:color w:val="auto"/>
          <w:sz w:val="20"/>
          <w:szCs w:val="20"/>
        </w:rPr>
        <w:t xml:space="preserve"> </w:t>
      </w:r>
      <w:r w:rsidRPr="009E07CA">
        <w:rPr>
          <w:rFonts w:ascii="Arial" w:hAnsi="Arial" w:cs="Arial"/>
          <w:color w:val="auto"/>
          <w:sz w:val="20"/>
          <w:szCs w:val="20"/>
        </w:rPr>
        <w:t>staveniště, zajistil přiměřený počet pracovníků odpovídající kvalifikace,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 xml:space="preserve">nekvalifikovaným a vadným prováděním díla a dílo prováděl řádným způsobem. </w:t>
      </w:r>
    </w:p>
    <w:p w14:paraId="0F2699E8" w14:textId="362FCB62" w:rsidR="00C215C9" w:rsidRPr="009E07CA" w:rsidRDefault="00C215C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V případě, že zhotovitel nevykáže nekvalifikované pracovníky ze staveniště a závady neodstraní ani v objednatelem stanovené lhůtě, jde o podstatné porušení smlouvy a objednatel je oprávněn od smlouvy odstoupit.</w:t>
      </w:r>
    </w:p>
    <w:p w14:paraId="7ED5125B" w14:textId="28FAA139" w:rsidR="00C215C9" w:rsidRPr="009E07CA" w:rsidRDefault="00C215C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16F40970" w14:textId="6E42E4A1" w:rsidR="00651D6D" w:rsidRPr="009E07CA" w:rsidRDefault="00651D6D"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3C8DF8A3" w14:textId="0BB2D6AC" w:rsidR="00651D6D" w:rsidRPr="009E07CA" w:rsidRDefault="00651D6D"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334F372" w14:textId="2A909021" w:rsidR="00651D6D" w:rsidRPr="009E07CA" w:rsidRDefault="00651D6D"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je povinen objednateli a jeho zástupcům předložit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3863DF4" w14:textId="770F1963" w:rsidR="00651D6D" w:rsidRPr="009E07CA" w:rsidRDefault="00651D6D"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w:t>
      </w:r>
      <w:r w:rsidR="00DA7BFE">
        <w:rPr>
          <w:rFonts w:ascii="Arial" w:hAnsi="Arial" w:cs="Arial"/>
          <w:color w:val="auto"/>
          <w:sz w:val="20"/>
          <w:szCs w:val="20"/>
        </w:rPr>
        <w:t xml:space="preserve">je </w:t>
      </w:r>
      <w:r w:rsidRPr="009E07CA">
        <w:rPr>
          <w:rFonts w:ascii="Arial" w:hAnsi="Arial" w:cs="Arial"/>
          <w:color w:val="auto"/>
          <w:sz w:val="20"/>
          <w:szCs w:val="20"/>
        </w:rPr>
        <w:t>oprávněn poskytovat třetím osobám realizační projektovou dokumentaci</w:t>
      </w:r>
      <w:r w:rsidR="00DA7BFE">
        <w:rPr>
          <w:rFonts w:ascii="Arial" w:hAnsi="Arial" w:cs="Arial"/>
          <w:color w:val="auto"/>
          <w:sz w:val="20"/>
          <w:szCs w:val="20"/>
        </w:rPr>
        <w:t xml:space="preserve"> pouze za účelem realizace díla</w:t>
      </w:r>
      <w:r w:rsidRPr="009E07CA">
        <w:rPr>
          <w:rFonts w:ascii="Arial" w:hAnsi="Arial" w:cs="Arial"/>
          <w:color w:val="auto"/>
          <w:sz w:val="20"/>
          <w:szCs w:val="20"/>
        </w:rPr>
        <w:t xml:space="preserve">. </w:t>
      </w:r>
    </w:p>
    <w:p w14:paraId="6A5FC73A" w14:textId="442430B2" w:rsidR="00A90AA8" w:rsidRPr="009E07CA" w:rsidRDefault="00A90AA8" w:rsidP="00C143EC">
      <w:pPr>
        <w:pStyle w:val="Nadpis2"/>
        <w:keepNext w:val="0"/>
        <w:keepLines w:val="0"/>
        <w:widowControl w:val="0"/>
        <w:spacing w:before="240" w:after="240" w:line="276" w:lineRule="auto"/>
        <w:ind w:left="578" w:hanging="578"/>
        <w:rPr>
          <w:rFonts w:ascii="Arial" w:hAnsi="Arial" w:cs="Arial"/>
          <w:b/>
          <w:color w:val="auto"/>
          <w:sz w:val="20"/>
        </w:rPr>
      </w:pPr>
      <w:r w:rsidRPr="009E07CA">
        <w:rPr>
          <w:rFonts w:ascii="Arial" w:hAnsi="Arial" w:cs="Arial"/>
          <w:b/>
          <w:color w:val="auto"/>
          <w:sz w:val="20"/>
        </w:rPr>
        <w:t>Kontroly zakrývaných prací a konstrukcí</w:t>
      </w:r>
    </w:p>
    <w:p w14:paraId="2136054B" w14:textId="45D8B20B" w:rsidR="003B5C4D" w:rsidRPr="009E07CA" w:rsidRDefault="003B5C4D"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Objednatel, TDS nebo AD jsou oprávněni kontrolovat dílo v každé fázi jeho provádění. Jedná se zejména o konstrukce a práce, které vyžadují kontrolu před jejich zakrytím. Zhotovitel je povinen </w:t>
      </w:r>
      <w:r w:rsidR="003D6CA2" w:rsidRPr="009E07CA">
        <w:rPr>
          <w:rFonts w:ascii="Arial" w:hAnsi="Arial" w:cs="Arial"/>
          <w:color w:val="auto"/>
          <w:sz w:val="20"/>
          <w:szCs w:val="20"/>
        </w:rPr>
        <w:t xml:space="preserve">písemně </w:t>
      </w:r>
      <w:r w:rsidRPr="009E07CA">
        <w:rPr>
          <w:rFonts w:ascii="Arial" w:hAnsi="Arial" w:cs="Arial"/>
          <w:color w:val="auto"/>
          <w:sz w:val="20"/>
          <w:szCs w:val="20"/>
        </w:rPr>
        <w:t xml:space="preserve">vyzvat </w:t>
      </w:r>
      <w:r w:rsidR="003F203B" w:rsidRPr="009E07CA">
        <w:rPr>
          <w:rFonts w:ascii="Arial" w:hAnsi="Arial" w:cs="Arial"/>
          <w:color w:val="auto"/>
          <w:sz w:val="20"/>
          <w:szCs w:val="20"/>
        </w:rPr>
        <w:t xml:space="preserve">objednatele a </w:t>
      </w:r>
      <w:r w:rsidRPr="009E07CA">
        <w:rPr>
          <w:rFonts w:ascii="Arial" w:hAnsi="Arial" w:cs="Arial"/>
          <w:color w:val="auto"/>
          <w:sz w:val="20"/>
          <w:szCs w:val="20"/>
        </w:rPr>
        <w:t xml:space="preserve">TDS ke kontrole zakrývaných konstrukcí v průběhu výstavby 3 pracovní dny předem, a to </w:t>
      </w:r>
      <w:r w:rsidR="003D6CA2" w:rsidRPr="009E07CA">
        <w:rPr>
          <w:rFonts w:ascii="Arial" w:hAnsi="Arial" w:cs="Arial"/>
          <w:color w:val="auto"/>
          <w:sz w:val="20"/>
          <w:szCs w:val="20"/>
        </w:rPr>
        <w:t xml:space="preserve">e-mailem a </w:t>
      </w:r>
      <w:r w:rsidRPr="009E07CA">
        <w:rPr>
          <w:rFonts w:ascii="Arial" w:hAnsi="Arial" w:cs="Arial"/>
          <w:color w:val="auto"/>
          <w:sz w:val="20"/>
          <w:szCs w:val="20"/>
        </w:rPr>
        <w:t xml:space="preserve">zápisem ve stavebním deníku. Zhotovitel je povinen zajistit přístup ke kontrolovaným konstrukcím a pracím tak, aby objednatel nebo TDS mohl tuto kontrolu provést s odbornou péčí. Pokud zhotovitel nezajistí </w:t>
      </w:r>
      <w:r w:rsidR="001A6AC0" w:rsidRPr="009E07CA">
        <w:rPr>
          <w:rFonts w:ascii="Arial" w:hAnsi="Arial" w:cs="Arial"/>
          <w:color w:val="auto"/>
          <w:sz w:val="20"/>
          <w:szCs w:val="20"/>
        </w:rPr>
        <w:t xml:space="preserve">objednateli nebo </w:t>
      </w:r>
      <w:r w:rsidRPr="009E07CA">
        <w:rPr>
          <w:rFonts w:ascii="Arial" w:hAnsi="Arial" w:cs="Arial"/>
          <w:color w:val="auto"/>
          <w:sz w:val="20"/>
          <w:szCs w:val="20"/>
        </w:rPr>
        <w:t>TDS tento přístup, je TDS nebo objednatel oprávněn vydat nesouhlas se zakrytím části díla. Kontrola objednatele nebo TDS zakrývacích prací nemá vliv na odpovědnost zhotovitele za vady díla.</w:t>
      </w:r>
    </w:p>
    <w:p w14:paraId="5D407DFC" w14:textId="23A4C38B" w:rsidR="00C9093C" w:rsidRPr="009E07CA" w:rsidRDefault="00C9093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Ke kontrole zakrývaných prací předloží zhotovitel veškeré výsledky o provedených zkouškách, jakosti materiálů použitých pro zakrývané práce, certifikáty a atesty. V </w:t>
      </w:r>
      <w:r w:rsidRPr="009E07CA">
        <w:rPr>
          <w:rFonts w:ascii="Arial" w:hAnsi="Arial" w:cs="Arial"/>
          <w:color w:val="auto"/>
          <w:sz w:val="20"/>
          <w:szCs w:val="20"/>
        </w:rPr>
        <w:lastRenderedPageBreak/>
        <w:t>případě, že by zakrytím prací došlo k znepřístupnění jiných částí stavby a znemožnění jejich budoucí kontroly, předloží zhotovitel ke kontrole zakrývaných prací stejné dokumenty ohledně těchto částí díla.</w:t>
      </w:r>
    </w:p>
    <w:p w14:paraId="16505A4C" w14:textId="352BFC66" w:rsidR="00C9093C" w:rsidRPr="009E07CA" w:rsidRDefault="00C9093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Souhlas či nesouhlas se zakrytím části díla vydá objednatel nebo TDS neprodleně, nejpozději však do 48 hodin po jejich prověření písemně formou zápisu do stavebního deníku s případným odkazem na pořízený protokol.</w:t>
      </w:r>
    </w:p>
    <w:p w14:paraId="5A06295B" w14:textId="5F86F588" w:rsidR="00C9093C" w:rsidRPr="009E07CA" w:rsidRDefault="00C9093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Nedostaví-li se objednatel nebo jeho zástupce k prověření zakrývaných konstrukcí či nevydá-li vyjádření dle předchozího odstavce tohoto článku, má zhotovitel právo tuto část díla zakrýt.</w:t>
      </w:r>
      <w:r w:rsidR="003D6CA2" w:rsidRPr="009E07CA">
        <w:rPr>
          <w:rFonts w:ascii="Arial" w:hAnsi="Arial" w:cs="Arial"/>
          <w:color w:val="auto"/>
          <w:sz w:val="20"/>
          <w:szCs w:val="20"/>
        </w:rPr>
        <w:t xml:space="preserve"> </w:t>
      </w:r>
      <w:r w:rsidRPr="009E07CA">
        <w:rPr>
          <w:rFonts w:ascii="Arial" w:hAnsi="Arial" w:cs="Arial"/>
          <w:color w:val="auto"/>
          <w:sz w:val="20"/>
          <w:szCs w:val="20"/>
        </w:rPr>
        <w:t>V případě žádosti objednatele je zhotovitel povinen tuto část díla odkrýt s tím, že náklady s tím spojené nese objednatel. To neplatí v případě vadného provedení zakryté části díla, kdy náklady nese zhotovitel.</w:t>
      </w:r>
    </w:p>
    <w:p w14:paraId="6ACEBD3C" w14:textId="77777777" w:rsidR="008E5B8C" w:rsidRPr="009E07CA" w:rsidRDefault="008E5B8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52FEE4E8" w14:textId="194DEB78" w:rsidR="008E5B8C" w:rsidRPr="009E07CA" w:rsidRDefault="008E5B8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je povinen na vyzvání předat objednateli aktualizaci harmonogramu, který tvoří přílohu této smlouvy a umožnit objednateli ověření realizace příslušné dílčí části realizačního projektu z hlediska jeho souladu s požadavky objednatele. Veškeré změny tohoto harmonogramu podléhají schválení objednatele.</w:t>
      </w:r>
    </w:p>
    <w:p w14:paraId="011BC2E1" w14:textId="4F99BFBC" w:rsidR="008E5B8C" w:rsidRPr="00B22D2D" w:rsidRDefault="008E5B8C"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B22D2D">
        <w:rPr>
          <w:rFonts w:ascii="Arial" w:hAnsi="Arial" w:cs="Arial"/>
          <w:color w:val="auto"/>
          <w:sz w:val="20"/>
          <w:szCs w:val="20"/>
        </w:rPr>
        <w:t xml:space="preserve">Dokumentaci skutečného provedení stavby, obsahující zapracované veškeré její změny odsouhlasené objednatelem odevzdá zhotovitel objednateli při předání příslušné části díla. Na žádost objednatele zhotovitel dodá i případné vícetisky. Náklady s pořízením vícetisků spojené hradí ta smluvní strana, která jejich potřebu vyvolala, popř. si je vyžádala. </w:t>
      </w:r>
      <w:r w:rsidR="00B22D2D">
        <w:rPr>
          <w:rFonts w:ascii="Arial" w:hAnsi="Arial" w:cs="Arial"/>
          <w:color w:val="auto"/>
          <w:sz w:val="20"/>
          <w:szCs w:val="20"/>
        </w:rPr>
        <w:t>Vyhotovení</w:t>
      </w:r>
      <w:r w:rsidR="000660BB" w:rsidRPr="00B22D2D">
        <w:rPr>
          <w:rFonts w:ascii="Arial" w:hAnsi="Arial" w:cs="Arial"/>
          <w:color w:val="auto"/>
          <w:sz w:val="20"/>
          <w:szCs w:val="20"/>
        </w:rPr>
        <w:t xml:space="preserve"> geodetické části dokumentace skutečného provedení stavby nebo geodetického podkladu pro vedení Digitální technické mapy Královéhradeckého kraje, obsahující geometrické, polohové a výškové určení dokončené stavby nebo technologického zařízení, </w:t>
      </w:r>
      <w:r w:rsidR="003F775D">
        <w:rPr>
          <w:rFonts w:ascii="Arial" w:hAnsi="Arial" w:cs="Arial"/>
          <w:color w:val="auto"/>
          <w:sz w:val="20"/>
          <w:szCs w:val="20"/>
        </w:rPr>
        <w:t xml:space="preserve">je-li relevantní, </w:t>
      </w:r>
      <w:r w:rsidR="000660BB" w:rsidRPr="00B22D2D">
        <w:rPr>
          <w:rFonts w:ascii="Arial" w:hAnsi="Arial" w:cs="Arial"/>
          <w:color w:val="auto"/>
          <w:sz w:val="20"/>
          <w:szCs w:val="20"/>
        </w:rPr>
        <w:t>bude vyhotoveno v souladu s §5 a ve struktuře dle příloh č. 3 a 4 vyhlášky č. 393/2020 Sb., o digitální technické mapě (vyhláška DTM), v posledním platném znění, v aktuálně platné verzi výměnného formátu dle §6 vyhlášky DTM. Geodetický podklad se vyhotovuje s využitím stávajících údajů digitální technické mapy. Součástí geodetického podkladu je posouzení návaznosti výsledku zaměření nového stavu na stav dosavadní. Pokud nejsou údaje digitální technické</w:t>
      </w:r>
      <w:r w:rsidR="00B22D2D">
        <w:rPr>
          <w:rFonts w:ascii="Arial" w:hAnsi="Arial" w:cs="Arial"/>
          <w:color w:val="auto"/>
          <w:sz w:val="20"/>
          <w:szCs w:val="20"/>
        </w:rPr>
        <w:t xml:space="preserve"> mapy veřejně dostupné, požádá zhotovitel o jejich předání objednatele, který je z</w:t>
      </w:r>
      <w:r w:rsidR="000660BB" w:rsidRPr="00B22D2D">
        <w:rPr>
          <w:rFonts w:ascii="Arial" w:hAnsi="Arial" w:cs="Arial"/>
          <w:color w:val="auto"/>
          <w:sz w:val="20"/>
          <w:szCs w:val="20"/>
        </w:rPr>
        <w:t xml:space="preserve">hotoviteli bez zbytečného odkladu předá, pokud jimi </w:t>
      </w:r>
      <w:r w:rsidR="00B22D2D">
        <w:rPr>
          <w:rFonts w:ascii="Arial" w:hAnsi="Arial" w:cs="Arial"/>
          <w:color w:val="auto"/>
          <w:sz w:val="20"/>
          <w:szCs w:val="20"/>
        </w:rPr>
        <w:t>sám disponuje. Jinak postupuje z</w:t>
      </w:r>
      <w:r w:rsidR="000660BB" w:rsidRPr="00B22D2D">
        <w:rPr>
          <w:rFonts w:ascii="Arial" w:hAnsi="Arial" w:cs="Arial"/>
          <w:color w:val="auto"/>
          <w:sz w:val="20"/>
          <w:szCs w:val="20"/>
        </w:rPr>
        <w:t>hotovitel bez ohledu na údaje digitální technické mapy. Zhotovitel se dále zavazuje zajistit předán</w:t>
      </w:r>
      <w:r w:rsidR="00B22D2D">
        <w:rPr>
          <w:rFonts w:ascii="Arial" w:hAnsi="Arial" w:cs="Arial"/>
          <w:color w:val="auto"/>
          <w:sz w:val="20"/>
          <w:szCs w:val="20"/>
        </w:rPr>
        <w:t>í všech údajů souvisejících se s</w:t>
      </w:r>
      <w:r w:rsidR="000660BB" w:rsidRPr="00B22D2D">
        <w:rPr>
          <w:rFonts w:ascii="Arial" w:hAnsi="Arial" w:cs="Arial"/>
          <w:color w:val="auto"/>
          <w:sz w:val="20"/>
          <w:szCs w:val="20"/>
        </w:rPr>
        <w:t>tavbou v rozsahu vyhlášky DTM do informačního systému Digitální mapy veřejné správy (dále j</w:t>
      </w:r>
      <w:r w:rsidR="00B22D2D">
        <w:rPr>
          <w:rFonts w:ascii="Arial" w:hAnsi="Arial" w:cs="Arial"/>
          <w:color w:val="auto"/>
          <w:sz w:val="20"/>
          <w:szCs w:val="20"/>
        </w:rPr>
        <w:t>en „DMVS“) a předat o</w:t>
      </w:r>
      <w:r w:rsidR="000660BB" w:rsidRPr="00B22D2D">
        <w:rPr>
          <w:rFonts w:ascii="Arial" w:hAnsi="Arial" w:cs="Arial"/>
          <w:color w:val="auto"/>
          <w:sz w:val="20"/>
          <w:szCs w:val="20"/>
        </w:rPr>
        <w:t xml:space="preserve">bjednateli bez zbytečného odkladu identifikátor takového předání, resp. záznamu. Pokud v době plnění </w:t>
      </w:r>
      <w:r w:rsidR="00B22D2D">
        <w:rPr>
          <w:rFonts w:ascii="Arial" w:hAnsi="Arial" w:cs="Arial"/>
          <w:color w:val="auto"/>
          <w:sz w:val="20"/>
          <w:szCs w:val="20"/>
        </w:rPr>
        <w:t>d</w:t>
      </w:r>
      <w:r w:rsidR="000660BB" w:rsidRPr="00B22D2D">
        <w:rPr>
          <w:rFonts w:ascii="Arial" w:hAnsi="Arial" w:cs="Arial"/>
          <w:color w:val="auto"/>
          <w:sz w:val="20"/>
          <w:szCs w:val="20"/>
        </w:rPr>
        <w:t>íla</w:t>
      </w:r>
      <w:r w:rsidR="00B22D2D">
        <w:rPr>
          <w:rFonts w:ascii="Arial" w:hAnsi="Arial" w:cs="Arial"/>
          <w:color w:val="auto"/>
          <w:sz w:val="20"/>
          <w:szCs w:val="20"/>
        </w:rPr>
        <w:t xml:space="preserve"> není MDVS v rutinním provozu, z</w:t>
      </w:r>
      <w:r w:rsidR="000660BB" w:rsidRPr="00B22D2D">
        <w:rPr>
          <w:rFonts w:ascii="Arial" w:hAnsi="Arial" w:cs="Arial"/>
          <w:color w:val="auto"/>
          <w:sz w:val="20"/>
          <w:szCs w:val="20"/>
        </w:rPr>
        <w:t>hotovitel povin</w:t>
      </w:r>
      <w:r w:rsidR="00B22D2D">
        <w:rPr>
          <w:rFonts w:ascii="Arial" w:hAnsi="Arial" w:cs="Arial"/>
          <w:color w:val="auto"/>
          <w:sz w:val="20"/>
          <w:szCs w:val="20"/>
        </w:rPr>
        <w:t>nost podle předchozí věty nemá.</w:t>
      </w:r>
    </w:p>
    <w:p w14:paraId="7605A370" w14:textId="77777777" w:rsidR="00816919" w:rsidRPr="009E07CA" w:rsidRDefault="00816919" w:rsidP="00C143EC">
      <w:pPr>
        <w:pStyle w:val="Nadpis3"/>
        <w:keepNext w:val="0"/>
        <w:keepLines w:val="0"/>
        <w:widowControl w:val="0"/>
        <w:spacing w:before="120" w:after="120" w:line="276" w:lineRule="auto"/>
        <w:ind w:left="1418" w:hanging="851"/>
        <w:rPr>
          <w:rFonts w:ascii="Arial" w:hAnsi="Arial" w:cs="Arial"/>
          <w:b/>
          <w:color w:val="auto"/>
          <w:sz w:val="20"/>
          <w:szCs w:val="20"/>
        </w:rPr>
      </w:pPr>
      <w:r w:rsidRPr="009E07CA">
        <w:rPr>
          <w:rFonts w:ascii="Arial" w:hAnsi="Arial" w:cs="Arial"/>
          <w:b/>
          <w:color w:val="auto"/>
          <w:sz w:val="20"/>
        </w:rPr>
        <w:t>Stavební deník</w:t>
      </w:r>
    </w:p>
    <w:p w14:paraId="5FA942F8" w14:textId="7B88F5F9" w:rsidR="008432B9" w:rsidRPr="009E07CA" w:rsidRDefault="008432B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povede ve smyslu ustanovení § 157 stavebního zákona stavební deník jako doklad o průběhu stavby, a to ode dne převzetí staveniště. </w:t>
      </w:r>
    </w:p>
    <w:p w14:paraId="3B46AAA6" w14:textId="118382E3" w:rsidR="008432B9" w:rsidRPr="009E07CA" w:rsidRDefault="008432B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Jméno osoby,</w:t>
      </w:r>
      <w:r w:rsidR="00FE3A26" w:rsidRPr="009E07CA">
        <w:rPr>
          <w:rFonts w:ascii="Arial" w:hAnsi="Arial" w:cs="Arial"/>
          <w:color w:val="auto"/>
          <w:sz w:val="20"/>
          <w:szCs w:val="20"/>
        </w:rPr>
        <w:t xml:space="preserve"> </w:t>
      </w:r>
      <w:r w:rsidRPr="009E07CA">
        <w:rPr>
          <w:rFonts w:ascii="Arial" w:hAnsi="Arial" w:cs="Arial"/>
          <w:color w:val="auto"/>
          <w:sz w:val="20"/>
          <w:szCs w:val="20"/>
        </w:rPr>
        <w:t>oprávněné podepisovat zápisy ve stavebním deníku bude uvedeno oběma stranami zápisem v úvodním listu každého deníku.</w:t>
      </w:r>
    </w:p>
    <w:p w14:paraId="058A9B80" w14:textId="5B15C14E" w:rsidR="008432B9" w:rsidRPr="009E07CA" w:rsidRDefault="008432B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lastRenderedPageBreak/>
        <w:t>Zhotovitel je povinen první kopii denních záznamů předávat objednateli</w:t>
      </w:r>
      <w:r w:rsidR="003D6CA2" w:rsidRPr="009E07CA">
        <w:rPr>
          <w:rFonts w:ascii="Arial" w:hAnsi="Arial" w:cs="Arial"/>
          <w:color w:val="auto"/>
          <w:sz w:val="20"/>
          <w:szCs w:val="20"/>
        </w:rPr>
        <w:t xml:space="preserve"> bezodkladně po vyhotovení</w:t>
      </w:r>
      <w:r w:rsidRPr="009E07CA">
        <w:rPr>
          <w:rFonts w:ascii="Arial" w:hAnsi="Arial" w:cs="Arial"/>
          <w:color w:val="auto"/>
          <w:sz w:val="20"/>
          <w:szCs w:val="20"/>
        </w:rPr>
        <w:t>.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35C6B526" w14:textId="3AB7515B" w:rsidR="008432B9" w:rsidRPr="00010B75" w:rsidRDefault="008432B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010B75">
        <w:rPr>
          <w:rFonts w:ascii="Arial" w:hAnsi="Arial" w:cs="Arial"/>
          <w:color w:val="auto"/>
          <w:sz w:val="20"/>
          <w:szCs w:val="20"/>
        </w:rPr>
        <w:t xml:space="preserve">Není-li v tomto článku smlouvy uvedeno jinak, platí pro vedení stavebního deníku a jeho obsahové náležitosti ustanovení vyhlášky č. 499/2006 Sb., o dokumentaci staveb, ve znění pozdějších předpisů. </w:t>
      </w:r>
    </w:p>
    <w:p w14:paraId="280A5465" w14:textId="3507E97F" w:rsidR="00400EF8" w:rsidRPr="00A50989" w:rsidRDefault="00400EF8" w:rsidP="00C143EC">
      <w:pPr>
        <w:pStyle w:val="Nadpis2"/>
        <w:keepNext w:val="0"/>
        <w:keepLines w:val="0"/>
        <w:widowControl w:val="0"/>
        <w:spacing w:before="240" w:after="240" w:line="276" w:lineRule="auto"/>
        <w:ind w:left="578" w:hanging="578"/>
        <w:rPr>
          <w:rFonts w:ascii="Arial" w:hAnsi="Arial" w:cs="Arial"/>
          <w:b/>
          <w:color w:val="auto"/>
          <w:sz w:val="20"/>
        </w:rPr>
      </w:pPr>
      <w:r w:rsidRPr="00A50989">
        <w:rPr>
          <w:rFonts w:ascii="Arial" w:hAnsi="Arial" w:cs="Arial"/>
          <w:b/>
          <w:color w:val="auto"/>
          <w:sz w:val="20"/>
        </w:rPr>
        <w:t>Staveniště a jeho zařízení</w:t>
      </w:r>
    </w:p>
    <w:p w14:paraId="7AD1E451" w14:textId="5C063E58" w:rsidR="00516901" w:rsidRPr="00A50989" w:rsidRDefault="005169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A50989">
        <w:rPr>
          <w:rFonts w:ascii="Arial" w:hAnsi="Arial" w:cs="Arial"/>
          <w:color w:val="auto"/>
          <w:sz w:val="20"/>
          <w:szCs w:val="20"/>
        </w:rPr>
        <w:t xml:space="preserve">Objednatel se zavazuje předat zhotoviteli staveniště a zhotovitel se zavazuje jej převzít </w:t>
      </w:r>
      <w:r w:rsidRPr="00A50989">
        <w:rPr>
          <w:rFonts w:ascii="Arial" w:hAnsi="Arial" w:cs="Arial"/>
          <w:color w:val="auto"/>
          <w:sz w:val="20"/>
          <w:szCs w:val="20"/>
        </w:rPr>
        <w:br/>
        <w:t xml:space="preserve">s příslušnou dokumentací do </w:t>
      </w:r>
      <w:r w:rsidR="00961106" w:rsidRPr="00A50989">
        <w:rPr>
          <w:rFonts w:ascii="Arial" w:hAnsi="Arial" w:cs="Arial"/>
          <w:color w:val="auto"/>
          <w:sz w:val="20"/>
          <w:szCs w:val="20"/>
        </w:rPr>
        <w:t>5</w:t>
      </w:r>
      <w:r w:rsidRPr="00A50989">
        <w:rPr>
          <w:rFonts w:ascii="Arial" w:hAnsi="Arial" w:cs="Arial"/>
          <w:color w:val="auto"/>
          <w:sz w:val="20"/>
          <w:szCs w:val="20"/>
        </w:rPr>
        <w:t xml:space="preserve"> pracovních dnů od výzvy dle čl</w:t>
      </w:r>
      <w:r w:rsidR="000B31BC" w:rsidRPr="00A50989">
        <w:rPr>
          <w:rFonts w:ascii="Arial" w:hAnsi="Arial" w:cs="Arial"/>
          <w:color w:val="auto"/>
          <w:sz w:val="20"/>
          <w:szCs w:val="20"/>
        </w:rPr>
        <w:t>ánku</w:t>
      </w:r>
      <w:r w:rsidRPr="00A50989">
        <w:rPr>
          <w:rFonts w:ascii="Arial" w:hAnsi="Arial" w:cs="Arial"/>
          <w:color w:val="auto"/>
          <w:sz w:val="20"/>
          <w:szCs w:val="20"/>
        </w:rPr>
        <w:t xml:space="preserve"> této smlouvy, o</w:t>
      </w:r>
      <w:r w:rsidR="00DC3445">
        <w:rPr>
          <w:rFonts w:ascii="Arial" w:hAnsi="Arial" w:cs="Arial"/>
          <w:color w:val="auto"/>
          <w:sz w:val="20"/>
          <w:szCs w:val="20"/>
        </w:rPr>
        <w:t> </w:t>
      </w:r>
      <w:r w:rsidRPr="00A50989">
        <w:rPr>
          <w:rFonts w:ascii="Arial" w:hAnsi="Arial" w:cs="Arial"/>
          <w:color w:val="auto"/>
          <w:sz w:val="20"/>
          <w:szCs w:val="20"/>
        </w:rPr>
        <w:t xml:space="preserve">čemž bude sepsán Předávací protokol, ve kterém bude vymezen rozsah práv a povinností zhotovitele, podmínky užívání staveniště a práva třetích osob k zájmovému území a který se stane přílohou této smlouvy.  </w:t>
      </w:r>
    </w:p>
    <w:p w14:paraId="4721FB6C" w14:textId="7FA627AB" w:rsidR="00516901" w:rsidRPr="00010B75" w:rsidRDefault="005169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A50989">
        <w:rPr>
          <w:rFonts w:ascii="Arial" w:hAnsi="Arial" w:cs="Arial"/>
          <w:color w:val="auto"/>
          <w:sz w:val="20"/>
          <w:szCs w:val="20"/>
        </w:rPr>
        <w:t>Náklady na zřízení staveništních přípojek vody</w:t>
      </w:r>
      <w:r w:rsidR="00A50989">
        <w:rPr>
          <w:rFonts w:ascii="Arial" w:hAnsi="Arial" w:cs="Arial"/>
          <w:color w:val="auto"/>
          <w:sz w:val="20"/>
          <w:szCs w:val="20"/>
        </w:rPr>
        <w:t xml:space="preserve">, </w:t>
      </w:r>
      <w:r w:rsidRPr="00010B75">
        <w:rPr>
          <w:rFonts w:ascii="Arial" w:hAnsi="Arial" w:cs="Arial"/>
          <w:color w:val="auto"/>
          <w:sz w:val="20"/>
          <w:szCs w:val="20"/>
        </w:rPr>
        <w:t>elektrické energie a tepla i samotnou úhradu těchto energií</w:t>
      </w:r>
      <w:r w:rsidR="00A50989">
        <w:rPr>
          <w:rFonts w:ascii="Arial" w:hAnsi="Arial" w:cs="Arial"/>
          <w:color w:val="auto"/>
          <w:sz w:val="20"/>
          <w:szCs w:val="20"/>
        </w:rPr>
        <w:t>, jsou-li pro realizaci nezbytné</w:t>
      </w:r>
      <w:r w:rsidR="00A50989" w:rsidRPr="00BB0EEE">
        <w:rPr>
          <w:rFonts w:ascii="Arial" w:hAnsi="Arial" w:cs="Arial"/>
          <w:color w:val="auto"/>
          <w:sz w:val="20"/>
          <w:szCs w:val="20"/>
        </w:rPr>
        <w:t xml:space="preserve">, </w:t>
      </w:r>
      <w:r w:rsidRPr="00010B75">
        <w:rPr>
          <w:rFonts w:ascii="Arial" w:hAnsi="Arial" w:cs="Arial"/>
          <w:color w:val="auto"/>
          <w:sz w:val="20"/>
          <w:szCs w:val="20"/>
        </w:rPr>
        <w:t xml:space="preserve">hradí zhotovitel. </w:t>
      </w:r>
    </w:p>
    <w:p w14:paraId="7E9D985A" w14:textId="4E8CBCF3" w:rsidR="00516901" w:rsidRPr="009E07CA" w:rsidRDefault="005169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je povinen udržovat na staveništi pořádek a čistotu, je povinen neprodleně odstraňovat odpady a nečistoty vzniklé při provádění díla v souladu se zákonem o</w:t>
      </w:r>
      <w:r w:rsidR="0074019B">
        <w:rPr>
          <w:rFonts w:ascii="Arial" w:hAnsi="Arial" w:cs="Arial"/>
          <w:color w:val="auto"/>
          <w:sz w:val="20"/>
          <w:szCs w:val="20"/>
        </w:rPr>
        <w:t> </w:t>
      </w:r>
      <w:r w:rsidRPr="009E07CA">
        <w:rPr>
          <w:rFonts w:ascii="Arial" w:hAnsi="Arial" w:cs="Arial"/>
          <w:color w:val="auto"/>
          <w:sz w:val="20"/>
          <w:szCs w:val="20"/>
        </w:rPr>
        <w:t>odpadech. Zhotovitel je povinen neprodleně odstraňovat veškerá znečištění a poškození komunikací, ke kterým dojde provozem zhotovitele.</w:t>
      </w:r>
    </w:p>
    <w:p w14:paraId="5E91E7B0" w14:textId="59406EFE" w:rsidR="00516901" w:rsidRPr="009E07CA" w:rsidRDefault="005169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odpovídá za bezpečnost a ochranu zdraví všech osob v prostoru staveniště a zabezpečí, aby osoby zhotovitele a jeho poddodavatelů pohybujících se po staveništi, byly vybaveny ochrannými pracovními pomůckami. </w:t>
      </w:r>
    </w:p>
    <w:p w14:paraId="42E1C128" w14:textId="77777777" w:rsidR="00516901" w:rsidRPr="009E07CA" w:rsidRDefault="005169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787680" w14:textId="6D500C41" w:rsidR="006049E4" w:rsidRPr="009E07CA" w:rsidRDefault="006049E4"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je povinen na staveništi dodržovat veškeré platné ČSN a obecně závazné právní předpisy. Pokud porušením těchto předpisů vznikne škoda, hradí ji v plné výši zhotovitel. </w:t>
      </w:r>
    </w:p>
    <w:p w14:paraId="01672701" w14:textId="3DFCE224" w:rsidR="006049E4" w:rsidRPr="009E07CA" w:rsidRDefault="006049E4"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Na staveniště nesmí být umožněn přístup osobám, které se bezprostředně nepodílejí na zajištění výstavby objektů. Vstup cizích osob na staveniště je možný výhradně se souhlasem a dle pokynů zhotovitele.</w:t>
      </w:r>
      <w:r w:rsidR="00470B01" w:rsidRPr="009E07CA">
        <w:rPr>
          <w:rFonts w:ascii="Arial" w:hAnsi="Arial" w:cs="Arial"/>
          <w:color w:val="auto"/>
          <w:sz w:val="20"/>
          <w:szCs w:val="20"/>
        </w:rPr>
        <w:t xml:space="preserve"> Zhotovitel zajistí v rámci zařízení staveniště podmínky pro výkon funkce autorského dozoru projektanta a technického dozoru stavebníka, případně činnost koordinátora bezpečnosti a ochrany zdraví při práci na staveništi.</w:t>
      </w:r>
    </w:p>
    <w:p w14:paraId="191916B6" w14:textId="77777777" w:rsidR="0013359E" w:rsidRPr="00DA05DA" w:rsidRDefault="0013359E"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DA05DA">
        <w:rPr>
          <w:rFonts w:ascii="Arial" w:hAnsi="Arial" w:cs="Arial"/>
          <w:color w:val="auto"/>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135571A8" w14:textId="5D4F21D9" w:rsidR="0013359E" w:rsidRPr="009E07CA" w:rsidRDefault="0013359E"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r w:rsidR="00DA7BFE">
        <w:rPr>
          <w:rFonts w:ascii="Arial" w:hAnsi="Arial" w:cs="Arial"/>
          <w:color w:val="auto"/>
          <w:sz w:val="20"/>
          <w:szCs w:val="20"/>
        </w:rPr>
        <w:t xml:space="preserve"> nebo třetích osob, které jsou k přístupu oprávněny na základě jiného smluvního vztahu </w:t>
      </w:r>
      <w:r w:rsidR="00DA7BFE">
        <w:rPr>
          <w:rFonts w:ascii="Arial" w:hAnsi="Arial" w:cs="Arial"/>
          <w:color w:val="auto"/>
          <w:sz w:val="20"/>
          <w:szCs w:val="20"/>
        </w:rPr>
        <w:lastRenderedPageBreak/>
        <w:t>s objednatelem či uživatelem.</w:t>
      </w:r>
    </w:p>
    <w:p w14:paraId="4233F7D5" w14:textId="242BFCC3" w:rsidR="0013359E" w:rsidRPr="009E07CA" w:rsidRDefault="00470B01"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Zařízení staveniště zabezpečuje zhotovitel v souladu se svými potřebami, dokumentací předanou objednatelem a s požadavky objednatele. </w:t>
      </w:r>
      <w:r w:rsidR="0013359E" w:rsidRPr="009E07CA">
        <w:rPr>
          <w:rFonts w:ascii="Arial" w:hAnsi="Arial" w:cs="Arial"/>
          <w:color w:val="auto"/>
          <w:sz w:val="20"/>
          <w:szCs w:val="20"/>
        </w:rPr>
        <w:t>Zhotovitel není oprávněn používat jakékoliv části prostor, kde bude provádět dílo, jako zařízení staveniště bez předchozího písemného souhlasu objednatele.</w:t>
      </w:r>
    </w:p>
    <w:p w14:paraId="413490B7" w14:textId="3FD27812" w:rsidR="0013359E" w:rsidRPr="009E07CA" w:rsidRDefault="0013359E"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provede dílo na svoje náklady a na vlastní nebezpečí. Zhotovitel odpovídá za případné škody v průběhu prací </w:t>
      </w:r>
      <w:r w:rsidR="005A2E9B">
        <w:rPr>
          <w:rFonts w:ascii="Arial" w:hAnsi="Arial" w:cs="Arial"/>
          <w:color w:val="auto"/>
          <w:sz w:val="20"/>
          <w:szCs w:val="20"/>
        </w:rPr>
        <w:t>v plném rozsahu</w:t>
      </w:r>
      <w:r w:rsidRPr="009E07CA">
        <w:rPr>
          <w:rFonts w:ascii="Arial" w:hAnsi="Arial" w:cs="Arial"/>
          <w:color w:val="auto"/>
          <w:sz w:val="20"/>
          <w:szCs w:val="20"/>
        </w:rPr>
        <w:t xml:space="preserve">.  </w:t>
      </w:r>
    </w:p>
    <w:p w14:paraId="614F5501" w14:textId="77777777" w:rsidR="0013359E" w:rsidRPr="009E07CA" w:rsidRDefault="0013359E"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Zhotovitel se zavazuje zajistit, aby jeho pracovníci (i pracovníci jeho poddodavatele) po celou dobu provádění díla na staveništi nekouřili a nepožívali alkoholické nápoje či jiné omamné a psychotropní látky.</w:t>
      </w:r>
    </w:p>
    <w:p w14:paraId="28FDDD31" w14:textId="32B9407C" w:rsidR="005B2030" w:rsidRPr="009E07CA" w:rsidRDefault="0013359E" w:rsidP="00C143EC">
      <w:pPr>
        <w:pStyle w:val="Nadpis2"/>
        <w:keepNext w:val="0"/>
        <w:keepLines w:val="0"/>
        <w:widowControl w:val="0"/>
        <w:spacing w:before="240" w:after="240" w:line="276" w:lineRule="auto"/>
        <w:ind w:left="578" w:hanging="578"/>
        <w:rPr>
          <w:rFonts w:ascii="Arial" w:hAnsi="Arial" w:cs="Arial"/>
          <w:b/>
          <w:color w:val="auto"/>
          <w:sz w:val="20"/>
        </w:rPr>
      </w:pPr>
      <w:r w:rsidRPr="009E07CA">
        <w:rPr>
          <w:rFonts w:ascii="Arial" w:hAnsi="Arial" w:cs="Arial"/>
          <w:b/>
          <w:color w:val="auto"/>
          <w:sz w:val="20"/>
        </w:rPr>
        <w:t>Použití poddodavatelů</w:t>
      </w:r>
    </w:p>
    <w:p w14:paraId="43B20322" w14:textId="5F59353D" w:rsidR="00021B49" w:rsidRPr="009E07CA" w:rsidRDefault="00021B4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může pověřit provedením části díla třetí osobu (v této smlouvě také jen </w:t>
      </w:r>
      <w:r w:rsidR="007E60FE" w:rsidRPr="009E07CA">
        <w:rPr>
          <w:rFonts w:ascii="Arial" w:hAnsi="Arial" w:cs="Arial"/>
          <w:color w:val="auto"/>
          <w:sz w:val="20"/>
          <w:szCs w:val="20"/>
        </w:rPr>
        <w:t xml:space="preserve">jako </w:t>
      </w:r>
      <w:r w:rsidRPr="009E07CA">
        <w:rPr>
          <w:rFonts w:ascii="Arial" w:hAnsi="Arial" w:cs="Arial"/>
          <w:color w:val="auto"/>
          <w:sz w:val="20"/>
          <w:szCs w:val="20"/>
        </w:rPr>
        <w:t>„poddodavatel“) pouze za podmínek stanovených touto smlouvou. Při provádění díla poddodavatelem zhotovitel odpovídá objednateli, jako by tuto část díla prováděl sám.</w:t>
      </w:r>
    </w:p>
    <w:p w14:paraId="7C2FE549" w14:textId="10283F39" w:rsidR="007E2E50" w:rsidRPr="009E07CA" w:rsidRDefault="00DA7BFE" w:rsidP="00C143EC">
      <w:pPr>
        <w:pStyle w:val="Nadpis3"/>
        <w:keepNext w:val="0"/>
        <w:keepLines w:val="0"/>
        <w:widowControl w:val="0"/>
        <w:spacing w:before="120" w:after="120" w:line="276" w:lineRule="auto"/>
        <w:ind w:left="1418" w:hanging="851"/>
        <w:rPr>
          <w:rFonts w:ascii="Arial" w:hAnsi="Arial" w:cs="Arial"/>
          <w:color w:val="auto"/>
          <w:sz w:val="20"/>
          <w:szCs w:val="20"/>
        </w:rPr>
      </w:pPr>
      <w:r>
        <w:rPr>
          <w:rFonts w:ascii="Arial" w:hAnsi="Arial" w:cs="Arial"/>
          <w:color w:val="auto"/>
          <w:sz w:val="20"/>
          <w:szCs w:val="20"/>
        </w:rPr>
        <w:t xml:space="preserve">Identifikační údaje poddodavatelů a předpokládaný rozsah jejich plnění je uveden v seznamu poddodavatelů, který je přílohou této smlouvy. </w:t>
      </w:r>
    </w:p>
    <w:p w14:paraId="1EF71C58" w14:textId="01BCA6FF" w:rsidR="007E2E50" w:rsidRPr="009E07CA" w:rsidRDefault="00DA7BFE" w:rsidP="00C143EC">
      <w:pPr>
        <w:pStyle w:val="Nadpis3"/>
        <w:keepNext w:val="0"/>
        <w:keepLines w:val="0"/>
        <w:widowControl w:val="0"/>
        <w:spacing w:before="120" w:after="120" w:line="276" w:lineRule="auto"/>
        <w:ind w:left="1418" w:hanging="851"/>
        <w:rPr>
          <w:rFonts w:ascii="Arial" w:hAnsi="Arial" w:cs="Arial"/>
          <w:color w:val="auto"/>
          <w:sz w:val="20"/>
          <w:szCs w:val="20"/>
        </w:rPr>
      </w:pPr>
      <w:r>
        <w:rPr>
          <w:rFonts w:ascii="Arial" w:hAnsi="Arial" w:cs="Arial"/>
          <w:color w:val="auto"/>
          <w:sz w:val="20"/>
          <w:szCs w:val="20"/>
        </w:rPr>
        <w:t xml:space="preserve">Změnu či doplnění </w:t>
      </w:r>
      <w:r w:rsidR="007E2E50" w:rsidRPr="009E07CA">
        <w:rPr>
          <w:rFonts w:ascii="Arial" w:hAnsi="Arial" w:cs="Arial"/>
          <w:color w:val="auto"/>
          <w:sz w:val="20"/>
          <w:szCs w:val="20"/>
        </w:rPr>
        <w:t>poddodavatel</w:t>
      </w:r>
      <w:r w:rsidR="00391B8F" w:rsidRPr="009E07CA">
        <w:rPr>
          <w:rFonts w:ascii="Arial" w:hAnsi="Arial" w:cs="Arial"/>
          <w:color w:val="auto"/>
          <w:sz w:val="20"/>
          <w:szCs w:val="20"/>
        </w:rPr>
        <w:t>e</w:t>
      </w:r>
      <w:r w:rsidR="007E2E50" w:rsidRPr="009E07CA">
        <w:rPr>
          <w:rFonts w:ascii="Arial" w:hAnsi="Arial" w:cs="Arial"/>
          <w:color w:val="auto"/>
          <w:sz w:val="20"/>
          <w:szCs w:val="20"/>
        </w:rPr>
        <w:t xml:space="preserve"> provede </w:t>
      </w:r>
      <w:r>
        <w:rPr>
          <w:rFonts w:ascii="Arial" w:hAnsi="Arial" w:cs="Arial"/>
          <w:color w:val="auto"/>
          <w:sz w:val="20"/>
          <w:szCs w:val="20"/>
        </w:rPr>
        <w:t xml:space="preserve">zhotovitel </w:t>
      </w:r>
      <w:r w:rsidR="007E2E50" w:rsidRPr="009E07CA">
        <w:rPr>
          <w:rFonts w:ascii="Arial" w:hAnsi="Arial" w:cs="Arial"/>
          <w:color w:val="auto"/>
          <w:sz w:val="20"/>
          <w:szCs w:val="20"/>
        </w:rPr>
        <w:t>pouze s předchozím souhlasem objednatele zápisem do stavebního deníku. Objednatel není oprávněn souhlas odepřít bez závažného důvodu.</w:t>
      </w:r>
    </w:p>
    <w:p w14:paraId="5C898D64" w14:textId="6F872FA7" w:rsidR="006907F9" w:rsidRPr="009E07CA" w:rsidRDefault="006907F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Zhotovitel je oprávněn změnit poddodavatele, prostřednictvím kterého zhotovitel prokazoval v zadávacím řízení </w:t>
      </w:r>
      <w:r w:rsidR="00391B8F" w:rsidRPr="009E07CA">
        <w:rPr>
          <w:rFonts w:ascii="Arial" w:hAnsi="Arial" w:cs="Arial"/>
          <w:color w:val="auto"/>
          <w:sz w:val="20"/>
          <w:szCs w:val="20"/>
        </w:rPr>
        <w:t xml:space="preserve">veřejné zakázky </w:t>
      </w:r>
      <w:r w:rsidRPr="009E07CA">
        <w:rPr>
          <w:rFonts w:ascii="Arial" w:hAnsi="Arial" w:cs="Arial"/>
          <w:color w:val="auto"/>
          <w:sz w:val="20"/>
          <w:szCs w:val="20"/>
        </w:rPr>
        <w:t>kvalifikaci</w:t>
      </w:r>
      <w:r w:rsidR="00613960" w:rsidRPr="009E07CA">
        <w:rPr>
          <w:rFonts w:ascii="Arial" w:hAnsi="Arial" w:cs="Arial"/>
          <w:color w:val="auto"/>
          <w:sz w:val="20"/>
          <w:szCs w:val="20"/>
        </w:rPr>
        <w:t>,</w:t>
      </w:r>
      <w:r w:rsidRPr="009E07CA">
        <w:rPr>
          <w:rFonts w:ascii="Arial" w:hAnsi="Arial" w:cs="Arial"/>
          <w:color w:val="auto"/>
          <w:sz w:val="20"/>
          <w:szCs w:val="20"/>
        </w:rPr>
        <w:t xml:space="preserve"> po uzavření smlouvy pouze s</w:t>
      </w:r>
      <w:r w:rsidR="00391B8F" w:rsidRPr="009E07CA">
        <w:rPr>
          <w:rFonts w:ascii="Arial" w:hAnsi="Arial" w:cs="Arial"/>
          <w:color w:val="auto"/>
          <w:sz w:val="20"/>
          <w:szCs w:val="20"/>
        </w:rPr>
        <w:t xml:space="preserve"> předchozím </w:t>
      </w:r>
      <w:r w:rsidRPr="009E07CA">
        <w:rPr>
          <w:rFonts w:ascii="Arial" w:hAnsi="Arial" w:cs="Arial"/>
          <w:color w:val="auto"/>
          <w:sz w:val="20"/>
          <w:szCs w:val="20"/>
        </w:rPr>
        <w:t>souhlasem objednatele</w:t>
      </w:r>
      <w:r w:rsidR="00613960" w:rsidRPr="009E07CA">
        <w:rPr>
          <w:rFonts w:ascii="Arial" w:hAnsi="Arial" w:cs="Arial"/>
          <w:color w:val="auto"/>
          <w:sz w:val="20"/>
          <w:szCs w:val="20"/>
        </w:rPr>
        <w:t xml:space="preserve"> </w:t>
      </w:r>
      <w:r w:rsidRPr="009E07CA">
        <w:rPr>
          <w:rFonts w:ascii="Arial" w:hAnsi="Arial" w:cs="Arial"/>
          <w:color w:val="auto"/>
          <w:sz w:val="20"/>
          <w:szCs w:val="20"/>
        </w:rPr>
        <w:t xml:space="preserve">a zároveň </w:t>
      </w:r>
      <w:r w:rsidR="00613960" w:rsidRPr="009E07CA">
        <w:rPr>
          <w:rFonts w:ascii="Arial" w:hAnsi="Arial" w:cs="Arial"/>
          <w:color w:val="auto"/>
          <w:sz w:val="20"/>
          <w:szCs w:val="20"/>
        </w:rPr>
        <w:t xml:space="preserve">pouze </w:t>
      </w:r>
      <w:r w:rsidRPr="009E07CA">
        <w:rPr>
          <w:rFonts w:ascii="Arial" w:hAnsi="Arial" w:cs="Arial"/>
          <w:color w:val="auto"/>
          <w:sz w:val="20"/>
          <w:szCs w:val="20"/>
        </w:rPr>
        <w:t>ve výjimeč</w:t>
      </w:r>
      <w:r w:rsidR="0092682C" w:rsidRPr="009E07CA">
        <w:rPr>
          <w:rFonts w:ascii="Arial" w:hAnsi="Arial" w:cs="Arial"/>
          <w:color w:val="auto"/>
          <w:sz w:val="20"/>
          <w:szCs w:val="20"/>
        </w:rPr>
        <w:t>ných</w:t>
      </w:r>
      <w:r w:rsidRPr="009E07CA">
        <w:rPr>
          <w:rFonts w:ascii="Arial" w:hAnsi="Arial" w:cs="Arial"/>
          <w:color w:val="auto"/>
          <w:sz w:val="20"/>
          <w:szCs w:val="20"/>
        </w:rPr>
        <w:t xml:space="preserve"> případ</w:t>
      </w:r>
      <w:r w:rsidR="0092682C" w:rsidRPr="009E07CA">
        <w:rPr>
          <w:rFonts w:ascii="Arial" w:hAnsi="Arial" w:cs="Arial"/>
          <w:color w:val="auto"/>
          <w:sz w:val="20"/>
          <w:szCs w:val="20"/>
        </w:rPr>
        <w:t>ech</w:t>
      </w:r>
      <w:r w:rsidRPr="009E07CA">
        <w:rPr>
          <w:rFonts w:ascii="Arial" w:hAnsi="Arial" w:cs="Arial"/>
          <w:color w:val="auto"/>
          <w:sz w:val="20"/>
          <w:szCs w:val="20"/>
        </w:rPr>
        <w:t>, kterým</w:t>
      </w:r>
      <w:r w:rsidR="0092682C" w:rsidRPr="009E07CA">
        <w:rPr>
          <w:rFonts w:ascii="Arial" w:hAnsi="Arial" w:cs="Arial"/>
          <w:color w:val="auto"/>
          <w:sz w:val="20"/>
          <w:szCs w:val="20"/>
        </w:rPr>
        <w:t>i</w:t>
      </w:r>
      <w:r w:rsidRPr="009E07CA">
        <w:rPr>
          <w:rFonts w:ascii="Arial" w:hAnsi="Arial" w:cs="Arial"/>
          <w:color w:val="auto"/>
          <w:sz w:val="20"/>
          <w:szCs w:val="20"/>
        </w:rPr>
        <w:t xml:space="preserve"> j</w:t>
      </w:r>
      <w:r w:rsidR="0092682C" w:rsidRPr="009E07CA">
        <w:rPr>
          <w:rFonts w:ascii="Arial" w:hAnsi="Arial" w:cs="Arial"/>
          <w:color w:val="auto"/>
          <w:sz w:val="20"/>
          <w:szCs w:val="20"/>
        </w:rPr>
        <w:t xml:space="preserve">sou </w:t>
      </w:r>
      <w:r w:rsidRPr="009E07CA">
        <w:rPr>
          <w:rFonts w:ascii="Arial" w:hAnsi="Arial" w:cs="Arial"/>
          <w:color w:val="auto"/>
          <w:sz w:val="20"/>
          <w:szCs w:val="20"/>
        </w:rPr>
        <w:t>zejména</w:t>
      </w:r>
      <w:r w:rsidR="0092682C" w:rsidRPr="009E07CA">
        <w:rPr>
          <w:rFonts w:ascii="Arial" w:hAnsi="Arial" w:cs="Arial"/>
          <w:color w:val="auto"/>
          <w:sz w:val="20"/>
          <w:szCs w:val="20"/>
        </w:rPr>
        <w:t xml:space="preserve"> situace, kdy</w:t>
      </w:r>
      <w:r w:rsidRPr="009E07CA">
        <w:rPr>
          <w:rFonts w:ascii="Arial" w:hAnsi="Arial" w:cs="Arial"/>
          <w:color w:val="auto"/>
          <w:sz w:val="20"/>
          <w:szCs w:val="20"/>
        </w:rPr>
        <w:t>:</w:t>
      </w:r>
    </w:p>
    <w:p w14:paraId="2402208D" w14:textId="780E3CC1" w:rsidR="006907F9" w:rsidRPr="009E07CA" w:rsidRDefault="006907F9"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 xml:space="preserve">poddodavatel přestane splňovat kvalifikaci, </w:t>
      </w:r>
      <w:r w:rsidR="005440BA" w:rsidRPr="009E07CA">
        <w:rPr>
          <w:rFonts w:ascii="Arial" w:hAnsi="Arial" w:cs="Arial"/>
          <w:sz w:val="20"/>
          <w:szCs w:val="20"/>
        </w:rPr>
        <w:t xml:space="preserve">kterou prokazoval za </w:t>
      </w:r>
      <w:r w:rsidRPr="009E07CA">
        <w:rPr>
          <w:rFonts w:ascii="Arial" w:hAnsi="Arial" w:cs="Arial"/>
          <w:sz w:val="20"/>
          <w:szCs w:val="20"/>
        </w:rPr>
        <w:t>zhotovitel</w:t>
      </w:r>
      <w:r w:rsidR="005440BA" w:rsidRPr="009E07CA">
        <w:rPr>
          <w:rFonts w:ascii="Arial" w:hAnsi="Arial" w:cs="Arial"/>
          <w:sz w:val="20"/>
          <w:szCs w:val="20"/>
        </w:rPr>
        <w:t>e</w:t>
      </w:r>
      <w:r w:rsidRPr="009E07CA">
        <w:rPr>
          <w:rFonts w:ascii="Arial" w:hAnsi="Arial" w:cs="Arial"/>
          <w:sz w:val="20"/>
          <w:szCs w:val="20"/>
        </w:rPr>
        <w:t xml:space="preserve"> v zadávacím řízení,</w:t>
      </w:r>
    </w:p>
    <w:p w14:paraId="00A7984B" w14:textId="77777777" w:rsidR="006907F9" w:rsidRPr="009E07CA" w:rsidRDefault="006907F9"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vůči poddodavateli bylo zahájeno insolvenční řízení,</w:t>
      </w:r>
    </w:p>
    <w:p w14:paraId="388A2B45" w14:textId="278D68A9" w:rsidR="006907F9" w:rsidRPr="009E07CA" w:rsidRDefault="006907F9"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poddodavatel přerušil nebo ukončil svou činnost.</w:t>
      </w:r>
    </w:p>
    <w:p w14:paraId="5B92E163" w14:textId="473B06F0" w:rsidR="006907F9" w:rsidRPr="009E07CA" w:rsidRDefault="006907F9" w:rsidP="00C143EC">
      <w:pPr>
        <w:pStyle w:val="Nadpis3"/>
        <w:keepNext w:val="0"/>
        <w:keepLines w:val="0"/>
        <w:widowControl w:val="0"/>
        <w:spacing w:before="240" w:after="240" w:line="276" w:lineRule="auto"/>
        <w:ind w:left="1418" w:hanging="851"/>
        <w:rPr>
          <w:rFonts w:ascii="Arial" w:hAnsi="Arial" w:cs="Arial"/>
          <w:color w:val="auto"/>
          <w:sz w:val="20"/>
          <w:szCs w:val="20"/>
        </w:rPr>
      </w:pPr>
      <w:r w:rsidRPr="009E07CA">
        <w:rPr>
          <w:rFonts w:ascii="Arial" w:hAnsi="Arial" w:cs="Arial"/>
          <w:color w:val="auto"/>
          <w:sz w:val="20"/>
          <w:szCs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 a to alespoň v rozsahu, v jakém byla prokázána původním poddodavatelem</w:t>
      </w:r>
      <w:r w:rsidR="006815AA" w:rsidRPr="009E07CA">
        <w:rPr>
          <w:rFonts w:ascii="Arial" w:hAnsi="Arial" w:cs="Arial"/>
          <w:color w:val="auto"/>
          <w:sz w:val="20"/>
          <w:szCs w:val="20"/>
        </w:rPr>
        <w:t xml:space="preserve"> (tedy tato nová osoba splňuje příslušné kvalifikační předpoklady stejně či lépe než osoba původní)</w:t>
      </w:r>
      <w:r w:rsidRPr="009E07CA">
        <w:rPr>
          <w:rFonts w:ascii="Arial" w:hAnsi="Arial" w:cs="Arial"/>
          <w:color w:val="auto"/>
          <w:sz w:val="20"/>
          <w:szCs w:val="20"/>
        </w:rPr>
        <w:t>.</w:t>
      </w:r>
      <w:r w:rsidR="00012C53">
        <w:rPr>
          <w:rFonts w:ascii="Arial" w:hAnsi="Arial" w:cs="Arial"/>
          <w:color w:val="auto"/>
          <w:sz w:val="20"/>
          <w:szCs w:val="20"/>
        </w:rPr>
        <w:t xml:space="preserve"> Doklady o kvalifikaci se předkládají v prostých kopiích.</w:t>
      </w:r>
    </w:p>
    <w:p w14:paraId="1216E62A" w14:textId="6C882B32" w:rsidR="005A33D6" w:rsidRDefault="00012C53" w:rsidP="00C143EC">
      <w:pPr>
        <w:pStyle w:val="Nadpis3"/>
        <w:keepNext w:val="0"/>
        <w:keepLines w:val="0"/>
        <w:widowControl w:val="0"/>
        <w:spacing w:before="120" w:after="120" w:line="276" w:lineRule="auto"/>
        <w:ind w:left="1418" w:hanging="851"/>
        <w:rPr>
          <w:rFonts w:ascii="Arial" w:hAnsi="Arial" w:cs="Arial"/>
          <w:color w:val="auto"/>
          <w:sz w:val="20"/>
          <w:szCs w:val="20"/>
        </w:rPr>
      </w:pPr>
      <w:r>
        <w:rPr>
          <w:rFonts w:ascii="Arial" w:hAnsi="Arial" w:cs="Arial"/>
          <w:color w:val="auto"/>
          <w:sz w:val="20"/>
          <w:szCs w:val="20"/>
        </w:rPr>
        <w:t xml:space="preserve">Zhotovitel je povinen realizovat příslušnou část plnění prostřednictvím jiné osoby (poddodavatelem), kterou prokazoval část kvalifikace v zadávacím řízení veřejné zakázky. </w:t>
      </w:r>
      <w:r w:rsidR="006907F9" w:rsidRPr="009E07CA">
        <w:rPr>
          <w:rFonts w:ascii="Arial" w:hAnsi="Arial" w:cs="Arial"/>
          <w:color w:val="auto"/>
          <w:sz w:val="20"/>
          <w:szCs w:val="20"/>
        </w:rPr>
        <w:t xml:space="preserve">Zhotovitel je </w:t>
      </w:r>
      <w:r>
        <w:rPr>
          <w:rFonts w:ascii="Arial" w:hAnsi="Arial" w:cs="Arial"/>
          <w:color w:val="auto"/>
          <w:sz w:val="20"/>
          <w:szCs w:val="20"/>
        </w:rPr>
        <w:t xml:space="preserve">však </w:t>
      </w:r>
      <w:r w:rsidR="006907F9" w:rsidRPr="009E07CA">
        <w:rPr>
          <w:rFonts w:ascii="Arial" w:hAnsi="Arial" w:cs="Arial"/>
          <w:color w:val="auto"/>
          <w:sz w:val="20"/>
          <w:szCs w:val="20"/>
        </w:rPr>
        <w:t xml:space="preserve">oprávněn z objektivních důvodů </w:t>
      </w:r>
      <w:r>
        <w:rPr>
          <w:rFonts w:ascii="Arial" w:hAnsi="Arial" w:cs="Arial"/>
          <w:color w:val="auto"/>
          <w:sz w:val="20"/>
          <w:szCs w:val="20"/>
        </w:rPr>
        <w:t>tuto osobu změní</w:t>
      </w:r>
      <w:r w:rsidR="006907F9" w:rsidRPr="009E07CA">
        <w:rPr>
          <w:rFonts w:ascii="Arial" w:hAnsi="Arial" w:cs="Arial"/>
          <w:color w:val="auto"/>
          <w:sz w:val="20"/>
          <w:szCs w:val="20"/>
        </w:rPr>
        <w:t xml:space="preserve"> za předpokladu, že tato nová osoba je stejně či lépe kvalifikované (splňuje příslušné kvalifikační předpoklady stanovené v zadávací dokumentaci) jako osoba původní. Změnu musí</w:t>
      </w:r>
      <w:r>
        <w:rPr>
          <w:rFonts w:ascii="Arial" w:hAnsi="Arial" w:cs="Arial"/>
          <w:color w:val="auto"/>
          <w:sz w:val="20"/>
          <w:szCs w:val="20"/>
        </w:rPr>
        <w:t xml:space="preserve"> vždy </w:t>
      </w:r>
      <w:r w:rsidR="006907F9" w:rsidRPr="009E07CA">
        <w:rPr>
          <w:rFonts w:ascii="Arial" w:hAnsi="Arial" w:cs="Arial"/>
          <w:color w:val="auto"/>
          <w:sz w:val="20"/>
          <w:szCs w:val="20"/>
        </w:rPr>
        <w:t>předem odsouhlasit objednatel. Objednatel je oprávněn si vyžádat před udělením souhlasu dokumenty prokazující kvalifikaci osoby v rozsahu dle zadávací dokumentace tak, jako by zhotovitel prokazoval kvalifikaci touto osobou.</w:t>
      </w:r>
    </w:p>
    <w:p w14:paraId="3EEE02B1" w14:textId="77777777" w:rsidR="005A33D6" w:rsidRDefault="005A33D6">
      <w:pPr>
        <w:jc w:val="left"/>
        <w:rPr>
          <w:rFonts w:ascii="Arial" w:eastAsiaTheme="majorEastAsia" w:hAnsi="Arial" w:cs="Arial"/>
          <w:sz w:val="20"/>
          <w:szCs w:val="20"/>
        </w:rPr>
      </w:pPr>
      <w:r>
        <w:rPr>
          <w:rFonts w:ascii="Arial" w:hAnsi="Arial" w:cs="Arial"/>
          <w:sz w:val="20"/>
          <w:szCs w:val="20"/>
        </w:rPr>
        <w:br w:type="page"/>
      </w:r>
    </w:p>
    <w:p w14:paraId="41F5C195" w14:textId="433CA413" w:rsidR="0013359E" w:rsidRPr="009E07CA" w:rsidRDefault="006907F9" w:rsidP="00C143EC">
      <w:pPr>
        <w:pStyle w:val="Nadpis2"/>
        <w:keepNext w:val="0"/>
        <w:keepLines w:val="0"/>
        <w:widowControl w:val="0"/>
        <w:spacing w:before="240" w:after="240" w:line="276" w:lineRule="auto"/>
        <w:ind w:left="578" w:hanging="578"/>
        <w:rPr>
          <w:rFonts w:ascii="Arial" w:hAnsi="Arial" w:cs="Arial"/>
          <w:b/>
          <w:color w:val="auto"/>
          <w:sz w:val="20"/>
        </w:rPr>
      </w:pPr>
      <w:r w:rsidRPr="009E07CA">
        <w:rPr>
          <w:rFonts w:ascii="Arial" w:hAnsi="Arial" w:cs="Arial"/>
          <w:b/>
          <w:color w:val="auto"/>
          <w:sz w:val="20"/>
        </w:rPr>
        <w:lastRenderedPageBreak/>
        <w:t>Harmonogram</w:t>
      </w:r>
    </w:p>
    <w:p w14:paraId="28D1ED0B" w14:textId="76E0796A" w:rsidR="00B30788" w:rsidRPr="009E07CA" w:rsidRDefault="006907F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Harmonogram předložený zhotovitelem tvoří </w:t>
      </w:r>
      <w:r w:rsidRPr="00DA05DA">
        <w:rPr>
          <w:rFonts w:ascii="Arial" w:hAnsi="Arial" w:cs="Arial"/>
          <w:color w:val="auto"/>
          <w:sz w:val="20"/>
          <w:szCs w:val="20"/>
        </w:rPr>
        <w:t xml:space="preserve">přílohu této smlouvy. Harmonogram obsahuje dobu plnění předmětu smlouvy v týdnech </w:t>
      </w:r>
      <w:r w:rsidRPr="009E07CA">
        <w:rPr>
          <w:rFonts w:ascii="Arial" w:hAnsi="Arial" w:cs="Arial"/>
          <w:color w:val="auto"/>
          <w:sz w:val="20"/>
          <w:szCs w:val="20"/>
        </w:rPr>
        <w:t xml:space="preserve">počínaje protokolárním předáním a převzetím staveniště až po písemné protokolární předání díla </w:t>
      </w:r>
      <w:r w:rsidR="00DF75C4" w:rsidRPr="009E07CA">
        <w:rPr>
          <w:rFonts w:ascii="Arial" w:hAnsi="Arial" w:cs="Arial"/>
          <w:color w:val="auto"/>
          <w:sz w:val="20"/>
          <w:szCs w:val="20"/>
        </w:rPr>
        <w:t>objednateli</w:t>
      </w:r>
      <w:r w:rsidR="005A33D6">
        <w:rPr>
          <w:rFonts w:ascii="Arial" w:hAnsi="Arial" w:cs="Arial"/>
          <w:color w:val="auto"/>
          <w:sz w:val="20"/>
          <w:szCs w:val="20"/>
        </w:rPr>
        <w:t xml:space="preserve"> </w:t>
      </w:r>
      <w:r w:rsidR="005A33D6" w:rsidRPr="004923C0">
        <w:rPr>
          <w:rFonts w:ascii="Arial" w:hAnsi="Arial" w:cs="Arial"/>
          <w:color w:val="auto"/>
          <w:sz w:val="20"/>
        </w:rPr>
        <w:t>včetně předání kolaudačního souhlasu</w:t>
      </w:r>
      <w:r w:rsidRPr="009E07CA">
        <w:rPr>
          <w:rFonts w:ascii="Arial" w:hAnsi="Arial" w:cs="Arial"/>
          <w:color w:val="auto"/>
          <w:sz w:val="20"/>
          <w:szCs w:val="20"/>
        </w:rPr>
        <w:t xml:space="preserve">. </w:t>
      </w:r>
    </w:p>
    <w:p w14:paraId="572D0339" w14:textId="5AFCA1A4" w:rsidR="00B30788" w:rsidRPr="009E07CA" w:rsidRDefault="006907F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V případě, že z jakýchkoli důvodů na straně objednatele nebude možné dodržet termín zahájení plnění, je objednavatel oprávněn posunout tento termín na jinou dobu, celková navržená doba realizace zůstává nezměněna. </w:t>
      </w:r>
    </w:p>
    <w:p w14:paraId="219D22EE" w14:textId="52C5E803" w:rsidR="006907F9" w:rsidRPr="009E07CA" w:rsidRDefault="006907F9"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Dále harmonogram obsahuje dobu předání a převzetí staveniště, dobu zahájení stavebních prací, lhůtu pro dokončení stavebních prací, lhůtu pro předání a převzetí </w:t>
      </w:r>
      <w:r w:rsidR="00E71173" w:rsidRPr="009E07CA">
        <w:rPr>
          <w:rFonts w:ascii="Arial" w:hAnsi="Arial" w:cs="Arial"/>
          <w:color w:val="auto"/>
          <w:sz w:val="20"/>
          <w:szCs w:val="20"/>
        </w:rPr>
        <w:t>stavby (</w:t>
      </w:r>
      <w:r w:rsidRPr="009E07CA">
        <w:rPr>
          <w:rFonts w:ascii="Arial" w:hAnsi="Arial" w:cs="Arial"/>
          <w:color w:val="auto"/>
          <w:sz w:val="20"/>
          <w:szCs w:val="20"/>
        </w:rPr>
        <w:t>díla</w:t>
      </w:r>
      <w:r w:rsidR="00E71173" w:rsidRPr="009E07CA">
        <w:rPr>
          <w:rFonts w:ascii="Arial" w:hAnsi="Arial" w:cs="Arial"/>
          <w:color w:val="auto"/>
          <w:sz w:val="20"/>
          <w:szCs w:val="20"/>
        </w:rPr>
        <w:t>)</w:t>
      </w:r>
      <w:r w:rsidRPr="009E07CA">
        <w:rPr>
          <w:rFonts w:ascii="Arial" w:hAnsi="Arial" w:cs="Arial"/>
          <w:color w:val="auto"/>
          <w:sz w:val="20"/>
          <w:szCs w:val="20"/>
        </w:rPr>
        <w:t>, lhůtu pro odstranění zařízení staveniště a vyklizení staveniště</w:t>
      </w:r>
      <w:r w:rsidR="00B652C9">
        <w:rPr>
          <w:rFonts w:ascii="Arial" w:hAnsi="Arial" w:cs="Arial"/>
          <w:color w:val="auto"/>
          <w:sz w:val="20"/>
          <w:szCs w:val="20"/>
        </w:rPr>
        <w:t xml:space="preserve"> </w:t>
      </w:r>
      <w:r w:rsidRPr="009E07CA">
        <w:rPr>
          <w:rFonts w:ascii="Arial" w:hAnsi="Arial" w:cs="Arial"/>
          <w:color w:val="auto"/>
          <w:sz w:val="20"/>
          <w:szCs w:val="20"/>
        </w:rPr>
        <w:t>a počátek běhu záruční lhůty. V harmonogramu jsou uvedeny jednotlivé stavební práce, jejich pořadí a termíny, do kdy nejpozději mají být tyto práce zhotovitelem provedeny a dále bude u jednotlivých položek uveden v měsících harmonogram fakturace.</w:t>
      </w:r>
    </w:p>
    <w:p w14:paraId="0BFBC44F" w14:textId="303BFDEC" w:rsidR="00D64B85" w:rsidRPr="009E07CA" w:rsidRDefault="0063046D" w:rsidP="00C143EC">
      <w:pPr>
        <w:pStyle w:val="Nadpis1"/>
        <w:keepNext w:val="0"/>
        <w:widowControl w:val="0"/>
        <w:spacing w:before="240" w:after="240"/>
        <w:ind w:left="431" w:hanging="431"/>
        <w:rPr>
          <w:b w:val="0"/>
          <w:sz w:val="22"/>
        </w:rPr>
      </w:pPr>
      <w:r w:rsidRPr="009E07CA">
        <w:rPr>
          <w:sz w:val="22"/>
        </w:rPr>
        <w:t>Předávání a přejímání prací</w:t>
      </w:r>
    </w:p>
    <w:p w14:paraId="3F26B166" w14:textId="1052669B" w:rsidR="00287F8E" w:rsidRPr="00D148B1" w:rsidRDefault="00551588"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Závazek zhotovitele provést dílo je splněn kumulativně </w:t>
      </w:r>
      <w:r w:rsidR="008C3550">
        <w:rPr>
          <w:rFonts w:ascii="Arial" w:hAnsi="Arial" w:cs="Arial"/>
          <w:color w:val="auto"/>
          <w:sz w:val="20"/>
        </w:rPr>
        <w:t>řádnou realizací stavebních prací</w:t>
      </w:r>
      <w:r w:rsidR="00B652C9">
        <w:rPr>
          <w:rFonts w:ascii="Arial" w:hAnsi="Arial" w:cs="Arial"/>
          <w:color w:val="auto"/>
          <w:sz w:val="20"/>
        </w:rPr>
        <w:t xml:space="preserve"> </w:t>
      </w:r>
      <w:r w:rsidRPr="009E07CA">
        <w:rPr>
          <w:rFonts w:ascii="Arial" w:hAnsi="Arial" w:cs="Arial"/>
          <w:color w:val="auto"/>
          <w:sz w:val="20"/>
        </w:rPr>
        <w:t>a řádným ukončením a předáním díla. Dílo se považuje za řádně ukončené, bylo-li provedeno bez vad a nedodělků</w:t>
      </w:r>
      <w:r w:rsidR="008D5BD1">
        <w:rPr>
          <w:rFonts w:ascii="Arial" w:hAnsi="Arial" w:cs="Arial"/>
          <w:color w:val="auto"/>
          <w:sz w:val="20"/>
        </w:rPr>
        <w:t xml:space="preserve">, </w:t>
      </w:r>
      <w:r w:rsidR="008D5BD1" w:rsidRPr="004923C0">
        <w:rPr>
          <w:rFonts w:ascii="Arial" w:hAnsi="Arial" w:cs="Arial"/>
          <w:color w:val="auto"/>
          <w:sz w:val="20"/>
        </w:rPr>
        <w:t>byl-li vydán kolaudační souhlas (nebo pravomocné kolaudační rozhodnutí</w:t>
      </w:r>
      <w:r w:rsidR="008D5BD1">
        <w:rPr>
          <w:rFonts w:ascii="Arial" w:hAnsi="Arial" w:cs="Arial"/>
          <w:color w:val="auto"/>
          <w:sz w:val="20"/>
        </w:rPr>
        <w:t xml:space="preserve"> </w:t>
      </w:r>
      <w:r w:rsidR="008D5BD1" w:rsidRPr="00FF3129">
        <w:rPr>
          <w:rFonts w:ascii="Arial" w:hAnsi="Arial" w:cs="Arial"/>
          <w:color w:val="000000" w:themeColor="text1"/>
          <w:sz w:val="20"/>
        </w:rPr>
        <w:t xml:space="preserve">či jiného opatření příslušného stavebního úřadu, na jehož základě bude možné trvale užívat dokončenou stavbu ve smyslu </w:t>
      </w:r>
      <w:r w:rsidR="008D5BD1">
        <w:rPr>
          <w:rFonts w:ascii="Arial" w:hAnsi="Arial" w:cs="Arial"/>
          <w:color w:val="000000" w:themeColor="text1"/>
          <w:sz w:val="20"/>
        </w:rPr>
        <w:t>relevantních právních předpisů</w:t>
      </w:r>
      <w:r w:rsidR="008D5BD1" w:rsidRPr="004923C0">
        <w:rPr>
          <w:rFonts w:ascii="Arial" w:hAnsi="Arial" w:cs="Arial"/>
          <w:color w:val="auto"/>
          <w:sz w:val="20"/>
        </w:rPr>
        <w:t>)</w:t>
      </w:r>
      <w:r w:rsidR="008C3550">
        <w:rPr>
          <w:rFonts w:ascii="Arial" w:hAnsi="Arial" w:cs="Arial"/>
          <w:color w:val="auto"/>
          <w:sz w:val="20"/>
        </w:rPr>
        <w:t xml:space="preserve">. Podmínkou řádného předání a převzetí je </w:t>
      </w:r>
      <w:r w:rsidRPr="009E07CA">
        <w:rPr>
          <w:rFonts w:ascii="Arial" w:hAnsi="Arial" w:cs="Arial"/>
          <w:color w:val="auto"/>
          <w:sz w:val="20"/>
        </w:rPr>
        <w:t>podp</w:t>
      </w:r>
      <w:r w:rsidR="008C3550">
        <w:rPr>
          <w:rFonts w:ascii="Arial" w:hAnsi="Arial" w:cs="Arial"/>
          <w:color w:val="auto"/>
          <w:sz w:val="20"/>
        </w:rPr>
        <w:t>i</w:t>
      </w:r>
      <w:r w:rsidRPr="009E07CA">
        <w:rPr>
          <w:rFonts w:ascii="Arial" w:hAnsi="Arial" w:cs="Arial"/>
          <w:color w:val="auto"/>
          <w:sz w:val="20"/>
        </w:rPr>
        <w:t xml:space="preserve">s </w:t>
      </w:r>
      <w:r w:rsidR="008C3550">
        <w:rPr>
          <w:rFonts w:ascii="Arial" w:hAnsi="Arial" w:cs="Arial"/>
          <w:color w:val="auto"/>
          <w:sz w:val="20"/>
        </w:rPr>
        <w:t>p</w:t>
      </w:r>
      <w:r w:rsidRPr="009E07CA">
        <w:rPr>
          <w:rFonts w:ascii="Arial" w:hAnsi="Arial" w:cs="Arial"/>
          <w:color w:val="auto"/>
          <w:sz w:val="20"/>
        </w:rPr>
        <w:t>rotokol</w:t>
      </w:r>
      <w:r w:rsidR="008C3550">
        <w:rPr>
          <w:rFonts w:ascii="Arial" w:hAnsi="Arial" w:cs="Arial"/>
          <w:color w:val="auto"/>
          <w:sz w:val="20"/>
        </w:rPr>
        <w:t>u</w:t>
      </w:r>
      <w:r w:rsidRPr="009E07CA">
        <w:rPr>
          <w:rFonts w:ascii="Arial" w:hAnsi="Arial" w:cs="Arial"/>
          <w:color w:val="auto"/>
          <w:sz w:val="20"/>
        </w:rPr>
        <w:t xml:space="preserve"> o předání a převzetí díla, ve kterém objednatel výslovně prohlásí, že přebírá </w:t>
      </w:r>
      <w:r w:rsidR="00F408E8" w:rsidRPr="009E07CA">
        <w:rPr>
          <w:rFonts w:ascii="Arial" w:hAnsi="Arial" w:cs="Arial"/>
          <w:color w:val="auto"/>
          <w:sz w:val="20"/>
        </w:rPr>
        <w:t xml:space="preserve">části díla nebo </w:t>
      </w:r>
      <w:r w:rsidRPr="009E07CA">
        <w:rPr>
          <w:rFonts w:ascii="Arial" w:hAnsi="Arial" w:cs="Arial"/>
          <w:color w:val="auto"/>
          <w:sz w:val="20"/>
        </w:rPr>
        <w:t xml:space="preserve">dílo </w:t>
      </w:r>
      <w:r w:rsidR="00F408E8" w:rsidRPr="009E07CA">
        <w:rPr>
          <w:rFonts w:ascii="Arial" w:hAnsi="Arial" w:cs="Arial"/>
          <w:color w:val="auto"/>
          <w:sz w:val="20"/>
        </w:rPr>
        <w:t>celé</w:t>
      </w:r>
      <w:r w:rsidR="008C3550">
        <w:rPr>
          <w:rFonts w:ascii="Arial" w:hAnsi="Arial" w:cs="Arial"/>
          <w:color w:val="auto"/>
          <w:sz w:val="20"/>
        </w:rPr>
        <w:t>.</w:t>
      </w:r>
      <w:r w:rsidR="00287F8E">
        <w:rPr>
          <w:rFonts w:ascii="Arial" w:hAnsi="Arial" w:cs="Arial"/>
          <w:color w:val="auto"/>
          <w:sz w:val="20"/>
        </w:rPr>
        <w:t xml:space="preserve"> </w:t>
      </w:r>
    </w:p>
    <w:p w14:paraId="2160DFDF" w14:textId="79E3B9D7" w:rsidR="00611511" w:rsidRPr="009E07CA" w:rsidRDefault="00611511" w:rsidP="00C143EC">
      <w:pPr>
        <w:pStyle w:val="Nadpis2"/>
        <w:keepNext w:val="0"/>
        <w:keepLines w:val="0"/>
        <w:widowControl w:val="0"/>
        <w:spacing w:before="240" w:after="240" w:line="276" w:lineRule="auto"/>
        <w:ind w:left="578" w:hanging="578"/>
        <w:rPr>
          <w:rFonts w:ascii="Arial" w:hAnsi="Arial" w:cs="Arial"/>
          <w:b/>
          <w:color w:val="auto"/>
        </w:rPr>
      </w:pPr>
      <w:r w:rsidRPr="009E07CA">
        <w:rPr>
          <w:rFonts w:ascii="Arial" w:hAnsi="Arial" w:cs="Arial"/>
          <w:b/>
          <w:color w:val="auto"/>
          <w:sz w:val="20"/>
        </w:rPr>
        <w:t>Předání a převzetí díla – stavby</w:t>
      </w:r>
    </w:p>
    <w:p w14:paraId="598FF68D" w14:textId="718203E8" w:rsidR="00611511" w:rsidRPr="009E07CA" w:rsidRDefault="00611511"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 xml:space="preserve">Zhotovitel se zavazuje vyzvat objednatele písemně a to nejméně 5 pracovních dnů předem, k předání a převzetí </w:t>
      </w:r>
      <w:r w:rsidR="008D5BD1">
        <w:rPr>
          <w:rFonts w:ascii="Arial" w:hAnsi="Arial" w:cs="Arial"/>
          <w:color w:val="auto"/>
          <w:sz w:val="20"/>
          <w:szCs w:val="20"/>
        </w:rPr>
        <w:t xml:space="preserve">zkolaudovaného </w:t>
      </w:r>
      <w:r w:rsidR="00C061BB" w:rsidRPr="009E07CA">
        <w:rPr>
          <w:rFonts w:ascii="Arial" w:hAnsi="Arial" w:cs="Arial"/>
          <w:color w:val="auto"/>
          <w:sz w:val="20"/>
          <w:szCs w:val="20"/>
        </w:rPr>
        <w:t xml:space="preserve">díla </w:t>
      </w:r>
      <w:bookmarkStart w:id="8" w:name="_Hlk34814164"/>
      <w:r w:rsidR="00C061BB" w:rsidRPr="009E07CA">
        <w:rPr>
          <w:rFonts w:ascii="Arial" w:hAnsi="Arial" w:cs="Arial"/>
          <w:color w:val="auto"/>
          <w:sz w:val="20"/>
          <w:szCs w:val="20"/>
        </w:rPr>
        <w:t>(stavby)</w:t>
      </w:r>
      <w:r w:rsidRPr="009E07CA">
        <w:rPr>
          <w:rFonts w:ascii="Arial" w:hAnsi="Arial" w:cs="Arial"/>
          <w:color w:val="auto"/>
          <w:sz w:val="20"/>
          <w:szCs w:val="20"/>
        </w:rPr>
        <w:t xml:space="preserve"> </w:t>
      </w:r>
      <w:bookmarkEnd w:id="8"/>
      <w:r w:rsidRPr="009E07CA">
        <w:rPr>
          <w:rFonts w:ascii="Arial" w:hAnsi="Arial" w:cs="Arial"/>
          <w:color w:val="auto"/>
          <w:sz w:val="20"/>
          <w:szCs w:val="20"/>
        </w:rPr>
        <w:t xml:space="preserve">v místě stavby. Organizaci předávacího řízení </w:t>
      </w:r>
      <w:r w:rsidR="00470B01" w:rsidRPr="009E07CA">
        <w:rPr>
          <w:rFonts w:ascii="Arial" w:hAnsi="Arial" w:cs="Arial"/>
          <w:color w:val="auto"/>
          <w:sz w:val="20"/>
          <w:szCs w:val="20"/>
        </w:rPr>
        <w:t xml:space="preserve">včetně pořízení zápisu o předání a převzetí </w:t>
      </w:r>
      <w:r w:rsidRPr="009E07CA">
        <w:rPr>
          <w:rFonts w:ascii="Arial" w:hAnsi="Arial" w:cs="Arial"/>
          <w:color w:val="auto"/>
          <w:sz w:val="20"/>
          <w:szCs w:val="20"/>
        </w:rPr>
        <w:t>zajistí objednatel. Objednatel k předání a převzetí díla</w:t>
      </w:r>
      <w:r w:rsidR="00C061BB" w:rsidRPr="009E07CA">
        <w:rPr>
          <w:rFonts w:ascii="Arial" w:hAnsi="Arial" w:cs="Arial"/>
          <w:color w:val="auto"/>
          <w:sz w:val="20"/>
          <w:szCs w:val="20"/>
        </w:rPr>
        <w:t xml:space="preserve"> (stavby) </w:t>
      </w:r>
      <w:r w:rsidRPr="009E07CA">
        <w:rPr>
          <w:rFonts w:ascii="Arial" w:hAnsi="Arial" w:cs="Arial"/>
          <w:color w:val="auto"/>
          <w:sz w:val="20"/>
          <w:szCs w:val="20"/>
        </w:rPr>
        <w:t>přizve TDS, případně autorský dozor projektanta. Zhotovitel zajistí účast u přejímacího řízení těch poddodavatelů, jejichž účast je k řádnému předání a převzetí díla</w:t>
      </w:r>
      <w:r w:rsidR="00C061BB" w:rsidRPr="009E07CA">
        <w:rPr>
          <w:rFonts w:ascii="Arial" w:hAnsi="Arial" w:cs="Arial"/>
          <w:color w:val="auto"/>
          <w:sz w:val="20"/>
          <w:szCs w:val="20"/>
        </w:rPr>
        <w:t xml:space="preserve"> (stavby)</w:t>
      </w:r>
      <w:r w:rsidRPr="009E07CA">
        <w:rPr>
          <w:rFonts w:ascii="Arial" w:hAnsi="Arial" w:cs="Arial"/>
          <w:color w:val="auto"/>
          <w:sz w:val="20"/>
          <w:szCs w:val="20"/>
        </w:rPr>
        <w:t xml:space="preserve"> nutná. Přejímací řízení bude probíhat dle dohodnutého harmonogramu přejímek. Přejímací řízení bude zahájeno v den určený ve výzvě zhotovitele. </w:t>
      </w:r>
    </w:p>
    <w:p w14:paraId="580FE81D" w14:textId="6D3BD3F1" w:rsidR="008B22CF" w:rsidRPr="009E07CA" w:rsidRDefault="007A7031"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V případě, že nebude dohodnut harmonogram přejímek, postupuje zhotovitel podle </w:t>
      </w:r>
      <w:r w:rsidR="008C3550">
        <w:rPr>
          <w:rFonts w:ascii="Arial" w:hAnsi="Arial" w:cs="Arial"/>
          <w:color w:val="auto"/>
          <w:sz w:val="20"/>
          <w:szCs w:val="20"/>
        </w:rPr>
        <w:t xml:space="preserve">první věty </w:t>
      </w:r>
      <w:r w:rsidR="00E64EE8" w:rsidRPr="009E07CA">
        <w:rPr>
          <w:rFonts w:ascii="Arial" w:hAnsi="Arial" w:cs="Arial"/>
          <w:color w:val="auto"/>
          <w:sz w:val="20"/>
          <w:szCs w:val="20"/>
        </w:rPr>
        <w:t>předchozího odstavce</w:t>
      </w:r>
      <w:r w:rsidRPr="009E07CA">
        <w:rPr>
          <w:rFonts w:ascii="Arial" w:hAnsi="Arial" w:cs="Arial"/>
          <w:color w:val="auto"/>
          <w:sz w:val="20"/>
          <w:szCs w:val="20"/>
        </w:rPr>
        <w:t>. V případě, že se objednatel nebo jeho zástupce nedostaví k zahájení řádně sjednaného předávání, nedostává se zhotovitel do prodlení s předáním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Přejímací řízení bude ukončeno v den podpisu protokolu o předání a převzetí objednatelem.</w:t>
      </w:r>
    </w:p>
    <w:p w14:paraId="44624E93" w14:textId="55FF330C"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Zhotovitel zajistí účast u přejímacího řízení těch poddodavatelů, jejichž účast je k řádnému předání a převzetí díla</w:t>
      </w:r>
      <w:r w:rsidR="002F4A48" w:rsidRPr="009E07CA">
        <w:rPr>
          <w:rFonts w:ascii="Arial" w:hAnsi="Arial" w:cs="Arial"/>
          <w:color w:val="auto"/>
          <w:sz w:val="20"/>
          <w:szCs w:val="20"/>
        </w:rPr>
        <w:t xml:space="preserve"> (stavby) </w:t>
      </w:r>
      <w:r w:rsidRPr="009E07CA">
        <w:rPr>
          <w:rFonts w:ascii="Arial" w:hAnsi="Arial" w:cs="Arial"/>
          <w:color w:val="auto"/>
          <w:sz w:val="20"/>
          <w:szCs w:val="20"/>
        </w:rPr>
        <w:t xml:space="preserve">nutná. Přejímací řízení bude probíhat dle dohodnutého harmonogramu přejímek. Přejímací řízení bude zahájeno v den určený ve výzvě zhotovitele. </w:t>
      </w:r>
    </w:p>
    <w:p w14:paraId="0846289C" w14:textId="3F44FE27"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K zahájení přejímky předloží zhotovitel objednateli veškeré náležitosti, prokazující řádné, včasné, kvalitní a komplexní provedení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zejména protokol o dokončení</w:t>
      </w:r>
      <w:r w:rsidR="008C3550">
        <w:rPr>
          <w:rFonts w:ascii="Arial" w:hAnsi="Arial" w:cs="Arial"/>
          <w:color w:val="auto"/>
          <w:sz w:val="20"/>
          <w:szCs w:val="20"/>
        </w:rPr>
        <w:t xml:space="preserve"> stavebních prací</w:t>
      </w:r>
      <w:r w:rsidRPr="009E07CA">
        <w:rPr>
          <w:rFonts w:ascii="Arial" w:hAnsi="Arial" w:cs="Arial"/>
          <w:color w:val="auto"/>
          <w:sz w:val="20"/>
          <w:szCs w:val="20"/>
        </w:rPr>
        <w:t>.</w:t>
      </w:r>
    </w:p>
    <w:p w14:paraId="0690A152" w14:textId="1F1B20CE"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 xml:space="preserve">Před zahájením přejímky dle předchozího odstavce zhotovitel předá objednateli dokumentaci skutečného provedení díla </w:t>
      </w:r>
      <w:r w:rsidR="002F4A48" w:rsidRPr="009E07CA">
        <w:rPr>
          <w:rFonts w:ascii="Arial" w:hAnsi="Arial" w:cs="Arial"/>
          <w:color w:val="auto"/>
          <w:sz w:val="20"/>
          <w:szCs w:val="20"/>
        </w:rPr>
        <w:t xml:space="preserve">(stavby) </w:t>
      </w:r>
      <w:r w:rsidRPr="009E07CA">
        <w:rPr>
          <w:rFonts w:ascii="Arial" w:hAnsi="Arial" w:cs="Arial"/>
          <w:color w:val="auto"/>
          <w:sz w:val="20"/>
          <w:szCs w:val="20"/>
        </w:rPr>
        <w:t xml:space="preserve">v listinné podobě v počtu 2 ks a v </w:t>
      </w:r>
      <w:r w:rsidRPr="009E07CA">
        <w:rPr>
          <w:rFonts w:ascii="Arial" w:hAnsi="Arial" w:cs="Arial"/>
          <w:color w:val="auto"/>
          <w:sz w:val="20"/>
          <w:szCs w:val="20"/>
        </w:rPr>
        <w:lastRenderedPageBreak/>
        <w:t>datové podobě (ve formátu *pdf a *</w:t>
      </w:r>
      <w:proofErr w:type="spellStart"/>
      <w:r w:rsidRPr="009E07CA">
        <w:rPr>
          <w:rFonts w:ascii="Arial" w:hAnsi="Arial" w:cs="Arial"/>
          <w:color w:val="auto"/>
          <w:sz w:val="20"/>
          <w:szCs w:val="20"/>
        </w:rPr>
        <w:t>dwg</w:t>
      </w:r>
      <w:proofErr w:type="spellEnd"/>
      <w:r w:rsidRPr="009E07CA">
        <w:rPr>
          <w:rFonts w:ascii="Arial" w:hAnsi="Arial" w:cs="Arial"/>
          <w:color w:val="auto"/>
          <w:sz w:val="20"/>
          <w:szCs w:val="20"/>
        </w:rPr>
        <w:t xml:space="preserve"> nebo jiném přepisovatelném formátu) na datovém nosiči </w:t>
      </w:r>
      <w:r w:rsidR="005A2E9B">
        <w:rPr>
          <w:rFonts w:ascii="Arial" w:hAnsi="Arial" w:cs="Arial"/>
          <w:color w:val="auto"/>
          <w:sz w:val="20"/>
          <w:szCs w:val="20"/>
        </w:rPr>
        <w:t xml:space="preserve">(USB </w:t>
      </w:r>
      <w:proofErr w:type="spellStart"/>
      <w:r w:rsidR="005A2E9B">
        <w:rPr>
          <w:rFonts w:ascii="Arial" w:hAnsi="Arial" w:cs="Arial"/>
          <w:color w:val="auto"/>
          <w:sz w:val="20"/>
          <w:szCs w:val="20"/>
        </w:rPr>
        <w:t>flash</w:t>
      </w:r>
      <w:proofErr w:type="spellEnd"/>
      <w:r w:rsidR="005A2E9B">
        <w:rPr>
          <w:rFonts w:ascii="Arial" w:hAnsi="Arial" w:cs="Arial"/>
          <w:color w:val="auto"/>
          <w:sz w:val="20"/>
          <w:szCs w:val="20"/>
        </w:rPr>
        <w:t xml:space="preserve"> disk apod.) </w:t>
      </w:r>
      <w:r w:rsidRPr="009E07CA">
        <w:rPr>
          <w:rFonts w:ascii="Arial" w:hAnsi="Arial" w:cs="Arial"/>
          <w:color w:val="auto"/>
          <w:sz w:val="20"/>
          <w:szCs w:val="20"/>
        </w:rPr>
        <w:t>v počtu 2 ks, není-li stanoveno touto smlouvou jinak. Pokud nebude při převzetí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xml:space="preserve"> nebo jeho části doložena tato dokumentace, je objednatel oprávněn dílo</w:t>
      </w:r>
      <w:r w:rsidR="002F4A48" w:rsidRPr="009E07CA">
        <w:rPr>
          <w:rFonts w:ascii="Arial" w:hAnsi="Arial" w:cs="Arial"/>
          <w:color w:val="auto"/>
          <w:sz w:val="20"/>
          <w:szCs w:val="20"/>
        </w:rPr>
        <w:t xml:space="preserve"> (</w:t>
      </w:r>
      <w:r w:rsidR="00C85D5A" w:rsidRPr="009E07CA">
        <w:rPr>
          <w:rFonts w:ascii="Arial" w:hAnsi="Arial" w:cs="Arial"/>
          <w:color w:val="auto"/>
          <w:sz w:val="20"/>
          <w:szCs w:val="20"/>
        </w:rPr>
        <w:t>stavbu) nebo</w:t>
      </w:r>
      <w:r w:rsidRPr="009E07CA">
        <w:rPr>
          <w:rFonts w:ascii="Arial" w:hAnsi="Arial" w:cs="Arial"/>
          <w:color w:val="auto"/>
          <w:sz w:val="20"/>
          <w:szCs w:val="20"/>
        </w:rPr>
        <w:t xml:space="preserve"> jeho část nepřevzít.</w:t>
      </w:r>
    </w:p>
    <w:p w14:paraId="7589868D" w14:textId="4FA5C5E1"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rPr>
      </w:pPr>
      <w:r w:rsidRPr="009E07CA">
        <w:rPr>
          <w:rFonts w:ascii="Arial" w:hAnsi="Arial" w:cs="Arial"/>
          <w:color w:val="auto"/>
          <w:sz w:val="20"/>
          <w:szCs w:val="20"/>
        </w:rPr>
        <w:t xml:space="preserve">Protokol </w:t>
      </w:r>
      <w:r w:rsidR="008C3550">
        <w:rPr>
          <w:rFonts w:ascii="Arial" w:hAnsi="Arial" w:cs="Arial"/>
          <w:color w:val="auto"/>
          <w:sz w:val="20"/>
          <w:szCs w:val="20"/>
        </w:rPr>
        <w:t xml:space="preserve">o předání a převzetí díla </w:t>
      </w:r>
      <w:r w:rsidRPr="009E07CA">
        <w:rPr>
          <w:rFonts w:ascii="Arial" w:hAnsi="Arial" w:cs="Arial"/>
          <w:color w:val="auto"/>
          <w:sz w:val="20"/>
          <w:szCs w:val="20"/>
        </w:rPr>
        <w:t>sepsaný stranami bude obsahovat zejména:</w:t>
      </w:r>
    </w:p>
    <w:p w14:paraId="37FBBF2B" w14:textId="78D07584" w:rsidR="00957B76" w:rsidRPr="009E07CA" w:rsidRDefault="00957B76"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 xml:space="preserve">zhodnocení jakosti díla </w:t>
      </w:r>
      <w:r w:rsidR="00C85D5A" w:rsidRPr="009E07CA">
        <w:rPr>
          <w:rFonts w:ascii="Arial" w:hAnsi="Arial" w:cs="Arial"/>
          <w:sz w:val="20"/>
          <w:szCs w:val="20"/>
        </w:rPr>
        <w:t xml:space="preserve">(stavby) </w:t>
      </w:r>
      <w:r w:rsidRPr="009E07CA">
        <w:rPr>
          <w:rFonts w:ascii="Arial" w:hAnsi="Arial" w:cs="Arial"/>
          <w:sz w:val="20"/>
          <w:szCs w:val="20"/>
        </w:rPr>
        <w:t>nebo event. jeho části,</w:t>
      </w:r>
    </w:p>
    <w:p w14:paraId="4FE1967B" w14:textId="7A36A25B" w:rsidR="00957B76" w:rsidRPr="009E07CA" w:rsidRDefault="00957B76"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identifikační údaje o díle</w:t>
      </w:r>
      <w:r w:rsidR="00C85D5A" w:rsidRPr="009E07CA">
        <w:rPr>
          <w:rFonts w:ascii="Arial" w:hAnsi="Arial" w:cs="Arial"/>
          <w:sz w:val="20"/>
          <w:szCs w:val="20"/>
        </w:rPr>
        <w:t xml:space="preserve"> (stavbě) </w:t>
      </w:r>
      <w:r w:rsidRPr="009E07CA">
        <w:rPr>
          <w:rFonts w:ascii="Arial" w:hAnsi="Arial" w:cs="Arial"/>
          <w:sz w:val="20"/>
          <w:szCs w:val="20"/>
        </w:rPr>
        <w:t>či event. jeho části,</w:t>
      </w:r>
    </w:p>
    <w:p w14:paraId="1C56DFED" w14:textId="77777777" w:rsidR="00957B76" w:rsidRPr="009E07CA" w:rsidRDefault="00957B76"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 xml:space="preserve">případnou dohodu o slevě z ceny, </w:t>
      </w:r>
    </w:p>
    <w:p w14:paraId="4BD94882" w14:textId="2DA16D93" w:rsidR="00957B76" w:rsidRPr="009E07CA" w:rsidRDefault="00957B76"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 xml:space="preserve">prohlášení objednatele, že předávané dílo </w:t>
      </w:r>
      <w:r w:rsidR="00C85D5A" w:rsidRPr="009E07CA">
        <w:rPr>
          <w:rFonts w:ascii="Arial" w:hAnsi="Arial" w:cs="Arial"/>
          <w:sz w:val="20"/>
          <w:szCs w:val="20"/>
        </w:rPr>
        <w:t xml:space="preserve">(stavbu) </w:t>
      </w:r>
      <w:r w:rsidRPr="009E07CA">
        <w:rPr>
          <w:rFonts w:ascii="Arial" w:hAnsi="Arial" w:cs="Arial"/>
          <w:sz w:val="20"/>
          <w:szCs w:val="20"/>
        </w:rPr>
        <w:t>nebo jeho část přejímá,</w:t>
      </w:r>
    </w:p>
    <w:p w14:paraId="69BF9304" w14:textId="2C08AB53" w:rsidR="00957B76" w:rsidRPr="009E07CA" w:rsidRDefault="00957B76" w:rsidP="00C143EC">
      <w:pPr>
        <w:pStyle w:val="Seznam3"/>
        <w:widowControl w:val="0"/>
        <w:numPr>
          <w:ilvl w:val="0"/>
          <w:numId w:val="8"/>
        </w:numPr>
        <w:spacing w:before="120" w:after="120" w:line="276" w:lineRule="auto"/>
        <w:rPr>
          <w:rFonts w:ascii="Arial" w:hAnsi="Arial" w:cs="Arial"/>
          <w:sz w:val="20"/>
          <w:szCs w:val="20"/>
        </w:rPr>
      </w:pPr>
      <w:r w:rsidRPr="009E07CA">
        <w:rPr>
          <w:rFonts w:ascii="Arial" w:hAnsi="Arial" w:cs="Arial"/>
          <w:sz w:val="20"/>
          <w:szCs w:val="20"/>
        </w:rPr>
        <w:t>soupis příloh (vč. provedených změn od dokumentace ověřené ve stavebním řízení).</w:t>
      </w:r>
    </w:p>
    <w:p w14:paraId="757800F4" w14:textId="73634471"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Pokud dílo</w:t>
      </w:r>
      <w:r w:rsidR="00041ED5" w:rsidRPr="009E07CA">
        <w:rPr>
          <w:rFonts w:ascii="Arial" w:hAnsi="Arial" w:cs="Arial"/>
          <w:color w:val="auto"/>
          <w:sz w:val="20"/>
          <w:szCs w:val="20"/>
        </w:rPr>
        <w:t xml:space="preserve"> (stavba) </w:t>
      </w:r>
      <w:r w:rsidRPr="009E07CA">
        <w:rPr>
          <w:rFonts w:ascii="Arial" w:hAnsi="Arial" w:cs="Arial"/>
          <w:color w:val="auto"/>
          <w:sz w:val="20"/>
          <w:szCs w:val="20"/>
        </w:rPr>
        <w:t>nebo jeho část vykazuje při přejímacím řízení závažné vady a nedodělky, které brání užívání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nebo které brání správné funkci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je objednatel oprávněn toto přejímací řízení přerušit pouhým prohlášením o jeho přerušení z tohoto důvodu s tím, ze smluvní strany nejsou povinny vypracovávat </w:t>
      </w:r>
      <w:r w:rsidR="000C4616">
        <w:rPr>
          <w:rFonts w:ascii="Arial" w:hAnsi="Arial" w:cs="Arial"/>
          <w:color w:val="auto"/>
          <w:sz w:val="20"/>
          <w:szCs w:val="20"/>
        </w:rPr>
        <w:t>protokol</w:t>
      </w:r>
      <w:r w:rsidR="000C4616" w:rsidRPr="009E07CA">
        <w:rPr>
          <w:rFonts w:ascii="Arial" w:hAnsi="Arial" w:cs="Arial"/>
          <w:color w:val="auto"/>
          <w:sz w:val="20"/>
          <w:szCs w:val="20"/>
        </w:rPr>
        <w:t xml:space="preserve"> </w:t>
      </w:r>
      <w:r w:rsidRPr="009E07CA">
        <w:rPr>
          <w:rFonts w:ascii="Arial" w:hAnsi="Arial" w:cs="Arial"/>
          <w:color w:val="auto"/>
          <w:sz w:val="20"/>
          <w:szCs w:val="20"/>
        </w:rPr>
        <w:t>o předání a převzetí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ale jsou povinny vyhotovit zápis o této skutečnosti, a to včetně termínů pro odstranění těchto vad a nedodělků.</w:t>
      </w:r>
    </w:p>
    <w:p w14:paraId="17C97E30" w14:textId="11926D0D"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Pokud dílo</w:t>
      </w:r>
      <w:r w:rsidR="00F604F9" w:rsidRPr="009E07CA">
        <w:rPr>
          <w:rFonts w:ascii="Arial" w:hAnsi="Arial" w:cs="Arial"/>
          <w:color w:val="auto"/>
          <w:sz w:val="20"/>
          <w:szCs w:val="20"/>
        </w:rPr>
        <w:t xml:space="preserve"> (stavba) nebo</w:t>
      </w:r>
      <w:r w:rsidRPr="009E07CA">
        <w:rPr>
          <w:rFonts w:ascii="Arial" w:hAnsi="Arial" w:cs="Arial"/>
          <w:color w:val="auto"/>
          <w:sz w:val="20"/>
          <w:szCs w:val="20"/>
        </w:rPr>
        <w:t xml:space="preserve"> jeho část vykazuje při přejímacím řízení drobné vady a nedodělky, které nebrání užívání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nebo které nemají vliv na správnou funkčnost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mohou smluvní strany po vzájemné dohodě vypracovat </w:t>
      </w:r>
      <w:r w:rsidR="000C4616">
        <w:rPr>
          <w:rFonts w:ascii="Arial" w:hAnsi="Arial" w:cs="Arial"/>
          <w:color w:val="auto"/>
          <w:sz w:val="20"/>
          <w:szCs w:val="20"/>
        </w:rPr>
        <w:t>protokol dle odst. 11.2.6</w:t>
      </w:r>
      <w:r w:rsidRPr="009E07CA">
        <w:rPr>
          <w:rFonts w:ascii="Arial" w:hAnsi="Arial" w:cs="Arial"/>
          <w:color w:val="auto"/>
          <w:sz w:val="20"/>
          <w:szCs w:val="20"/>
        </w:rPr>
        <w:t xml:space="preserve">. Součástí </w:t>
      </w:r>
      <w:r w:rsidR="000C4616">
        <w:rPr>
          <w:rFonts w:ascii="Arial" w:hAnsi="Arial" w:cs="Arial"/>
          <w:color w:val="auto"/>
          <w:sz w:val="20"/>
          <w:szCs w:val="20"/>
        </w:rPr>
        <w:t>protokolu</w:t>
      </w:r>
      <w:r w:rsidRPr="009E07CA">
        <w:rPr>
          <w:rFonts w:ascii="Arial" w:hAnsi="Arial" w:cs="Arial"/>
          <w:color w:val="auto"/>
          <w:sz w:val="20"/>
          <w:szCs w:val="20"/>
        </w:rPr>
        <w:t xml:space="preserve"> bude výčet nedostatků včetně termínu pro odstranění těchto vad a nedostatků. </w:t>
      </w:r>
      <w:r w:rsidR="000C4616">
        <w:rPr>
          <w:rFonts w:ascii="Arial" w:hAnsi="Arial" w:cs="Arial"/>
          <w:color w:val="auto"/>
          <w:sz w:val="20"/>
          <w:szCs w:val="20"/>
        </w:rPr>
        <w:t>Na základě takového</w:t>
      </w:r>
      <w:r w:rsidR="000C4616" w:rsidRPr="009E07CA">
        <w:rPr>
          <w:rFonts w:ascii="Arial" w:hAnsi="Arial" w:cs="Arial"/>
          <w:color w:val="auto"/>
          <w:sz w:val="20"/>
          <w:szCs w:val="20"/>
        </w:rPr>
        <w:t xml:space="preserve"> </w:t>
      </w:r>
      <w:r w:rsidR="000C4616">
        <w:rPr>
          <w:rFonts w:ascii="Arial" w:hAnsi="Arial" w:cs="Arial"/>
          <w:color w:val="auto"/>
          <w:sz w:val="20"/>
          <w:szCs w:val="20"/>
        </w:rPr>
        <w:t xml:space="preserve">protokolu </w:t>
      </w:r>
      <w:r w:rsidRPr="009E07CA">
        <w:rPr>
          <w:rFonts w:ascii="Arial" w:hAnsi="Arial" w:cs="Arial"/>
          <w:color w:val="auto"/>
          <w:sz w:val="20"/>
          <w:szCs w:val="20"/>
        </w:rPr>
        <w:t>je zhotovitel</w:t>
      </w:r>
      <w:r w:rsidR="000C4616">
        <w:rPr>
          <w:rFonts w:ascii="Arial" w:hAnsi="Arial" w:cs="Arial"/>
          <w:color w:val="auto"/>
          <w:sz w:val="20"/>
          <w:szCs w:val="20"/>
        </w:rPr>
        <w:t xml:space="preserve"> </w:t>
      </w:r>
      <w:r w:rsidRPr="009E07CA">
        <w:rPr>
          <w:rFonts w:ascii="Arial" w:hAnsi="Arial" w:cs="Arial"/>
          <w:color w:val="auto"/>
          <w:sz w:val="20"/>
          <w:szCs w:val="20"/>
        </w:rPr>
        <w:t>oprávněn vystavit konečnou fakturu</w:t>
      </w:r>
      <w:r w:rsidR="000C4616">
        <w:rPr>
          <w:rFonts w:ascii="Arial" w:hAnsi="Arial" w:cs="Arial"/>
          <w:color w:val="auto"/>
          <w:sz w:val="20"/>
          <w:szCs w:val="20"/>
        </w:rPr>
        <w:t xml:space="preserve">. O odstranění vad a nedodělků dle protokolu bude stranami vyhotoven zápis. </w:t>
      </w:r>
      <w:r w:rsidRPr="009E07CA">
        <w:rPr>
          <w:rFonts w:ascii="Arial" w:hAnsi="Arial" w:cs="Arial"/>
          <w:color w:val="auto"/>
          <w:sz w:val="20"/>
          <w:szCs w:val="20"/>
        </w:rPr>
        <w:t>Pokud se smluvní strany nedohodnou na předání díla</w:t>
      </w:r>
      <w:r w:rsidR="00F604F9" w:rsidRPr="009E07CA">
        <w:rPr>
          <w:rFonts w:ascii="Arial" w:hAnsi="Arial" w:cs="Arial"/>
          <w:color w:val="auto"/>
          <w:sz w:val="20"/>
          <w:szCs w:val="20"/>
        </w:rPr>
        <w:t xml:space="preserve"> (stavby) </w:t>
      </w:r>
      <w:r w:rsidRPr="009E07CA">
        <w:rPr>
          <w:rFonts w:ascii="Arial" w:hAnsi="Arial" w:cs="Arial"/>
          <w:color w:val="auto"/>
          <w:sz w:val="20"/>
          <w:szCs w:val="20"/>
        </w:rPr>
        <w:t>s vadami a nedo</w:t>
      </w:r>
      <w:r w:rsidR="000C4616">
        <w:rPr>
          <w:rFonts w:ascii="Arial" w:hAnsi="Arial" w:cs="Arial"/>
          <w:color w:val="auto"/>
          <w:sz w:val="20"/>
          <w:szCs w:val="20"/>
        </w:rPr>
        <w:t>dělky</w:t>
      </w:r>
      <w:r w:rsidRPr="009E07CA">
        <w:rPr>
          <w:rFonts w:ascii="Arial" w:hAnsi="Arial" w:cs="Arial"/>
          <w:color w:val="auto"/>
          <w:sz w:val="20"/>
          <w:szCs w:val="20"/>
        </w:rPr>
        <w:t>, postupuje se podle předchozího odstavce.</w:t>
      </w:r>
    </w:p>
    <w:p w14:paraId="27FAC07F" w14:textId="376774BC"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 xml:space="preserve">Jestliže objednatel odmítne dílo </w:t>
      </w:r>
      <w:r w:rsidR="00F604F9" w:rsidRPr="009E07CA">
        <w:rPr>
          <w:rFonts w:ascii="Arial" w:hAnsi="Arial" w:cs="Arial"/>
          <w:color w:val="auto"/>
          <w:sz w:val="20"/>
          <w:szCs w:val="20"/>
        </w:rPr>
        <w:t xml:space="preserve">(stavbu) </w:t>
      </w:r>
      <w:r w:rsidRPr="009E07CA">
        <w:rPr>
          <w:rFonts w:ascii="Arial" w:hAnsi="Arial" w:cs="Arial"/>
          <w:color w:val="auto"/>
          <w:sz w:val="20"/>
          <w:szCs w:val="20"/>
        </w:rPr>
        <w:t>nebo jeho část převzít, sepíší obě strany zápis, v němž uvedou svá stanoviska a jejich odůvodnění a dohodnou náhradní termín předání.</w:t>
      </w:r>
    </w:p>
    <w:p w14:paraId="59B77F6F" w14:textId="667EF4EA"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Po odstranění vad a nedodělků, pro které odmítl objednatel dílo</w:t>
      </w:r>
      <w:r w:rsidR="00C22735" w:rsidRPr="009E07CA">
        <w:rPr>
          <w:rFonts w:ascii="Arial" w:hAnsi="Arial" w:cs="Arial"/>
          <w:color w:val="auto"/>
          <w:sz w:val="20"/>
          <w:szCs w:val="20"/>
        </w:rPr>
        <w:t xml:space="preserve"> (stavba) </w:t>
      </w:r>
      <w:r w:rsidRPr="009E07CA">
        <w:rPr>
          <w:rFonts w:ascii="Arial" w:hAnsi="Arial" w:cs="Arial"/>
          <w:color w:val="auto"/>
          <w:sz w:val="20"/>
          <w:szCs w:val="20"/>
        </w:rPr>
        <w:t>nebo jeho část převzít, opakuje se přejímací řízení v nezbytně nutném rozsahu. V takovém případě je možné sepsat k původnímu zápisu dodatek, ve kterém objednatel prohlásí, že dílo</w:t>
      </w:r>
      <w:r w:rsidR="00FE7089" w:rsidRPr="009E07CA">
        <w:rPr>
          <w:rFonts w:ascii="Arial" w:hAnsi="Arial" w:cs="Arial"/>
          <w:color w:val="auto"/>
          <w:sz w:val="20"/>
          <w:szCs w:val="20"/>
        </w:rPr>
        <w:t xml:space="preserve"> (stavba) </w:t>
      </w:r>
      <w:r w:rsidRPr="009E07CA">
        <w:rPr>
          <w:rFonts w:ascii="Arial" w:hAnsi="Arial" w:cs="Arial"/>
          <w:color w:val="auto"/>
          <w:sz w:val="20"/>
          <w:szCs w:val="20"/>
        </w:rPr>
        <w:t>nebo jeho část přejímá a protokol o předání a převzetí díla</w:t>
      </w:r>
      <w:r w:rsidR="00FE7089" w:rsidRPr="009E07CA">
        <w:rPr>
          <w:rFonts w:ascii="Arial" w:hAnsi="Arial" w:cs="Arial"/>
          <w:color w:val="auto"/>
          <w:sz w:val="20"/>
          <w:szCs w:val="20"/>
        </w:rPr>
        <w:t xml:space="preserve"> (stavby)</w:t>
      </w:r>
      <w:r w:rsidRPr="009E07CA">
        <w:rPr>
          <w:rFonts w:ascii="Arial" w:hAnsi="Arial" w:cs="Arial"/>
          <w:color w:val="auto"/>
          <w:sz w:val="20"/>
          <w:szCs w:val="20"/>
        </w:rPr>
        <w:t xml:space="preserve"> je uzavřen podepsáním dodatku k původnímu zápisu.</w:t>
      </w:r>
    </w:p>
    <w:p w14:paraId="6FA0A11C" w14:textId="771625D3"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Ke dni předání a převzetí díla</w:t>
      </w:r>
      <w:r w:rsidR="00BA6AA0" w:rsidRPr="009E07CA">
        <w:rPr>
          <w:rFonts w:ascii="Arial" w:hAnsi="Arial" w:cs="Arial"/>
          <w:color w:val="auto"/>
          <w:sz w:val="20"/>
          <w:szCs w:val="20"/>
        </w:rPr>
        <w:t xml:space="preserve"> (stavby) </w:t>
      </w:r>
      <w:r w:rsidRPr="009E07CA">
        <w:rPr>
          <w:rFonts w:ascii="Arial" w:hAnsi="Arial" w:cs="Arial"/>
          <w:color w:val="auto"/>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0519C92" w14:textId="16A19B05" w:rsidR="00957B76" w:rsidRPr="009E07CA" w:rsidRDefault="00957B76" w:rsidP="00C143EC">
      <w:pPr>
        <w:pStyle w:val="Nadpis3"/>
        <w:keepNext w:val="0"/>
        <w:keepLines w:val="0"/>
        <w:widowControl w:val="0"/>
        <w:spacing w:before="120" w:after="120" w:line="276" w:lineRule="auto"/>
        <w:ind w:left="1418" w:hanging="851"/>
        <w:rPr>
          <w:rFonts w:ascii="Arial" w:hAnsi="Arial" w:cs="Arial"/>
          <w:color w:val="auto"/>
          <w:sz w:val="20"/>
          <w:szCs w:val="20"/>
        </w:rPr>
      </w:pPr>
      <w:r w:rsidRPr="009E07CA">
        <w:rPr>
          <w:rFonts w:ascii="Arial" w:hAnsi="Arial" w:cs="Arial"/>
          <w:color w:val="auto"/>
          <w:sz w:val="20"/>
          <w:szCs w:val="20"/>
        </w:rPr>
        <w:t>Při předání předmětu díla</w:t>
      </w:r>
      <w:r w:rsidR="00BA6AA0" w:rsidRPr="009E07CA">
        <w:rPr>
          <w:rFonts w:ascii="Arial" w:hAnsi="Arial" w:cs="Arial"/>
          <w:color w:val="auto"/>
          <w:sz w:val="20"/>
          <w:szCs w:val="20"/>
        </w:rPr>
        <w:t xml:space="preserve"> (</w:t>
      </w:r>
      <w:r w:rsidR="00637E6D" w:rsidRPr="009E07CA">
        <w:rPr>
          <w:rFonts w:ascii="Arial" w:hAnsi="Arial" w:cs="Arial"/>
          <w:color w:val="auto"/>
          <w:sz w:val="20"/>
          <w:szCs w:val="20"/>
        </w:rPr>
        <w:t>stavby) předá</w:t>
      </w:r>
      <w:r w:rsidRPr="009E07CA">
        <w:rPr>
          <w:rFonts w:ascii="Arial" w:hAnsi="Arial" w:cs="Arial"/>
          <w:color w:val="auto"/>
          <w:sz w:val="20"/>
          <w:szCs w:val="20"/>
        </w:rPr>
        <w:t xml:space="preserve"> zhotovitel objednateli veškeré doklady týkající se stavby, prohlášení o shodě ke všem použitým materiálům, návody na obsluhu a proškolení osob s obsluhou zařízení, které to vyžaduje, záruční </w:t>
      </w:r>
      <w:r w:rsidR="001339E2" w:rsidRPr="009E07CA">
        <w:rPr>
          <w:rFonts w:ascii="Arial" w:hAnsi="Arial" w:cs="Arial"/>
          <w:color w:val="auto"/>
          <w:sz w:val="20"/>
          <w:szCs w:val="20"/>
        </w:rPr>
        <w:t>listy</w:t>
      </w:r>
      <w:r w:rsidRPr="009E07CA">
        <w:rPr>
          <w:rFonts w:ascii="Arial" w:hAnsi="Arial" w:cs="Arial"/>
          <w:color w:val="auto"/>
          <w:sz w:val="20"/>
          <w:szCs w:val="20"/>
        </w:rPr>
        <w:t xml:space="preserve"> apod. v rozsahu dle požadavků objednatele.</w:t>
      </w:r>
      <w:r w:rsidR="00C372C2">
        <w:rPr>
          <w:rFonts w:ascii="Arial" w:hAnsi="Arial" w:cs="Arial"/>
          <w:color w:val="auto"/>
          <w:sz w:val="20"/>
          <w:szCs w:val="20"/>
        </w:rPr>
        <w:t xml:space="preserve"> Zhotovitel dále předá </w:t>
      </w:r>
      <w:r w:rsidR="00C372C2" w:rsidRPr="00FF3129">
        <w:rPr>
          <w:rFonts w:ascii="Arial" w:hAnsi="Arial" w:cs="Arial"/>
          <w:color w:val="000000" w:themeColor="text1"/>
          <w:sz w:val="20"/>
        </w:rPr>
        <w:t xml:space="preserve">kolaudační souhlas nebo pravomocné kolaudační rozhodnutí či jiné opatření příslušného stavebního úřadu, na jehož základě bude možné trvale užívat dokončenou stavbu ve smyslu </w:t>
      </w:r>
      <w:r w:rsidR="00C372C2">
        <w:rPr>
          <w:rFonts w:ascii="Arial" w:hAnsi="Arial" w:cs="Arial"/>
          <w:color w:val="000000" w:themeColor="text1"/>
          <w:sz w:val="20"/>
        </w:rPr>
        <w:t>relevantních právních předpisů.</w:t>
      </w:r>
    </w:p>
    <w:p w14:paraId="3BB41C5B" w14:textId="55CBD594" w:rsidR="00B11203" w:rsidRPr="009E07CA" w:rsidRDefault="00921708" w:rsidP="00C143EC">
      <w:pPr>
        <w:pStyle w:val="Nadpis1"/>
        <w:keepNext w:val="0"/>
        <w:widowControl w:val="0"/>
        <w:spacing w:before="240" w:after="240"/>
        <w:ind w:left="431" w:hanging="431"/>
        <w:rPr>
          <w:b w:val="0"/>
          <w:sz w:val="22"/>
        </w:rPr>
      </w:pPr>
      <w:r w:rsidRPr="009E07CA">
        <w:rPr>
          <w:sz w:val="22"/>
        </w:rPr>
        <w:t xml:space="preserve">Nebezpečí škody na věci, vlastnické právo </w:t>
      </w:r>
      <w:r w:rsidR="000C4616">
        <w:rPr>
          <w:sz w:val="22"/>
        </w:rPr>
        <w:t>k předmětu</w:t>
      </w:r>
      <w:r w:rsidRPr="009E07CA">
        <w:rPr>
          <w:sz w:val="22"/>
        </w:rPr>
        <w:t xml:space="preserve"> díl</w:t>
      </w:r>
      <w:r w:rsidR="000C4616">
        <w:rPr>
          <w:sz w:val="22"/>
        </w:rPr>
        <w:t>a</w:t>
      </w:r>
    </w:p>
    <w:p w14:paraId="0379E613" w14:textId="5BD4FECA" w:rsidR="00957B76" w:rsidRPr="009E07CA" w:rsidRDefault="00957B76"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od doby předání </w:t>
      </w:r>
      <w:r w:rsidR="00636FB8" w:rsidRPr="009E07CA">
        <w:rPr>
          <w:rFonts w:ascii="Arial" w:hAnsi="Arial" w:cs="Arial"/>
          <w:color w:val="auto"/>
          <w:sz w:val="20"/>
        </w:rPr>
        <w:t>staveniště</w:t>
      </w:r>
      <w:r w:rsidRPr="009E07CA">
        <w:rPr>
          <w:rFonts w:ascii="Arial" w:hAnsi="Arial" w:cs="Arial"/>
          <w:color w:val="auto"/>
          <w:sz w:val="20"/>
        </w:rPr>
        <w:t xml:space="preserve"> do předání a převzetí hotového díla nebezpečí škody </w:t>
      </w:r>
      <w:r w:rsidRPr="009E07CA">
        <w:rPr>
          <w:rFonts w:ascii="Arial" w:hAnsi="Arial" w:cs="Arial"/>
          <w:color w:val="auto"/>
          <w:sz w:val="20"/>
        </w:rPr>
        <w:lastRenderedPageBreak/>
        <w:t>a jiné nebezpečí:</w:t>
      </w:r>
    </w:p>
    <w:p w14:paraId="767C1C40" w14:textId="77777777" w:rsidR="00957B76" w:rsidRPr="009E07CA" w:rsidRDefault="00957B76" w:rsidP="00C143EC">
      <w:pPr>
        <w:pStyle w:val="Nadpis2"/>
        <w:keepNext w:val="0"/>
        <w:keepLines w:val="0"/>
        <w:widowControl w:val="0"/>
        <w:numPr>
          <w:ilvl w:val="0"/>
          <w:numId w:val="9"/>
        </w:numPr>
        <w:spacing w:before="120" w:after="120" w:line="276" w:lineRule="auto"/>
        <w:rPr>
          <w:rFonts w:ascii="Arial" w:hAnsi="Arial" w:cs="Arial"/>
          <w:color w:val="auto"/>
        </w:rPr>
      </w:pPr>
      <w:r w:rsidRPr="009E07CA">
        <w:rPr>
          <w:rFonts w:ascii="Arial" w:hAnsi="Arial" w:cs="Arial"/>
          <w:color w:val="auto"/>
          <w:sz w:val="20"/>
        </w:rPr>
        <w:t>na díle a všech jeho zhotovovaných, upravovaných, dalších částech,</w:t>
      </w:r>
    </w:p>
    <w:p w14:paraId="1254A9AE" w14:textId="77777777" w:rsidR="00957B76" w:rsidRPr="009E07CA" w:rsidRDefault="00957B76" w:rsidP="00C143EC">
      <w:pPr>
        <w:pStyle w:val="Nadpis2"/>
        <w:keepNext w:val="0"/>
        <w:keepLines w:val="0"/>
        <w:widowControl w:val="0"/>
        <w:numPr>
          <w:ilvl w:val="0"/>
          <w:numId w:val="9"/>
        </w:numPr>
        <w:spacing w:before="120" w:after="120" w:line="276" w:lineRule="auto"/>
        <w:rPr>
          <w:rFonts w:ascii="Arial" w:hAnsi="Arial" w:cs="Arial"/>
          <w:color w:val="auto"/>
        </w:rPr>
      </w:pPr>
      <w:r w:rsidRPr="009E07CA">
        <w:rPr>
          <w:rFonts w:ascii="Arial" w:hAnsi="Arial" w:cs="Arial"/>
          <w:color w:val="auto"/>
          <w:sz w:val="20"/>
        </w:rPr>
        <w:t>na částech či součástech díla, které jsou na staveništi uskladněny,</w:t>
      </w:r>
    </w:p>
    <w:p w14:paraId="54FE3760" w14:textId="505F3517" w:rsidR="00957B76" w:rsidRPr="009E07CA" w:rsidRDefault="00957B76" w:rsidP="00C143EC">
      <w:pPr>
        <w:pStyle w:val="Nadpis2"/>
        <w:keepNext w:val="0"/>
        <w:keepLines w:val="0"/>
        <w:widowControl w:val="0"/>
        <w:numPr>
          <w:ilvl w:val="0"/>
          <w:numId w:val="9"/>
        </w:numPr>
        <w:spacing w:before="120" w:after="120" w:line="276" w:lineRule="auto"/>
        <w:rPr>
          <w:rFonts w:ascii="Arial" w:hAnsi="Arial" w:cs="Arial"/>
          <w:color w:val="auto"/>
        </w:rPr>
      </w:pPr>
      <w:r w:rsidRPr="009E07CA">
        <w:rPr>
          <w:rFonts w:ascii="Arial" w:hAnsi="Arial" w:cs="Arial"/>
          <w:color w:val="auto"/>
          <w:sz w:val="20"/>
        </w:rPr>
        <w:t xml:space="preserve">na plochách, stávajících prostorech a budovách, a to ode dne jejich převzetí zhotovitelem do doby ukončení </w:t>
      </w:r>
      <w:r w:rsidR="00BA6D91" w:rsidRPr="009E07CA">
        <w:rPr>
          <w:rFonts w:ascii="Arial" w:hAnsi="Arial" w:cs="Arial"/>
          <w:color w:val="auto"/>
          <w:sz w:val="20"/>
        </w:rPr>
        <w:t>díla,</w:t>
      </w:r>
      <w:r w:rsidRPr="009E07CA">
        <w:rPr>
          <w:rFonts w:ascii="Arial" w:hAnsi="Arial" w:cs="Arial"/>
          <w:color w:val="auto"/>
          <w:sz w:val="20"/>
        </w:rPr>
        <w:t xml:space="preserve"> pokud v jednotlivých případech nebude dohodnuto jinak,</w:t>
      </w:r>
    </w:p>
    <w:p w14:paraId="379F3C6F" w14:textId="77777777" w:rsidR="00957B76" w:rsidRPr="009E07CA" w:rsidRDefault="00957B76" w:rsidP="00C143EC">
      <w:pPr>
        <w:pStyle w:val="Nadpis2"/>
        <w:keepNext w:val="0"/>
        <w:keepLines w:val="0"/>
        <w:widowControl w:val="0"/>
        <w:numPr>
          <w:ilvl w:val="0"/>
          <w:numId w:val="9"/>
        </w:numPr>
        <w:spacing w:before="120" w:after="120" w:line="276" w:lineRule="auto"/>
        <w:rPr>
          <w:rFonts w:ascii="Arial" w:hAnsi="Arial" w:cs="Arial"/>
          <w:color w:val="auto"/>
        </w:rPr>
      </w:pPr>
      <w:r w:rsidRPr="009E07CA">
        <w:rPr>
          <w:rFonts w:ascii="Arial" w:hAnsi="Arial" w:cs="Arial"/>
          <w:color w:val="auto"/>
          <w:sz w:val="20"/>
        </w:rPr>
        <w:t>na majetku, zdraví a právech třetích osob v souvislosti s prováděním díla.</w:t>
      </w:r>
    </w:p>
    <w:p w14:paraId="72DE5101" w14:textId="1896DD5E" w:rsidR="00957B76" w:rsidRPr="009E07CA" w:rsidRDefault="00957B76"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Odpovědnost na těchto věcech je objektivní a zhotovitel se jí může zprostit jen, pokud by ke škodě došlo i jinak nebo prokáže-li zhotovitel, že porušením povinností, na </w:t>
      </w:r>
      <w:r w:rsidR="00CE4944" w:rsidRPr="009E07CA">
        <w:rPr>
          <w:rFonts w:ascii="Arial" w:hAnsi="Arial" w:cs="Arial"/>
          <w:color w:val="auto"/>
          <w:sz w:val="20"/>
        </w:rPr>
        <w:t>základě,</w:t>
      </w:r>
      <w:r w:rsidRPr="009E07CA">
        <w:rPr>
          <w:rFonts w:ascii="Arial" w:hAnsi="Arial" w:cs="Arial"/>
          <w:color w:val="auto"/>
          <w:sz w:val="20"/>
        </w:rPr>
        <w:t xml:space="preserve"> kterých objednateli vznikla škoda, bylo způsobeno okolnostmi vylučujícími odpovědnost zhotovitele.</w:t>
      </w:r>
    </w:p>
    <w:p w14:paraId="55D675AB" w14:textId="77777777" w:rsidR="00957B76" w:rsidRPr="009E07CA" w:rsidRDefault="00957B76"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F6D06F3" w14:textId="77777777" w:rsidR="00957B76" w:rsidRPr="009E07CA" w:rsidRDefault="00957B76" w:rsidP="00C143EC">
      <w:pPr>
        <w:pStyle w:val="Nadpis2"/>
        <w:keepNext w:val="0"/>
        <w:keepLines w:val="0"/>
        <w:widowControl w:val="0"/>
        <w:numPr>
          <w:ilvl w:val="0"/>
          <w:numId w:val="10"/>
        </w:numPr>
        <w:spacing w:before="120" w:after="120" w:line="276" w:lineRule="auto"/>
        <w:rPr>
          <w:rFonts w:ascii="Arial" w:hAnsi="Arial" w:cs="Arial"/>
          <w:color w:val="auto"/>
        </w:rPr>
      </w:pPr>
      <w:r w:rsidRPr="009E07CA">
        <w:rPr>
          <w:rFonts w:ascii="Arial" w:hAnsi="Arial" w:cs="Arial"/>
          <w:color w:val="auto"/>
          <w:sz w:val="20"/>
        </w:rPr>
        <w:t>pomocné stavební konstrukce všeho druhu nutné k provedení díla (lešení, podpěrné konstrukce atp.),</w:t>
      </w:r>
    </w:p>
    <w:p w14:paraId="34B06C59" w14:textId="77777777" w:rsidR="00957B76" w:rsidRPr="009E07CA" w:rsidRDefault="00957B76" w:rsidP="00C143EC">
      <w:pPr>
        <w:pStyle w:val="Nadpis2"/>
        <w:keepNext w:val="0"/>
        <w:keepLines w:val="0"/>
        <w:widowControl w:val="0"/>
        <w:numPr>
          <w:ilvl w:val="0"/>
          <w:numId w:val="10"/>
        </w:numPr>
        <w:spacing w:before="120" w:after="120" w:line="276" w:lineRule="auto"/>
        <w:rPr>
          <w:rFonts w:ascii="Arial" w:hAnsi="Arial" w:cs="Arial"/>
          <w:color w:val="auto"/>
        </w:rPr>
      </w:pPr>
      <w:r w:rsidRPr="009E07CA">
        <w:rPr>
          <w:rFonts w:ascii="Arial" w:hAnsi="Arial" w:cs="Arial"/>
          <w:color w:val="auto"/>
          <w:sz w:val="20"/>
        </w:rPr>
        <w:t>zařízení staveniště provozního, výrobního i sociálního charakteru,</w:t>
      </w:r>
    </w:p>
    <w:p w14:paraId="6F396487" w14:textId="77777777" w:rsidR="00957B76" w:rsidRPr="009E07CA" w:rsidRDefault="00957B76" w:rsidP="00C143EC">
      <w:pPr>
        <w:pStyle w:val="Nadpis2"/>
        <w:keepNext w:val="0"/>
        <w:keepLines w:val="0"/>
        <w:widowControl w:val="0"/>
        <w:numPr>
          <w:ilvl w:val="0"/>
          <w:numId w:val="10"/>
        </w:numPr>
        <w:spacing w:before="120" w:after="120" w:line="276" w:lineRule="auto"/>
        <w:rPr>
          <w:rFonts w:ascii="Arial" w:hAnsi="Arial" w:cs="Arial"/>
          <w:color w:val="auto"/>
        </w:rPr>
      </w:pPr>
      <w:r w:rsidRPr="009E07CA">
        <w:rPr>
          <w:rFonts w:ascii="Arial" w:hAnsi="Arial" w:cs="Arial"/>
          <w:color w:val="auto"/>
          <w:sz w:val="20"/>
        </w:rPr>
        <w:t xml:space="preserve">ostatní provizorní konstrukce a objekty v rozsahu vymezeném příslušnou dokumentací a smlouvou, </w:t>
      </w:r>
    </w:p>
    <w:p w14:paraId="07D272DA" w14:textId="77777777" w:rsidR="00957B76" w:rsidRPr="009E07CA" w:rsidRDefault="00957B76" w:rsidP="00C143EC">
      <w:pPr>
        <w:pStyle w:val="Nadpis2"/>
        <w:keepNext w:val="0"/>
        <w:keepLines w:val="0"/>
        <w:widowControl w:val="0"/>
        <w:numPr>
          <w:ilvl w:val="0"/>
          <w:numId w:val="10"/>
        </w:numPr>
        <w:spacing w:before="120" w:after="120" w:line="276" w:lineRule="auto"/>
        <w:rPr>
          <w:rFonts w:ascii="Arial" w:hAnsi="Arial" w:cs="Arial"/>
          <w:color w:val="auto"/>
        </w:rPr>
      </w:pPr>
      <w:r w:rsidRPr="009E07CA">
        <w:rPr>
          <w:rFonts w:ascii="Arial" w:hAnsi="Arial" w:cs="Arial"/>
          <w:color w:val="auto"/>
          <w:sz w:val="20"/>
        </w:rPr>
        <w:t>a to jak vůči objednateli, tak vůči třetím osobám.</w:t>
      </w:r>
    </w:p>
    <w:p w14:paraId="2F8CC693" w14:textId="77777777" w:rsidR="00957B76" w:rsidRPr="00D148B1" w:rsidRDefault="00957B76"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Předání a převzetí staveniště nemá vliv na odpovědnost za škodu podle obecně závazných předpisů, jakož i škodu způsobenou vadným provedením díla nebo jiným porušením závazku </w:t>
      </w:r>
      <w:r w:rsidRPr="009667F0">
        <w:rPr>
          <w:rFonts w:ascii="Arial" w:hAnsi="Arial" w:cs="Arial"/>
          <w:color w:val="auto"/>
          <w:sz w:val="20"/>
        </w:rPr>
        <w:t>zhotovitele.</w:t>
      </w:r>
    </w:p>
    <w:p w14:paraId="202582FC" w14:textId="77777777" w:rsidR="00957B76" w:rsidRPr="009E07CA" w:rsidRDefault="00957B76"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5A1EC148" w14:textId="77777777" w:rsidR="00957B76" w:rsidRPr="009E07CA" w:rsidRDefault="00957B76"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odpovídá za poškození stávajících inženýrských sítí a cizích zařízení, k němuž došlo činností či nečinností zhotovitele nebo jeho poddodavatelů. </w:t>
      </w:r>
    </w:p>
    <w:p w14:paraId="68E9C8C9" w14:textId="22923C89" w:rsidR="00BB0753" w:rsidRDefault="00957B76"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100.000 Kč (slovy: sto tisíc korun českých).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0798BA39" w14:textId="1059D2FE" w:rsidR="00E809F5" w:rsidRPr="009E07CA" w:rsidRDefault="00225DEA" w:rsidP="00C143EC">
      <w:pPr>
        <w:pStyle w:val="Nadpis1"/>
        <w:keepNext w:val="0"/>
        <w:widowControl w:val="0"/>
        <w:spacing w:before="240" w:after="240"/>
        <w:ind w:left="431" w:hanging="431"/>
        <w:rPr>
          <w:b w:val="0"/>
          <w:sz w:val="22"/>
        </w:rPr>
      </w:pPr>
      <w:r w:rsidRPr="009E07CA">
        <w:rPr>
          <w:sz w:val="22"/>
        </w:rPr>
        <w:lastRenderedPageBreak/>
        <w:t>Odpovědnost za vady díla</w:t>
      </w:r>
    </w:p>
    <w:p w14:paraId="6FFF1592" w14:textId="1995AD43"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že nedojde ke zhoršení parametrů, standardů a jakosti stanovených předanou dokumentací, a to </w:t>
      </w:r>
      <w:r w:rsidRPr="009E07CA">
        <w:rPr>
          <w:rFonts w:ascii="Arial" w:hAnsi="Arial" w:cs="Arial"/>
          <w:b/>
          <w:color w:val="auto"/>
          <w:sz w:val="20"/>
        </w:rPr>
        <w:t xml:space="preserve">po dobu 60 měsíců </w:t>
      </w:r>
      <w:r w:rsidRPr="009E07CA">
        <w:rPr>
          <w:rFonts w:ascii="Arial" w:hAnsi="Arial" w:cs="Arial"/>
          <w:color w:val="auto"/>
          <w:sz w:val="20"/>
        </w:rPr>
        <w:t xml:space="preserve">ode dne podpisu protokolu o </w:t>
      </w:r>
      <w:r w:rsidR="005A2E9B">
        <w:rPr>
          <w:rFonts w:ascii="Arial" w:hAnsi="Arial" w:cs="Arial"/>
          <w:color w:val="auto"/>
          <w:sz w:val="20"/>
        </w:rPr>
        <w:t xml:space="preserve">řádném </w:t>
      </w:r>
      <w:r w:rsidRPr="009E07CA">
        <w:rPr>
          <w:rFonts w:ascii="Arial" w:hAnsi="Arial" w:cs="Arial"/>
          <w:color w:val="auto"/>
          <w:sz w:val="20"/>
        </w:rPr>
        <w:t xml:space="preserve">předání a převzetí </w:t>
      </w:r>
      <w:r w:rsidR="005A2E9B">
        <w:rPr>
          <w:rFonts w:ascii="Arial" w:hAnsi="Arial" w:cs="Arial"/>
          <w:color w:val="auto"/>
          <w:sz w:val="20"/>
        </w:rPr>
        <w:t xml:space="preserve">kompletního </w:t>
      </w:r>
      <w:r w:rsidRPr="009E07CA">
        <w:rPr>
          <w:rFonts w:ascii="Arial" w:hAnsi="Arial" w:cs="Arial"/>
          <w:color w:val="auto"/>
          <w:sz w:val="20"/>
        </w:rPr>
        <w:t>díla</w:t>
      </w:r>
      <w:r w:rsidR="00767F05">
        <w:rPr>
          <w:rFonts w:ascii="Arial" w:hAnsi="Arial" w:cs="Arial"/>
          <w:color w:val="auto"/>
          <w:sz w:val="20"/>
        </w:rPr>
        <w:t>.</w:t>
      </w:r>
    </w:p>
    <w:p w14:paraId="27EB80F8" w14:textId="7777777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10BF83F0" w14:textId="223E8292"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w:t>
      </w:r>
      <w:r w:rsidR="0015243E" w:rsidRPr="009E07CA">
        <w:rPr>
          <w:rFonts w:ascii="Arial" w:hAnsi="Arial" w:cs="Arial"/>
          <w:color w:val="auto"/>
          <w:sz w:val="20"/>
        </w:rPr>
        <w:t>ánku</w:t>
      </w:r>
      <w:r w:rsidRPr="009E07CA">
        <w:rPr>
          <w:rFonts w:ascii="Arial" w:hAnsi="Arial" w:cs="Arial"/>
          <w:color w:val="auto"/>
          <w:sz w:val="20"/>
        </w:rPr>
        <w:t xml:space="preserve"> 10.</w:t>
      </w:r>
    </w:p>
    <w:p w14:paraId="1E353980" w14:textId="7777777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Pokud objednatel zvolí odstranění vady opravou, vady plnění budou odstraňovány v těchto režimech (kategoriích):</w:t>
      </w:r>
    </w:p>
    <w:p w14:paraId="7AEB9686" w14:textId="77777777" w:rsidR="002E63BB" w:rsidRPr="009E07CA" w:rsidRDefault="002E63BB" w:rsidP="00C143EC">
      <w:pPr>
        <w:pStyle w:val="Nadpis2"/>
        <w:keepNext w:val="0"/>
        <w:keepLines w:val="0"/>
        <w:widowControl w:val="0"/>
        <w:numPr>
          <w:ilvl w:val="0"/>
          <w:numId w:val="11"/>
        </w:numPr>
        <w:spacing w:before="120" w:after="120" w:line="276" w:lineRule="auto"/>
        <w:rPr>
          <w:rFonts w:ascii="Arial" w:hAnsi="Arial" w:cs="Arial"/>
          <w:color w:val="auto"/>
        </w:rPr>
      </w:pPr>
      <w:r w:rsidRPr="009E07CA">
        <w:rPr>
          <w:rFonts w:ascii="Arial" w:hAnsi="Arial" w:cs="Arial"/>
          <w:color w:val="auto"/>
          <w:sz w:val="20"/>
        </w:rPr>
        <w:t xml:space="preserve">Kategorie vady „havárie“, vady zabraňující provozu díla. Tento stav může ohrozit běžný provoz objednatele a nelze jej dočasně řešit jiným opatřením. Neprodleně, nejpozději do 6 hodin po nahlášení vady provede zhotovitel zjištění příčin, které vadu způsobují. Zhotovitel bezodkladně zahájí práce na odstranění vady a zajistí odstranění této vady ve lhůtě do 12 hodin od nahlášení vady, a to i způsobem dočasného provizorního řešení, umožňujícího provoz díla. Vada bude odstraněna v nejkratší možné lhůtě (nejdéle do 3 kalendářních dnů od nahlášení havárie) s ohledem na její povahu a dopad na činnost objednatele, pokud se smluvní strany nedohodnou jinak. </w:t>
      </w:r>
    </w:p>
    <w:p w14:paraId="3AFA8745" w14:textId="77777777" w:rsidR="002E63BB" w:rsidRPr="009E07CA" w:rsidRDefault="002E63BB" w:rsidP="00C143EC">
      <w:pPr>
        <w:pStyle w:val="Nadpis2"/>
        <w:keepNext w:val="0"/>
        <w:keepLines w:val="0"/>
        <w:widowControl w:val="0"/>
        <w:numPr>
          <w:ilvl w:val="0"/>
          <w:numId w:val="11"/>
        </w:numPr>
        <w:spacing w:before="120" w:after="120" w:line="276" w:lineRule="auto"/>
        <w:rPr>
          <w:rFonts w:ascii="Arial" w:hAnsi="Arial" w:cs="Arial"/>
          <w:color w:val="auto"/>
        </w:rPr>
      </w:pPr>
      <w:r w:rsidRPr="009E07CA">
        <w:rPr>
          <w:rFonts w:ascii="Arial" w:hAnsi="Arial" w:cs="Arial"/>
          <w:color w:val="auto"/>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dnů po nahlášení vady provede zhotovitel zjištění příčin, které vadu způsobují. Zhotovitel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p>
    <w:p w14:paraId="38242DD2" w14:textId="77777777" w:rsidR="002E63BB" w:rsidRPr="009E07CA" w:rsidRDefault="002E63BB" w:rsidP="00C143EC">
      <w:pPr>
        <w:pStyle w:val="Nadpis2"/>
        <w:keepNext w:val="0"/>
        <w:keepLines w:val="0"/>
        <w:widowControl w:val="0"/>
        <w:numPr>
          <w:ilvl w:val="0"/>
          <w:numId w:val="11"/>
        </w:numPr>
        <w:spacing w:before="120" w:after="120" w:line="276" w:lineRule="auto"/>
        <w:rPr>
          <w:rFonts w:ascii="Arial" w:hAnsi="Arial" w:cs="Arial"/>
          <w:color w:val="auto"/>
        </w:rPr>
      </w:pPr>
      <w:r w:rsidRPr="009E07CA">
        <w:rPr>
          <w:rFonts w:ascii="Arial" w:hAnsi="Arial" w:cs="Arial"/>
          <w:color w:val="auto"/>
          <w:sz w:val="20"/>
        </w:rPr>
        <w:t>Kategorie vady „nízká“, vady neomezující provoz, jedná se o drobné vady, které nespadají do kategorií „vysoká“ nebo „střední“. Nejpozději do 5 pracovních dnů po nahlášení vady provede zhotovitel zjištění příčin, které vadu způsobují. Zhotovitel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w:t>
      </w:r>
    </w:p>
    <w:p w14:paraId="5EFE9D44" w14:textId="7777777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podle své kategorie, a smluvní strany dohodnou jinou </w:t>
      </w:r>
      <w:r w:rsidRPr="009E07CA">
        <w:rPr>
          <w:rFonts w:ascii="Arial" w:hAnsi="Arial" w:cs="Arial"/>
          <w:color w:val="auto"/>
          <w:sz w:val="20"/>
        </w:rPr>
        <w:lastRenderedPageBreak/>
        <w:t xml:space="preserve">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8E41A95" w14:textId="77777777" w:rsidR="002E63BB" w:rsidRPr="00D148B1" w:rsidRDefault="002E63BB"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Zařazení vady do jednotlivých kategorií určuje objednatel. Pro účely smlouvy je pro pracovní dny stanovena pracovní doba od 8:00 do 17:00 hodin (pondělí až neděle).</w:t>
      </w:r>
    </w:p>
    <w:p w14:paraId="1FE2B1E5" w14:textId="76C5E5A6" w:rsidR="002E63BB" w:rsidRPr="00D148B1" w:rsidRDefault="002E63BB" w:rsidP="00C143EC">
      <w:pPr>
        <w:pStyle w:val="Nadpis2"/>
        <w:keepNext w:val="0"/>
        <w:keepLines w:val="0"/>
        <w:widowControl w:val="0"/>
        <w:spacing w:before="240" w:after="240" w:line="276" w:lineRule="auto"/>
        <w:ind w:left="578" w:hanging="578"/>
        <w:rPr>
          <w:rFonts w:ascii="Arial" w:hAnsi="Arial" w:cs="Arial"/>
          <w:color w:val="auto"/>
          <w:sz w:val="20"/>
        </w:rPr>
      </w:pPr>
      <w:r w:rsidRPr="00D148B1">
        <w:rPr>
          <w:rFonts w:ascii="Arial" w:hAnsi="Arial" w:cs="Arial"/>
          <w:color w:val="auto"/>
          <w:sz w:val="20"/>
        </w:rPr>
        <w:t>Veškeré požadavky na odstranění vad uplatňují kontaktní osoby objednatele</w:t>
      </w:r>
      <w:r w:rsidR="007D278E" w:rsidRPr="00D148B1">
        <w:rPr>
          <w:rFonts w:ascii="Arial" w:hAnsi="Arial" w:cs="Arial"/>
          <w:color w:val="auto"/>
          <w:sz w:val="20"/>
        </w:rPr>
        <w:t xml:space="preserve"> na e</w:t>
      </w:r>
      <w:r w:rsidRPr="00D148B1">
        <w:rPr>
          <w:rFonts w:ascii="Arial" w:hAnsi="Arial" w:cs="Arial"/>
          <w:color w:val="auto"/>
          <w:sz w:val="20"/>
        </w:rPr>
        <w:t xml:space="preserve">-mailové adrese: </w:t>
      </w:r>
      <w:r w:rsidR="007D278E" w:rsidRPr="00D148B1">
        <w:rPr>
          <w:rFonts w:ascii="Arial" w:hAnsi="Arial" w:cs="Arial"/>
          <w:color w:val="auto"/>
          <w:sz w:val="20"/>
          <w:highlight w:val="yellow"/>
        </w:rPr>
        <w:t>[</w:t>
      </w:r>
      <w:r w:rsidR="007D278E">
        <w:rPr>
          <w:rFonts w:ascii="Arial" w:hAnsi="Arial" w:cs="Arial"/>
          <w:color w:val="auto"/>
          <w:sz w:val="20"/>
          <w:highlight w:val="yellow"/>
        </w:rPr>
        <w:t>bude doplněno před uzavřením smlouvy</w:t>
      </w:r>
      <w:r w:rsidR="007D278E" w:rsidRPr="00D148B1">
        <w:rPr>
          <w:rFonts w:ascii="Arial" w:hAnsi="Arial" w:cs="Arial"/>
          <w:color w:val="auto"/>
          <w:sz w:val="20"/>
          <w:highlight w:val="yellow"/>
        </w:rPr>
        <w:t>]</w:t>
      </w:r>
      <w:r w:rsidR="007D278E">
        <w:rPr>
          <w:rFonts w:ascii="Arial" w:hAnsi="Arial" w:cs="Arial"/>
          <w:color w:val="auto"/>
          <w:sz w:val="20"/>
        </w:rPr>
        <w:t>.</w:t>
      </w:r>
    </w:p>
    <w:p w14:paraId="6EEF2B94" w14:textId="29DB0D8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Jestliže zhotovitel neodstraní oprávněně reklamované vady ve lhůtách uvedených v odst. 4,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15243E" w:rsidRPr="009E07CA">
        <w:rPr>
          <w:rFonts w:ascii="Arial" w:hAnsi="Arial" w:cs="Arial"/>
          <w:color w:val="auto"/>
          <w:sz w:val="20"/>
        </w:rPr>
        <w:t>faktury – daňového</w:t>
      </w:r>
      <w:r w:rsidRPr="009E07CA">
        <w:rPr>
          <w:rFonts w:ascii="Arial" w:hAnsi="Arial" w:cs="Arial"/>
          <w:color w:val="auto"/>
          <w:sz w:val="20"/>
        </w:rPr>
        <w:t xml:space="preserve"> dokladu. Tímto se zhotovitel nezbavuje odpovědnosti za plnění jako celku ani jeho jednotlivých částí. Ustanovení uvedené v předcházející větě se nevztahuje na garance (záruku) třetích osob za provedenou práci dle tohoto článku.</w:t>
      </w:r>
    </w:p>
    <w:p w14:paraId="6867B7D6" w14:textId="7777777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Uplatněním práv ze záruky za jakost nejsou dotčena práva objednatele na uhrazení smluvní pokuty a náhradu škody související s vadným plněním.</w:t>
      </w:r>
    </w:p>
    <w:p w14:paraId="6E047C4F" w14:textId="77777777" w:rsidR="002E63BB" w:rsidRPr="009E07CA" w:rsidRDefault="002E63BB"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Objednatel si vyhrazuje právo převést práva a povinnosti vyplývající ze záruky vůči zhotoviteli na 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14:paraId="3D21CE4C" w14:textId="1C6A9F00" w:rsidR="002E63BB" w:rsidRDefault="002E63BB"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V případě, že objednatel či uživatel stavby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smluvními stranami.</w:t>
      </w:r>
    </w:p>
    <w:p w14:paraId="4346234D" w14:textId="6A305EC9" w:rsidR="00921708" w:rsidRPr="009E07CA" w:rsidRDefault="00225DEA" w:rsidP="00C143EC">
      <w:pPr>
        <w:pStyle w:val="Nadpis1"/>
        <w:keepNext w:val="0"/>
        <w:widowControl w:val="0"/>
        <w:spacing w:before="240" w:after="240"/>
        <w:ind w:left="431" w:hanging="431"/>
        <w:rPr>
          <w:b w:val="0"/>
          <w:sz w:val="22"/>
        </w:rPr>
      </w:pPr>
      <w:r w:rsidRPr="009E07CA">
        <w:rPr>
          <w:sz w:val="22"/>
        </w:rPr>
        <w:t>Smluvní pokuty</w:t>
      </w:r>
    </w:p>
    <w:p w14:paraId="5BAE30F0" w14:textId="77777777" w:rsidR="00F60672" w:rsidRPr="00D148B1" w:rsidRDefault="00F60672" w:rsidP="00F60672">
      <w:pPr>
        <w:pStyle w:val="Nadpis2"/>
        <w:keepNext w:val="0"/>
        <w:keepLines w:val="0"/>
        <w:widowControl w:val="0"/>
        <w:numPr>
          <w:ilvl w:val="0"/>
          <w:numId w:val="0"/>
        </w:numPr>
        <w:spacing w:before="240" w:after="240" w:line="276" w:lineRule="auto"/>
        <w:ind w:left="578"/>
        <w:rPr>
          <w:rFonts w:ascii="Arial" w:hAnsi="Arial" w:cs="Arial"/>
          <w:color w:val="auto"/>
          <w:sz w:val="20"/>
        </w:rPr>
      </w:pPr>
      <w:r w:rsidRPr="009E07CA">
        <w:rPr>
          <w:rFonts w:ascii="Arial" w:hAnsi="Arial" w:cs="Arial"/>
          <w:color w:val="auto"/>
          <w:sz w:val="20"/>
        </w:rPr>
        <w:t>Smluvní strany jsou mimo pokuty upravené v jiných částech smlouvy oprávněny požadovat následující smluvní pokuty:</w:t>
      </w:r>
    </w:p>
    <w:p w14:paraId="4498466C" w14:textId="77777777" w:rsidR="00F60672" w:rsidRPr="00D148B1" w:rsidRDefault="00F60672" w:rsidP="00F60672">
      <w:pPr>
        <w:pStyle w:val="Nadpis2"/>
        <w:keepNext w:val="0"/>
        <w:keepLines w:val="0"/>
        <w:widowControl w:val="0"/>
        <w:rPr>
          <w:rFonts w:ascii="Arial" w:hAnsi="Arial" w:cs="Arial"/>
          <w:color w:val="auto"/>
          <w:sz w:val="20"/>
        </w:rPr>
      </w:pPr>
      <w:r w:rsidRPr="00D148B1">
        <w:rPr>
          <w:rFonts w:ascii="Arial" w:hAnsi="Arial" w:cs="Arial"/>
          <w:color w:val="auto"/>
          <w:sz w:val="20"/>
        </w:rPr>
        <w:t xml:space="preserve">Smluvní pokuta pro případ prodlení zhotovitele oproti termínům uvedeným v článku 6 této smlouvy činí </w:t>
      </w:r>
      <w:r w:rsidRPr="00A50989">
        <w:rPr>
          <w:rFonts w:ascii="Arial" w:hAnsi="Arial" w:cs="Arial"/>
          <w:color w:val="auto"/>
          <w:sz w:val="20"/>
        </w:rPr>
        <w:t>0,2 % ze sjednané ceny díla včetně DPH</w:t>
      </w:r>
      <w:r>
        <w:rPr>
          <w:rFonts w:ascii="Arial" w:hAnsi="Arial" w:cs="Arial"/>
          <w:color w:val="auto"/>
          <w:sz w:val="20"/>
        </w:rPr>
        <w:t xml:space="preserve"> </w:t>
      </w:r>
      <w:r w:rsidRPr="00D148B1">
        <w:rPr>
          <w:rFonts w:ascii="Arial" w:hAnsi="Arial" w:cs="Arial"/>
          <w:color w:val="auto"/>
          <w:sz w:val="20"/>
        </w:rPr>
        <w:t xml:space="preserve">za každý i jen započatý den prodlení, a to až do data skutečného řádného ukončení příslušné části díla. </w:t>
      </w:r>
    </w:p>
    <w:p w14:paraId="20D271E8"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Smluvní pokuta za nepřevzetí staveniště do 5 pracovních dnů od výzvy objednatele je 1</w:t>
      </w:r>
      <w:r>
        <w:rPr>
          <w:rFonts w:ascii="Arial" w:hAnsi="Arial" w:cs="Arial"/>
          <w:color w:val="auto"/>
          <w:sz w:val="20"/>
        </w:rPr>
        <w:t>0</w:t>
      </w:r>
      <w:r w:rsidRPr="009E07CA">
        <w:rPr>
          <w:rFonts w:ascii="Arial" w:hAnsi="Arial" w:cs="Arial"/>
          <w:color w:val="auto"/>
          <w:sz w:val="20"/>
        </w:rPr>
        <w:t>.000 Kč za každý i započatý den prodlení.</w:t>
      </w:r>
    </w:p>
    <w:p w14:paraId="44688E7F"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za každý jednotlivý případ porušení předpisů BOZP nebo provozního řádu stavby pracovníkem zhotovitele (např. nepoužívání předepsaných ochranný prostředků apod.) a/nebo </w:t>
      </w:r>
      <w:r w:rsidRPr="009E07CA">
        <w:rPr>
          <w:rFonts w:ascii="Arial" w:hAnsi="Arial" w:cs="Arial"/>
          <w:color w:val="auto"/>
          <w:sz w:val="20"/>
        </w:rPr>
        <w:lastRenderedPageBreak/>
        <w:t xml:space="preserve">nesplnění pokynu koordinátora BOZP činí </w:t>
      </w:r>
      <w:r>
        <w:rPr>
          <w:rFonts w:ascii="Arial" w:hAnsi="Arial" w:cs="Arial"/>
          <w:color w:val="auto"/>
          <w:sz w:val="20"/>
        </w:rPr>
        <w:t>5</w:t>
      </w:r>
      <w:r w:rsidRPr="009E07CA">
        <w:rPr>
          <w:rFonts w:ascii="Arial" w:hAnsi="Arial" w:cs="Arial"/>
          <w:color w:val="auto"/>
          <w:sz w:val="20"/>
        </w:rPr>
        <w:t>.000 Kč.</w:t>
      </w:r>
    </w:p>
    <w:p w14:paraId="7A2F8755"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za každý jednotlivý případ porušení zákazu kouření a požívání alkoholických nápojů nebo jiných omamných a psychotropních látek na stavbě činí </w:t>
      </w:r>
      <w:r>
        <w:rPr>
          <w:rFonts w:ascii="Arial" w:hAnsi="Arial" w:cs="Arial"/>
          <w:color w:val="auto"/>
          <w:sz w:val="20"/>
        </w:rPr>
        <w:t>5</w:t>
      </w:r>
      <w:r w:rsidRPr="009E07CA">
        <w:rPr>
          <w:rFonts w:ascii="Arial" w:hAnsi="Arial" w:cs="Arial"/>
          <w:color w:val="auto"/>
          <w:sz w:val="20"/>
        </w:rPr>
        <w:t>.000 Kč.</w:t>
      </w:r>
    </w:p>
    <w:p w14:paraId="0C67C8FC"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prodlení s odstraněním vad a nedodělků v dohodnuté lhůtě, dojde-li k převzetí díla s vadami a nedodělky, činí 1.000 Kč za každý den prodlení a každou vadu až do doby jejího odstranění.</w:t>
      </w:r>
    </w:p>
    <w:p w14:paraId="04961DD4"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pokuta za každý případ znečištění vozovky, popřípadě jiného prostranství mimo prostor staveniště, pokud není ihned odstraněno, činí 1</w:t>
      </w:r>
      <w:r>
        <w:rPr>
          <w:rFonts w:ascii="Arial" w:hAnsi="Arial" w:cs="Arial"/>
          <w:color w:val="auto"/>
          <w:sz w:val="20"/>
        </w:rPr>
        <w:t>0</w:t>
      </w:r>
      <w:r w:rsidRPr="009E07CA">
        <w:rPr>
          <w:rFonts w:ascii="Arial" w:hAnsi="Arial" w:cs="Arial"/>
          <w:color w:val="auto"/>
          <w:sz w:val="20"/>
        </w:rPr>
        <w:t>.000 Kč.</w:t>
      </w:r>
    </w:p>
    <w:p w14:paraId="0E02FCED"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prodlení s odstraněním záručních vad se sjednává ve výši 5.000 Kč za každý den prodlení a každou vadu až do doby jejího odstranění.</w:t>
      </w:r>
    </w:p>
    <w:p w14:paraId="23ADB856"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dle čl. </w:t>
      </w:r>
      <w:r>
        <w:rPr>
          <w:rFonts w:ascii="Arial" w:hAnsi="Arial" w:cs="Arial"/>
          <w:color w:val="auto"/>
          <w:sz w:val="20"/>
        </w:rPr>
        <w:t xml:space="preserve">12 odst. 7 </w:t>
      </w:r>
      <w:r w:rsidRPr="009E07CA">
        <w:rPr>
          <w:rFonts w:ascii="Arial" w:hAnsi="Arial" w:cs="Arial"/>
          <w:color w:val="auto"/>
          <w:sz w:val="20"/>
        </w:rPr>
        <w:t>této smlouvy je stanovena ve výši 100.000 Kč při porušení kteréhokoliv závazku vyplývajícího z tohoto ustanovení smlouvy.</w:t>
      </w:r>
    </w:p>
    <w:p w14:paraId="5A858379"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v případě neomluvené neúčasti zástupce zhotovitele na kontrolních dnech činí </w:t>
      </w:r>
      <w:r>
        <w:rPr>
          <w:rFonts w:ascii="Arial" w:hAnsi="Arial" w:cs="Arial"/>
          <w:color w:val="auto"/>
          <w:sz w:val="20"/>
        </w:rPr>
        <w:t>5</w:t>
      </w:r>
      <w:r w:rsidRPr="009E07CA">
        <w:rPr>
          <w:rFonts w:ascii="Arial" w:hAnsi="Arial" w:cs="Arial"/>
          <w:color w:val="auto"/>
          <w:sz w:val="20"/>
        </w:rPr>
        <w:t>.000 Kč za každý případ neúčasti.</w:t>
      </w:r>
    </w:p>
    <w:p w14:paraId="4F1196B1"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pokuta ve výši 6.000 Kč se sjednává za nesplnění každé jednotlivé, dohodnuté povinnosti zhotovitele, vyplývající z kontrolního dne, které budou jako takové objednatelem v zápise z kontrolního dne označeny, a to za každý i započatý den nesplnění povinnosti.</w:t>
      </w:r>
    </w:p>
    <w:p w14:paraId="70CEE70E"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Úroky z prodlení pro případ prodlení objednatele s úhradou oprávněných faktur o více než 30 dní činí 0,015 % z dlužné částky za každý den prodlení.</w:t>
      </w:r>
    </w:p>
    <w:p w14:paraId="4C82ED5C"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porušení povinnosti zhotovitele předložit účinnou pojistnou smlouvu a udržovat ji v platnosti této smlouvy se sjednává ve výši 10.000 Kč za každý i jen započatý den prodlení.</w:t>
      </w:r>
    </w:p>
    <w:p w14:paraId="55D8C434" w14:textId="77777777" w:rsidR="00F60672" w:rsidRPr="00AC678E" w:rsidRDefault="00F60672" w:rsidP="00F60672">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Pr>
          <w:rFonts w:ascii="Arial" w:hAnsi="Arial" w:cs="Arial"/>
          <w:color w:val="auto"/>
          <w:sz w:val="20"/>
        </w:rPr>
        <w:t>20</w:t>
      </w:r>
      <w:r w:rsidRPr="009E07CA">
        <w:rPr>
          <w:rFonts w:ascii="Arial" w:hAnsi="Arial" w:cs="Arial"/>
          <w:color w:val="auto"/>
          <w:sz w:val="20"/>
        </w:rPr>
        <w:t>.000 Kč za každý i jen započatý den nevyklizení staveniště.</w:t>
      </w:r>
    </w:p>
    <w:p w14:paraId="77EBDA4D" w14:textId="77777777" w:rsidR="00F60672" w:rsidRPr="00AC678E" w:rsidRDefault="00F60672" w:rsidP="00F60672">
      <w:pPr>
        <w:pStyle w:val="Nadpis2"/>
        <w:keepNext w:val="0"/>
        <w:keepLines w:val="0"/>
        <w:widowControl w:val="0"/>
        <w:rPr>
          <w:rFonts w:ascii="Arial" w:hAnsi="Arial" w:cs="Arial"/>
          <w:color w:val="auto"/>
          <w:sz w:val="20"/>
        </w:rPr>
      </w:pPr>
      <w:r>
        <w:rPr>
          <w:rFonts w:ascii="Arial" w:hAnsi="Arial" w:cs="Arial"/>
          <w:color w:val="auto"/>
          <w:sz w:val="20"/>
        </w:rPr>
        <w:t>Smluvní pokuta ve výši 10.000 Kč se sjednává pro případ každého porušení povinnosti dle čl. 16 odst. 12 smlouvy o dílo.</w:t>
      </w:r>
    </w:p>
    <w:p w14:paraId="2E22ACE4" w14:textId="77777777" w:rsidR="00F60672" w:rsidRPr="00AC678E" w:rsidRDefault="00F60672" w:rsidP="00F60672">
      <w:pPr>
        <w:pStyle w:val="Nadpis2"/>
        <w:keepNext w:val="0"/>
        <w:keepLines w:val="0"/>
        <w:widowControl w:val="0"/>
        <w:spacing w:before="240" w:after="240" w:line="276" w:lineRule="auto"/>
        <w:ind w:left="578" w:hanging="578"/>
        <w:rPr>
          <w:rFonts w:ascii="Arial" w:hAnsi="Arial" w:cs="Arial"/>
          <w:color w:val="auto"/>
          <w:sz w:val="20"/>
        </w:rPr>
      </w:pPr>
      <w:r w:rsidRPr="00AC678E">
        <w:rPr>
          <w:rFonts w:ascii="Arial" w:hAnsi="Arial" w:cs="Arial"/>
          <w:color w:val="auto"/>
          <w:sz w:val="20"/>
        </w:rPr>
        <w:t>Objednatel je oprávněn v odůvodněných případech od uložení smluvní pokuty upustit.</w:t>
      </w:r>
    </w:p>
    <w:p w14:paraId="034F767B"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Splatnost smluvních pokut je 14 dnů, a to na základě faktury vystavené oprávněnou smluvní stranou smluvní straně povinné.</w:t>
      </w:r>
    </w:p>
    <w:p w14:paraId="1A810362"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pokuty v souhrnu nepřesáhnou 30 % z celkové ceny díla v Kč bez DPH. </w:t>
      </w:r>
    </w:p>
    <w:p w14:paraId="626B9102"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strany prohlašují, že s ohledem na předmět této smlouvy a ve vazbě na závazky objednatele s výší smluvních pokut souhlasí.</w:t>
      </w:r>
    </w:p>
    <w:p w14:paraId="53A6D25E"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Vznikem povinnosti hradit smluvní pokutu nebo jejím zaplacením není dotčen nárok na náhradu škody v plné výši (náhradu škody lze požadovat navíc ke smluvní pokutě).</w:t>
      </w:r>
    </w:p>
    <w:p w14:paraId="41E1356B" w14:textId="77777777" w:rsidR="00F60672" w:rsidRPr="009E07CA" w:rsidRDefault="00F60672" w:rsidP="00F60672">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se zavazuje uhradit objednateli veškeré sankce, pokuty a penále účtované třetími osobami, které objednateli v souvislosti se zhotovováním díla jednáním zhotovitele (či jeho </w:t>
      </w:r>
      <w:r w:rsidRPr="009E07CA">
        <w:rPr>
          <w:rFonts w:ascii="Arial" w:hAnsi="Arial" w:cs="Arial"/>
          <w:color w:val="auto"/>
          <w:sz w:val="20"/>
        </w:rPr>
        <w:lastRenderedPageBreak/>
        <w:t>poddodavatelů) vznikly.</w:t>
      </w:r>
    </w:p>
    <w:p w14:paraId="22627A2C" w14:textId="1A429AD0" w:rsidR="006C3600" w:rsidRPr="009E07CA" w:rsidRDefault="00AC678E" w:rsidP="00C143EC">
      <w:pPr>
        <w:pStyle w:val="Nadpis1"/>
        <w:keepNext w:val="0"/>
        <w:widowControl w:val="0"/>
        <w:spacing w:before="240" w:after="240"/>
        <w:ind w:left="431" w:hanging="431"/>
        <w:rPr>
          <w:b w:val="0"/>
          <w:sz w:val="22"/>
        </w:rPr>
      </w:pPr>
      <w:r>
        <w:rPr>
          <w:sz w:val="22"/>
        </w:rPr>
        <w:t>Ukončení smlouvy</w:t>
      </w:r>
    </w:p>
    <w:p w14:paraId="36F5BB6F"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Objednatel a zhotovitel jsou oprávněni odstoupit od smlouvy či její části v případě, že je zahájeno insolvenční řízení vůči druhé smluvní straně.</w:t>
      </w:r>
    </w:p>
    <w:p w14:paraId="0C246150"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Objednatel je bez dalšího oprávněn odstoupit od smlouvy či její části v případě níže uvedeného porušení smlouvy zhotovitelem:</w:t>
      </w:r>
    </w:p>
    <w:p w14:paraId="6AB5FCE5" w14:textId="77777777" w:rsidR="006C3600" w:rsidRDefault="006C3600" w:rsidP="00C143EC">
      <w:pPr>
        <w:pStyle w:val="Nadpis2"/>
        <w:keepNext w:val="0"/>
        <w:keepLines w:val="0"/>
        <w:widowControl w:val="0"/>
        <w:numPr>
          <w:ilvl w:val="0"/>
          <w:numId w:val="12"/>
        </w:numPr>
        <w:spacing w:before="120" w:after="120" w:line="276" w:lineRule="auto"/>
        <w:rPr>
          <w:rFonts w:ascii="Arial" w:hAnsi="Arial" w:cs="Arial"/>
          <w:color w:val="auto"/>
          <w:sz w:val="20"/>
        </w:rPr>
      </w:pPr>
      <w:r w:rsidRPr="009E07CA">
        <w:rPr>
          <w:rFonts w:ascii="Arial" w:hAnsi="Arial" w:cs="Arial"/>
          <w:color w:val="auto"/>
          <w:sz w:val="20"/>
        </w:rPr>
        <w:t>prodlení s předáním díla nebo event. jeho části delším 30 dnů oproti termínům uvedeným v této smlouvě;</w:t>
      </w:r>
    </w:p>
    <w:p w14:paraId="62B3DE4B" w14:textId="38DD93D8" w:rsidR="006C3600" w:rsidRPr="009E07CA" w:rsidRDefault="006C3600" w:rsidP="00C143EC">
      <w:pPr>
        <w:pStyle w:val="Nadpis2"/>
        <w:keepNext w:val="0"/>
        <w:keepLines w:val="0"/>
        <w:widowControl w:val="0"/>
        <w:numPr>
          <w:ilvl w:val="0"/>
          <w:numId w:val="12"/>
        </w:numPr>
        <w:spacing w:before="120" w:after="120" w:line="276" w:lineRule="auto"/>
        <w:rPr>
          <w:rFonts w:ascii="Arial" w:hAnsi="Arial" w:cs="Arial"/>
          <w:color w:val="auto"/>
        </w:rPr>
      </w:pPr>
      <w:r w:rsidRPr="009E07CA">
        <w:rPr>
          <w:rFonts w:ascii="Arial" w:hAnsi="Arial" w:cs="Arial"/>
          <w:color w:val="auto"/>
          <w:sz w:val="20"/>
        </w:rPr>
        <w:t xml:space="preserve">neoprávněné zastavení či přerušení prací na více jak </w:t>
      </w:r>
      <w:r w:rsidR="00C1309E" w:rsidRPr="009E07CA">
        <w:rPr>
          <w:rFonts w:ascii="Arial" w:hAnsi="Arial" w:cs="Arial"/>
          <w:color w:val="auto"/>
          <w:sz w:val="20"/>
        </w:rPr>
        <w:t xml:space="preserve">než </w:t>
      </w:r>
      <w:r w:rsidRPr="009E07CA">
        <w:rPr>
          <w:rFonts w:ascii="Arial" w:hAnsi="Arial" w:cs="Arial"/>
          <w:color w:val="auto"/>
          <w:sz w:val="20"/>
        </w:rPr>
        <w:t>5 dní na stavbě v rozporu s touto smlouvou;</w:t>
      </w:r>
    </w:p>
    <w:p w14:paraId="1EB9D32C" w14:textId="3F7C5FD4" w:rsidR="00AC678E" w:rsidRPr="00AC678E" w:rsidRDefault="00AC678E" w:rsidP="00C143EC">
      <w:pPr>
        <w:pStyle w:val="Nadpis2"/>
        <w:keepNext w:val="0"/>
        <w:keepLines w:val="0"/>
        <w:widowControl w:val="0"/>
        <w:numPr>
          <w:ilvl w:val="0"/>
          <w:numId w:val="12"/>
        </w:numPr>
        <w:spacing w:before="120" w:after="120" w:line="276" w:lineRule="auto"/>
        <w:rPr>
          <w:rFonts w:ascii="Arial" w:hAnsi="Arial" w:cs="Arial"/>
          <w:color w:val="auto"/>
          <w:sz w:val="20"/>
        </w:rPr>
      </w:pPr>
      <w:r w:rsidRPr="00AC678E">
        <w:rPr>
          <w:rFonts w:ascii="Arial" w:hAnsi="Arial" w:cs="Arial"/>
          <w:color w:val="auto"/>
          <w:sz w:val="20"/>
        </w:rPr>
        <w:t xml:space="preserve">neodstranění závadného stavu ve lhůtě podle článku </w:t>
      </w:r>
      <w:r>
        <w:rPr>
          <w:rFonts w:ascii="Arial" w:hAnsi="Arial" w:cs="Arial"/>
          <w:color w:val="auto"/>
          <w:sz w:val="20"/>
        </w:rPr>
        <w:t>10 odst. 1 bod 6</w:t>
      </w:r>
      <w:r w:rsidRPr="00AC678E">
        <w:rPr>
          <w:rFonts w:ascii="Arial" w:hAnsi="Arial" w:cs="Arial"/>
          <w:color w:val="auto"/>
          <w:sz w:val="20"/>
        </w:rPr>
        <w:t xml:space="preserve"> této smlouvy;</w:t>
      </w:r>
    </w:p>
    <w:p w14:paraId="7228E8DC" w14:textId="0839DF21" w:rsidR="006C3600" w:rsidRPr="009E07CA" w:rsidRDefault="006C3600" w:rsidP="00C143EC">
      <w:pPr>
        <w:pStyle w:val="Nadpis2"/>
        <w:keepNext w:val="0"/>
        <w:keepLines w:val="0"/>
        <w:widowControl w:val="0"/>
        <w:numPr>
          <w:ilvl w:val="0"/>
          <w:numId w:val="12"/>
        </w:numPr>
        <w:spacing w:before="120" w:after="120" w:line="276" w:lineRule="auto"/>
        <w:rPr>
          <w:rFonts w:ascii="Arial" w:hAnsi="Arial" w:cs="Arial"/>
          <w:color w:val="auto"/>
        </w:rPr>
      </w:pPr>
      <w:r w:rsidRPr="009E07CA">
        <w:rPr>
          <w:rFonts w:ascii="Arial" w:hAnsi="Arial" w:cs="Arial"/>
          <w:color w:val="auto"/>
          <w:sz w:val="20"/>
        </w:rPr>
        <w:t>nepředložení pojistné smlouvy</w:t>
      </w:r>
      <w:r w:rsidR="00AC678E">
        <w:rPr>
          <w:rFonts w:ascii="Arial" w:hAnsi="Arial" w:cs="Arial"/>
          <w:color w:val="auto"/>
          <w:sz w:val="20"/>
        </w:rPr>
        <w:t xml:space="preserve"> na žádost objednatele</w:t>
      </w:r>
      <w:r w:rsidRPr="009E07CA">
        <w:rPr>
          <w:rFonts w:ascii="Arial" w:hAnsi="Arial" w:cs="Arial"/>
          <w:color w:val="auto"/>
          <w:sz w:val="20"/>
        </w:rPr>
        <w:t>;</w:t>
      </w:r>
    </w:p>
    <w:p w14:paraId="267A3902" w14:textId="77777777" w:rsidR="006C3600" w:rsidRPr="009E07CA" w:rsidRDefault="006C3600" w:rsidP="00C143EC">
      <w:pPr>
        <w:pStyle w:val="Nadpis2"/>
        <w:keepNext w:val="0"/>
        <w:keepLines w:val="0"/>
        <w:widowControl w:val="0"/>
        <w:numPr>
          <w:ilvl w:val="0"/>
          <w:numId w:val="12"/>
        </w:numPr>
        <w:spacing w:before="120" w:after="120" w:line="276" w:lineRule="auto"/>
        <w:rPr>
          <w:rFonts w:ascii="Arial" w:hAnsi="Arial" w:cs="Arial"/>
          <w:color w:val="auto"/>
        </w:rPr>
      </w:pPr>
      <w:r w:rsidRPr="009E07CA">
        <w:rPr>
          <w:rFonts w:ascii="Arial" w:hAnsi="Arial" w:cs="Arial"/>
          <w:color w:val="auto"/>
          <w:sz w:val="20"/>
        </w:rPr>
        <w:t>porušení jakékoliv jiné povinnosti zhotovitele dle této smlouvy nebo neplnění jiných ustanovení této smlouvy, zejména provádění díla v rozporu s kvalitativními parametry danými touto smlouvou;</w:t>
      </w:r>
    </w:p>
    <w:p w14:paraId="39E9C995" w14:textId="77777777" w:rsidR="006C3600" w:rsidRPr="009E07CA" w:rsidRDefault="006C3600" w:rsidP="00C143EC">
      <w:pPr>
        <w:pStyle w:val="Nadpis2"/>
        <w:keepNext w:val="0"/>
        <w:keepLines w:val="0"/>
        <w:widowControl w:val="0"/>
        <w:numPr>
          <w:ilvl w:val="0"/>
          <w:numId w:val="12"/>
        </w:numPr>
        <w:spacing w:before="120" w:after="120" w:line="276" w:lineRule="auto"/>
        <w:rPr>
          <w:rFonts w:ascii="Arial" w:hAnsi="Arial" w:cs="Arial"/>
          <w:color w:val="auto"/>
        </w:rPr>
      </w:pPr>
      <w:r w:rsidRPr="009E07CA">
        <w:rPr>
          <w:rFonts w:ascii="Arial" w:hAnsi="Arial" w:cs="Arial"/>
          <w:color w:val="auto"/>
          <w:sz w:val="20"/>
        </w:rPr>
        <w:t>v dalších případech stanovených v této smlouvě.</w:t>
      </w:r>
    </w:p>
    <w:p w14:paraId="58E73A62"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39B7B8F7"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Odstoupení od smlouvy musí být učiněno písemně; účinky odstoupení nastávají dnem doručení druhé smluvní straně oznámení o odstoupení, bylo-li odstoupení oprávněné.</w:t>
      </w:r>
    </w:p>
    <w:p w14:paraId="583F9CC4"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výkazu výměr ponížené o 20 %. Obě smluvní strany jsou oprávněny navzájem se překrývající pohledávky započítat. </w:t>
      </w:r>
    </w:p>
    <w:p w14:paraId="1B6DFE85" w14:textId="4954E400"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 případě odstoupení od smlouvy zůstávají v platnosti ustanovení této smlouvy týkající se odpovědnosti za vady díla, záruky a záruční lhůty, ustanovení o smluvních pokutách do dne odstoupení od této smlouvy a ustanovení o vlastnictví díla, náhradě škody a cenová ujednání obsažená v této smlouvě a jejich přílohách.</w:t>
      </w:r>
    </w:p>
    <w:p w14:paraId="65C9FCB2" w14:textId="77777777" w:rsidR="006C3600" w:rsidRPr="009E07CA" w:rsidRDefault="006C3600"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w:t>
      </w:r>
      <w:r w:rsidRPr="009E07CA">
        <w:rPr>
          <w:rFonts w:ascii="Arial" w:hAnsi="Arial" w:cs="Arial"/>
          <w:color w:val="auto"/>
          <w:sz w:val="20"/>
        </w:rPr>
        <w:lastRenderedPageBreak/>
        <w:t>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6ACD80B4" w14:textId="324EA8A1" w:rsidR="002C14B8" w:rsidRPr="009E07CA" w:rsidRDefault="00225DEA" w:rsidP="00C143EC">
      <w:pPr>
        <w:pStyle w:val="Nadpis1"/>
        <w:keepNext w:val="0"/>
        <w:widowControl w:val="0"/>
        <w:spacing w:before="240" w:after="240"/>
        <w:ind w:left="431" w:hanging="431"/>
        <w:rPr>
          <w:sz w:val="22"/>
        </w:rPr>
      </w:pPr>
      <w:r w:rsidRPr="009E07CA">
        <w:rPr>
          <w:sz w:val="22"/>
        </w:rPr>
        <w:t>Další ujednání</w:t>
      </w:r>
    </w:p>
    <w:p w14:paraId="08D98A47" w14:textId="3FE1FE8D"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Technickými normami (ČSN) podle této smlouvy jsou všechny české technické předpisy a normy, mezinárodní normy podle zákona č. 22/1997 Sb., o technických požadavcích na výrobky a o změně a doplnění některých zákonů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r w:rsidR="00767F05">
        <w:rPr>
          <w:rFonts w:ascii="Arial" w:hAnsi="Arial" w:cs="Arial"/>
          <w:color w:val="auto"/>
          <w:sz w:val="20"/>
        </w:rPr>
        <w:t>Případnou</w:t>
      </w:r>
      <w:r w:rsidRPr="009E07CA">
        <w:rPr>
          <w:rFonts w:ascii="Arial" w:hAnsi="Arial" w:cs="Arial"/>
          <w:color w:val="auto"/>
          <w:sz w:val="20"/>
        </w:rPr>
        <w:t xml:space="preserve"> změn</w:t>
      </w:r>
      <w:r w:rsidR="00767F05">
        <w:rPr>
          <w:rFonts w:ascii="Arial" w:hAnsi="Arial" w:cs="Arial"/>
          <w:color w:val="auto"/>
          <w:sz w:val="20"/>
        </w:rPr>
        <w:t>u</w:t>
      </w:r>
      <w:r w:rsidRPr="009E07CA">
        <w:rPr>
          <w:rFonts w:ascii="Arial" w:hAnsi="Arial" w:cs="Arial"/>
          <w:color w:val="auto"/>
          <w:sz w:val="20"/>
        </w:rPr>
        <w:t xml:space="preserve"> technických norem oproti stavu, jaký byl při </w:t>
      </w:r>
      <w:r w:rsidR="00767F05">
        <w:rPr>
          <w:rFonts w:ascii="Arial" w:hAnsi="Arial" w:cs="Arial"/>
          <w:color w:val="auto"/>
          <w:sz w:val="20"/>
        </w:rPr>
        <w:t>uzavření</w:t>
      </w:r>
      <w:r w:rsidR="00767F05" w:rsidRPr="009E07CA">
        <w:rPr>
          <w:rFonts w:ascii="Arial" w:hAnsi="Arial" w:cs="Arial"/>
          <w:color w:val="auto"/>
          <w:sz w:val="20"/>
        </w:rPr>
        <w:t xml:space="preserve"> </w:t>
      </w:r>
      <w:r w:rsidRPr="009E07CA">
        <w:rPr>
          <w:rFonts w:ascii="Arial" w:hAnsi="Arial" w:cs="Arial"/>
          <w:color w:val="auto"/>
          <w:sz w:val="20"/>
        </w:rPr>
        <w:t xml:space="preserve">této smlouvy, se smluvní strany zavazují </w:t>
      </w:r>
      <w:r w:rsidR="00767F05">
        <w:rPr>
          <w:rFonts w:ascii="Arial" w:hAnsi="Arial" w:cs="Arial"/>
          <w:color w:val="auto"/>
          <w:sz w:val="20"/>
        </w:rPr>
        <w:t xml:space="preserve">stvrdit dodatkem </w:t>
      </w:r>
      <w:r w:rsidRPr="009E07CA">
        <w:rPr>
          <w:rFonts w:ascii="Arial" w:hAnsi="Arial" w:cs="Arial"/>
          <w:color w:val="auto"/>
          <w:sz w:val="20"/>
        </w:rPr>
        <w:t>k této smlouvě</w:t>
      </w:r>
      <w:r w:rsidR="00767F05">
        <w:rPr>
          <w:rFonts w:ascii="Arial" w:hAnsi="Arial" w:cs="Arial"/>
          <w:color w:val="auto"/>
          <w:sz w:val="20"/>
        </w:rPr>
        <w:t>.</w:t>
      </w:r>
    </w:p>
    <w:p w14:paraId="1C9A8928" w14:textId="77777777"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Je-li k plnění povinností zhotovitele z této smlouvy třeba činit právní úkony jménem objednatele, objednatel je povinen udělit zhotoviteli písemnou plnou moc, kterou se zhotovitel zavazuje přijmout a jednat podle ní osobně.</w:t>
      </w:r>
    </w:p>
    <w:p w14:paraId="2612289B" w14:textId="281B98F4" w:rsidR="00391B8F" w:rsidRPr="009E07CA" w:rsidRDefault="00391B8F" w:rsidP="00C143EC">
      <w:pPr>
        <w:pStyle w:val="Nadpis2"/>
        <w:keepNext w:val="0"/>
        <w:keepLines w:val="0"/>
        <w:widowControl w:val="0"/>
        <w:spacing w:before="240" w:after="240" w:line="276" w:lineRule="auto"/>
        <w:ind w:left="578" w:hanging="578"/>
        <w:rPr>
          <w:color w:val="auto"/>
        </w:rPr>
      </w:pPr>
      <w:r w:rsidRPr="009E07CA">
        <w:rPr>
          <w:rFonts w:ascii="Arial" w:hAnsi="Arial" w:cs="Arial"/>
          <w:color w:val="auto"/>
          <w:sz w:val="20"/>
        </w:rPr>
        <w:t>Objednatel je povinen jmenovat koordinátora bezpečnosti práce na staveništi. Zhotovitel je povinen umožnit výkon technického dozoru stavebníka, autorského dozoru projektanta a koordinátora bezpečnosti a ochrany zdraví při práci na staveništi.</w:t>
      </w:r>
    </w:p>
    <w:p w14:paraId="7C7065DE" w14:textId="77777777"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Na výzvu zhotovitele (zápisem do stavebního deníku a zároveň bude výzva prokazatelně doručena objednateli)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F00ED01" w14:textId="5A5EE34F"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 xml:space="preserve">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w:t>
      </w:r>
      <w:r w:rsidR="00CF34D7">
        <w:rPr>
          <w:rFonts w:ascii="Arial" w:hAnsi="Arial" w:cs="Arial"/>
          <w:color w:val="auto"/>
          <w:sz w:val="20"/>
        </w:rPr>
        <w:t>uživatele</w:t>
      </w:r>
      <w:r w:rsidR="00CF34D7" w:rsidRPr="009E07CA">
        <w:rPr>
          <w:rFonts w:ascii="Arial" w:hAnsi="Arial" w:cs="Arial"/>
          <w:color w:val="auto"/>
          <w:sz w:val="20"/>
        </w:rPr>
        <w:t xml:space="preserve"> </w:t>
      </w:r>
      <w:r w:rsidR="00CF34D7">
        <w:rPr>
          <w:rFonts w:ascii="Arial" w:hAnsi="Arial" w:cs="Arial"/>
          <w:color w:val="auto"/>
          <w:sz w:val="20"/>
        </w:rPr>
        <w:t xml:space="preserve">díla </w:t>
      </w:r>
      <w:r w:rsidRPr="009E07CA">
        <w:rPr>
          <w:rFonts w:ascii="Arial" w:hAnsi="Arial" w:cs="Arial"/>
          <w:color w:val="auto"/>
          <w:sz w:val="20"/>
        </w:rPr>
        <w:t>a zhotovitel tímto uděluje objednateli s takovým postoupením práv a převodem povinností souhlas.</w:t>
      </w:r>
    </w:p>
    <w:p w14:paraId="1E4B97E3" w14:textId="77777777"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uhradí objednateli případný rozdíl mezi částkou, na niž objednateli oprávněně vznikne nárok, a pojistným plněním vyplaceným pojišťovnou objednateli dle pojistné smlouvy.</w:t>
      </w:r>
    </w:p>
    <w:p w14:paraId="550EAAB1" w14:textId="77777777"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Na žádost objednatele zajistí zhotovitel změnu pojistné smlouvy v tom smyslu, že případné plnění při pojistné události, z níž vznikne škoda objednateli, bude vinkulováno ve prospěch banky či jiného subjektu, financujícího výstavbu předmětu plnění.</w:t>
      </w:r>
    </w:p>
    <w:p w14:paraId="2EB7303A" w14:textId="77777777"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44C1F870" w14:textId="77777777" w:rsidR="004D3AB3" w:rsidRDefault="004D3AB3"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0EA25EFE" w14:textId="37337939" w:rsidR="00952DEE" w:rsidRPr="00952DEE" w:rsidRDefault="00952DEE" w:rsidP="00952DEE">
      <w:pPr>
        <w:pStyle w:val="Nadpis2"/>
        <w:keepNext w:val="0"/>
        <w:keepLines w:val="0"/>
        <w:widowControl w:val="0"/>
        <w:spacing w:before="240" w:after="240" w:line="276" w:lineRule="auto"/>
        <w:ind w:left="578" w:hanging="578"/>
        <w:rPr>
          <w:rFonts w:ascii="Arial" w:hAnsi="Arial" w:cs="Arial"/>
          <w:color w:val="auto"/>
          <w:sz w:val="20"/>
        </w:rPr>
      </w:pPr>
      <w:r>
        <w:rPr>
          <w:rFonts w:ascii="Arial" w:hAnsi="Arial" w:cs="Arial"/>
          <w:color w:val="auto"/>
          <w:sz w:val="20"/>
        </w:rPr>
        <w:t>Zhotovitel</w:t>
      </w:r>
      <w:r w:rsidRPr="00952DEE">
        <w:rPr>
          <w:rFonts w:ascii="Arial" w:hAnsi="Arial" w:cs="Arial"/>
          <w:color w:val="auto"/>
          <w:sz w:val="20"/>
        </w:rPr>
        <w:t xml:space="preserve"> si je vědom, že je ve smyslu § 2 písm. e) zákona č. 320/2001 Sb., o finanční kontrole </w:t>
      </w:r>
      <w:r w:rsidRPr="00952DEE">
        <w:rPr>
          <w:rFonts w:ascii="Arial" w:hAnsi="Arial" w:cs="Arial"/>
          <w:color w:val="auto"/>
          <w:sz w:val="20"/>
        </w:rPr>
        <w:lastRenderedPageBreak/>
        <w:t>ve veřejné správě a o změně některých zákonů (zákon o finanční kontrole), ve znění pozdějších předpisů, povinen spolupůsobit při výkonu finanční kontroly.</w:t>
      </w:r>
    </w:p>
    <w:p w14:paraId="6064B295" w14:textId="64F5BC2A" w:rsidR="004D3AB3" w:rsidRPr="009E07CA" w:rsidRDefault="004D3AB3" w:rsidP="00C143EC">
      <w:pPr>
        <w:pStyle w:val="Nadpis2"/>
        <w:keepNext w:val="0"/>
        <w:keepLines w:val="0"/>
        <w:widowControl w:val="0"/>
        <w:spacing w:before="240" w:after="240" w:line="276" w:lineRule="auto"/>
        <w:ind w:left="578" w:hanging="578"/>
        <w:rPr>
          <w:rFonts w:ascii="Arial" w:hAnsi="Arial" w:cs="Arial"/>
          <w:color w:val="auto"/>
        </w:rPr>
      </w:pPr>
      <w:r w:rsidRPr="009E07CA">
        <w:rPr>
          <w:rFonts w:ascii="Arial" w:hAnsi="Arial" w:cs="Arial"/>
          <w:color w:val="auto"/>
          <w:sz w:val="20"/>
        </w:rPr>
        <w:t>Zhotovitel je povinen uchovávat veškeré doklady související s realizací díla a jeho financováním (způsobem dle zákona 563/1991 Sb., o účetnictví v účinném znění) včetně účetních dokl</w:t>
      </w:r>
      <w:r w:rsidR="00AC678E">
        <w:rPr>
          <w:rFonts w:ascii="Arial" w:hAnsi="Arial" w:cs="Arial"/>
          <w:color w:val="auto"/>
          <w:sz w:val="20"/>
        </w:rPr>
        <w:t>adů minimálně do konce roku 2034</w:t>
      </w:r>
      <w:r w:rsidRPr="009E07CA">
        <w:rPr>
          <w:rFonts w:ascii="Arial" w:hAnsi="Arial" w:cs="Arial"/>
          <w:color w:val="auto"/>
          <w:sz w:val="20"/>
        </w:rPr>
        <w:t xml:space="preserve"> nebo po dobu nejméně 10 let ode dne poslední platby za provedené práce, závazná je lhůta, která je delší.</w:t>
      </w:r>
    </w:p>
    <w:p w14:paraId="1CCA6D60" w14:textId="0489D8D0" w:rsidR="004D3AB3" w:rsidRDefault="004D3AB3"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je povinen minimálně do </w:t>
      </w:r>
      <w:r w:rsidR="00AC678E">
        <w:rPr>
          <w:rFonts w:ascii="Arial" w:hAnsi="Arial" w:cs="Arial"/>
          <w:color w:val="auto"/>
          <w:sz w:val="20"/>
        </w:rPr>
        <w:t>konce roku 203</w:t>
      </w:r>
      <w:r w:rsidR="00952DEE">
        <w:rPr>
          <w:rFonts w:ascii="Arial" w:hAnsi="Arial" w:cs="Arial"/>
          <w:color w:val="auto"/>
          <w:sz w:val="20"/>
        </w:rPr>
        <w:t>5</w:t>
      </w:r>
      <w:r w:rsidRPr="009E07CA">
        <w:rPr>
          <w:rFonts w:ascii="Arial" w:hAnsi="Arial" w:cs="Arial"/>
          <w:color w:val="auto"/>
          <w:sz w:val="20"/>
        </w:rPr>
        <w:t xml:space="preserve"> resp. ve lhůtách dle předchozího odstavce poskytovat požadované informace a dokumentaci související s realizací díla zaměstnancům nebo zmocněncům pověřených orgánů (SFŽP, MMR ČR, MF ČR, Evropské komise, Evropského účetního dvora, Nejvyššího kontrolního úřadu, příslušného orgánu finanční správy a dalších oprávněných orgánů státní správy) a je povinen vytvořit výše uvedeným osobám podmínky k</w:t>
      </w:r>
      <w:r w:rsidR="00952DEE">
        <w:rPr>
          <w:rFonts w:ascii="Arial" w:hAnsi="Arial" w:cs="Arial"/>
          <w:color w:val="auto"/>
          <w:sz w:val="20"/>
        </w:rPr>
        <w:t> </w:t>
      </w:r>
      <w:r w:rsidRPr="009E07CA">
        <w:rPr>
          <w:rFonts w:ascii="Arial" w:hAnsi="Arial" w:cs="Arial"/>
          <w:color w:val="auto"/>
          <w:sz w:val="20"/>
        </w:rPr>
        <w:t>provedení kontroly vztahující se k realizaci díla a poskytnout jim při provádění kontroly součinnost</w:t>
      </w:r>
      <w:r w:rsidR="00AC678E">
        <w:rPr>
          <w:rFonts w:ascii="Arial" w:hAnsi="Arial" w:cs="Arial"/>
          <w:color w:val="auto"/>
          <w:sz w:val="20"/>
        </w:rPr>
        <w:t>.</w:t>
      </w:r>
    </w:p>
    <w:p w14:paraId="2AE69D05" w14:textId="723A0F9E" w:rsidR="00C143EC" w:rsidRDefault="00AC678E" w:rsidP="00C143EC">
      <w:pPr>
        <w:pStyle w:val="Nadpis2"/>
        <w:keepNext w:val="0"/>
        <w:keepLines w:val="0"/>
        <w:widowControl w:val="0"/>
        <w:spacing w:before="240" w:after="240" w:line="276" w:lineRule="auto"/>
        <w:ind w:left="578" w:hanging="578"/>
        <w:rPr>
          <w:rFonts w:ascii="Arial" w:hAnsi="Arial" w:cs="Arial"/>
          <w:color w:val="auto"/>
          <w:sz w:val="20"/>
        </w:rPr>
      </w:pPr>
      <w:r w:rsidRPr="00AC678E">
        <w:rPr>
          <w:rFonts w:ascii="Arial" w:hAnsi="Arial" w:cs="Arial"/>
          <w:color w:val="auto"/>
          <w:sz w:val="20"/>
        </w:rPr>
        <w:t>Zhotovitel prohlašuje, že finanční prostředky získané realizací této smlouvy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w:t>
      </w:r>
      <w:r w:rsidR="00C143EC">
        <w:rPr>
          <w:rFonts w:ascii="Arial" w:hAnsi="Arial" w:cs="Arial"/>
          <w:color w:val="auto"/>
          <w:sz w:val="20"/>
        </w:rPr>
        <w:t> </w:t>
      </w:r>
      <w:r w:rsidRPr="00AC678E">
        <w:rPr>
          <w:rFonts w:ascii="Arial" w:hAnsi="Arial" w:cs="Arial"/>
          <w:color w:val="auto"/>
          <w:sz w:val="20"/>
        </w:rPr>
        <w:t>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zhotovitel oznámí písemně objednateli do 5 pracovních dnů od okamžiku, kdy se o této skutečnosti dozví.</w:t>
      </w:r>
    </w:p>
    <w:p w14:paraId="66667486" w14:textId="6B87A44A" w:rsidR="00E65401" w:rsidRPr="009E07CA" w:rsidRDefault="00C91148" w:rsidP="00C143EC">
      <w:pPr>
        <w:pStyle w:val="Nadpis1"/>
        <w:keepNext w:val="0"/>
        <w:widowControl w:val="0"/>
        <w:spacing w:before="240" w:after="240"/>
        <w:ind w:left="431" w:hanging="431"/>
        <w:rPr>
          <w:b w:val="0"/>
          <w:sz w:val="22"/>
        </w:rPr>
      </w:pPr>
      <w:r w:rsidRPr="009E07CA">
        <w:rPr>
          <w:sz w:val="22"/>
        </w:rPr>
        <w:t>V</w:t>
      </w:r>
      <w:r w:rsidR="00E65401" w:rsidRPr="009E07CA">
        <w:rPr>
          <w:sz w:val="22"/>
        </w:rPr>
        <w:t>yšší moc, pozastavení prací a omezení rozsahu prací</w:t>
      </w:r>
    </w:p>
    <w:p w14:paraId="743793AB" w14:textId="6F2784F3" w:rsidR="00E65401"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Brání-li smluvní straně ve splnění povinnosti vyšší moc, jak je definována v článku 1</w:t>
      </w:r>
      <w:r w:rsidR="0046544D">
        <w:rPr>
          <w:rFonts w:ascii="Arial" w:hAnsi="Arial" w:cs="Arial"/>
          <w:color w:val="auto"/>
          <w:sz w:val="20"/>
        </w:rPr>
        <w:t>7</w:t>
      </w:r>
      <w:r w:rsidRPr="009E07CA">
        <w:rPr>
          <w:rFonts w:ascii="Arial" w:hAnsi="Arial" w:cs="Arial"/>
          <w:color w:val="auto"/>
          <w:sz w:val="20"/>
        </w:rPr>
        <w:t xml:space="preserve"> odst. 3. této smlouvy (dále jen „Vyšší moc“), prodlužuje se lhůta ke splnění této povinnosti o dobu trvání překážky Vyšší moci za předpokladu, že daná smluvní strana postupovala podle článku 1</w:t>
      </w:r>
      <w:r w:rsidR="00C91148" w:rsidRPr="009E07CA">
        <w:rPr>
          <w:rFonts w:ascii="Arial" w:hAnsi="Arial" w:cs="Arial"/>
          <w:color w:val="auto"/>
          <w:sz w:val="20"/>
        </w:rPr>
        <w:t>6</w:t>
      </w:r>
      <w:r w:rsidRPr="009E07CA">
        <w:rPr>
          <w:rFonts w:ascii="Arial" w:hAnsi="Arial" w:cs="Arial"/>
          <w:color w:val="auto"/>
          <w:sz w:val="20"/>
        </w:rPr>
        <w:t xml:space="preserve"> odst. 4 této smlouvy.</w:t>
      </w:r>
    </w:p>
    <w:p w14:paraId="13290262" w14:textId="344327A3" w:rsidR="00E65401"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Nedojde-li ke splnění povinnosti, jejímuž včasnému splnění zabránila Vyšší moc, ani do 60 dní od toho, co měla být povinnost splněna původně před prodloužením lhůty dle článku odst. 1 této smlouvy, má kterákoliv smluvní strana právo od smlouvy odstoupit.</w:t>
      </w:r>
    </w:p>
    <w:p w14:paraId="7B9D7C6A" w14:textId="653C316B" w:rsidR="002C14B8"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Pro účely této smlouvy se Vyšší mocí rozumí událost, která splňuje kumulativně následující znaky:</w:t>
      </w:r>
    </w:p>
    <w:p w14:paraId="533C2721" w14:textId="5140B507" w:rsidR="00E65401" w:rsidRPr="009E07CA" w:rsidRDefault="00E65401" w:rsidP="00C143EC">
      <w:pPr>
        <w:pStyle w:val="Nadpis2"/>
        <w:keepNext w:val="0"/>
        <w:keepLines w:val="0"/>
        <w:widowControl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objektivně znemožňuje některé ze smluvních stran v plnění některé z jejích povinností podle této smlouvy (objektivní nemožnost je v příčinné souvislosti s touto událostí);</w:t>
      </w:r>
    </w:p>
    <w:p w14:paraId="45B5F4BB" w14:textId="3A6DC19C" w:rsidR="00E65401" w:rsidRPr="009E07CA" w:rsidRDefault="00E65401" w:rsidP="00C143EC">
      <w:pPr>
        <w:pStyle w:val="Nadpis2"/>
        <w:keepNext w:val="0"/>
        <w:keepLines w:val="0"/>
        <w:widowControl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tuto událost nemohla příslušná smluvní strana s vynaložením odborné péče zjistit ani předvídat před uzavřením smlouvy;</w:t>
      </w:r>
    </w:p>
    <w:p w14:paraId="707A784E" w14:textId="1FA93F03" w:rsidR="00E65401" w:rsidRPr="009E07CA" w:rsidRDefault="00E65401" w:rsidP="00C143EC">
      <w:pPr>
        <w:pStyle w:val="Nadpis2"/>
        <w:keepNext w:val="0"/>
        <w:keepLines w:val="0"/>
        <w:widowControl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tato událost je mimo vliv smluvních stran a žádná ze smluvních stran nemohla této události zamezit.</w:t>
      </w:r>
    </w:p>
    <w:p w14:paraId="25664864" w14:textId="77777777" w:rsidR="00E65401"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Mezi případy Vyšší moci náleží zejména:</w:t>
      </w:r>
    </w:p>
    <w:p w14:paraId="5FF3E823" w14:textId="0492DCFD" w:rsidR="00E65401" w:rsidRPr="009E07CA" w:rsidRDefault="00E65401" w:rsidP="00C143EC">
      <w:pPr>
        <w:pStyle w:val="Nadpis2"/>
        <w:keepNext w:val="0"/>
        <w:keepLines w:val="0"/>
        <w:widowControl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přírodní katastrofy (zejm. požáry, výbuchy, zemětřesení, přílivové vlny, povodně, epidemie);</w:t>
      </w:r>
    </w:p>
    <w:p w14:paraId="2B1D6F51" w14:textId="70BFF27B" w:rsidR="00E65401" w:rsidRPr="009E07CA" w:rsidRDefault="00E65401" w:rsidP="00C143EC">
      <w:pPr>
        <w:pStyle w:val="Nadpis2"/>
        <w:keepNext w:val="0"/>
        <w:keepLines w:val="0"/>
        <w:widowControl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 xml:space="preserve">válka, ozbrojené konflikty (ať byla vyhlášena válka či nikoli), invaze, akt nepřátelského státu, </w:t>
      </w:r>
      <w:r w:rsidRPr="009E07CA">
        <w:rPr>
          <w:rFonts w:ascii="Arial" w:hAnsi="Arial" w:cs="Arial"/>
          <w:color w:val="auto"/>
          <w:sz w:val="20"/>
        </w:rPr>
        <w:lastRenderedPageBreak/>
        <w:t>mobilizace, zabavení majetku nebo embarga;</w:t>
      </w:r>
    </w:p>
    <w:p w14:paraId="23443FC8" w14:textId="27DDA8C2" w:rsidR="00E65401" w:rsidRPr="009E07CA" w:rsidRDefault="00E65401" w:rsidP="00C143EC">
      <w:pPr>
        <w:pStyle w:val="Nadpis2"/>
        <w:keepNext w:val="0"/>
        <w:keepLines w:val="0"/>
        <w:widowControl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povstání, revoluce nebo vojenské, ozbrojené či násilné převzetí moci, nebo občanská válka;</w:t>
      </w:r>
    </w:p>
    <w:p w14:paraId="0C4FAED5" w14:textId="7D9FEB52" w:rsidR="00E65401" w:rsidRPr="009E07CA" w:rsidRDefault="00E65401" w:rsidP="00C143EC">
      <w:pPr>
        <w:pStyle w:val="Nadpis2"/>
        <w:keepNext w:val="0"/>
        <w:keepLines w:val="0"/>
        <w:widowControl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nepokoje, srocení, nebo akty či hrozby terorismu.</w:t>
      </w:r>
    </w:p>
    <w:p w14:paraId="67F2C651" w14:textId="742B917A" w:rsidR="00E65401"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7AF0051" w14:textId="27C67A92" w:rsidR="00E65401" w:rsidRPr="009E07CA"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3FAC1D09" w14:textId="2E61B3D9" w:rsidR="00080370" w:rsidRDefault="00E65401"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p>
    <w:p w14:paraId="2CB25362" w14:textId="3531B77C" w:rsidR="00A026B9" w:rsidRPr="009E07CA" w:rsidRDefault="00A026B9" w:rsidP="00C143EC">
      <w:pPr>
        <w:pStyle w:val="Nadpis1"/>
        <w:keepNext w:val="0"/>
        <w:widowControl w:val="0"/>
        <w:spacing w:before="240" w:after="240"/>
        <w:ind w:left="431" w:hanging="431"/>
        <w:rPr>
          <w:b w:val="0"/>
          <w:sz w:val="22"/>
        </w:rPr>
      </w:pPr>
      <w:r w:rsidRPr="009E07CA">
        <w:rPr>
          <w:sz w:val="22"/>
        </w:rPr>
        <w:t>Závěrečná ustanovení</w:t>
      </w:r>
    </w:p>
    <w:p w14:paraId="44292E3F" w14:textId="7FFF3A4E"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Pokud tato smlouva nestanoví jinak, řídí se právní vztahy jí založené občanským zákoníkem. Nelze-li některé otázky řešit podle těchto ustanovení, použijí se obecně závazné předpisy</w:t>
      </w:r>
      <w:r w:rsidR="00C91148" w:rsidRPr="009E07CA">
        <w:rPr>
          <w:rFonts w:ascii="Arial" w:hAnsi="Arial" w:cs="Arial"/>
          <w:color w:val="auto"/>
          <w:sz w:val="20"/>
        </w:rPr>
        <w:t xml:space="preserve"> České republiky</w:t>
      </w:r>
      <w:r w:rsidRPr="009E07CA">
        <w:rPr>
          <w:rFonts w:ascii="Arial" w:hAnsi="Arial" w:cs="Arial"/>
          <w:color w:val="auto"/>
          <w:sz w:val="20"/>
        </w:rPr>
        <w:t>.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2D725B3D" w14:textId="4CD0B6E0"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Tuto smlouvu lze měnit a doplňovat jen písemnými dodatky očíslovanými vzestupnou číselnou řadou a podepsanými oprávněnými zástupci obou smluvních stran. </w:t>
      </w:r>
    </w:p>
    <w:p w14:paraId="7B1A0FEF" w14:textId="77777777"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31E23AE3" w14:textId="566B38E4"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Při nebezpečí prodlení se za řádně doručené oznámení považuje i oznámení učiněné telefonicky, faxem či e-mailem s tím, že bude příslušnou smluvní stranou následně potvrzeno a předáno písemně v listinné podobě.</w:t>
      </w:r>
    </w:p>
    <w:p w14:paraId="16EFC8DD" w14:textId="71E5880D" w:rsidR="004F7A25" w:rsidRPr="009E07CA" w:rsidRDefault="004F7A25"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Tato smlouva nabývá platnosti podpisem smluvních stran (podpisem druhé ze smluvních stran).</w:t>
      </w:r>
      <w:r w:rsidR="00DC2049" w:rsidRPr="009E07CA">
        <w:rPr>
          <w:rFonts w:ascii="Arial" w:hAnsi="Arial" w:cs="Arial"/>
          <w:color w:val="auto"/>
          <w:sz w:val="20"/>
        </w:rPr>
        <w:t xml:space="preserve"> </w:t>
      </w:r>
    </w:p>
    <w:p w14:paraId="1C9A4285" w14:textId="31DCCA2E"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souhlasí se zveřejněním této smlouvy včetně všech jejích příloh a případných dodatků na profilu objednatele a v registru smluv v souladu s příslušnými právními předpisy </w:t>
      </w:r>
      <w:r w:rsidR="00DC2049" w:rsidRPr="009E07CA">
        <w:rPr>
          <w:rFonts w:ascii="Arial" w:hAnsi="Arial" w:cs="Arial"/>
          <w:color w:val="auto"/>
          <w:sz w:val="20"/>
        </w:rPr>
        <w:br/>
      </w:r>
      <w:r w:rsidRPr="009E07CA">
        <w:rPr>
          <w:rFonts w:ascii="Arial" w:hAnsi="Arial" w:cs="Arial"/>
          <w:color w:val="auto"/>
          <w:sz w:val="20"/>
        </w:rPr>
        <w:t>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64F69E7D" w14:textId="070FFF58"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lastRenderedPageBreak/>
        <w:t xml:space="preserve">V případě rozporu ustanovení </w:t>
      </w:r>
      <w:r w:rsidR="00767F05">
        <w:rPr>
          <w:rFonts w:ascii="Arial" w:hAnsi="Arial" w:cs="Arial"/>
          <w:color w:val="auto"/>
          <w:sz w:val="20"/>
        </w:rPr>
        <w:t>tohoto smluvního dokumentu</w:t>
      </w:r>
      <w:r w:rsidRPr="009E07CA">
        <w:rPr>
          <w:rFonts w:ascii="Arial" w:hAnsi="Arial" w:cs="Arial"/>
          <w:color w:val="auto"/>
          <w:sz w:val="20"/>
        </w:rPr>
        <w:t xml:space="preserve"> s</w:t>
      </w:r>
      <w:r w:rsidR="00767F05">
        <w:rPr>
          <w:rFonts w:ascii="Arial" w:hAnsi="Arial" w:cs="Arial"/>
          <w:color w:val="auto"/>
          <w:sz w:val="20"/>
        </w:rPr>
        <w:t> jeho přílohami</w:t>
      </w:r>
      <w:r w:rsidRPr="009E07CA">
        <w:rPr>
          <w:rFonts w:ascii="Arial" w:hAnsi="Arial" w:cs="Arial"/>
          <w:color w:val="auto"/>
          <w:sz w:val="20"/>
        </w:rPr>
        <w:t xml:space="preserve">, platí ustanovení </w:t>
      </w:r>
      <w:r w:rsidR="00767F05">
        <w:rPr>
          <w:rFonts w:ascii="Arial" w:hAnsi="Arial" w:cs="Arial"/>
          <w:color w:val="auto"/>
          <w:sz w:val="20"/>
        </w:rPr>
        <w:t>tohoto dokumentu.</w:t>
      </w:r>
    </w:p>
    <w:p w14:paraId="30A432BB" w14:textId="27727D92" w:rsidR="002C14B8" w:rsidRPr="009E07CA" w:rsidRDefault="002C14B8"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Pokud je smlouva vyhotovena v listinné podobě, </w:t>
      </w:r>
      <w:r w:rsidR="00A026B9" w:rsidRPr="009E07CA">
        <w:rPr>
          <w:rFonts w:ascii="Arial" w:hAnsi="Arial" w:cs="Arial"/>
          <w:color w:val="auto"/>
          <w:sz w:val="20"/>
        </w:rPr>
        <w:t>vyhotovuje</w:t>
      </w:r>
      <w:r w:rsidRPr="009E07CA">
        <w:rPr>
          <w:rFonts w:ascii="Arial" w:hAnsi="Arial" w:cs="Arial"/>
          <w:color w:val="auto"/>
          <w:sz w:val="20"/>
        </w:rPr>
        <w:t xml:space="preserve"> se</w:t>
      </w:r>
      <w:r w:rsidR="00A026B9" w:rsidRPr="009E07CA">
        <w:rPr>
          <w:rFonts w:ascii="Arial" w:hAnsi="Arial" w:cs="Arial"/>
          <w:color w:val="auto"/>
          <w:sz w:val="20"/>
        </w:rPr>
        <w:t xml:space="preserve"> v pěti stejnopisech, z nichž objednatel obdrží tři vyhotovení a zhotovitel dvě vyhotovení.</w:t>
      </w:r>
    </w:p>
    <w:p w14:paraId="69DF34A1" w14:textId="77777777"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32F2EB4B" w14:textId="77777777" w:rsidR="00A026B9"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3141BECB" w14:textId="15BF157A" w:rsidR="00DB5DA1" w:rsidRPr="009E07CA" w:rsidRDefault="00A026B9" w:rsidP="00C143EC">
      <w:pPr>
        <w:pStyle w:val="Nadpis2"/>
        <w:keepNext w:val="0"/>
        <w:keepLines w:val="0"/>
        <w:widowControl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potvrzují, že si tuto smlouvu před jejím podpisem přečetly, porozuměly jejímu obsahu, uzavírají ji svobodně a vážně.  Na důkaz toho připojují své níže uvedené</w:t>
      </w:r>
      <w:r w:rsidR="003277E2" w:rsidRPr="009E07CA">
        <w:rPr>
          <w:rFonts w:ascii="Arial" w:hAnsi="Arial" w:cs="Arial"/>
          <w:color w:val="auto"/>
          <w:sz w:val="20"/>
        </w:rPr>
        <w:t xml:space="preserve"> (pokud je smlouva uzavírána v el. podobě) elektronické uznávané</w:t>
      </w:r>
      <w:r w:rsidRPr="009E07CA">
        <w:rPr>
          <w:rFonts w:ascii="Arial" w:hAnsi="Arial" w:cs="Arial"/>
          <w:color w:val="auto"/>
          <w:sz w:val="20"/>
        </w:rPr>
        <w:t xml:space="preserve"> podpisy.</w:t>
      </w:r>
    </w:p>
    <w:p w14:paraId="770AE06A" w14:textId="0B4E77BA" w:rsidR="00934040" w:rsidRPr="009E07CA" w:rsidRDefault="00A067C7" w:rsidP="00C143EC">
      <w:pPr>
        <w:widowControl w:val="0"/>
        <w:rPr>
          <w:rFonts w:ascii="Arial" w:hAnsi="Arial" w:cs="Arial"/>
          <w:sz w:val="20"/>
          <w:szCs w:val="20"/>
        </w:rPr>
      </w:pPr>
      <w:r w:rsidRPr="009E07CA">
        <w:rPr>
          <w:rFonts w:ascii="Arial" w:hAnsi="Arial" w:cs="Arial"/>
          <w:sz w:val="20"/>
          <w:szCs w:val="20"/>
        </w:rPr>
        <w:t>Za o</w:t>
      </w:r>
      <w:r w:rsidR="00934040" w:rsidRPr="009E07CA">
        <w:rPr>
          <w:rFonts w:ascii="Arial" w:hAnsi="Arial" w:cs="Arial"/>
          <w:sz w:val="20"/>
          <w:szCs w:val="20"/>
        </w:rPr>
        <w:t>bjednatel</w:t>
      </w:r>
      <w:r w:rsidRPr="009E07CA">
        <w:rPr>
          <w:rFonts w:ascii="Arial" w:hAnsi="Arial" w:cs="Arial"/>
          <w:sz w:val="20"/>
          <w:szCs w:val="20"/>
        </w:rPr>
        <w:t xml:space="preserve">e </w:t>
      </w:r>
      <w:r w:rsidR="00952DEE">
        <w:rPr>
          <w:rFonts w:ascii="Arial" w:hAnsi="Arial" w:cs="Arial"/>
          <w:sz w:val="20"/>
          <w:szCs w:val="20"/>
        </w:rPr>
        <w:t>v</w:t>
      </w:r>
      <w:r w:rsidR="008C5842">
        <w:rPr>
          <w:rFonts w:ascii="Arial" w:hAnsi="Arial" w:cs="Arial"/>
          <w:sz w:val="20"/>
          <w:szCs w:val="20"/>
        </w:rPr>
        <w:t> Hradci Králové</w:t>
      </w:r>
      <w:r w:rsidRPr="009E07CA">
        <w:rPr>
          <w:rFonts w:ascii="Arial" w:hAnsi="Arial" w:cs="Arial"/>
          <w:sz w:val="20"/>
          <w:szCs w:val="20"/>
        </w:rPr>
        <w:tab/>
      </w:r>
      <w:r w:rsidRPr="009E07CA">
        <w:rPr>
          <w:rFonts w:ascii="Arial" w:hAnsi="Arial" w:cs="Arial"/>
          <w:sz w:val="20"/>
          <w:szCs w:val="20"/>
        </w:rPr>
        <w:tab/>
      </w:r>
      <w:r w:rsidR="008E7D4A">
        <w:rPr>
          <w:rFonts w:ascii="Arial" w:hAnsi="Arial" w:cs="Arial"/>
          <w:sz w:val="20"/>
          <w:szCs w:val="20"/>
        </w:rPr>
        <w:tab/>
      </w:r>
      <w:r w:rsidRPr="009E07CA">
        <w:rPr>
          <w:rFonts w:ascii="Arial" w:hAnsi="Arial" w:cs="Arial"/>
          <w:sz w:val="20"/>
          <w:szCs w:val="20"/>
        </w:rPr>
        <w:t>Za z</w:t>
      </w:r>
      <w:r w:rsidR="00934040" w:rsidRPr="009E07CA">
        <w:rPr>
          <w:rFonts w:ascii="Arial" w:hAnsi="Arial" w:cs="Arial"/>
          <w:sz w:val="20"/>
          <w:szCs w:val="20"/>
        </w:rPr>
        <w:t>hotovitel</w:t>
      </w:r>
      <w:r w:rsidRPr="009E07CA">
        <w:rPr>
          <w:rFonts w:ascii="Arial" w:hAnsi="Arial" w:cs="Arial"/>
          <w:sz w:val="20"/>
          <w:szCs w:val="20"/>
        </w:rPr>
        <w:t xml:space="preserve">e </w:t>
      </w:r>
      <w:r w:rsidR="00952DEE">
        <w:rPr>
          <w:rFonts w:ascii="Arial" w:hAnsi="Arial" w:cs="Arial"/>
          <w:sz w:val="20"/>
          <w:szCs w:val="20"/>
        </w:rPr>
        <w:t>v</w:t>
      </w:r>
      <w:r w:rsidR="000D403C">
        <w:rPr>
          <w:rFonts w:ascii="Arial" w:hAnsi="Arial" w:cs="Arial"/>
          <w:sz w:val="20"/>
          <w:szCs w:val="20"/>
        </w:rPr>
        <w:t xml:space="preserve"> </w:t>
      </w:r>
      <w:r w:rsidRPr="00952DEE">
        <w:rPr>
          <w:rFonts w:ascii="Arial" w:hAnsi="Arial" w:cs="Arial"/>
          <w:sz w:val="20"/>
          <w:szCs w:val="20"/>
          <w:highlight w:val="yellow"/>
        </w:rPr>
        <w:t>………</w:t>
      </w:r>
    </w:p>
    <w:p w14:paraId="6B0C5A30" w14:textId="3925C277" w:rsidR="00934040" w:rsidRPr="009E07CA" w:rsidRDefault="00934040" w:rsidP="00A36160">
      <w:pPr>
        <w:widowControl w:val="0"/>
        <w:spacing w:before="840" w:line="360" w:lineRule="auto"/>
        <w:rPr>
          <w:rFonts w:ascii="Arial" w:hAnsi="Arial" w:cs="Arial"/>
          <w:sz w:val="20"/>
          <w:szCs w:val="20"/>
        </w:rPr>
      </w:pPr>
      <w:r w:rsidRPr="009E07CA">
        <w:rPr>
          <w:rFonts w:ascii="Arial" w:hAnsi="Arial" w:cs="Arial"/>
          <w:sz w:val="20"/>
          <w:szCs w:val="20"/>
        </w:rPr>
        <w:t>……………</w:t>
      </w:r>
      <w:r w:rsidR="000D403C">
        <w:rPr>
          <w:rFonts w:ascii="Arial" w:hAnsi="Arial" w:cs="Arial"/>
          <w:sz w:val="20"/>
          <w:szCs w:val="20"/>
        </w:rPr>
        <w:t>..............</w:t>
      </w:r>
      <w:r w:rsidR="006C3B89" w:rsidRPr="009E07CA">
        <w:rPr>
          <w:rFonts w:ascii="Arial" w:hAnsi="Arial" w:cs="Arial"/>
          <w:sz w:val="20"/>
          <w:szCs w:val="20"/>
        </w:rPr>
        <w:tab/>
      </w:r>
      <w:r w:rsidR="006C3B89"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8E7D4A">
        <w:rPr>
          <w:rFonts w:ascii="Arial" w:hAnsi="Arial" w:cs="Arial"/>
          <w:sz w:val="20"/>
          <w:szCs w:val="20"/>
        </w:rPr>
        <w:tab/>
      </w:r>
      <w:r w:rsidR="000D403C" w:rsidRPr="009E07CA">
        <w:rPr>
          <w:rFonts w:ascii="Arial" w:hAnsi="Arial" w:cs="Arial"/>
          <w:sz w:val="20"/>
          <w:szCs w:val="20"/>
        </w:rPr>
        <w:t>……………</w:t>
      </w:r>
      <w:r w:rsidR="000D403C">
        <w:rPr>
          <w:rFonts w:ascii="Arial" w:hAnsi="Arial" w:cs="Arial"/>
          <w:sz w:val="20"/>
          <w:szCs w:val="20"/>
        </w:rPr>
        <w:t>..............</w:t>
      </w:r>
      <w:r w:rsidR="000D403C" w:rsidRPr="009E07CA">
        <w:rPr>
          <w:rFonts w:ascii="Arial" w:hAnsi="Arial" w:cs="Arial"/>
          <w:sz w:val="20"/>
          <w:szCs w:val="20"/>
        </w:rPr>
        <w:tab/>
      </w:r>
    </w:p>
    <w:p w14:paraId="53ECE42A" w14:textId="6D49174D" w:rsidR="00934040" w:rsidRPr="009E07CA" w:rsidRDefault="006D1056" w:rsidP="00A36160">
      <w:pPr>
        <w:widowControl w:val="0"/>
        <w:spacing w:line="360" w:lineRule="auto"/>
        <w:rPr>
          <w:rFonts w:ascii="Arial" w:hAnsi="Arial" w:cs="Arial"/>
          <w:sz w:val="20"/>
          <w:szCs w:val="20"/>
          <w:highlight w:val="yellow"/>
        </w:rPr>
      </w:pPr>
      <w:r w:rsidRPr="006D1056">
        <w:rPr>
          <w:rFonts w:ascii="Arial" w:hAnsi="Arial" w:cs="Arial"/>
          <w:sz w:val="20"/>
          <w:szCs w:val="20"/>
        </w:rPr>
        <w:t>Martin Svátek</w:t>
      </w:r>
      <w:r>
        <w:rPr>
          <w:rFonts w:ascii="Arial" w:hAnsi="Arial" w:cs="Arial"/>
          <w:sz w:val="20"/>
          <w:szCs w:val="20"/>
        </w:rPr>
        <w:tab/>
      </w:r>
      <w:r w:rsidR="008C5842">
        <w:rPr>
          <w:rFonts w:ascii="Arial" w:hAnsi="Arial" w:cs="Arial"/>
          <w:sz w:val="20"/>
          <w:szCs w:val="20"/>
        </w:rPr>
        <w:tab/>
      </w:r>
      <w:r w:rsidR="00934040" w:rsidRPr="009E07CA">
        <w:rPr>
          <w:rFonts w:ascii="Arial" w:hAnsi="Arial" w:cs="Arial"/>
          <w:sz w:val="20"/>
          <w:szCs w:val="20"/>
        </w:rPr>
        <w:tab/>
      </w:r>
      <w:r w:rsidR="003D2CAF">
        <w:rPr>
          <w:rFonts w:ascii="Arial" w:hAnsi="Arial" w:cs="Arial"/>
          <w:sz w:val="20"/>
          <w:szCs w:val="20"/>
        </w:rPr>
        <w:tab/>
      </w:r>
      <w:r w:rsidR="00934040" w:rsidRPr="009E07CA">
        <w:rPr>
          <w:rFonts w:ascii="Arial" w:hAnsi="Arial" w:cs="Arial"/>
          <w:sz w:val="20"/>
          <w:szCs w:val="20"/>
        </w:rPr>
        <w:tab/>
      </w:r>
      <w:r w:rsidR="008E7D4A">
        <w:rPr>
          <w:rFonts w:ascii="Arial" w:hAnsi="Arial" w:cs="Arial"/>
          <w:sz w:val="20"/>
          <w:szCs w:val="20"/>
        </w:rPr>
        <w:tab/>
      </w:r>
      <w:r w:rsidR="006C3B89" w:rsidRPr="009E07CA">
        <w:rPr>
          <w:rFonts w:ascii="Arial" w:hAnsi="Arial" w:cs="Arial"/>
          <w:sz w:val="20"/>
          <w:szCs w:val="20"/>
          <w:highlight w:val="yellow"/>
        </w:rPr>
        <w:t>[bude doplněno před uzavřením smlouvy]</w:t>
      </w:r>
    </w:p>
    <w:p w14:paraId="559BC132" w14:textId="1681C814" w:rsidR="00704099" w:rsidRPr="009E07CA" w:rsidRDefault="003D2CAF" w:rsidP="00A36160">
      <w:pPr>
        <w:widowControl w:val="0"/>
        <w:spacing w:line="360" w:lineRule="auto"/>
      </w:pPr>
      <w:r>
        <w:rPr>
          <w:rFonts w:ascii="Arial" w:hAnsi="Arial" w:cs="Arial"/>
          <w:sz w:val="20"/>
          <w:szCs w:val="20"/>
        </w:rPr>
        <w:t>ředitel</w:t>
      </w:r>
      <w:r w:rsidR="00934040" w:rsidRPr="009E07CA">
        <w:rPr>
          <w:rFonts w:ascii="Arial" w:hAnsi="Arial" w:cs="Arial"/>
          <w:sz w:val="20"/>
          <w:szCs w:val="20"/>
        </w:rPr>
        <w:tab/>
      </w:r>
    </w:p>
    <w:sectPr w:rsidR="00704099" w:rsidRPr="009E07CA" w:rsidSect="0040097E">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2BDC" w14:textId="77777777" w:rsidR="004865F4" w:rsidRDefault="004865F4" w:rsidP="006E7BB0">
      <w:r>
        <w:separator/>
      </w:r>
    </w:p>
    <w:p w14:paraId="2C4A691F" w14:textId="77777777" w:rsidR="004865F4" w:rsidRDefault="004865F4"/>
  </w:endnote>
  <w:endnote w:type="continuationSeparator" w:id="0">
    <w:p w14:paraId="11F5DC23" w14:textId="77777777" w:rsidR="004865F4" w:rsidRDefault="004865F4" w:rsidP="006E7BB0">
      <w:r>
        <w:continuationSeparator/>
      </w:r>
    </w:p>
    <w:p w14:paraId="200AD2BB" w14:textId="77777777" w:rsidR="004865F4" w:rsidRDefault="00486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8580052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ECE164B" w14:textId="25F961EA" w:rsidR="00D467AA" w:rsidRDefault="00D467AA" w:rsidP="00AE1FA3">
            <w:pPr>
              <w:pStyle w:val="Zpat"/>
              <w:jc w:val="left"/>
              <w:rPr>
                <w:rFonts w:ascii="Arial" w:hAnsi="Arial" w:cs="Arial"/>
                <w:sz w:val="16"/>
                <w:szCs w:val="16"/>
              </w:rPr>
            </w:pPr>
          </w:p>
          <w:p w14:paraId="2D610E11" w14:textId="733A2677" w:rsidR="00D467AA" w:rsidRPr="00305F3F" w:rsidRDefault="00D467AA" w:rsidP="00AE1FA3">
            <w:pPr>
              <w:pStyle w:val="Zpat"/>
              <w:jc w:val="right"/>
              <w:rPr>
                <w:rFonts w:ascii="Arial" w:hAnsi="Arial" w:cs="Arial"/>
                <w:sz w:val="16"/>
                <w:szCs w:val="16"/>
              </w:rPr>
            </w:pPr>
            <w:r>
              <w:rPr>
                <w:rFonts w:ascii="Arial" w:hAnsi="Arial" w:cs="Arial"/>
                <w:sz w:val="16"/>
                <w:szCs w:val="16"/>
              </w:rPr>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sidR="004B662E">
              <w:rPr>
                <w:rFonts w:ascii="Arial" w:hAnsi="Arial" w:cs="Arial"/>
                <w:bCs/>
                <w:noProof/>
                <w:sz w:val="16"/>
                <w:szCs w:val="16"/>
              </w:rPr>
              <w:t>7</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sidR="004B662E">
              <w:rPr>
                <w:rFonts w:ascii="Arial" w:hAnsi="Arial" w:cs="Arial"/>
                <w:bCs/>
                <w:noProof/>
                <w:sz w:val="16"/>
                <w:szCs w:val="16"/>
              </w:rPr>
              <w:t>26</w:t>
            </w:r>
            <w:r w:rsidRPr="00305F3F">
              <w:rPr>
                <w:rFonts w:ascii="Arial" w:hAnsi="Arial" w:cs="Arial"/>
                <w:bCs/>
                <w:sz w:val="16"/>
                <w:szCs w:val="16"/>
              </w:rPr>
              <w:fldChar w:fldCharType="end"/>
            </w:r>
            <w:r>
              <w:rPr>
                <w:rFonts w:ascii="Arial" w:hAnsi="Arial" w:cs="Arial"/>
                <w:bCs/>
                <w:sz w:val="16"/>
                <w:szCs w:val="16"/>
              </w:rPr>
              <w:t>)</w:t>
            </w:r>
          </w:p>
        </w:sdtContent>
      </w:sdt>
    </w:sdtContent>
  </w:sdt>
  <w:p w14:paraId="3DDEADF0" w14:textId="77777777" w:rsidR="00D467AA" w:rsidRDefault="00D467AA">
    <w:pPr>
      <w:pStyle w:val="Zpat"/>
    </w:pPr>
  </w:p>
  <w:p w14:paraId="3E4DCB6F" w14:textId="77777777" w:rsidR="00D467AA" w:rsidRDefault="00D467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F9A9" w14:textId="77777777" w:rsidR="004865F4" w:rsidRDefault="004865F4" w:rsidP="006E7BB0">
      <w:r>
        <w:separator/>
      </w:r>
    </w:p>
    <w:p w14:paraId="3F36878F" w14:textId="77777777" w:rsidR="004865F4" w:rsidRDefault="004865F4"/>
  </w:footnote>
  <w:footnote w:type="continuationSeparator" w:id="0">
    <w:p w14:paraId="2A58F8E9" w14:textId="77777777" w:rsidR="004865F4" w:rsidRDefault="004865F4" w:rsidP="006E7BB0">
      <w:r>
        <w:continuationSeparator/>
      </w:r>
    </w:p>
    <w:p w14:paraId="3251BE97" w14:textId="77777777" w:rsidR="004865F4" w:rsidRDefault="00486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7CC7" w14:textId="6008FB1B" w:rsidR="00D467AA" w:rsidRDefault="00D467AA" w:rsidP="0040097E">
    <w:pPr>
      <w:pStyle w:val="Zhlav"/>
      <w:spacing w:after="4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6A8"/>
    <w:multiLevelType w:val="hybridMultilevel"/>
    <w:tmpl w:val="11F41B5E"/>
    <w:lvl w:ilvl="0" w:tplc="37504010">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6614A3"/>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15:restartNumberingAfterBreak="0">
    <w:nsid w:val="049A47E5"/>
    <w:multiLevelType w:val="hybridMultilevel"/>
    <w:tmpl w:val="16E842F0"/>
    <w:lvl w:ilvl="0" w:tplc="3C68C51A">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15:restartNumberingAfterBreak="0">
    <w:nsid w:val="08FE1ECE"/>
    <w:multiLevelType w:val="multilevel"/>
    <w:tmpl w:val="86420B9C"/>
    <w:lvl w:ilvl="0">
      <w:start w:val="1"/>
      <w:numFmt w:val="decimal"/>
      <w:lvlText w:val="%1"/>
      <w:lvlJc w:val="left"/>
      <w:pPr>
        <w:ind w:left="432" w:hanging="432"/>
      </w:pPr>
      <w:rPr>
        <w:b/>
        <w:color w:val="auto"/>
      </w:rPr>
    </w:lvl>
    <w:lvl w:ilvl="1">
      <w:start w:val="3"/>
      <w:numFmt w:val="bullet"/>
      <w:lvlText w:val="–"/>
      <w:lvlJc w:val="left"/>
      <w:pPr>
        <w:ind w:left="360" w:hanging="360"/>
      </w:pPr>
      <w:rPr>
        <w:rFonts w:ascii="Arial" w:eastAsiaTheme="minorHAnsi" w:hAnsi="Arial" w:hint="default"/>
      </w:rPr>
    </w:lvl>
    <w:lvl w:ilvl="2">
      <w:start w:val="1"/>
      <w:numFmt w:val="decimal"/>
      <w:lvlText w:val="%1.%2.%3"/>
      <w:lvlJc w:val="left"/>
      <w:pPr>
        <w:ind w:left="720" w:hanging="720"/>
      </w:pPr>
      <w:rPr>
        <w:sz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E380231"/>
    <w:multiLevelType w:val="hybridMultilevel"/>
    <w:tmpl w:val="9AE6E34E"/>
    <w:lvl w:ilvl="0" w:tplc="84120D9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A3F7409"/>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FD66265"/>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A650156"/>
    <w:multiLevelType w:val="hybridMultilevel"/>
    <w:tmpl w:val="8C08A9FA"/>
    <w:lvl w:ilvl="0" w:tplc="8A86CD8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2" w15:restartNumberingAfterBreak="0">
    <w:nsid w:val="3B1A0353"/>
    <w:multiLevelType w:val="hybridMultilevel"/>
    <w:tmpl w:val="F5DEF40E"/>
    <w:lvl w:ilvl="0" w:tplc="5EF4102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3" w15:restartNumberingAfterBreak="0">
    <w:nsid w:val="3C141047"/>
    <w:multiLevelType w:val="hybridMultilevel"/>
    <w:tmpl w:val="4EA0C13E"/>
    <w:lvl w:ilvl="0" w:tplc="11E6E0AE">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4" w15:restartNumberingAfterBreak="0">
    <w:nsid w:val="3F240EEC"/>
    <w:multiLevelType w:val="multilevel"/>
    <w:tmpl w:val="4CFCB728"/>
    <w:lvl w:ilvl="0">
      <w:start w:val="1"/>
      <w:numFmt w:val="decimal"/>
      <w:pStyle w:val="Nadpis1"/>
      <w:lvlText w:val="%1"/>
      <w:lvlJc w:val="left"/>
      <w:pPr>
        <w:ind w:left="432" w:hanging="432"/>
      </w:pPr>
      <w:rPr>
        <w:b/>
        <w:color w:val="auto"/>
      </w:rPr>
    </w:lvl>
    <w:lvl w:ilvl="1">
      <w:start w:val="1"/>
      <w:numFmt w:val="decimal"/>
      <w:pStyle w:val="Nadpis2"/>
      <w:lvlText w:val="%1.%2"/>
      <w:lvlJc w:val="left"/>
      <w:pPr>
        <w:ind w:left="576" w:hanging="576"/>
      </w:pPr>
      <w:rPr>
        <w:rFonts w:ascii="Arial" w:hAnsi="Arial" w:cs="Arial" w:hint="default"/>
        <w:b w:val="0"/>
        <w:bCs w:val="0"/>
        <w:color w:val="auto"/>
        <w:sz w:val="20"/>
      </w:rPr>
    </w:lvl>
    <w:lvl w:ilvl="2">
      <w:start w:val="1"/>
      <w:numFmt w:val="decimal"/>
      <w:pStyle w:val="Nadpis3"/>
      <w:lvlText w:val="%1.%2.%3"/>
      <w:lvlJc w:val="left"/>
      <w:pPr>
        <w:ind w:left="720" w:hanging="720"/>
      </w:pPr>
      <w:rPr>
        <w:sz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338752B"/>
    <w:multiLevelType w:val="hybridMultilevel"/>
    <w:tmpl w:val="6FD839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EC62382"/>
    <w:multiLevelType w:val="hybridMultilevel"/>
    <w:tmpl w:val="FB36C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619A2F49"/>
    <w:multiLevelType w:val="hybridMultilevel"/>
    <w:tmpl w:val="CDACBED6"/>
    <w:lvl w:ilvl="0" w:tplc="A2AC3834">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0"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F74FE"/>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6AA5E7C"/>
    <w:multiLevelType w:val="hybridMultilevel"/>
    <w:tmpl w:val="75547C1C"/>
    <w:lvl w:ilvl="0" w:tplc="A01A86A0">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16cid:durableId="1062676481">
    <w:abstractNumId w:val="1"/>
  </w:num>
  <w:num w:numId="2" w16cid:durableId="1096318249">
    <w:abstractNumId w:val="10"/>
  </w:num>
  <w:num w:numId="3" w16cid:durableId="1246307381">
    <w:abstractNumId w:val="14"/>
  </w:num>
  <w:num w:numId="4" w16cid:durableId="1384522127">
    <w:abstractNumId w:val="16"/>
  </w:num>
  <w:num w:numId="5" w16cid:durableId="1924871933">
    <w:abstractNumId w:val="21"/>
  </w:num>
  <w:num w:numId="6" w16cid:durableId="2029063104">
    <w:abstractNumId w:val="7"/>
  </w:num>
  <w:num w:numId="7" w16cid:durableId="1774788001">
    <w:abstractNumId w:val="19"/>
  </w:num>
  <w:num w:numId="8" w16cid:durableId="396972617">
    <w:abstractNumId w:val="8"/>
  </w:num>
  <w:num w:numId="9" w16cid:durableId="732314261">
    <w:abstractNumId w:val="3"/>
  </w:num>
  <w:num w:numId="10" w16cid:durableId="2081050274">
    <w:abstractNumId w:val="11"/>
  </w:num>
  <w:num w:numId="11" w16cid:durableId="1383480329">
    <w:abstractNumId w:val="12"/>
  </w:num>
  <w:num w:numId="12" w16cid:durableId="1753968751">
    <w:abstractNumId w:val="22"/>
  </w:num>
  <w:num w:numId="13" w16cid:durableId="1171528028">
    <w:abstractNumId w:val="0"/>
  </w:num>
  <w:num w:numId="14" w16cid:durableId="192158772">
    <w:abstractNumId w:val="13"/>
  </w:num>
  <w:num w:numId="15" w16cid:durableId="1059094092">
    <w:abstractNumId w:val="9"/>
  </w:num>
  <w:num w:numId="16" w16cid:durableId="1227569348">
    <w:abstractNumId w:val="5"/>
  </w:num>
  <w:num w:numId="17" w16cid:durableId="1560550567">
    <w:abstractNumId w:val="15"/>
  </w:num>
  <w:num w:numId="18" w16cid:durableId="1688369410">
    <w:abstractNumId w:val="17"/>
  </w:num>
  <w:num w:numId="19" w16cid:durableId="625426550">
    <w:abstractNumId w:val="14"/>
  </w:num>
  <w:num w:numId="20" w16cid:durableId="345251062">
    <w:abstractNumId w:val="14"/>
  </w:num>
  <w:num w:numId="21" w16cid:durableId="253393631">
    <w:abstractNumId w:val="14"/>
  </w:num>
  <w:num w:numId="22" w16cid:durableId="8678217">
    <w:abstractNumId w:val="14"/>
  </w:num>
  <w:num w:numId="23" w16cid:durableId="1172451044">
    <w:abstractNumId w:val="14"/>
  </w:num>
  <w:num w:numId="24" w16cid:durableId="800537637">
    <w:abstractNumId w:val="14"/>
  </w:num>
  <w:num w:numId="25" w16cid:durableId="50691859">
    <w:abstractNumId w:val="6"/>
  </w:num>
  <w:num w:numId="26" w16cid:durableId="2119400380">
    <w:abstractNumId w:val="14"/>
  </w:num>
  <w:num w:numId="27" w16cid:durableId="823594383">
    <w:abstractNumId w:val="6"/>
  </w:num>
  <w:num w:numId="28" w16cid:durableId="266041469">
    <w:abstractNumId w:val="4"/>
  </w:num>
  <w:num w:numId="29" w16cid:durableId="74909202">
    <w:abstractNumId w:val="14"/>
  </w:num>
  <w:num w:numId="30" w16cid:durableId="1992171669">
    <w:abstractNumId w:val="18"/>
  </w:num>
  <w:num w:numId="31" w16cid:durableId="295718172">
    <w:abstractNumId w:val="14"/>
  </w:num>
  <w:num w:numId="32" w16cid:durableId="1790777009">
    <w:abstractNumId w:val="14"/>
  </w:num>
  <w:num w:numId="33" w16cid:durableId="198012482">
    <w:abstractNumId w:val="14"/>
  </w:num>
  <w:num w:numId="34" w16cid:durableId="1193835196">
    <w:abstractNumId w:val="20"/>
  </w:num>
  <w:num w:numId="35" w16cid:durableId="735783932">
    <w:abstractNumId w:val="14"/>
  </w:num>
  <w:num w:numId="36" w16cid:durableId="197084239">
    <w:abstractNumId w:val="14"/>
  </w:num>
  <w:num w:numId="37" w16cid:durableId="493647386">
    <w:abstractNumId w:val="14"/>
  </w:num>
  <w:num w:numId="38" w16cid:durableId="2098558340">
    <w:abstractNumId w:val="2"/>
  </w:num>
  <w:num w:numId="39" w16cid:durableId="740172723">
    <w:abstractNumId w:val="14"/>
  </w:num>
  <w:num w:numId="40" w16cid:durableId="25640720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B63"/>
    <w:rsid w:val="00001BFD"/>
    <w:rsid w:val="00001F07"/>
    <w:rsid w:val="00002505"/>
    <w:rsid w:val="00002691"/>
    <w:rsid w:val="00002D79"/>
    <w:rsid w:val="00003C03"/>
    <w:rsid w:val="00004264"/>
    <w:rsid w:val="00007AD3"/>
    <w:rsid w:val="00010913"/>
    <w:rsid w:val="00010B75"/>
    <w:rsid w:val="00010C82"/>
    <w:rsid w:val="00010EC0"/>
    <w:rsid w:val="0001181F"/>
    <w:rsid w:val="00011B11"/>
    <w:rsid w:val="00012C53"/>
    <w:rsid w:val="000138DB"/>
    <w:rsid w:val="000146D2"/>
    <w:rsid w:val="000151E6"/>
    <w:rsid w:val="00020473"/>
    <w:rsid w:val="0002097B"/>
    <w:rsid w:val="00021B49"/>
    <w:rsid w:val="00021E6D"/>
    <w:rsid w:val="0002326F"/>
    <w:rsid w:val="00023DE6"/>
    <w:rsid w:val="00025D66"/>
    <w:rsid w:val="00025E7E"/>
    <w:rsid w:val="00025FC0"/>
    <w:rsid w:val="00027863"/>
    <w:rsid w:val="00027C8B"/>
    <w:rsid w:val="00030E40"/>
    <w:rsid w:val="0003154B"/>
    <w:rsid w:val="0003215E"/>
    <w:rsid w:val="00036B0A"/>
    <w:rsid w:val="00036EA6"/>
    <w:rsid w:val="00037340"/>
    <w:rsid w:val="000407D2"/>
    <w:rsid w:val="00041B8F"/>
    <w:rsid w:val="00041BBC"/>
    <w:rsid w:val="00041ED5"/>
    <w:rsid w:val="00042005"/>
    <w:rsid w:val="00042D1D"/>
    <w:rsid w:val="000435DC"/>
    <w:rsid w:val="00043BF0"/>
    <w:rsid w:val="000445FB"/>
    <w:rsid w:val="00045206"/>
    <w:rsid w:val="00045461"/>
    <w:rsid w:val="000465AB"/>
    <w:rsid w:val="00050371"/>
    <w:rsid w:val="000506ED"/>
    <w:rsid w:val="00050B77"/>
    <w:rsid w:val="00052B0E"/>
    <w:rsid w:val="00052C4B"/>
    <w:rsid w:val="00052F89"/>
    <w:rsid w:val="000530DE"/>
    <w:rsid w:val="00053970"/>
    <w:rsid w:val="000540AB"/>
    <w:rsid w:val="0005480F"/>
    <w:rsid w:val="00055D17"/>
    <w:rsid w:val="000568E1"/>
    <w:rsid w:val="00056953"/>
    <w:rsid w:val="00056ECC"/>
    <w:rsid w:val="0006081C"/>
    <w:rsid w:val="00060AF1"/>
    <w:rsid w:val="00061936"/>
    <w:rsid w:val="00061C8F"/>
    <w:rsid w:val="00063315"/>
    <w:rsid w:val="000660BB"/>
    <w:rsid w:val="00066188"/>
    <w:rsid w:val="00066CE0"/>
    <w:rsid w:val="00066D50"/>
    <w:rsid w:val="000678D6"/>
    <w:rsid w:val="000701DE"/>
    <w:rsid w:val="00071507"/>
    <w:rsid w:val="000717F5"/>
    <w:rsid w:val="00071FC3"/>
    <w:rsid w:val="00073A40"/>
    <w:rsid w:val="000745F4"/>
    <w:rsid w:val="000760B9"/>
    <w:rsid w:val="000766A0"/>
    <w:rsid w:val="00080370"/>
    <w:rsid w:val="00084266"/>
    <w:rsid w:val="00084431"/>
    <w:rsid w:val="000845D8"/>
    <w:rsid w:val="00086670"/>
    <w:rsid w:val="00087E3F"/>
    <w:rsid w:val="00090D13"/>
    <w:rsid w:val="00090E9E"/>
    <w:rsid w:val="000932C9"/>
    <w:rsid w:val="000943E5"/>
    <w:rsid w:val="00094ED4"/>
    <w:rsid w:val="00095BE2"/>
    <w:rsid w:val="00096F70"/>
    <w:rsid w:val="00097FE5"/>
    <w:rsid w:val="000A05C0"/>
    <w:rsid w:val="000A35E5"/>
    <w:rsid w:val="000A7A90"/>
    <w:rsid w:val="000B0B66"/>
    <w:rsid w:val="000B1B89"/>
    <w:rsid w:val="000B22E8"/>
    <w:rsid w:val="000B2832"/>
    <w:rsid w:val="000B306B"/>
    <w:rsid w:val="000B30F9"/>
    <w:rsid w:val="000B31BC"/>
    <w:rsid w:val="000B4D0E"/>
    <w:rsid w:val="000B7DD1"/>
    <w:rsid w:val="000C00B6"/>
    <w:rsid w:val="000C00F8"/>
    <w:rsid w:val="000C014E"/>
    <w:rsid w:val="000C06DB"/>
    <w:rsid w:val="000C0AEC"/>
    <w:rsid w:val="000C107A"/>
    <w:rsid w:val="000C12A9"/>
    <w:rsid w:val="000C3719"/>
    <w:rsid w:val="000C3CED"/>
    <w:rsid w:val="000C4011"/>
    <w:rsid w:val="000C4616"/>
    <w:rsid w:val="000C4657"/>
    <w:rsid w:val="000C4BB6"/>
    <w:rsid w:val="000C5E5E"/>
    <w:rsid w:val="000C70F9"/>
    <w:rsid w:val="000D0801"/>
    <w:rsid w:val="000D0D92"/>
    <w:rsid w:val="000D10BE"/>
    <w:rsid w:val="000D1AED"/>
    <w:rsid w:val="000D1C4C"/>
    <w:rsid w:val="000D1C68"/>
    <w:rsid w:val="000D266A"/>
    <w:rsid w:val="000D27B6"/>
    <w:rsid w:val="000D3481"/>
    <w:rsid w:val="000D3991"/>
    <w:rsid w:val="000D3B5B"/>
    <w:rsid w:val="000D403C"/>
    <w:rsid w:val="000D4E78"/>
    <w:rsid w:val="000D57AA"/>
    <w:rsid w:val="000D5EB8"/>
    <w:rsid w:val="000D66B2"/>
    <w:rsid w:val="000D6B65"/>
    <w:rsid w:val="000D6C85"/>
    <w:rsid w:val="000E0C11"/>
    <w:rsid w:val="000E45E7"/>
    <w:rsid w:val="000E7D21"/>
    <w:rsid w:val="000F0445"/>
    <w:rsid w:val="000F3186"/>
    <w:rsid w:val="000F503A"/>
    <w:rsid w:val="000F6DAA"/>
    <w:rsid w:val="000F7C78"/>
    <w:rsid w:val="001001A8"/>
    <w:rsid w:val="00101BFC"/>
    <w:rsid w:val="00102B76"/>
    <w:rsid w:val="0010457F"/>
    <w:rsid w:val="00104718"/>
    <w:rsid w:val="001047CE"/>
    <w:rsid w:val="00105C26"/>
    <w:rsid w:val="00105E41"/>
    <w:rsid w:val="00110331"/>
    <w:rsid w:val="00110D13"/>
    <w:rsid w:val="00111035"/>
    <w:rsid w:val="00113148"/>
    <w:rsid w:val="001138E5"/>
    <w:rsid w:val="00114182"/>
    <w:rsid w:val="00114898"/>
    <w:rsid w:val="00116576"/>
    <w:rsid w:val="00120AD4"/>
    <w:rsid w:val="001211A8"/>
    <w:rsid w:val="0012229F"/>
    <w:rsid w:val="0012285D"/>
    <w:rsid w:val="001237E0"/>
    <w:rsid w:val="00123A33"/>
    <w:rsid w:val="001245E1"/>
    <w:rsid w:val="00124AB8"/>
    <w:rsid w:val="0012515C"/>
    <w:rsid w:val="00125DBB"/>
    <w:rsid w:val="00130BD7"/>
    <w:rsid w:val="00130F4D"/>
    <w:rsid w:val="0013262B"/>
    <w:rsid w:val="0013359E"/>
    <w:rsid w:val="001339E2"/>
    <w:rsid w:val="00134FA6"/>
    <w:rsid w:val="00135B92"/>
    <w:rsid w:val="0013627F"/>
    <w:rsid w:val="00136A97"/>
    <w:rsid w:val="00136CD0"/>
    <w:rsid w:val="001423EC"/>
    <w:rsid w:val="00142905"/>
    <w:rsid w:val="00142DB1"/>
    <w:rsid w:val="001433C2"/>
    <w:rsid w:val="00145326"/>
    <w:rsid w:val="0014715A"/>
    <w:rsid w:val="0015243E"/>
    <w:rsid w:val="00153594"/>
    <w:rsid w:val="00153F7D"/>
    <w:rsid w:val="00154FA0"/>
    <w:rsid w:val="00155519"/>
    <w:rsid w:val="00155B4C"/>
    <w:rsid w:val="001564A7"/>
    <w:rsid w:val="0015726E"/>
    <w:rsid w:val="00157CAE"/>
    <w:rsid w:val="00160C04"/>
    <w:rsid w:val="0016163C"/>
    <w:rsid w:val="00163667"/>
    <w:rsid w:val="00163C66"/>
    <w:rsid w:val="001649BA"/>
    <w:rsid w:val="0016611E"/>
    <w:rsid w:val="00170E59"/>
    <w:rsid w:val="00170F54"/>
    <w:rsid w:val="0017191D"/>
    <w:rsid w:val="0017355A"/>
    <w:rsid w:val="001737AF"/>
    <w:rsid w:val="00175378"/>
    <w:rsid w:val="00175B9C"/>
    <w:rsid w:val="001767B5"/>
    <w:rsid w:val="00176F7E"/>
    <w:rsid w:val="00177B7D"/>
    <w:rsid w:val="0018282C"/>
    <w:rsid w:val="001835EB"/>
    <w:rsid w:val="00183C54"/>
    <w:rsid w:val="001847F6"/>
    <w:rsid w:val="00184A7C"/>
    <w:rsid w:val="00184CBF"/>
    <w:rsid w:val="00187571"/>
    <w:rsid w:val="001875E2"/>
    <w:rsid w:val="00187BF4"/>
    <w:rsid w:val="001907F2"/>
    <w:rsid w:val="001916AE"/>
    <w:rsid w:val="001919B6"/>
    <w:rsid w:val="00192856"/>
    <w:rsid w:val="00192A94"/>
    <w:rsid w:val="00192C1B"/>
    <w:rsid w:val="00192D4B"/>
    <w:rsid w:val="001931A5"/>
    <w:rsid w:val="001946C0"/>
    <w:rsid w:val="00195904"/>
    <w:rsid w:val="0019634A"/>
    <w:rsid w:val="0019706C"/>
    <w:rsid w:val="00197EA3"/>
    <w:rsid w:val="001A06D4"/>
    <w:rsid w:val="001A1304"/>
    <w:rsid w:val="001A1F72"/>
    <w:rsid w:val="001A2363"/>
    <w:rsid w:val="001A2E9C"/>
    <w:rsid w:val="001A3EC5"/>
    <w:rsid w:val="001A5DB4"/>
    <w:rsid w:val="001A6AC0"/>
    <w:rsid w:val="001A76AF"/>
    <w:rsid w:val="001B3354"/>
    <w:rsid w:val="001B63F2"/>
    <w:rsid w:val="001B65F8"/>
    <w:rsid w:val="001C030D"/>
    <w:rsid w:val="001C2974"/>
    <w:rsid w:val="001C411D"/>
    <w:rsid w:val="001C457D"/>
    <w:rsid w:val="001C45AA"/>
    <w:rsid w:val="001C5AE4"/>
    <w:rsid w:val="001C5B28"/>
    <w:rsid w:val="001C7B03"/>
    <w:rsid w:val="001D0E01"/>
    <w:rsid w:val="001D35CE"/>
    <w:rsid w:val="001D519E"/>
    <w:rsid w:val="001E0921"/>
    <w:rsid w:val="001E0C77"/>
    <w:rsid w:val="001E1823"/>
    <w:rsid w:val="001E2323"/>
    <w:rsid w:val="001E275F"/>
    <w:rsid w:val="001F0CFC"/>
    <w:rsid w:val="001F11D4"/>
    <w:rsid w:val="001F2D9A"/>
    <w:rsid w:val="001F48B1"/>
    <w:rsid w:val="001F4F79"/>
    <w:rsid w:val="001F5364"/>
    <w:rsid w:val="001F54B9"/>
    <w:rsid w:val="001F6C31"/>
    <w:rsid w:val="00200EFA"/>
    <w:rsid w:val="00201B6D"/>
    <w:rsid w:val="002025B8"/>
    <w:rsid w:val="00202727"/>
    <w:rsid w:val="00202DE4"/>
    <w:rsid w:val="0020388D"/>
    <w:rsid w:val="002038B8"/>
    <w:rsid w:val="00203B68"/>
    <w:rsid w:val="00204165"/>
    <w:rsid w:val="00204371"/>
    <w:rsid w:val="002053BE"/>
    <w:rsid w:val="00205BD8"/>
    <w:rsid w:val="0020775E"/>
    <w:rsid w:val="00210B94"/>
    <w:rsid w:val="0021139B"/>
    <w:rsid w:val="00212E84"/>
    <w:rsid w:val="00214314"/>
    <w:rsid w:val="0021483E"/>
    <w:rsid w:val="00214C11"/>
    <w:rsid w:val="00214DAB"/>
    <w:rsid w:val="002154CA"/>
    <w:rsid w:val="0021758F"/>
    <w:rsid w:val="00221F14"/>
    <w:rsid w:val="002238A8"/>
    <w:rsid w:val="00223F02"/>
    <w:rsid w:val="00225DEA"/>
    <w:rsid w:val="00227827"/>
    <w:rsid w:val="00227F40"/>
    <w:rsid w:val="002305B2"/>
    <w:rsid w:val="00230DF9"/>
    <w:rsid w:val="00231D6D"/>
    <w:rsid w:val="002327C9"/>
    <w:rsid w:val="00232AB7"/>
    <w:rsid w:val="002331A9"/>
    <w:rsid w:val="00234A5D"/>
    <w:rsid w:val="002406FF"/>
    <w:rsid w:val="00240AB7"/>
    <w:rsid w:val="00243C15"/>
    <w:rsid w:val="00243D8D"/>
    <w:rsid w:val="00244D7C"/>
    <w:rsid w:val="0024538F"/>
    <w:rsid w:val="00245F90"/>
    <w:rsid w:val="00247E34"/>
    <w:rsid w:val="00247EF0"/>
    <w:rsid w:val="00250B28"/>
    <w:rsid w:val="0025210A"/>
    <w:rsid w:val="0025290F"/>
    <w:rsid w:val="00254CB6"/>
    <w:rsid w:val="00255F15"/>
    <w:rsid w:val="00256E64"/>
    <w:rsid w:val="002610EC"/>
    <w:rsid w:val="00261E4A"/>
    <w:rsid w:val="00262105"/>
    <w:rsid w:val="002625FB"/>
    <w:rsid w:val="002648AC"/>
    <w:rsid w:val="002703BA"/>
    <w:rsid w:val="00272DF1"/>
    <w:rsid w:val="002739E1"/>
    <w:rsid w:val="002746BC"/>
    <w:rsid w:val="0027501E"/>
    <w:rsid w:val="00275B93"/>
    <w:rsid w:val="00275E7E"/>
    <w:rsid w:val="00276203"/>
    <w:rsid w:val="002775BF"/>
    <w:rsid w:val="0028036E"/>
    <w:rsid w:val="0028152C"/>
    <w:rsid w:val="00282F3F"/>
    <w:rsid w:val="00283512"/>
    <w:rsid w:val="00283714"/>
    <w:rsid w:val="00283E34"/>
    <w:rsid w:val="00284A97"/>
    <w:rsid w:val="002853D9"/>
    <w:rsid w:val="0028791B"/>
    <w:rsid w:val="002879F7"/>
    <w:rsid w:val="00287B16"/>
    <w:rsid w:val="00287F8E"/>
    <w:rsid w:val="00290C6B"/>
    <w:rsid w:val="00295CA6"/>
    <w:rsid w:val="00296F6C"/>
    <w:rsid w:val="002A063F"/>
    <w:rsid w:val="002A1101"/>
    <w:rsid w:val="002A19DA"/>
    <w:rsid w:val="002A1E7E"/>
    <w:rsid w:val="002A4309"/>
    <w:rsid w:val="002A4C76"/>
    <w:rsid w:val="002A4EC3"/>
    <w:rsid w:val="002A59F1"/>
    <w:rsid w:val="002A67DA"/>
    <w:rsid w:val="002A7873"/>
    <w:rsid w:val="002A79F5"/>
    <w:rsid w:val="002B2D77"/>
    <w:rsid w:val="002B33C5"/>
    <w:rsid w:val="002B5689"/>
    <w:rsid w:val="002B56D6"/>
    <w:rsid w:val="002B747C"/>
    <w:rsid w:val="002B7B70"/>
    <w:rsid w:val="002C1300"/>
    <w:rsid w:val="002C14B8"/>
    <w:rsid w:val="002C18AB"/>
    <w:rsid w:val="002C3D53"/>
    <w:rsid w:val="002C554C"/>
    <w:rsid w:val="002C5A6F"/>
    <w:rsid w:val="002C632B"/>
    <w:rsid w:val="002D08F1"/>
    <w:rsid w:val="002D30F2"/>
    <w:rsid w:val="002D4790"/>
    <w:rsid w:val="002D58CC"/>
    <w:rsid w:val="002D5C4B"/>
    <w:rsid w:val="002D6064"/>
    <w:rsid w:val="002D63B9"/>
    <w:rsid w:val="002D6A59"/>
    <w:rsid w:val="002D7A52"/>
    <w:rsid w:val="002D7CCF"/>
    <w:rsid w:val="002E00FE"/>
    <w:rsid w:val="002E1FF7"/>
    <w:rsid w:val="002E2527"/>
    <w:rsid w:val="002E3EEE"/>
    <w:rsid w:val="002E5F9F"/>
    <w:rsid w:val="002E63BB"/>
    <w:rsid w:val="002E7F09"/>
    <w:rsid w:val="002F01CB"/>
    <w:rsid w:val="002F03F8"/>
    <w:rsid w:val="002F1049"/>
    <w:rsid w:val="002F2D3F"/>
    <w:rsid w:val="002F2D9C"/>
    <w:rsid w:val="002F431E"/>
    <w:rsid w:val="002F4A48"/>
    <w:rsid w:val="002F4E9A"/>
    <w:rsid w:val="002F6E75"/>
    <w:rsid w:val="00300268"/>
    <w:rsid w:val="003002B9"/>
    <w:rsid w:val="00300D19"/>
    <w:rsid w:val="00300D2B"/>
    <w:rsid w:val="00300F71"/>
    <w:rsid w:val="00301453"/>
    <w:rsid w:val="003015C0"/>
    <w:rsid w:val="00301DAD"/>
    <w:rsid w:val="0030314C"/>
    <w:rsid w:val="00303924"/>
    <w:rsid w:val="00304C9D"/>
    <w:rsid w:val="00305F3F"/>
    <w:rsid w:val="0030721B"/>
    <w:rsid w:val="00307FEC"/>
    <w:rsid w:val="00310F90"/>
    <w:rsid w:val="003124E9"/>
    <w:rsid w:val="0031605E"/>
    <w:rsid w:val="003169CB"/>
    <w:rsid w:val="00320024"/>
    <w:rsid w:val="003222BE"/>
    <w:rsid w:val="0032250B"/>
    <w:rsid w:val="00322FE2"/>
    <w:rsid w:val="00323142"/>
    <w:rsid w:val="00323B1D"/>
    <w:rsid w:val="0032500E"/>
    <w:rsid w:val="00325977"/>
    <w:rsid w:val="0032619E"/>
    <w:rsid w:val="00326B3D"/>
    <w:rsid w:val="00326C9C"/>
    <w:rsid w:val="00327557"/>
    <w:rsid w:val="003277E2"/>
    <w:rsid w:val="00330F93"/>
    <w:rsid w:val="00331BE2"/>
    <w:rsid w:val="00332019"/>
    <w:rsid w:val="00333ABD"/>
    <w:rsid w:val="00333E32"/>
    <w:rsid w:val="00335114"/>
    <w:rsid w:val="00335DBF"/>
    <w:rsid w:val="00337139"/>
    <w:rsid w:val="0034000F"/>
    <w:rsid w:val="00340685"/>
    <w:rsid w:val="003407BD"/>
    <w:rsid w:val="0034142B"/>
    <w:rsid w:val="0034254D"/>
    <w:rsid w:val="00342FDA"/>
    <w:rsid w:val="00342FE3"/>
    <w:rsid w:val="00343309"/>
    <w:rsid w:val="00345A53"/>
    <w:rsid w:val="00345CF2"/>
    <w:rsid w:val="00345E7B"/>
    <w:rsid w:val="003475CB"/>
    <w:rsid w:val="00352305"/>
    <w:rsid w:val="00353E06"/>
    <w:rsid w:val="00354591"/>
    <w:rsid w:val="003557EC"/>
    <w:rsid w:val="00355E88"/>
    <w:rsid w:val="00356839"/>
    <w:rsid w:val="00357684"/>
    <w:rsid w:val="003611B5"/>
    <w:rsid w:val="00361733"/>
    <w:rsid w:val="003617C6"/>
    <w:rsid w:val="003621A0"/>
    <w:rsid w:val="003626EE"/>
    <w:rsid w:val="00366071"/>
    <w:rsid w:val="0036644C"/>
    <w:rsid w:val="00366AF3"/>
    <w:rsid w:val="00367317"/>
    <w:rsid w:val="00367DFC"/>
    <w:rsid w:val="00373B18"/>
    <w:rsid w:val="00373FFB"/>
    <w:rsid w:val="00375D3C"/>
    <w:rsid w:val="00376F36"/>
    <w:rsid w:val="0037761B"/>
    <w:rsid w:val="003777CC"/>
    <w:rsid w:val="00380B48"/>
    <w:rsid w:val="00381324"/>
    <w:rsid w:val="003813D1"/>
    <w:rsid w:val="00381699"/>
    <w:rsid w:val="003830C2"/>
    <w:rsid w:val="00385DA8"/>
    <w:rsid w:val="00386AAE"/>
    <w:rsid w:val="003873D6"/>
    <w:rsid w:val="0038765C"/>
    <w:rsid w:val="00390F6B"/>
    <w:rsid w:val="00391B8F"/>
    <w:rsid w:val="00391F2E"/>
    <w:rsid w:val="00393032"/>
    <w:rsid w:val="003933E4"/>
    <w:rsid w:val="0039497F"/>
    <w:rsid w:val="003A050A"/>
    <w:rsid w:val="003A2068"/>
    <w:rsid w:val="003A3CFA"/>
    <w:rsid w:val="003A3F32"/>
    <w:rsid w:val="003A4057"/>
    <w:rsid w:val="003A5B65"/>
    <w:rsid w:val="003A64F4"/>
    <w:rsid w:val="003A684C"/>
    <w:rsid w:val="003A6DE5"/>
    <w:rsid w:val="003A7523"/>
    <w:rsid w:val="003A7D6C"/>
    <w:rsid w:val="003A7FC6"/>
    <w:rsid w:val="003B0FE8"/>
    <w:rsid w:val="003B133E"/>
    <w:rsid w:val="003B179A"/>
    <w:rsid w:val="003B3526"/>
    <w:rsid w:val="003B5C4D"/>
    <w:rsid w:val="003B6129"/>
    <w:rsid w:val="003B6257"/>
    <w:rsid w:val="003B6CA9"/>
    <w:rsid w:val="003B7C6D"/>
    <w:rsid w:val="003C23F1"/>
    <w:rsid w:val="003C33C7"/>
    <w:rsid w:val="003C3E98"/>
    <w:rsid w:val="003C4027"/>
    <w:rsid w:val="003C55F7"/>
    <w:rsid w:val="003C6047"/>
    <w:rsid w:val="003C684A"/>
    <w:rsid w:val="003D0768"/>
    <w:rsid w:val="003D12A3"/>
    <w:rsid w:val="003D14C2"/>
    <w:rsid w:val="003D2CAF"/>
    <w:rsid w:val="003D32AF"/>
    <w:rsid w:val="003D4E2E"/>
    <w:rsid w:val="003D631F"/>
    <w:rsid w:val="003D6A6F"/>
    <w:rsid w:val="003D6CA2"/>
    <w:rsid w:val="003D7519"/>
    <w:rsid w:val="003E3909"/>
    <w:rsid w:val="003E469B"/>
    <w:rsid w:val="003E5DF9"/>
    <w:rsid w:val="003E6DF0"/>
    <w:rsid w:val="003E6E8D"/>
    <w:rsid w:val="003E7C54"/>
    <w:rsid w:val="003F0412"/>
    <w:rsid w:val="003F203B"/>
    <w:rsid w:val="003F20D8"/>
    <w:rsid w:val="003F285D"/>
    <w:rsid w:val="003F3CAA"/>
    <w:rsid w:val="003F55A2"/>
    <w:rsid w:val="003F56BE"/>
    <w:rsid w:val="003F580F"/>
    <w:rsid w:val="003F5A40"/>
    <w:rsid w:val="003F775D"/>
    <w:rsid w:val="003F7BD8"/>
    <w:rsid w:val="0040097E"/>
    <w:rsid w:val="00400EF8"/>
    <w:rsid w:val="00404284"/>
    <w:rsid w:val="00404DCA"/>
    <w:rsid w:val="00404EB8"/>
    <w:rsid w:val="00405D3A"/>
    <w:rsid w:val="004065E3"/>
    <w:rsid w:val="00406ED3"/>
    <w:rsid w:val="00406FD3"/>
    <w:rsid w:val="0040706A"/>
    <w:rsid w:val="004123D6"/>
    <w:rsid w:val="004130C2"/>
    <w:rsid w:val="00413322"/>
    <w:rsid w:val="00413FCE"/>
    <w:rsid w:val="00414119"/>
    <w:rsid w:val="00414429"/>
    <w:rsid w:val="0041594F"/>
    <w:rsid w:val="00415EB4"/>
    <w:rsid w:val="00416F7D"/>
    <w:rsid w:val="004204CD"/>
    <w:rsid w:val="00423B36"/>
    <w:rsid w:val="004244D5"/>
    <w:rsid w:val="00425C9B"/>
    <w:rsid w:val="004277E2"/>
    <w:rsid w:val="00427EF8"/>
    <w:rsid w:val="004303C2"/>
    <w:rsid w:val="00431034"/>
    <w:rsid w:val="0043157C"/>
    <w:rsid w:val="004348BA"/>
    <w:rsid w:val="004354E6"/>
    <w:rsid w:val="004355FF"/>
    <w:rsid w:val="004365D0"/>
    <w:rsid w:val="00437EF5"/>
    <w:rsid w:val="00441C3D"/>
    <w:rsid w:val="00441F12"/>
    <w:rsid w:val="004425F2"/>
    <w:rsid w:val="00444A03"/>
    <w:rsid w:val="004501FA"/>
    <w:rsid w:val="004514DD"/>
    <w:rsid w:val="00452B2D"/>
    <w:rsid w:val="0045412A"/>
    <w:rsid w:val="00456B7B"/>
    <w:rsid w:val="00456ED3"/>
    <w:rsid w:val="00460BE2"/>
    <w:rsid w:val="004620BB"/>
    <w:rsid w:val="0046260B"/>
    <w:rsid w:val="0046429C"/>
    <w:rsid w:val="0046544D"/>
    <w:rsid w:val="0046576D"/>
    <w:rsid w:val="00467B8A"/>
    <w:rsid w:val="00470B01"/>
    <w:rsid w:val="00470CDF"/>
    <w:rsid w:val="00470F06"/>
    <w:rsid w:val="00471C29"/>
    <w:rsid w:val="004724B4"/>
    <w:rsid w:val="00472978"/>
    <w:rsid w:val="00473150"/>
    <w:rsid w:val="004738C6"/>
    <w:rsid w:val="00474FE0"/>
    <w:rsid w:val="00476109"/>
    <w:rsid w:val="004768BB"/>
    <w:rsid w:val="00477D69"/>
    <w:rsid w:val="0048149C"/>
    <w:rsid w:val="0048217B"/>
    <w:rsid w:val="00482E26"/>
    <w:rsid w:val="00483BF1"/>
    <w:rsid w:val="00485F24"/>
    <w:rsid w:val="004865F4"/>
    <w:rsid w:val="00490F93"/>
    <w:rsid w:val="00491E34"/>
    <w:rsid w:val="00491FE8"/>
    <w:rsid w:val="00494F18"/>
    <w:rsid w:val="004957EC"/>
    <w:rsid w:val="004969B2"/>
    <w:rsid w:val="00497899"/>
    <w:rsid w:val="00497B1D"/>
    <w:rsid w:val="004A13AB"/>
    <w:rsid w:val="004A247A"/>
    <w:rsid w:val="004A291F"/>
    <w:rsid w:val="004A43CE"/>
    <w:rsid w:val="004A43E2"/>
    <w:rsid w:val="004A5E74"/>
    <w:rsid w:val="004A77AB"/>
    <w:rsid w:val="004B0F47"/>
    <w:rsid w:val="004B2977"/>
    <w:rsid w:val="004B642A"/>
    <w:rsid w:val="004B6568"/>
    <w:rsid w:val="004B662E"/>
    <w:rsid w:val="004B6AA7"/>
    <w:rsid w:val="004C080D"/>
    <w:rsid w:val="004C2A46"/>
    <w:rsid w:val="004C3205"/>
    <w:rsid w:val="004C4293"/>
    <w:rsid w:val="004C550A"/>
    <w:rsid w:val="004C5A14"/>
    <w:rsid w:val="004C5CB6"/>
    <w:rsid w:val="004C6DE1"/>
    <w:rsid w:val="004C715A"/>
    <w:rsid w:val="004D2C42"/>
    <w:rsid w:val="004D3AB3"/>
    <w:rsid w:val="004D3D20"/>
    <w:rsid w:val="004D5817"/>
    <w:rsid w:val="004D64F1"/>
    <w:rsid w:val="004D6FF9"/>
    <w:rsid w:val="004D711F"/>
    <w:rsid w:val="004D790F"/>
    <w:rsid w:val="004E099D"/>
    <w:rsid w:val="004E13E9"/>
    <w:rsid w:val="004E1460"/>
    <w:rsid w:val="004E2423"/>
    <w:rsid w:val="004E37C8"/>
    <w:rsid w:val="004E6C24"/>
    <w:rsid w:val="004E77DD"/>
    <w:rsid w:val="004E7BD8"/>
    <w:rsid w:val="004F06E5"/>
    <w:rsid w:val="004F0E5E"/>
    <w:rsid w:val="004F1528"/>
    <w:rsid w:val="004F179D"/>
    <w:rsid w:val="004F1CB3"/>
    <w:rsid w:val="004F2289"/>
    <w:rsid w:val="004F2577"/>
    <w:rsid w:val="004F3B85"/>
    <w:rsid w:val="004F442B"/>
    <w:rsid w:val="004F56E1"/>
    <w:rsid w:val="004F5B3F"/>
    <w:rsid w:val="004F5FFA"/>
    <w:rsid w:val="004F60D6"/>
    <w:rsid w:val="004F6180"/>
    <w:rsid w:val="004F7387"/>
    <w:rsid w:val="004F7A25"/>
    <w:rsid w:val="005006AB"/>
    <w:rsid w:val="005009AC"/>
    <w:rsid w:val="00500D94"/>
    <w:rsid w:val="00500E85"/>
    <w:rsid w:val="00501906"/>
    <w:rsid w:val="00501B87"/>
    <w:rsid w:val="00501D87"/>
    <w:rsid w:val="0050336D"/>
    <w:rsid w:val="00504254"/>
    <w:rsid w:val="005057DB"/>
    <w:rsid w:val="00505BBC"/>
    <w:rsid w:val="00505E30"/>
    <w:rsid w:val="0050703B"/>
    <w:rsid w:val="00510A0B"/>
    <w:rsid w:val="005114E9"/>
    <w:rsid w:val="00512C3F"/>
    <w:rsid w:val="0051614A"/>
    <w:rsid w:val="00516663"/>
    <w:rsid w:val="00516901"/>
    <w:rsid w:val="00516B17"/>
    <w:rsid w:val="00517306"/>
    <w:rsid w:val="005215C6"/>
    <w:rsid w:val="00521E96"/>
    <w:rsid w:val="00521EAE"/>
    <w:rsid w:val="005230F0"/>
    <w:rsid w:val="00523182"/>
    <w:rsid w:val="0052332D"/>
    <w:rsid w:val="005233D9"/>
    <w:rsid w:val="005242CC"/>
    <w:rsid w:val="00524764"/>
    <w:rsid w:val="005278CA"/>
    <w:rsid w:val="0053008B"/>
    <w:rsid w:val="005306E5"/>
    <w:rsid w:val="0053349E"/>
    <w:rsid w:val="00533B0E"/>
    <w:rsid w:val="005341B8"/>
    <w:rsid w:val="00534882"/>
    <w:rsid w:val="005349C3"/>
    <w:rsid w:val="00534DD4"/>
    <w:rsid w:val="00535F58"/>
    <w:rsid w:val="00536D7B"/>
    <w:rsid w:val="00537026"/>
    <w:rsid w:val="00537A8B"/>
    <w:rsid w:val="005401B5"/>
    <w:rsid w:val="005404DC"/>
    <w:rsid w:val="00541EF1"/>
    <w:rsid w:val="00542C0D"/>
    <w:rsid w:val="005433BD"/>
    <w:rsid w:val="00543C77"/>
    <w:rsid w:val="00543F36"/>
    <w:rsid w:val="005440BA"/>
    <w:rsid w:val="00544D05"/>
    <w:rsid w:val="00545401"/>
    <w:rsid w:val="00546ADB"/>
    <w:rsid w:val="00550F02"/>
    <w:rsid w:val="00551456"/>
    <w:rsid w:val="00551588"/>
    <w:rsid w:val="00552900"/>
    <w:rsid w:val="00553E14"/>
    <w:rsid w:val="00554725"/>
    <w:rsid w:val="00557E91"/>
    <w:rsid w:val="00560836"/>
    <w:rsid w:val="00560C99"/>
    <w:rsid w:val="00561585"/>
    <w:rsid w:val="005615C6"/>
    <w:rsid w:val="00562599"/>
    <w:rsid w:val="00562668"/>
    <w:rsid w:val="0056322E"/>
    <w:rsid w:val="00563970"/>
    <w:rsid w:val="005646B5"/>
    <w:rsid w:val="00564E62"/>
    <w:rsid w:val="00565DE4"/>
    <w:rsid w:val="00566208"/>
    <w:rsid w:val="005705B5"/>
    <w:rsid w:val="00571025"/>
    <w:rsid w:val="0057340A"/>
    <w:rsid w:val="00573894"/>
    <w:rsid w:val="005766A2"/>
    <w:rsid w:val="005808B4"/>
    <w:rsid w:val="00584EC8"/>
    <w:rsid w:val="00585FC1"/>
    <w:rsid w:val="005861D9"/>
    <w:rsid w:val="00586EFE"/>
    <w:rsid w:val="005874F8"/>
    <w:rsid w:val="005916BE"/>
    <w:rsid w:val="00592866"/>
    <w:rsid w:val="00592B0A"/>
    <w:rsid w:val="00592D74"/>
    <w:rsid w:val="00593ABB"/>
    <w:rsid w:val="00593EE2"/>
    <w:rsid w:val="00596030"/>
    <w:rsid w:val="005969D2"/>
    <w:rsid w:val="00597770"/>
    <w:rsid w:val="00597C62"/>
    <w:rsid w:val="005A0B5F"/>
    <w:rsid w:val="005A21D8"/>
    <w:rsid w:val="005A24FB"/>
    <w:rsid w:val="005A2E9B"/>
    <w:rsid w:val="005A33D6"/>
    <w:rsid w:val="005A3E25"/>
    <w:rsid w:val="005A510F"/>
    <w:rsid w:val="005A5A41"/>
    <w:rsid w:val="005A6E25"/>
    <w:rsid w:val="005B2030"/>
    <w:rsid w:val="005B205D"/>
    <w:rsid w:val="005B28F4"/>
    <w:rsid w:val="005B318C"/>
    <w:rsid w:val="005B3AF8"/>
    <w:rsid w:val="005B4B20"/>
    <w:rsid w:val="005B4FEA"/>
    <w:rsid w:val="005B57A3"/>
    <w:rsid w:val="005B6E8C"/>
    <w:rsid w:val="005B7E27"/>
    <w:rsid w:val="005C0459"/>
    <w:rsid w:val="005C0DD9"/>
    <w:rsid w:val="005C34A3"/>
    <w:rsid w:val="005C43DC"/>
    <w:rsid w:val="005C4695"/>
    <w:rsid w:val="005C4E03"/>
    <w:rsid w:val="005C532F"/>
    <w:rsid w:val="005C7CF7"/>
    <w:rsid w:val="005D024E"/>
    <w:rsid w:val="005D0358"/>
    <w:rsid w:val="005D0820"/>
    <w:rsid w:val="005D14D6"/>
    <w:rsid w:val="005D1742"/>
    <w:rsid w:val="005D19FE"/>
    <w:rsid w:val="005D1E5B"/>
    <w:rsid w:val="005D29CE"/>
    <w:rsid w:val="005D4082"/>
    <w:rsid w:val="005D45F9"/>
    <w:rsid w:val="005D51EF"/>
    <w:rsid w:val="005D5561"/>
    <w:rsid w:val="005D61D8"/>
    <w:rsid w:val="005D671D"/>
    <w:rsid w:val="005D6E0F"/>
    <w:rsid w:val="005E0A3B"/>
    <w:rsid w:val="005E1E46"/>
    <w:rsid w:val="005E1F98"/>
    <w:rsid w:val="005E3280"/>
    <w:rsid w:val="005E594F"/>
    <w:rsid w:val="005E6F72"/>
    <w:rsid w:val="005F01BF"/>
    <w:rsid w:val="005F0A7B"/>
    <w:rsid w:val="005F3082"/>
    <w:rsid w:val="005F34A2"/>
    <w:rsid w:val="005F4FF9"/>
    <w:rsid w:val="005F5C78"/>
    <w:rsid w:val="005F5E3F"/>
    <w:rsid w:val="005F67D7"/>
    <w:rsid w:val="005F72AE"/>
    <w:rsid w:val="005F7B71"/>
    <w:rsid w:val="00601260"/>
    <w:rsid w:val="00601708"/>
    <w:rsid w:val="00602582"/>
    <w:rsid w:val="00602C3F"/>
    <w:rsid w:val="006031CA"/>
    <w:rsid w:val="00603DAA"/>
    <w:rsid w:val="006049E4"/>
    <w:rsid w:val="0060570F"/>
    <w:rsid w:val="00606A7B"/>
    <w:rsid w:val="0060722B"/>
    <w:rsid w:val="00607FA1"/>
    <w:rsid w:val="0061008F"/>
    <w:rsid w:val="0061146B"/>
    <w:rsid w:val="00611511"/>
    <w:rsid w:val="00611C9F"/>
    <w:rsid w:val="00612A17"/>
    <w:rsid w:val="00613960"/>
    <w:rsid w:val="00614D02"/>
    <w:rsid w:val="00616260"/>
    <w:rsid w:val="00616783"/>
    <w:rsid w:val="006171F3"/>
    <w:rsid w:val="00617DC5"/>
    <w:rsid w:val="00620402"/>
    <w:rsid w:val="00620D31"/>
    <w:rsid w:val="00621814"/>
    <w:rsid w:val="0062428A"/>
    <w:rsid w:val="00624C7A"/>
    <w:rsid w:val="006277BE"/>
    <w:rsid w:val="00627D82"/>
    <w:rsid w:val="0063046D"/>
    <w:rsid w:val="00631594"/>
    <w:rsid w:val="0063238F"/>
    <w:rsid w:val="00633335"/>
    <w:rsid w:val="00633B42"/>
    <w:rsid w:val="00635262"/>
    <w:rsid w:val="006362C7"/>
    <w:rsid w:val="006365C6"/>
    <w:rsid w:val="00636A12"/>
    <w:rsid w:val="00636FB8"/>
    <w:rsid w:val="00637E6D"/>
    <w:rsid w:val="00640062"/>
    <w:rsid w:val="00641949"/>
    <w:rsid w:val="00643806"/>
    <w:rsid w:val="00644A52"/>
    <w:rsid w:val="006450DE"/>
    <w:rsid w:val="00647725"/>
    <w:rsid w:val="00647EBF"/>
    <w:rsid w:val="00651D6D"/>
    <w:rsid w:val="00653AA2"/>
    <w:rsid w:val="00653B10"/>
    <w:rsid w:val="00654B77"/>
    <w:rsid w:val="00655C47"/>
    <w:rsid w:val="00656574"/>
    <w:rsid w:val="00656E29"/>
    <w:rsid w:val="00656E6E"/>
    <w:rsid w:val="006607D2"/>
    <w:rsid w:val="00661521"/>
    <w:rsid w:val="00662BC2"/>
    <w:rsid w:val="00663C55"/>
    <w:rsid w:val="006651DE"/>
    <w:rsid w:val="00665DAF"/>
    <w:rsid w:val="006666AE"/>
    <w:rsid w:val="00666A4C"/>
    <w:rsid w:val="00667209"/>
    <w:rsid w:val="00667766"/>
    <w:rsid w:val="00667769"/>
    <w:rsid w:val="00667DB6"/>
    <w:rsid w:val="0067039E"/>
    <w:rsid w:val="00670984"/>
    <w:rsid w:val="00671114"/>
    <w:rsid w:val="00671342"/>
    <w:rsid w:val="006717CA"/>
    <w:rsid w:val="00671949"/>
    <w:rsid w:val="0067356E"/>
    <w:rsid w:val="00675ACB"/>
    <w:rsid w:val="00675CCB"/>
    <w:rsid w:val="00680607"/>
    <w:rsid w:val="006815AA"/>
    <w:rsid w:val="00682485"/>
    <w:rsid w:val="00683369"/>
    <w:rsid w:val="00683DB2"/>
    <w:rsid w:val="00684A2F"/>
    <w:rsid w:val="00686182"/>
    <w:rsid w:val="00687F86"/>
    <w:rsid w:val="00690063"/>
    <w:rsid w:val="006907F9"/>
    <w:rsid w:val="00691BC2"/>
    <w:rsid w:val="00691F19"/>
    <w:rsid w:val="0069259B"/>
    <w:rsid w:val="00692BE5"/>
    <w:rsid w:val="0069331A"/>
    <w:rsid w:val="0069370A"/>
    <w:rsid w:val="006937CD"/>
    <w:rsid w:val="00693FC1"/>
    <w:rsid w:val="006962F5"/>
    <w:rsid w:val="006A0ED2"/>
    <w:rsid w:val="006A1CC8"/>
    <w:rsid w:val="006A27BE"/>
    <w:rsid w:val="006A5DD7"/>
    <w:rsid w:val="006A7CA5"/>
    <w:rsid w:val="006B02A5"/>
    <w:rsid w:val="006B054A"/>
    <w:rsid w:val="006B133C"/>
    <w:rsid w:val="006B22B4"/>
    <w:rsid w:val="006B2802"/>
    <w:rsid w:val="006B2A1B"/>
    <w:rsid w:val="006B3751"/>
    <w:rsid w:val="006B70A9"/>
    <w:rsid w:val="006B76EE"/>
    <w:rsid w:val="006B7CBF"/>
    <w:rsid w:val="006C0FD7"/>
    <w:rsid w:val="006C1FB5"/>
    <w:rsid w:val="006C2215"/>
    <w:rsid w:val="006C3600"/>
    <w:rsid w:val="006C3B89"/>
    <w:rsid w:val="006C5303"/>
    <w:rsid w:val="006C54AB"/>
    <w:rsid w:val="006C5966"/>
    <w:rsid w:val="006C5A95"/>
    <w:rsid w:val="006C64A5"/>
    <w:rsid w:val="006C7274"/>
    <w:rsid w:val="006D06C2"/>
    <w:rsid w:val="006D1056"/>
    <w:rsid w:val="006D19E5"/>
    <w:rsid w:val="006D2318"/>
    <w:rsid w:val="006D2BFB"/>
    <w:rsid w:val="006D2EEA"/>
    <w:rsid w:val="006D3D7B"/>
    <w:rsid w:val="006D4B77"/>
    <w:rsid w:val="006D4BCA"/>
    <w:rsid w:val="006D53D0"/>
    <w:rsid w:val="006D59B8"/>
    <w:rsid w:val="006D6178"/>
    <w:rsid w:val="006D6981"/>
    <w:rsid w:val="006D7089"/>
    <w:rsid w:val="006D721C"/>
    <w:rsid w:val="006D7AFB"/>
    <w:rsid w:val="006E33B1"/>
    <w:rsid w:val="006E38F0"/>
    <w:rsid w:val="006E40FB"/>
    <w:rsid w:val="006E7BB0"/>
    <w:rsid w:val="006F0069"/>
    <w:rsid w:val="006F14C4"/>
    <w:rsid w:val="006F181E"/>
    <w:rsid w:val="006F24AA"/>
    <w:rsid w:val="006F27B8"/>
    <w:rsid w:val="006F39F1"/>
    <w:rsid w:val="006F3AF2"/>
    <w:rsid w:val="006F75AD"/>
    <w:rsid w:val="00701917"/>
    <w:rsid w:val="007022BB"/>
    <w:rsid w:val="00704099"/>
    <w:rsid w:val="00704694"/>
    <w:rsid w:val="00704B04"/>
    <w:rsid w:val="00710000"/>
    <w:rsid w:val="00710CDD"/>
    <w:rsid w:val="00711057"/>
    <w:rsid w:val="007111EA"/>
    <w:rsid w:val="00711481"/>
    <w:rsid w:val="007134FC"/>
    <w:rsid w:val="00715E12"/>
    <w:rsid w:val="0071601E"/>
    <w:rsid w:val="007163AE"/>
    <w:rsid w:val="007163D9"/>
    <w:rsid w:val="0071697C"/>
    <w:rsid w:val="00716C1A"/>
    <w:rsid w:val="007217FF"/>
    <w:rsid w:val="007223FB"/>
    <w:rsid w:val="00723036"/>
    <w:rsid w:val="00724C49"/>
    <w:rsid w:val="007254F2"/>
    <w:rsid w:val="00726B0F"/>
    <w:rsid w:val="00727568"/>
    <w:rsid w:val="00732463"/>
    <w:rsid w:val="00732BB3"/>
    <w:rsid w:val="00734BF2"/>
    <w:rsid w:val="007352E8"/>
    <w:rsid w:val="0073588C"/>
    <w:rsid w:val="00736FF6"/>
    <w:rsid w:val="00737EAD"/>
    <w:rsid w:val="0074019B"/>
    <w:rsid w:val="00740414"/>
    <w:rsid w:val="00740A62"/>
    <w:rsid w:val="00741E3E"/>
    <w:rsid w:val="00743161"/>
    <w:rsid w:val="00744858"/>
    <w:rsid w:val="00744CB2"/>
    <w:rsid w:val="00744FCC"/>
    <w:rsid w:val="007453D1"/>
    <w:rsid w:val="00746C0C"/>
    <w:rsid w:val="007470F7"/>
    <w:rsid w:val="007501E4"/>
    <w:rsid w:val="0075415E"/>
    <w:rsid w:val="00754BDC"/>
    <w:rsid w:val="007605BA"/>
    <w:rsid w:val="00761D4F"/>
    <w:rsid w:val="0076423F"/>
    <w:rsid w:val="00766B52"/>
    <w:rsid w:val="00767F05"/>
    <w:rsid w:val="0077094E"/>
    <w:rsid w:val="00774369"/>
    <w:rsid w:val="00774626"/>
    <w:rsid w:val="00775AA5"/>
    <w:rsid w:val="0077632B"/>
    <w:rsid w:val="00777D99"/>
    <w:rsid w:val="0078321F"/>
    <w:rsid w:val="00783348"/>
    <w:rsid w:val="00783817"/>
    <w:rsid w:val="007848D3"/>
    <w:rsid w:val="0078547B"/>
    <w:rsid w:val="00785ACE"/>
    <w:rsid w:val="00786756"/>
    <w:rsid w:val="00787B77"/>
    <w:rsid w:val="007915C8"/>
    <w:rsid w:val="0079281D"/>
    <w:rsid w:val="00792BD2"/>
    <w:rsid w:val="00793107"/>
    <w:rsid w:val="007946AD"/>
    <w:rsid w:val="0079513B"/>
    <w:rsid w:val="00796479"/>
    <w:rsid w:val="00797B42"/>
    <w:rsid w:val="007A0B3B"/>
    <w:rsid w:val="007A1C88"/>
    <w:rsid w:val="007A2CFF"/>
    <w:rsid w:val="007A2D94"/>
    <w:rsid w:val="007A4360"/>
    <w:rsid w:val="007A5F68"/>
    <w:rsid w:val="007A7031"/>
    <w:rsid w:val="007A766B"/>
    <w:rsid w:val="007A7955"/>
    <w:rsid w:val="007B1309"/>
    <w:rsid w:val="007B2125"/>
    <w:rsid w:val="007B33C8"/>
    <w:rsid w:val="007B48EE"/>
    <w:rsid w:val="007B4AE6"/>
    <w:rsid w:val="007B524C"/>
    <w:rsid w:val="007B7720"/>
    <w:rsid w:val="007B7F37"/>
    <w:rsid w:val="007C08DF"/>
    <w:rsid w:val="007C1C83"/>
    <w:rsid w:val="007C2601"/>
    <w:rsid w:val="007C4688"/>
    <w:rsid w:val="007C4731"/>
    <w:rsid w:val="007C4903"/>
    <w:rsid w:val="007C4B29"/>
    <w:rsid w:val="007C532F"/>
    <w:rsid w:val="007C5E15"/>
    <w:rsid w:val="007C6530"/>
    <w:rsid w:val="007C66F4"/>
    <w:rsid w:val="007C690D"/>
    <w:rsid w:val="007C71C7"/>
    <w:rsid w:val="007D04A0"/>
    <w:rsid w:val="007D05A5"/>
    <w:rsid w:val="007D18F8"/>
    <w:rsid w:val="007D1F20"/>
    <w:rsid w:val="007D278E"/>
    <w:rsid w:val="007D2B32"/>
    <w:rsid w:val="007D2BA9"/>
    <w:rsid w:val="007D2D8C"/>
    <w:rsid w:val="007D40E3"/>
    <w:rsid w:val="007D4F8D"/>
    <w:rsid w:val="007E0A83"/>
    <w:rsid w:val="007E17CE"/>
    <w:rsid w:val="007E19BF"/>
    <w:rsid w:val="007E2946"/>
    <w:rsid w:val="007E2E50"/>
    <w:rsid w:val="007E3F0E"/>
    <w:rsid w:val="007E4F36"/>
    <w:rsid w:val="007E60FE"/>
    <w:rsid w:val="007F0CF7"/>
    <w:rsid w:val="007F110D"/>
    <w:rsid w:val="007F4351"/>
    <w:rsid w:val="007F53C3"/>
    <w:rsid w:val="007F619E"/>
    <w:rsid w:val="007F7DCB"/>
    <w:rsid w:val="00801A0C"/>
    <w:rsid w:val="0080267B"/>
    <w:rsid w:val="00802680"/>
    <w:rsid w:val="008027E8"/>
    <w:rsid w:val="00802B15"/>
    <w:rsid w:val="00803681"/>
    <w:rsid w:val="0080489F"/>
    <w:rsid w:val="00805D11"/>
    <w:rsid w:val="00807C35"/>
    <w:rsid w:val="00811FEC"/>
    <w:rsid w:val="00812194"/>
    <w:rsid w:val="008165C5"/>
    <w:rsid w:val="00816919"/>
    <w:rsid w:val="00820549"/>
    <w:rsid w:val="00822161"/>
    <w:rsid w:val="00822A8A"/>
    <w:rsid w:val="00822D3A"/>
    <w:rsid w:val="008231FE"/>
    <w:rsid w:val="0082348F"/>
    <w:rsid w:val="00823683"/>
    <w:rsid w:val="0082373B"/>
    <w:rsid w:val="00824F42"/>
    <w:rsid w:val="00825259"/>
    <w:rsid w:val="00826E52"/>
    <w:rsid w:val="00827BA0"/>
    <w:rsid w:val="00831621"/>
    <w:rsid w:val="00832A78"/>
    <w:rsid w:val="00833804"/>
    <w:rsid w:val="00833F26"/>
    <w:rsid w:val="00836E35"/>
    <w:rsid w:val="008373C2"/>
    <w:rsid w:val="00837B14"/>
    <w:rsid w:val="00840B91"/>
    <w:rsid w:val="0084111E"/>
    <w:rsid w:val="00842879"/>
    <w:rsid w:val="008429A3"/>
    <w:rsid w:val="008432B9"/>
    <w:rsid w:val="00844014"/>
    <w:rsid w:val="00844C1D"/>
    <w:rsid w:val="008465D6"/>
    <w:rsid w:val="00847EEE"/>
    <w:rsid w:val="00850061"/>
    <w:rsid w:val="00850078"/>
    <w:rsid w:val="00850804"/>
    <w:rsid w:val="00850CAB"/>
    <w:rsid w:val="00851246"/>
    <w:rsid w:val="0085134B"/>
    <w:rsid w:val="00852125"/>
    <w:rsid w:val="00852F79"/>
    <w:rsid w:val="008540DA"/>
    <w:rsid w:val="00855AFE"/>
    <w:rsid w:val="008569B4"/>
    <w:rsid w:val="008600FC"/>
    <w:rsid w:val="00860C14"/>
    <w:rsid w:val="00861579"/>
    <w:rsid w:val="008621C2"/>
    <w:rsid w:val="00862FE7"/>
    <w:rsid w:val="0086441B"/>
    <w:rsid w:val="008646C1"/>
    <w:rsid w:val="00865D05"/>
    <w:rsid w:val="00865DFD"/>
    <w:rsid w:val="00866781"/>
    <w:rsid w:val="00871891"/>
    <w:rsid w:val="00872567"/>
    <w:rsid w:val="008747C4"/>
    <w:rsid w:val="00874A41"/>
    <w:rsid w:val="00875699"/>
    <w:rsid w:val="00876930"/>
    <w:rsid w:val="00876C95"/>
    <w:rsid w:val="00876F74"/>
    <w:rsid w:val="00877633"/>
    <w:rsid w:val="00877B5E"/>
    <w:rsid w:val="00880078"/>
    <w:rsid w:val="00881F96"/>
    <w:rsid w:val="00885E2F"/>
    <w:rsid w:val="00885FDF"/>
    <w:rsid w:val="00892B0E"/>
    <w:rsid w:val="008936BC"/>
    <w:rsid w:val="0089453D"/>
    <w:rsid w:val="00894B25"/>
    <w:rsid w:val="0089571E"/>
    <w:rsid w:val="00895D2E"/>
    <w:rsid w:val="00896CDA"/>
    <w:rsid w:val="0089786D"/>
    <w:rsid w:val="008A0FC9"/>
    <w:rsid w:val="008A10D9"/>
    <w:rsid w:val="008A386B"/>
    <w:rsid w:val="008A4E74"/>
    <w:rsid w:val="008A6A9C"/>
    <w:rsid w:val="008B14B9"/>
    <w:rsid w:val="008B22CF"/>
    <w:rsid w:val="008B2330"/>
    <w:rsid w:val="008B3324"/>
    <w:rsid w:val="008B37D6"/>
    <w:rsid w:val="008B3F38"/>
    <w:rsid w:val="008B5C39"/>
    <w:rsid w:val="008B5E84"/>
    <w:rsid w:val="008B6688"/>
    <w:rsid w:val="008B7084"/>
    <w:rsid w:val="008B75CA"/>
    <w:rsid w:val="008C1308"/>
    <w:rsid w:val="008C13A2"/>
    <w:rsid w:val="008C3550"/>
    <w:rsid w:val="008C4036"/>
    <w:rsid w:val="008C4591"/>
    <w:rsid w:val="008C4707"/>
    <w:rsid w:val="008C5835"/>
    <w:rsid w:val="008C5842"/>
    <w:rsid w:val="008C6229"/>
    <w:rsid w:val="008C62B8"/>
    <w:rsid w:val="008C6C98"/>
    <w:rsid w:val="008C7534"/>
    <w:rsid w:val="008C757A"/>
    <w:rsid w:val="008C7DBE"/>
    <w:rsid w:val="008D0572"/>
    <w:rsid w:val="008D0667"/>
    <w:rsid w:val="008D2AEC"/>
    <w:rsid w:val="008D32C4"/>
    <w:rsid w:val="008D3F72"/>
    <w:rsid w:val="008D59BC"/>
    <w:rsid w:val="008D5BD1"/>
    <w:rsid w:val="008D6C70"/>
    <w:rsid w:val="008E2145"/>
    <w:rsid w:val="008E383B"/>
    <w:rsid w:val="008E4BAE"/>
    <w:rsid w:val="008E5B8C"/>
    <w:rsid w:val="008E69DB"/>
    <w:rsid w:val="008E7D4A"/>
    <w:rsid w:val="008F043E"/>
    <w:rsid w:val="008F172C"/>
    <w:rsid w:val="008F52F2"/>
    <w:rsid w:val="00901531"/>
    <w:rsid w:val="0090159C"/>
    <w:rsid w:val="009015B8"/>
    <w:rsid w:val="00902D70"/>
    <w:rsid w:val="00902FB0"/>
    <w:rsid w:val="00903318"/>
    <w:rsid w:val="00903603"/>
    <w:rsid w:val="009057E4"/>
    <w:rsid w:val="00905CF9"/>
    <w:rsid w:val="00906193"/>
    <w:rsid w:val="0090717C"/>
    <w:rsid w:val="00907CBF"/>
    <w:rsid w:val="009129D7"/>
    <w:rsid w:val="00913269"/>
    <w:rsid w:val="00914C1F"/>
    <w:rsid w:val="0091503C"/>
    <w:rsid w:val="00915240"/>
    <w:rsid w:val="009178CD"/>
    <w:rsid w:val="009210AE"/>
    <w:rsid w:val="009213B7"/>
    <w:rsid w:val="00921708"/>
    <w:rsid w:val="00921E42"/>
    <w:rsid w:val="00921E81"/>
    <w:rsid w:val="0092682C"/>
    <w:rsid w:val="009278E1"/>
    <w:rsid w:val="00927927"/>
    <w:rsid w:val="00930168"/>
    <w:rsid w:val="009301BD"/>
    <w:rsid w:val="00934040"/>
    <w:rsid w:val="00934D05"/>
    <w:rsid w:val="00935BB4"/>
    <w:rsid w:val="00935D09"/>
    <w:rsid w:val="00935E16"/>
    <w:rsid w:val="00937592"/>
    <w:rsid w:val="00941264"/>
    <w:rsid w:val="00941E21"/>
    <w:rsid w:val="0094376F"/>
    <w:rsid w:val="00944EBD"/>
    <w:rsid w:val="009457CB"/>
    <w:rsid w:val="00945969"/>
    <w:rsid w:val="00946E12"/>
    <w:rsid w:val="009477B6"/>
    <w:rsid w:val="00950306"/>
    <w:rsid w:val="0095070A"/>
    <w:rsid w:val="00950D41"/>
    <w:rsid w:val="00951C74"/>
    <w:rsid w:val="0095285B"/>
    <w:rsid w:val="00952C21"/>
    <w:rsid w:val="00952DEE"/>
    <w:rsid w:val="00956E5A"/>
    <w:rsid w:val="00957305"/>
    <w:rsid w:val="00957673"/>
    <w:rsid w:val="00957B76"/>
    <w:rsid w:val="00957C3C"/>
    <w:rsid w:val="0096065F"/>
    <w:rsid w:val="00960E8A"/>
    <w:rsid w:val="00961106"/>
    <w:rsid w:val="00961AF7"/>
    <w:rsid w:val="00962052"/>
    <w:rsid w:val="009628E2"/>
    <w:rsid w:val="00962D8D"/>
    <w:rsid w:val="00963188"/>
    <w:rsid w:val="00963864"/>
    <w:rsid w:val="00963ECA"/>
    <w:rsid w:val="009640F8"/>
    <w:rsid w:val="009667F0"/>
    <w:rsid w:val="009672CB"/>
    <w:rsid w:val="00967B08"/>
    <w:rsid w:val="009704CB"/>
    <w:rsid w:val="00972071"/>
    <w:rsid w:val="00972BAB"/>
    <w:rsid w:val="009733FC"/>
    <w:rsid w:val="00973B07"/>
    <w:rsid w:val="00973FB0"/>
    <w:rsid w:val="0097427E"/>
    <w:rsid w:val="00974991"/>
    <w:rsid w:val="0097523C"/>
    <w:rsid w:val="00977342"/>
    <w:rsid w:val="00977DC6"/>
    <w:rsid w:val="009807C1"/>
    <w:rsid w:val="00981A80"/>
    <w:rsid w:val="00984505"/>
    <w:rsid w:val="00985A4B"/>
    <w:rsid w:val="00986922"/>
    <w:rsid w:val="009869E2"/>
    <w:rsid w:val="00986ACA"/>
    <w:rsid w:val="009875F0"/>
    <w:rsid w:val="00987988"/>
    <w:rsid w:val="00991D6F"/>
    <w:rsid w:val="0099213F"/>
    <w:rsid w:val="00992B89"/>
    <w:rsid w:val="009946F4"/>
    <w:rsid w:val="0099542F"/>
    <w:rsid w:val="009975D6"/>
    <w:rsid w:val="00997A1C"/>
    <w:rsid w:val="009A2A13"/>
    <w:rsid w:val="009A4762"/>
    <w:rsid w:val="009A4DB6"/>
    <w:rsid w:val="009A7187"/>
    <w:rsid w:val="009A733E"/>
    <w:rsid w:val="009A7C3E"/>
    <w:rsid w:val="009B0888"/>
    <w:rsid w:val="009B13A5"/>
    <w:rsid w:val="009B406D"/>
    <w:rsid w:val="009B561A"/>
    <w:rsid w:val="009B59D5"/>
    <w:rsid w:val="009B5C3A"/>
    <w:rsid w:val="009B5D50"/>
    <w:rsid w:val="009B5EC7"/>
    <w:rsid w:val="009B7A89"/>
    <w:rsid w:val="009B7AD7"/>
    <w:rsid w:val="009C00CC"/>
    <w:rsid w:val="009C095B"/>
    <w:rsid w:val="009C0D26"/>
    <w:rsid w:val="009C1CA4"/>
    <w:rsid w:val="009C1E26"/>
    <w:rsid w:val="009C29E0"/>
    <w:rsid w:val="009C5B89"/>
    <w:rsid w:val="009C6DD3"/>
    <w:rsid w:val="009D0BAB"/>
    <w:rsid w:val="009D0E1A"/>
    <w:rsid w:val="009D156E"/>
    <w:rsid w:val="009D39CD"/>
    <w:rsid w:val="009D3B86"/>
    <w:rsid w:val="009D3C8B"/>
    <w:rsid w:val="009D4D13"/>
    <w:rsid w:val="009D502E"/>
    <w:rsid w:val="009D6342"/>
    <w:rsid w:val="009D77FA"/>
    <w:rsid w:val="009E07CA"/>
    <w:rsid w:val="009E0BD2"/>
    <w:rsid w:val="009E10EB"/>
    <w:rsid w:val="009E1285"/>
    <w:rsid w:val="009E3B7E"/>
    <w:rsid w:val="009E68B9"/>
    <w:rsid w:val="009E6AD6"/>
    <w:rsid w:val="009F130D"/>
    <w:rsid w:val="009F1BD5"/>
    <w:rsid w:val="009F1CDA"/>
    <w:rsid w:val="009F3E32"/>
    <w:rsid w:val="009F50A4"/>
    <w:rsid w:val="009F570D"/>
    <w:rsid w:val="009F579B"/>
    <w:rsid w:val="009F5DF6"/>
    <w:rsid w:val="009F7FF1"/>
    <w:rsid w:val="00A00533"/>
    <w:rsid w:val="00A013AA"/>
    <w:rsid w:val="00A01F9C"/>
    <w:rsid w:val="00A026B9"/>
    <w:rsid w:val="00A02D2D"/>
    <w:rsid w:val="00A04F34"/>
    <w:rsid w:val="00A067C7"/>
    <w:rsid w:val="00A07633"/>
    <w:rsid w:val="00A07AA7"/>
    <w:rsid w:val="00A07D31"/>
    <w:rsid w:val="00A10B8B"/>
    <w:rsid w:val="00A10DB2"/>
    <w:rsid w:val="00A11EC3"/>
    <w:rsid w:val="00A12043"/>
    <w:rsid w:val="00A12330"/>
    <w:rsid w:val="00A12B02"/>
    <w:rsid w:val="00A14311"/>
    <w:rsid w:val="00A15550"/>
    <w:rsid w:val="00A15DF0"/>
    <w:rsid w:val="00A16038"/>
    <w:rsid w:val="00A17D49"/>
    <w:rsid w:val="00A17DE1"/>
    <w:rsid w:val="00A2173B"/>
    <w:rsid w:val="00A25276"/>
    <w:rsid w:val="00A258BF"/>
    <w:rsid w:val="00A26319"/>
    <w:rsid w:val="00A3542E"/>
    <w:rsid w:val="00A36160"/>
    <w:rsid w:val="00A3617E"/>
    <w:rsid w:val="00A3655C"/>
    <w:rsid w:val="00A36D48"/>
    <w:rsid w:val="00A40AB3"/>
    <w:rsid w:val="00A40CA1"/>
    <w:rsid w:val="00A41275"/>
    <w:rsid w:val="00A4333B"/>
    <w:rsid w:val="00A43371"/>
    <w:rsid w:val="00A43FB6"/>
    <w:rsid w:val="00A4493D"/>
    <w:rsid w:val="00A44C2B"/>
    <w:rsid w:val="00A44CF8"/>
    <w:rsid w:val="00A4563A"/>
    <w:rsid w:val="00A506B1"/>
    <w:rsid w:val="00A50800"/>
    <w:rsid w:val="00A50989"/>
    <w:rsid w:val="00A50A83"/>
    <w:rsid w:val="00A526E3"/>
    <w:rsid w:val="00A545A0"/>
    <w:rsid w:val="00A5520C"/>
    <w:rsid w:val="00A5538B"/>
    <w:rsid w:val="00A55C8A"/>
    <w:rsid w:val="00A5627A"/>
    <w:rsid w:val="00A56BCB"/>
    <w:rsid w:val="00A56EFA"/>
    <w:rsid w:val="00A57048"/>
    <w:rsid w:val="00A57533"/>
    <w:rsid w:val="00A577D4"/>
    <w:rsid w:val="00A61AD8"/>
    <w:rsid w:val="00A61C53"/>
    <w:rsid w:val="00A6355D"/>
    <w:rsid w:val="00A636DA"/>
    <w:rsid w:val="00A64524"/>
    <w:rsid w:val="00A64DCC"/>
    <w:rsid w:val="00A65297"/>
    <w:rsid w:val="00A65951"/>
    <w:rsid w:val="00A665DF"/>
    <w:rsid w:val="00A67DE7"/>
    <w:rsid w:val="00A71617"/>
    <w:rsid w:val="00A7236A"/>
    <w:rsid w:val="00A735CD"/>
    <w:rsid w:val="00A750DE"/>
    <w:rsid w:val="00A753BD"/>
    <w:rsid w:val="00A77E33"/>
    <w:rsid w:val="00A81A87"/>
    <w:rsid w:val="00A83F76"/>
    <w:rsid w:val="00A853A9"/>
    <w:rsid w:val="00A86141"/>
    <w:rsid w:val="00A86B49"/>
    <w:rsid w:val="00A86ED9"/>
    <w:rsid w:val="00A90AA8"/>
    <w:rsid w:val="00A91239"/>
    <w:rsid w:val="00A91ACE"/>
    <w:rsid w:val="00A91CDF"/>
    <w:rsid w:val="00A92D13"/>
    <w:rsid w:val="00A94BC5"/>
    <w:rsid w:val="00A9516F"/>
    <w:rsid w:val="00A96E58"/>
    <w:rsid w:val="00A97A0A"/>
    <w:rsid w:val="00AA00A3"/>
    <w:rsid w:val="00AA03E5"/>
    <w:rsid w:val="00AA08E0"/>
    <w:rsid w:val="00AA272D"/>
    <w:rsid w:val="00AA489B"/>
    <w:rsid w:val="00AA4CA9"/>
    <w:rsid w:val="00AA6CB3"/>
    <w:rsid w:val="00AA77BD"/>
    <w:rsid w:val="00AB447D"/>
    <w:rsid w:val="00AB50ED"/>
    <w:rsid w:val="00AB53F3"/>
    <w:rsid w:val="00AC08EC"/>
    <w:rsid w:val="00AC0B07"/>
    <w:rsid w:val="00AC21DF"/>
    <w:rsid w:val="00AC24A8"/>
    <w:rsid w:val="00AC3B7B"/>
    <w:rsid w:val="00AC49FD"/>
    <w:rsid w:val="00AC678E"/>
    <w:rsid w:val="00AD0C8F"/>
    <w:rsid w:val="00AD12C1"/>
    <w:rsid w:val="00AD1A54"/>
    <w:rsid w:val="00AD21F0"/>
    <w:rsid w:val="00AD227B"/>
    <w:rsid w:val="00AD261D"/>
    <w:rsid w:val="00AD34B5"/>
    <w:rsid w:val="00AD556D"/>
    <w:rsid w:val="00AD7C0E"/>
    <w:rsid w:val="00AE0F51"/>
    <w:rsid w:val="00AE1FA3"/>
    <w:rsid w:val="00AE38E2"/>
    <w:rsid w:val="00AE4593"/>
    <w:rsid w:val="00AE47E2"/>
    <w:rsid w:val="00AE4A78"/>
    <w:rsid w:val="00AE7702"/>
    <w:rsid w:val="00AF08D7"/>
    <w:rsid w:val="00AF0D6E"/>
    <w:rsid w:val="00AF0ECE"/>
    <w:rsid w:val="00AF0FF1"/>
    <w:rsid w:val="00AF3843"/>
    <w:rsid w:val="00AF3956"/>
    <w:rsid w:val="00AF3E5C"/>
    <w:rsid w:val="00AF450C"/>
    <w:rsid w:val="00AF6DCD"/>
    <w:rsid w:val="00AF7B4D"/>
    <w:rsid w:val="00B0374D"/>
    <w:rsid w:val="00B04E67"/>
    <w:rsid w:val="00B0740C"/>
    <w:rsid w:val="00B11203"/>
    <w:rsid w:val="00B129EC"/>
    <w:rsid w:val="00B13EF5"/>
    <w:rsid w:val="00B17514"/>
    <w:rsid w:val="00B17EFA"/>
    <w:rsid w:val="00B208E8"/>
    <w:rsid w:val="00B223BA"/>
    <w:rsid w:val="00B2288A"/>
    <w:rsid w:val="00B22CD2"/>
    <w:rsid w:val="00B22D2D"/>
    <w:rsid w:val="00B241C4"/>
    <w:rsid w:val="00B2475B"/>
    <w:rsid w:val="00B2506E"/>
    <w:rsid w:val="00B251F1"/>
    <w:rsid w:val="00B25E30"/>
    <w:rsid w:val="00B30788"/>
    <w:rsid w:val="00B31EEC"/>
    <w:rsid w:val="00B31F78"/>
    <w:rsid w:val="00B3285A"/>
    <w:rsid w:val="00B33ADD"/>
    <w:rsid w:val="00B34ADF"/>
    <w:rsid w:val="00B3507B"/>
    <w:rsid w:val="00B3583E"/>
    <w:rsid w:val="00B35E84"/>
    <w:rsid w:val="00B36186"/>
    <w:rsid w:val="00B36250"/>
    <w:rsid w:val="00B36C31"/>
    <w:rsid w:val="00B37426"/>
    <w:rsid w:val="00B40BAE"/>
    <w:rsid w:val="00B410EE"/>
    <w:rsid w:val="00B4177C"/>
    <w:rsid w:val="00B42917"/>
    <w:rsid w:val="00B42FA7"/>
    <w:rsid w:val="00B454AF"/>
    <w:rsid w:val="00B462D5"/>
    <w:rsid w:val="00B46817"/>
    <w:rsid w:val="00B4757D"/>
    <w:rsid w:val="00B47A98"/>
    <w:rsid w:val="00B51AC2"/>
    <w:rsid w:val="00B52B5F"/>
    <w:rsid w:val="00B537F7"/>
    <w:rsid w:val="00B5522A"/>
    <w:rsid w:val="00B5595F"/>
    <w:rsid w:val="00B560EF"/>
    <w:rsid w:val="00B5610B"/>
    <w:rsid w:val="00B57422"/>
    <w:rsid w:val="00B60B59"/>
    <w:rsid w:val="00B61F0C"/>
    <w:rsid w:val="00B64115"/>
    <w:rsid w:val="00B64922"/>
    <w:rsid w:val="00B652C9"/>
    <w:rsid w:val="00B6560F"/>
    <w:rsid w:val="00B679C1"/>
    <w:rsid w:val="00B70318"/>
    <w:rsid w:val="00B71C7B"/>
    <w:rsid w:val="00B730A3"/>
    <w:rsid w:val="00B73965"/>
    <w:rsid w:val="00B73FB6"/>
    <w:rsid w:val="00B7435A"/>
    <w:rsid w:val="00B745A9"/>
    <w:rsid w:val="00B74D1C"/>
    <w:rsid w:val="00B74EA2"/>
    <w:rsid w:val="00B76AB3"/>
    <w:rsid w:val="00B77230"/>
    <w:rsid w:val="00B803E7"/>
    <w:rsid w:val="00B8152C"/>
    <w:rsid w:val="00B81914"/>
    <w:rsid w:val="00B82A91"/>
    <w:rsid w:val="00B859AD"/>
    <w:rsid w:val="00B85DBA"/>
    <w:rsid w:val="00B87BC1"/>
    <w:rsid w:val="00B901F2"/>
    <w:rsid w:val="00B91636"/>
    <w:rsid w:val="00B91AA6"/>
    <w:rsid w:val="00B940A6"/>
    <w:rsid w:val="00B95A68"/>
    <w:rsid w:val="00B96DCC"/>
    <w:rsid w:val="00B96E71"/>
    <w:rsid w:val="00B97018"/>
    <w:rsid w:val="00BA18F7"/>
    <w:rsid w:val="00BA1F93"/>
    <w:rsid w:val="00BA25BE"/>
    <w:rsid w:val="00BA4809"/>
    <w:rsid w:val="00BA5126"/>
    <w:rsid w:val="00BA59CE"/>
    <w:rsid w:val="00BA6395"/>
    <w:rsid w:val="00BA6A25"/>
    <w:rsid w:val="00BA6AA0"/>
    <w:rsid w:val="00BA6D91"/>
    <w:rsid w:val="00BA7462"/>
    <w:rsid w:val="00BA78F3"/>
    <w:rsid w:val="00BB0753"/>
    <w:rsid w:val="00BB1B96"/>
    <w:rsid w:val="00BB1F1C"/>
    <w:rsid w:val="00BB24A1"/>
    <w:rsid w:val="00BB3E53"/>
    <w:rsid w:val="00BB5327"/>
    <w:rsid w:val="00BB5824"/>
    <w:rsid w:val="00BB65A0"/>
    <w:rsid w:val="00BC0894"/>
    <w:rsid w:val="00BC1D91"/>
    <w:rsid w:val="00BC3263"/>
    <w:rsid w:val="00BC37A8"/>
    <w:rsid w:val="00BC403B"/>
    <w:rsid w:val="00BC4691"/>
    <w:rsid w:val="00BC658B"/>
    <w:rsid w:val="00BD18A8"/>
    <w:rsid w:val="00BD243A"/>
    <w:rsid w:val="00BD2E98"/>
    <w:rsid w:val="00BD44C5"/>
    <w:rsid w:val="00BD6882"/>
    <w:rsid w:val="00BD6C9C"/>
    <w:rsid w:val="00BE0087"/>
    <w:rsid w:val="00BE7969"/>
    <w:rsid w:val="00BE79B0"/>
    <w:rsid w:val="00BE7D19"/>
    <w:rsid w:val="00BE7E73"/>
    <w:rsid w:val="00BF0091"/>
    <w:rsid w:val="00BF117F"/>
    <w:rsid w:val="00BF1246"/>
    <w:rsid w:val="00BF1706"/>
    <w:rsid w:val="00BF2DAE"/>
    <w:rsid w:val="00BF36AB"/>
    <w:rsid w:val="00BF4CD2"/>
    <w:rsid w:val="00BF7262"/>
    <w:rsid w:val="00BF7D58"/>
    <w:rsid w:val="00C0009F"/>
    <w:rsid w:val="00C00EF0"/>
    <w:rsid w:val="00C0194A"/>
    <w:rsid w:val="00C026B5"/>
    <w:rsid w:val="00C0339D"/>
    <w:rsid w:val="00C0619C"/>
    <w:rsid w:val="00C061BB"/>
    <w:rsid w:val="00C06850"/>
    <w:rsid w:val="00C07E83"/>
    <w:rsid w:val="00C102DC"/>
    <w:rsid w:val="00C10AF1"/>
    <w:rsid w:val="00C13072"/>
    <w:rsid w:val="00C1309E"/>
    <w:rsid w:val="00C1380E"/>
    <w:rsid w:val="00C143EC"/>
    <w:rsid w:val="00C14E23"/>
    <w:rsid w:val="00C15C11"/>
    <w:rsid w:val="00C17151"/>
    <w:rsid w:val="00C177D7"/>
    <w:rsid w:val="00C17C00"/>
    <w:rsid w:val="00C20BFB"/>
    <w:rsid w:val="00C21268"/>
    <w:rsid w:val="00C215C9"/>
    <w:rsid w:val="00C21F4A"/>
    <w:rsid w:val="00C22735"/>
    <w:rsid w:val="00C22981"/>
    <w:rsid w:val="00C24246"/>
    <w:rsid w:val="00C24420"/>
    <w:rsid w:val="00C24B47"/>
    <w:rsid w:val="00C258B9"/>
    <w:rsid w:val="00C265D0"/>
    <w:rsid w:val="00C26843"/>
    <w:rsid w:val="00C30930"/>
    <w:rsid w:val="00C322D4"/>
    <w:rsid w:val="00C344FA"/>
    <w:rsid w:val="00C3494E"/>
    <w:rsid w:val="00C3496B"/>
    <w:rsid w:val="00C34C7F"/>
    <w:rsid w:val="00C357F2"/>
    <w:rsid w:val="00C35CDB"/>
    <w:rsid w:val="00C35E0D"/>
    <w:rsid w:val="00C372C2"/>
    <w:rsid w:val="00C3790C"/>
    <w:rsid w:val="00C37916"/>
    <w:rsid w:val="00C438A4"/>
    <w:rsid w:val="00C43AAD"/>
    <w:rsid w:val="00C44236"/>
    <w:rsid w:val="00C4481E"/>
    <w:rsid w:val="00C45991"/>
    <w:rsid w:val="00C45D5F"/>
    <w:rsid w:val="00C470C5"/>
    <w:rsid w:val="00C475F7"/>
    <w:rsid w:val="00C47D0E"/>
    <w:rsid w:val="00C5087D"/>
    <w:rsid w:val="00C508FE"/>
    <w:rsid w:val="00C509A6"/>
    <w:rsid w:val="00C50F90"/>
    <w:rsid w:val="00C52414"/>
    <w:rsid w:val="00C55B46"/>
    <w:rsid w:val="00C5614B"/>
    <w:rsid w:val="00C60846"/>
    <w:rsid w:val="00C60AFE"/>
    <w:rsid w:val="00C60EA8"/>
    <w:rsid w:val="00C60F35"/>
    <w:rsid w:val="00C61B5E"/>
    <w:rsid w:val="00C631BC"/>
    <w:rsid w:val="00C63F3E"/>
    <w:rsid w:val="00C6410E"/>
    <w:rsid w:val="00C647F4"/>
    <w:rsid w:val="00C64D61"/>
    <w:rsid w:val="00C6512E"/>
    <w:rsid w:val="00C6565A"/>
    <w:rsid w:val="00C7036D"/>
    <w:rsid w:val="00C71BE6"/>
    <w:rsid w:val="00C7255A"/>
    <w:rsid w:val="00C72A7E"/>
    <w:rsid w:val="00C74DAC"/>
    <w:rsid w:val="00C7598D"/>
    <w:rsid w:val="00C84129"/>
    <w:rsid w:val="00C84309"/>
    <w:rsid w:val="00C84638"/>
    <w:rsid w:val="00C853E0"/>
    <w:rsid w:val="00C85D5A"/>
    <w:rsid w:val="00C8646C"/>
    <w:rsid w:val="00C86930"/>
    <w:rsid w:val="00C90445"/>
    <w:rsid w:val="00C9093C"/>
    <w:rsid w:val="00C90E46"/>
    <w:rsid w:val="00C91148"/>
    <w:rsid w:val="00C91237"/>
    <w:rsid w:val="00C92290"/>
    <w:rsid w:val="00C92B16"/>
    <w:rsid w:val="00C9325B"/>
    <w:rsid w:val="00C93AFB"/>
    <w:rsid w:val="00C94246"/>
    <w:rsid w:val="00C94D43"/>
    <w:rsid w:val="00C9589D"/>
    <w:rsid w:val="00C95D3C"/>
    <w:rsid w:val="00C96279"/>
    <w:rsid w:val="00C974DD"/>
    <w:rsid w:val="00CA19A2"/>
    <w:rsid w:val="00CA5338"/>
    <w:rsid w:val="00CA5351"/>
    <w:rsid w:val="00CA5499"/>
    <w:rsid w:val="00CA571C"/>
    <w:rsid w:val="00CA5B73"/>
    <w:rsid w:val="00CA6707"/>
    <w:rsid w:val="00CA6E5B"/>
    <w:rsid w:val="00CA75A9"/>
    <w:rsid w:val="00CA7DA4"/>
    <w:rsid w:val="00CB00FB"/>
    <w:rsid w:val="00CB1A49"/>
    <w:rsid w:val="00CB1B15"/>
    <w:rsid w:val="00CB2BCA"/>
    <w:rsid w:val="00CB367B"/>
    <w:rsid w:val="00CB429B"/>
    <w:rsid w:val="00CB49DD"/>
    <w:rsid w:val="00CB55E8"/>
    <w:rsid w:val="00CB57DA"/>
    <w:rsid w:val="00CB5A12"/>
    <w:rsid w:val="00CB73C6"/>
    <w:rsid w:val="00CC0FB9"/>
    <w:rsid w:val="00CC1014"/>
    <w:rsid w:val="00CC1B0D"/>
    <w:rsid w:val="00CC1CE1"/>
    <w:rsid w:val="00CC1E00"/>
    <w:rsid w:val="00CC1F9C"/>
    <w:rsid w:val="00CC26FA"/>
    <w:rsid w:val="00CC3C4C"/>
    <w:rsid w:val="00CC4AE9"/>
    <w:rsid w:val="00CC6207"/>
    <w:rsid w:val="00CD0562"/>
    <w:rsid w:val="00CD18FE"/>
    <w:rsid w:val="00CD1B95"/>
    <w:rsid w:val="00CD2300"/>
    <w:rsid w:val="00CD35D0"/>
    <w:rsid w:val="00CD48FD"/>
    <w:rsid w:val="00CD4A5F"/>
    <w:rsid w:val="00CD5DE3"/>
    <w:rsid w:val="00CD623A"/>
    <w:rsid w:val="00CD6621"/>
    <w:rsid w:val="00CD77F2"/>
    <w:rsid w:val="00CE106B"/>
    <w:rsid w:val="00CE19CD"/>
    <w:rsid w:val="00CE2221"/>
    <w:rsid w:val="00CE2898"/>
    <w:rsid w:val="00CE4944"/>
    <w:rsid w:val="00CE4EB6"/>
    <w:rsid w:val="00CE575A"/>
    <w:rsid w:val="00CE6EB1"/>
    <w:rsid w:val="00CE72D4"/>
    <w:rsid w:val="00CF0D89"/>
    <w:rsid w:val="00CF1E8D"/>
    <w:rsid w:val="00CF2A65"/>
    <w:rsid w:val="00CF34D7"/>
    <w:rsid w:val="00CF3CF4"/>
    <w:rsid w:val="00CF5841"/>
    <w:rsid w:val="00CF5D91"/>
    <w:rsid w:val="00CF63AD"/>
    <w:rsid w:val="00CF6D54"/>
    <w:rsid w:val="00CF6F25"/>
    <w:rsid w:val="00CF752C"/>
    <w:rsid w:val="00CF7A53"/>
    <w:rsid w:val="00D00283"/>
    <w:rsid w:val="00D031A7"/>
    <w:rsid w:val="00D03713"/>
    <w:rsid w:val="00D03E02"/>
    <w:rsid w:val="00D046AA"/>
    <w:rsid w:val="00D05061"/>
    <w:rsid w:val="00D05ED8"/>
    <w:rsid w:val="00D064BD"/>
    <w:rsid w:val="00D06C10"/>
    <w:rsid w:val="00D119A7"/>
    <w:rsid w:val="00D142CC"/>
    <w:rsid w:val="00D14496"/>
    <w:rsid w:val="00D148B1"/>
    <w:rsid w:val="00D1532D"/>
    <w:rsid w:val="00D162BC"/>
    <w:rsid w:val="00D167AA"/>
    <w:rsid w:val="00D21648"/>
    <w:rsid w:val="00D224BB"/>
    <w:rsid w:val="00D234EA"/>
    <w:rsid w:val="00D23821"/>
    <w:rsid w:val="00D247E3"/>
    <w:rsid w:val="00D24E24"/>
    <w:rsid w:val="00D2527F"/>
    <w:rsid w:val="00D26280"/>
    <w:rsid w:val="00D26761"/>
    <w:rsid w:val="00D27C4D"/>
    <w:rsid w:val="00D30FA6"/>
    <w:rsid w:val="00D30FB1"/>
    <w:rsid w:val="00D313A4"/>
    <w:rsid w:val="00D322A9"/>
    <w:rsid w:val="00D32817"/>
    <w:rsid w:val="00D32E10"/>
    <w:rsid w:val="00D33243"/>
    <w:rsid w:val="00D338E5"/>
    <w:rsid w:val="00D33E4F"/>
    <w:rsid w:val="00D34212"/>
    <w:rsid w:val="00D35318"/>
    <w:rsid w:val="00D36D2F"/>
    <w:rsid w:val="00D37579"/>
    <w:rsid w:val="00D4077A"/>
    <w:rsid w:val="00D40A29"/>
    <w:rsid w:val="00D41BBD"/>
    <w:rsid w:val="00D41C01"/>
    <w:rsid w:val="00D41CC7"/>
    <w:rsid w:val="00D4224B"/>
    <w:rsid w:val="00D434E5"/>
    <w:rsid w:val="00D444BC"/>
    <w:rsid w:val="00D4488B"/>
    <w:rsid w:val="00D45CCB"/>
    <w:rsid w:val="00D467AA"/>
    <w:rsid w:val="00D47B7E"/>
    <w:rsid w:val="00D47F0E"/>
    <w:rsid w:val="00D51D7A"/>
    <w:rsid w:val="00D5200A"/>
    <w:rsid w:val="00D522D6"/>
    <w:rsid w:val="00D554DB"/>
    <w:rsid w:val="00D57446"/>
    <w:rsid w:val="00D61799"/>
    <w:rsid w:val="00D61860"/>
    <w:rsid w:val="00D619F3"/>
    <w:rsid w:val="00D61C5A"/>
    <w:rsid w:val="00D623AC"/>
    <w:rsid w:val="00D64B85"/>
    <w:rsid w:val="00D7000B"/>
    <w:rsid w:val="00D70536"/>
    <w:rsid w:val="00D70D9A"/>
    <w:rsid w:val="00D733C6"/>
    <w:rsid w:val="00D745EC"/>
    <w:rsid w:val="00D748F7"/>
    <w:rsid w:val="00D7513E"/>
    <w:rsid w:val="00D769FD"/>
    <w:rsid w:val="00D771A1"/>
    <w:rsid w:val="00D804C0"/>
    <w:rsid w:val="00D81707"/>
    <w:rsid w:val="00D83166"/>
    <w:rsid w:val="00D85580"/>
    <w:rsid w:val="00D87C72"/>
    <w:rsid w:val="00D90371"/>
    <w:rsid w:val="00D90AED"/>
    <w:rsid w:val="00D91E88"/>
    <w:rsid w:val="00D94564"/>
    <w:rsid w:val="00D94D3A"/>
    <w:rsid w:val="00D955E2"/>
    <w:rsid w:val="00D972BC"/>
    <w:rsid w:val="00DA05DA"/>
    <w:rsid w:val="00DA067A"/>
    <w:rsid w:val="00DA3D29"/>
    <w:rsid w:val="00DA464F"/>
    <w:rsid w:val="00DA62D9"/>
    <w:rsid w:val="00DA69E7"/>
    <w:rsid w:val="00DA7BFE"/>
    <w:rsid w:val="00DB0E0D"/>
    <w:rsid w:val="00DB0F5E"/>
    <w:rsid w:val="00DB14D7"/>
    <w:rsid w:val="00DB40AB"/>
    <w:rsid w:val="00DB414E"/>
    <w:rsid w:val="00DB5DA1"/>
    <w:rsid w:val="00DB79B6"/>
    <w:rsid w:val="00DC2049"/>
    <w:rsid w:val="00DC205D"/>
    <w:rsid w:val="00DC3445"/>
    <w:rsid w:val="00DC41D7"/>
    <w:rsid w:val="00DC4452"/>
    <w:rsid w:val="00DC486E"/>
    <w:rsid w:val="00DD00B7"/>
    <w:rsid w:val="00DD5634"/>
    <w:rsid w:val="00DD5D38"/>
    <w:rsid w:val="00DE1313"/>
    <w:rsid w:val="00DE17FF"/>
    <w:rsid w:val="00DE18D0"/>
    <w:rsid w:val="00DE3C84"/>
    <w:rsid w:val="00DE40D6"/>
    <w:rsid w:val="00DE59CF"/>
    <w:rsid w:val="00DE6152"/>
    <w:rsid w:val="00DE652B"/>
    <w:rsid w:val="00DE6F52"/>
    <w:rsid w:val="00DE7C1F"/>
    <w:rsid w:val="00DF0B19"/>
    <w:rsid w:val="00DF0D8A"/>
    <w:rsid w:val="00DF1210"/>
    <w:rsid w:val="00DF2BE2"/>
    <w:rsid w:val="00DF4662"/>
    <w:rsid w:val="00DF5E2F"/>
    <w:rsid w:val="00DF6793"/>
    <w:rsid w:val="00DF7345"/>
    <w:rsid w:val="00DF75C4"/>
    <w:rsid w:val="00E01E65"/>
    <w:rsid w:val="00E041EA"/>
    <w:rsid w:val="00E0461F"/>
    <w:rsid w:val="00E060F6"/>
    <w:rsid w:val="00E07FDA"/>
    <w:rsid w:val="00E13762"/>
    <w:rsid w:val="00E13FA2"/>
    <w:rsid w:val="00E15287"/>
    <w:rsid w:val="00E16136"/>
    <w:rsid w:val="00E165B3"/>
    <w:rsid w:val="00E20CA1"/>
    <w:rsid w:val="00E22192"/>
    <w:rsid w:val="00E22F56"/>
    <w:rsid w:val="00E244DC"/>
    <w:rsid w:val="00E2482E"/>
    <w:rsid w:val="00E24998"/>
    <w:rsid w:val="00E25F69"/>
    <w:rsid w:val="00E308CD"/>
    <w:rsid w:val="00E30E8C"/>
    <w:rsid w:val="00E3104B"/>
    <w:rsid w:val="00E354BA"/>
    <w:rsid w:val="00E37896"/>
    <w:rsid w:val="00E40C16"/>
    <w:rsid w:val="00E4152C"/>
    <w:rsid w:val="00E44093"/>
    <w:rsid w:val="00E46168"/>
    <w:rsid w:val="00E466C1"/>
    <w:rsid w:val="00E46710"/>
    <w:rsid w:val="00E528D0"/>
    <w:rsid w:val="00E53EF8"/>
    <w:rsid w:val="00E5479D"/>
    <w:rsid w:val="00E54994"/>
    <w:rsid w:val="00E54BBE"/>
    <w:rsid w:val="00E571D3"/>
    <w:rsid w:val="00E571E9"/>
    <w:rsid w:val="00E60221"/>
    <w:rsid w:val="00E61883"/>
    <w:rsid w:val="00E61990"/>
    <w:rsid w:val="00E62699"/>
    <w:rsid w:val="00E631FA"/>
    <w:rsid w:val="00E63B0D"/>
    <w:rsid w:val="00E63F57"/>
    <w:rsid w:val="00E64EE8"/>
    <w:rsid w:val="00E65401"/>
    <w:rsid w:val="00E6545F"/>
    <w:rsid w:val="00E6735E"/>
    <w:rsid w:val="00E673F8"/>
    <w:rsid w:val="00E676A8"/>
    <w:rsid w:val="00E700BA"/>
    <w:rsid w:val="00E71173"/>
    <w:rsid w:val="00E7151B"/>
    <w:rsid w:val="00E71BAF"/>
    <w:rsid w:val="00E71BD5"/>
    <w:rsid w:val="00E72878"/>
    <w:rsid w:val="00E74025"/>
    <w:rsid w:val="00E742A0"/>
    <w:rsid w:val="00E7566F"/>
    <w:rsid w:val="00E76773"/>
    <w:rsid w:val="00E778FA"/>
    <w:rsid w:val="00E802BC"/>
    <w:rsid w:val="00E809F5"/>
    <w:rsid w:val="00E81661"/>
    <w:rsid w:val="00E817E2"/>
    <w:rsid w:val="00E840F0"/>
    <w:rsid w:val="00E849B2"/>
    <w:rsid w:val="00E85A9D"/>
    <w:rsid w:val="00E86665"/>
    <w:rsid w:val="00E86749"/>
    <w:rsid w:val="00E86D0A"/>
    <w:rsid w:val="00E87F91"/>
    <w:rsid w:val="00E90E0E"/>
    <w:rsid w:val="00E91277"/>
    <w:rsid w:val="00E913D5"/>
    <w:rsid w:val="00E933DA"/>
    <w:rsid w:val="00E93C0F"/>
    <w:rsid w:val="00E94203"/>
    <w:rsid w:val="00E948EB"/>
    <w:rsid w:val="00E94BEA"/>
    <w:rsid w:val="00E95155"/>
    <w:rsid w:val="00E968F4"/>
    <w:rsid w:val="00E96DDA"/>
    <w:rsid w:val="00EA1FAF"/>
    <w:rsid w:val="00EA219F"/>
    <w:rsid w:val="00EA21F9"/>
    <w:rsid w:val="00EA2FEE"/>
    <w:rsid w:val="00EA33CF"/>
    <w:rsid w:val="00EA377C"/>
    <w:rsid w:val="00EA44B1"/>
    <w:rsid w:val="00EA4CA2"/>
    <w:rsid w:val="00EA565D"/>
    <w:rsid w:val="00EA6B01"/>
    <w:rsid w:val="00EB1538"/>
    <w:rsid w:val="00EB2854"/>
    <w:rsid w:val="00EB399B"/>
    <w:rsid w:val="00EB3E0D"/>
    <w:rsid w:val="00EB4B24"/>
    <w:rsid w:val="00EB65AE"/>
    <w:rsid w:val="00EB7733"/>
    <w:rsid w:val="00EB778A"/>
    <w:rsid w:val="00EC2A68"/>
    <w:rsid w:val="00EC2CBA"/>
    <w:rsid w:val="00EC4698"/>
    <w:rsid w:val="00EC5050"/>
    <w:rsid w:val="00EC608D"/>
    <w:rsid w:val="00EC7565"/>
    <w:rsid w:val="00ED03B2"/>
    <w:rsid w:val="00ED071A"/>
    <w:rsid w:val="00ED0A1E"/>
    <w:rsid w:val="00ED2486"/>
    <w:rsid w:val="00ED313B"/>
    <w:rsid w:val="00ED6046"/>
    <w:rsid w:val="00ED6F6F"/>
    <w:rsid w:val="00ED7723"/>
    <w:rsid w:val="00EE00D4"/>
    <w:rsid w:val="00EE0613"/>
    <w:rsid w:val="00EE0A12"/>
    <w:rsid w:val="00EE2036"/>
    <w:rsid w:val="00EE2489"/>
    <w:rsid w:val="00EE3060"/>
    <w:rsid w:val="00EE3B80"/>
    <w:rsid w:val="00EE5111"/>
    <w:rsid w:val="00EE772E"/>
    <w:rsid w:val="00EE77E6"/>
    <w:rsid w:val="00EE79EF"/>
    <w:rsid w:val="00EF0657"/>
    <w:rsid w:val="00EF07BB"/>
    <w:rsid w:val="00EF0BBC"/>
    <w:rsid w:val="00EF0E1B"/>
    <w:rsid w:val="00EF1F1A"/>
    <w:rsid w:val="00EF2E41"/>
    <w:rsid w:val="00EF30DD"/>
    <w:rsid w:val="00EF344D"/>
    <w:rsid w:val="00EF43FC"/>
    <w:rsid w:val="00EF4D33"/>
    <w:rsid w:val="00EF54D7"/>
    <w:rsid w:val="00EF7C9C"/>
    <w:rsid w:val="00F01BC7"/>
    <w:rsid w:val="00F03F2C"/>
    <w:rsid w:val="00F05FF6"/>
    <w:rsid w:val="00F06ACF"/>
    <w:rsid w:val="00F072D3"/>
    <w:rsid w:val="00F101DB"/>
    <w:rsid w:val="00F10736"/>
    <w:rsid w:val="00F10B42"/>
    <w:rsid w:val="00F10E16"/>
    <w:rsid w:val="00F12177"/>
    <w:rsid w:val="00F127D2"/>
    <w:rsid w:val="00F13AF8"/>
    <w:rsid w:val="00F13CA0"/>
    <w:rsid w:val="00F13D75"/>
    <w:rsid w:val="00F16CEB"/>
    <w:rsid w:val="00F215F5"/>
    <w:rsid w:val="00F21718"/>
    <w:rsid w:val="00F21B39"/>
    <w:rsid w:val="00F2255C"/>
    <w:rsid w:val="00F23F65"/>
    <w:rsid w:val="00F24E86"/>
    <w:rsid w:val="00F25488"/>
    <w:rsid w:val="00F25CB6"/>
    <w:rsid w:val="00F27FA4"/>
    <w:rsid w:val="00F30E54"/>
    <w:rsid w:val="00F3128F"/>
    <w:rsid w:val="00F3183B"/>
    <w:rsid w:val="00F326E4"/>
    <w:rsid w:val="00F33B88"/>
    <w:rsid w:val="00F347F5"/>
    <w:rsid w:val="00F35324"/>
    <w:rsid w:val="00F3619C"/>
    <w:rsid w:val="00F4029E"/>
    <w:rsid w:val="00F4033B"/>
    <w:rsid w:val="00F405BB"/>
    <w:rsid w:val="00F408E8"/>
    <w:rsid w:val="00F40D01"/>
    <w:rsid w:val="00F43913"/>
    <w:rsid w:val="00F43C63"/>
    <w:rsid w:val="00F45783"/>
    <w:rsid w:val="00F47183"/>
    <w:rsid w:val="00F47A0F"/>
    <w:rsid w:val="00F50304"/>
    <w:rsid w:val="00F5097E"/>
    <w:rsid w:val="00F51354"/>
    <w:rsid w:val="00F52A02"/>
    <w:rsid w:val="00F53153"/>
    <w:rsid w:val="00F54CDD"/>
    <w:rsid w:val="00F55C65"/>
    <w:rsid w:val="00F56D58"/>
    <w:rsid w:val="00F57B6C"/>
    <w:rsid w:val="00F57FDC"/>
    <w:rsid w:val="00F604F9"/>
    <w:rsid w:val="00F6062B"/>
    <w:rsid w:val="00F60672"/>
    <w:rsid w:val="00F614B6"/>
    <w:rsid w:val="00F616D7"/>
    <w:rsid w:val="00F626C0"/>
    <w:rsid w:val="00F63225"/>
    <w:rsid w:val="00F6585B"/>
    <w:rsid w:val="00F65E75"/>
    <w:rsid w:val="00F66699"/>
    <w:rsid w:val="00F678ED"/>
    <w:rsid w:val="00F71719"/>
    <w:rsid w:val="00F72F6E"/>
    <w:rsid w:val="00F74546"/>
    <w:rsid w:val="00F74ADE"/>
    <w:rsid w:val="00F751DB"/>
    <w:rsid w:val="00F75460"/>
    <w:rsid w:val="00F7557C"/>
    <w:rsid w:val="00F75679"/>
    <w:rsid w:val="00F75BC5"/>
    <w:rsid w:val="00F75CB2"/>
    <w:rsid w:val="00F8072C"/>
    <w:rsid w:val="00F81108"/>
    <w:rsid w:val="00F82375"/>
    <w:rsid w:val="00F83A8C"/>
    <w:rsid w:val="00F83AC4"/>
    <w:rsid w:val="00F84A32"/>
    <w:rsid w:val="00F84A69"/>
    <w:rsid w:val="00F8782C"/>
    <w:rsid w:val="00F87E22"/>
    <w:rsid w:val="00F9032D"/>
    <w:rsid w:val="00F90347"/>
    <w:rsid w:val="00F91C59"/>
    <w:rsid w:val="00F93322"/>
    <w:rsid w:val="00F93421"/>
    <w:rsid w:val="00F97B6F"/>
    <w:rsid w:val="00FA1136"/>
    <w:rsid w:val="00FA3ACD"/>
    <w:rsid w:val="00FA5CCF"/>
    <w:rsid w:val="00FA7753"/>
    <w:rsid w:val="00FA7CED"/>
    <w:rsid w:val="00FB0056"/>
    <w:rsid w:val="00FB02D5"/>
    <w:rsid w:val="00FB1A79"/>
    <w:rsid w:val="00FB1AD8"/>
    <w:rsid w:val="00FB1CF2"/>
    <w:rsid w:val="00FB2AC7"/>
    <w:rsid w:val="00FB3189"/>
    <w:rsid w:val="00FB42B8"/>
    <w:rsid w:val="00FB5192"/>
    <w:rsid w:val="00FB6014"/>
    <w:rsid w:val="00FB63A5"/>
    <w:rsid w:val="00FB7202"/>
    <w:rsid w:val="00FC5DF5"/>
    <w:rsid w:val="00FC6A09"/>
    <w:rsid w:val="00FD1BFA"/>
    <w:rsid w:val="00FD6111"/>
    <w:rsid w:val="00FE16E7"/>
    <w:rsid w:val="00FE2838"/>
    <w:rsid w:val="00FE3A26"/>
    <w:rsid w:val="00FE3FD6"/>
    <w:rsid w:val="00FE4CCB"/>
    <w:rsid w:val="00FE4F67"/>
    <w:rsid w:val="00FE4FD9"/>
    <w:rsid w:val="00FE5C25"/>
    <w:rsid w:val="00FE60CD"/>
    <w:rsid w:val="00FE6F8F"/>
    <w:rsid w:val="00FE7089"/>
    <w:rsid w:val="00FF1293"/>
    <w:rsid w:val="00FF48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41A5049"/>
  <w15:docId w15:val="{9E165E7F-B493-4F10-B4A6-D752A46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7D0E"/>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numPr>
        <w:numId w:val="3"/>
      </w:numPr>
      <w:jc w:val="center"/>
      <w:outlineLvl w:val="0"/>
    </w:pPr>
    <w:rPr>
      <w:rFonts w:ascii="Arial" w:hAnsi="Arial"/>
      <w:b/>
      <w:sz w:val="20"/>
    </w:rPr>
  </w:style>
  <w:style w:type="paragraph" w:styleId="Nadpis2">
    <w:name w:val="heading 2"/>
    <w:basedOn w:val="Normln"/>
    <w:next w:val="Normln"/>
    <w:link w:val="Nadpis2Char"/>
    <w:unhideWhenUsed/>
    <w:qFormat/>
    <w:locked/>
    <w:rsid w:val="00E87F9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locked/>
    <w:rsid w:val="00E87F91"/>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locked/>
    <w:rsid w:val="00E87F9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E87F9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E87F9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DF6793"/>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semiHidden/>
    <w:unhideWhenUsed/>
    <w:qFormat/>
    <w:locked/>
    <w:rsid w:val="00E87F9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E87F9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Cs w:val="24"/>
    </w:rPr>
  </w:style>
  <w:style w:type="character" w:customStyle="1" w:styleId="Nadpis7Char">
    <w:name w:val="Nadpis 7 Char"/>
    <w:basedOn w:val="Standardnpsmoodstavce"/>
    <w:link w:val="Nadpis7"/>
    <w:uiPriority w:val="99"/>
    <w:locked/>
    <w:rsid w:val="00DF6793"/>
    <w:rPr>
      <w:rFonts w:ascii="Cambria" w:eastAsia="Times New Roman" w:hAnsi="Cambria" w:cs="Times New Roman"/>
      <w:i/>
      <w:iCs/>
      <w:color w:val="404040"/>
      <w:sz w:val="24"/>
      <w:szCs w:val="24"/>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1"/>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OdstavecseseznamemChar">
    <w:name w:val="Odstavec se seznamem Char"/>
    <w:link w:val="Odstavecseseznamem"/>
    <w:uiPriority w:val="34"/>
    <w:rsid w:val="00512C3F"/>
    <w:rPr>
      <w:rFonts w:ascii="Times New Roman" w:eastAsia="Times New Roman" w:hAnsi="Times New Roman" w:cs="Times New Roman"/>
      <w:sz w:val="24"/>
      <w:szCs w:val="24"/>
    </w:rPr>
  </w:style>
  <w:style w:type="table" w:styleId="Mkatabulky">
    <w:name w:val="Table Grid"/>
    <w:basedOn w:val="Normlntabulka"/>
    <w:locked/>
    <w:rsid w:val="00C47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E87F9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E87F91"/>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semiHidden/>
    <w:rsid w:val="00E87F91"/>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semiHidden/>
    <w:rsid w:val="00E87F91"/>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semiHidden/>
    <w:rsid w:val="00E87F91"/>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semiHidden/>
    <w:rsid w:val="00E87F9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E87F91"/>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ln"/>
    <w:link w:val="paragraphChar"/>
    <w:qFormat/>
    <w:rsid w:val="00501B8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501B87"/>
    <w:rPr>
      <w:rFonts w:eastAsia="MS Gothic"/>
      <w:lang w:eastAsia="ar-SA"/>
    </w:rPr>
  </w:style>
  <w:style w:type="character" w:styleId="Zdraznn">
    <w:name w:val="Emphasis"/>
    <w:basedOn w:val="Standardnpsmoodstavce"/>
    <w:uiPriority w:val="20"/>
    <w:qFormat/>
    <w:locked/>
    <w:rsid w:val="001F5364"/>
    <w:rPr>
      <w:i/>
      <w:iCs/>
    </w:rPr>
  </w:style>
  <w:style w:type="character" w:customStyle="1" w:styleId="phone">
    <w:name w:val="phone"/>
    <w:basedOn w:val="Standardnpsmoodstavce"/>
    <w:rsid w:val="00456ED3"/>
  </w:style>
  <w:style w:type="character" w:customStyle="1" w:styleId="email">
    <w:name w:val="email"/>
    <w:basedOn w:val="Standardnpsmoodstavce"/>
    <w:rsid w:val="00456ED3"/>
  </w:style>
  <w:style w:type="character" w:customStyle="1" w:styleId="comma">
    <w:name w:val="comma"/>
    <w:basedOn w:val="Standardnpsmoodstavce"/>
    <w:rsid w:val="00456ED3"/>
  </w:style>
  <w:style w:type="paragraph" w:styleId="Prosttext">
    <w:name w:val="Plain Text"/>
    <w:basedOn w:val="Normln"/>
    <w:link w:val="ProsttextChar"/>
    <w:uiPriority w:val="99"/>
    <w:unhideWhenUsed/>
    <w:rsid w:val="00D23821"/>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D23821"/>
    <w:rPr>
      <w:rFonts w:ascii="Consolas" w:hAnsi="Consolas" w:cs="Times New Roman"/>
      <w:sz w:val="21"/>
      <w:szCs w:val="21"/>
      <w:lang w:val="x-none" w:eastAsia="en-US"/>
    </w:rPr>
  </w:style>
  <w:style w:type="character" w:customStyle="1" w:styleId="datalabel">
    <w:name w:val="datalabel"/>
    <w:basedOn w:val="Standardnpsmoodstavce"/>
    <w:rsid w:val="00CD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816">
      <w:bodyDiv w:val="1"/>
      <w:marLeft w:val="0"/>
      <w:marRight w:val="0"/>
      <w:marTop w:val="0"/>
      <w:marBottom w:val="0"/>
      <w:divBdr>
        <w:top w:val="none" w:sz="0" w:space="0" w:color="auto"/>
        <w:left w:val="none" w:sz="0" w:space="0" w:color="auto"/>
        <w:bottom w:val="none" w:sz="0" w:space="0" w:color="auto"/>
        <w:right w:val="none" w:sz="0" w:space="0" w:color="auto"/>
      </w:divBdr>
    </w:div>
    <w:div w:id="142894558">
      <w:bodyDiv w:val="1"/>
      <w:marLeft w:val="0"/>
      <w:marRight w:val="0"/>
      <w:marTop w:val="0"/>
      <w:marBottom w:val="0"/>
      <w:divBdr>
        <w:top w:val="none" w:sz="0" w:space="0" w:color="auto"/>
        <w:left w:val="none" w:sz="0" w:space="0" w:color="auto"/>
        <w:bottom w:val="none" w:sz="0" w:space="0" w:color="auto"/>
        <w:right w:val="none" w:sz="0" w:space="0" w:color="auto"/>
      </w:divBdr>
    </w:div>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12550166">
      <w:bodyDiv w:val="1"/>
      <w:marLeft w:val="0"/>
      <w:marRight w:val="0"/>
      <w:marTop w:val="0"/>
      <w:marBottom w:val="0"/>
      <w:divBdr>
        <w:top w:val="none" w:sz="0" w:space="0" w:color="auto"/>
        <w:left w:val="none" w:sz="0" w:space="0" w:color="auto"/>
        <w:bottom w:val="none" w:sz="0" w:space="0" w:color="auto"/>
        <w:right w:val="none" w:sz="0" w:space="0" w:color="auto"/>
      </w:divBdr>
    </w:div>
    <w:div w:id="649790020">
      <w:bodyDiv w:val="1"/>
      <w:marLeft w:val="0"/>
      <w:marRight w:val="0"/>
      <w:marTop w:val="0"/>
      <w:marBottom w:val="0"/>
      <w:divBdr>
        <w:top w:val="none" w:sz="0" w:space="0" w:color="auto"/>
        <w:left w:val="none" w:sz="0" w:space="0" w:color="auto"/>
        <w:bottom w:val="none" w:sz="0" w:space="0" w:color="auto"/>
        <w:right w:val="none" w:sz="0" w:space="0" w:color="auto"/>
      </w:divBdr>
    </w:div>
    <w:div w:id="698628188">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40322148">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51356589">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sChild>
        <w:div w:id="1027557636">
          <w:marLeft w:val="0"/>
          <w:marRight w:val="0"/>
          <w:marTop w:val="0"/>
          <w:marBottom w:val="0"/>
          <w:divBdr>
            <w:top w:val="none" w:sz="0" w:space="0" w:color="auto"/>
            <w:left w:val="none" w:sz="0" w:space="0" w:color="auto"/>
            <w:bottom w:val="none" w:sz="0" w:space="0" w:color="auto"/>
            <w:right w:val="none" w:sz="0" w:space="0" w:color="auto"/>
          </w:divBdr>
          <w:divsChild>
            <w:div w:id="9503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574778628">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209027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A018-D57C-4CD2-840A-49C046F6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11852</Words>
  <Characters>70964</Characters>
  <Application>Microsoft Office Word</Application>
  <DocSecurity>0</DocSecurity>
  <Lines>591</Lines>
  <Paragraphs>165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82651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Kaplanová Lenka</cp:lastModifiedBy>
  <cp:revision>6</cp:revision>
  <cp:lastPrinted>2019-03-05T12:10:00Z</cp:lastPrinted>
  <dcterms:created xsi:type="dcterms:W3CDTF">2024-10-07T10:41:00Z</dcterms:created>
  <dcterms:modified xsi:type="dcterms:W3CDTF">2025-04-03T10:21:00Z</dcterms:modified>
</cp:coreProperties>
</file>