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69613" w14:textId="77777777" w:rsidR="00E75035" w:rsidRDefault="00E75035" w:rsidP="00E7503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760680AD" w14:textId="2B053B74" w:rsidR="00C66DA3" w:rsidRPr="00C5658A" w:rsidRDefault="00D759FB" w:rsidP="00E26491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53171A" w:rsidRPr="00CB5F85" w14:paraId="64981C79" w14:textId="77777777" w:rsidTr="00C5658A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72835E70" w14:textId="77777777" w:rsidR="0053171A" w:rsidRPr="00CB5F85" w:rsidRDefault="0053171A" w:rsidP="005317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</w:tcPr>
          <w:p w14:paraId="34CAD69D" w14:textId="3593F115" w:rsidR="0053171A" w:rsidRPr="0053171A" w:rsidRDefault="00BE2EC3" w:rsidP="0053171A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BE2EC3">
              <w:rPr>
                <w:rFonts w:ascii="Arial" w:hAnsi="Arial" w:cs="Arial"/>
                <w:b/>
                <w:sz w:val="20"/>
              </w:rPr>
              <w:t>Rozvoj komunitního bydlení pro Dětský domov a školní jídelnu Nechanice – dodávka nábytku</w:t>
            </w:r>
          </w:p>
        </w:tc>
      </w:tr>
      <w:tr w:rsidR="0053171A" w:rsidRPr="00CB5F85" w14:paraId="2E5ACF7D" w14:textId="77777777" w:rsidTr="00F86835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3A894D30" w14:textId="77777777" w:rsidR="0053171A" w:rsidRPr="00CB5F85" w:rsidRDefault="0053171A" w:rsidP="005317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</w:tcPr>
          <w:p w14:paraId="4062EE3F" w14:textId="7A82332A" w:rsidR="0053171A" w:rsidRPr="0053171A" w:rsidRDefault="00BE2EC3" w:rsidP="0053171A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BE2EC3">
              <w:rPr>
                <w:rFonts w:ascii="Arial" w:hAnsi="Arial" w:cs="Arial"/>
                <w:sz w:val="20"/>
              </w:rPr>
              <w:t>Dětský domov a školní jídelna, Nechanice, Hrádecká 267</w:t>
            </w:r>
            <w:r w:rsidR="0053171A" w:rsidRPr="0053171A">
              <w:rPr>
                <w:rFonts w:ascii="Arial" w:hAnsi="Arial" w:cs="Arial"/>
                <w:sz w:val="20"/>
              </w:rPr>
              <w:t xml:space="preserve">, se sídlem </w:t>
            </w:r>
            <w:r w:rsidRPr="00BE2EC3">
              <w:rPr>
                <w:rFonts w:ascii="Arial" w:hAnsi="Arial" w:cs="Arial"/>
                <w:sz w:val="20"/>
              </w:rPr>
              <w:t>Hrádecká 267, 50315 Nechanice</w:t>
            </w:r>
            <w:r w:rsidR="0053171A" w:rsidRPr="0053171A">
              <w:rPr>
                <w:rFonts w:ascii="Arial" w:hAnsi="Arial" w:cs="Arial"/>
                <w:sz w:val="20"/>
              </w:rPr>
              <w:t xml:space="preserve">, IČO </w:t>
            </w:r>
            <w:r w:rsidRPr="00500B85">
              <w:rPr>
                <w:rFonts w:ascii="Arial" w:hAnsi="Arial" w:cs="Arial"/>
                <w:sz w:val="20"/>
                <w:szCs w:val="20"/>
              </w:rPr>
              <w:t>62690540</w:t>
            </w:r>
          </w:p>
        </w:tc>
      </w:tr>
      <w:tr w:rsidR="0053171A" w:rsidRPr="00CB5F85" w14:paraId="3F8C0754" w14:textId="77777777" w:rsidTr="00C5658A">
        <w:tc>
          <w:tcPr>
            <w:tcW w:w="1367" w:type="pct"/>
            <w:shd w:val="clear" w:color="auto" w:fill="F2F2F2" w:themeFill="background1" w:themeFillShade="F2"/>
          </w:tcPr>
          <w:p w14:paraId="6CD6B7C3" w14:textId="77777777" w:rsidR="0053171A" w:rsidRPr="00CB5F85" w:rsidRDefault="0053171A" w:rsidP="0053171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</w:tcPr>
          <w:p w14:paraId="0454AD61" w14:textId="7A34B39B" w:rsidR="0053171A" w:rsidRPr="0053171A" w:rsidRDefault="00F979BF" w:rsidP="0053171A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Výběrové řízení veřejné zakázky malého rozsahu na dodávky</w:t>
            </w:r>
          </w:p>
        </w:tc>
      </w:tr>
    </w:tbl>
    <w:p w14:paraId="7A01F7FB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05797952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893498D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01F509AB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20300320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6CF4AF46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C4EE6B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308094B4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4FD57DFB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05362DC4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9F4EC58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41BAFDB" w14:textId="77777777" w:rsidR="001D5358" w:rsidRPr="00CB5F85" w:rsidRDefault="00BB59B9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2AE09694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A867D71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6487053B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4FD860F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1D5358" w:rsidRPr="00CB5F85" w14:paraId="37D15DEB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0D0C9C35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Kontaktní </w:t>
            </w:r>
            <w:r w:rsidRPr="00CB5F85">
              <w:rPr>
                <w:rFonts w:ascii="Arial" w:hAnsi="Arial" w:cs="Arial"/>
                <w:sz w:val="20"/>
                <w:szCs w:val="20"/>
              </w:rPr>
              <w:t>údaje dodavatele</w:t>
            </w:r>
          </w:p>
        </w:tc>
      </w:tr>
      <w:tr w:rsidR="001D5358" w:rsidRPr="00CB5F85" w14:paraId="06EE0B05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760CD0D7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14:paraId="64B4CB74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479345F8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7529652D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14:paraId="501B6F8D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04086C18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77F01B73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14:paraId="5159FB3E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52277DC7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2"/>
        <w:tblW w:w="9072" w:type="dxa"/>
        <w:tblInd w:w="-5" w:type="dxa"/>
        <w:tblLook w:val="04A0" w:firstRow="1" w:lastRow="0" w:firstColumn="1" w:lastColumn="0" w:noHBand="0" w:noVBand="1"/>
      </w:tblPr>
      <w:tblGrid>
        <w:gridCol w:w="3283"/>
        <w:gridCol w:w="1992"/>
        <w:gridCol w:w="1990"/>
        <w:gridCol w:w="1807"/>
      </w:tblGrid>
      <w:tr w:rsidR="002E0DE3" w:rsidRPr="002E0DE3" w14:paraId="78F3B9BB" w14:textId="77777777" w:rsidTr="00CA31BA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EB8F74A" w14:textId="03E3486A" w:rsidR="002E0DE3" w:rsidRPr="002E0DE3" w:rsidRDefault="002E0DE3" w:rsidP="002E0DE3">
            <w:pPr>
              <w:spacing w:before="120" w:after="120"/>
              <w:ind w:right="744"/>
              <w:jc w:val="both"/>
              <w:rPr>
                <w:rFonts w:ascii="Arial" w:hAnsi="Arial" w:cs="Arial"/>
                <w:b/>
                <w:bCs/>
                <w:color w:val="FFFFFF" w:themeColor="background1"/>
                <w:highlight w:val="yellow"/>
              </w:rPr>
            </w:pPr>
            <w:r w:rsidRPr="002E0DE3">
              <w:rPr>
                <w:rFonts w:ascii="Arial" w:hAnsi="Arial" w:cs="Arial"/>
                <w:b/>
                <w:bCs/>
                <w:color w:val="FFFFFF" w:themeColor="background1"/>
              </w:rPr>
              <w:t>Nabídková cena</w:t>
            </w:r>
          </w:p>
        </w:tc>
      </w:tr>
      <w:tr w:rsidR="002C2E6A" w:rsidRPr="002E0DE3" w14:paraId="42C75DBF" w14:textId="77777777" w:rsidTr="002C2E6A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BD58A1" w14:textId="77777777" w:rsidR="002C2E6A" w:rsidRPr="002C2E6A" w:rsidRDefault="002C2E6A" w:rsidP="002E0DE3">
            <w:pPr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FDFAA6" w14:textId="12F1B83F" w:rsidR="002C2E6A" w:rsidRPr="002C2E6A" w:rsidRDefault="002C2E6A" w:rsidP="002E0DE3">
            <w:pPr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  <w:r w:rsidRPr="002C2E6A">
              <w:rPr>
                <w:rFonts w:ascii="Arial" w:hAnsi="Arial" w:cs="Arial"/>
                <w:color w:val="000000"/>
              </w:rPr>
              <w:t>Kč bez DPH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8563D5" w14:textId="0C512B6A" w:rsidR="002C2E6A" w:rsidRPr="002C2E6A" w:rsidRDefault="002C2E6A" w:rsidP="002E0DE3">
            <w:pPr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  <w:r w:rsidRPr="002C2E6A">
              <w:rPr>
                <w:rFonts w:ascii="Arial" w:hAnsi="Arial" w:cs="Arial"/>
                <w:color w:val="000000"/>
              </w:rPr>
              <w:t>DPH samostatně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53BEB1" w14:textId="1AD60216" w:rsidR="002C2E6A" w:rsidRPr="002C2E6A" w:rsidRDefault="002C2E6A" w:rsidP="002E0DE3">
            <w:pPr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  <w:r w:rsidRPr="002C2E6A">
              <w:rPr>
                <w:rFonts w:ascii="Arial" w:hAnsi="Arial" w:cs="Arial"/>
                <w:color w:val="000000"/>
              </w:rPr>
              <w:t>Kč s DPH</w:t>
            </w:r>
          </w:p>
        </w:tc>
      </w:tr>
      <w:tr w:rsidR="002E0DE3" w:rsidRPr="002E0DE3" w14:paraId="46F7454B" w14:textId="77777777" w:rsidTr="000F22AD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9EF64A" w14:textId="77777777" w:rsidR="002E0DE3" w:rsidRPr="002E0DE3" w:rsidRDefault="002E0DE3" w:rsidP="002E0DE3">
            <w:pPr>
              <w:spacing w:before="120" w:after="120"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2E0DE3">
              <w:rPr>
                <w:rFonts w:ascii="Arial" w:hAnsi="Arial" w:cs="Arial"/>
                <w:color w:val="000000"/>
              </w:rPr>
              <w:t>Cena byt Baarova (Kč bez DPH)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4872" w14:textId="659278DB" w:rsidR="002E0DE3" w:rsidRPr="002E0DE3" w:rsidRDefault="002E0DE3" w:rsidP="002E0DE3">
            <w:pPr>
              <w:spacing w:before="120" w:after="120"/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2E0DE3">
              <w:rPr>
                <w:rFonts w:ascii="Arial" w:hAnsi="Arial" w:cs="Arial"/>
                <w:color w:val="000000"/>
                <w:highlight w:val="yellow"/>
              </w:rPr>
              <w:t>[doplní dodavatel]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431A" w14:textId="3D5DEFBB" w:rsidR="002E0DE3" w:rsidRPr="002E0DE3" w:rsidRDefault="002E0DE3" w:rsidP="002E0DE3">
            <w:pPr>
              <w:spacing w:before="120" w:after="120"/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2E0DE3">
              <w:rPr>
                <w:rFonts w:ascii="Arial" w:hAnsi="Arial" w:cs="Arial"/>
                <w:color w:val="000000"/>
                <w:highlight w:val="yellow"/>
              </w:rPr>
              <w:t>[doplní dodavatel]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2715" w14:textId="15C8831A" w:rsidR="002E0DE3" w:rsidRPr="002E0DE3" w:rsidRDefault="002E0DE3" w:rsidP="002E0DE3">
            <w:pPr>
              <w:spacing w:before="120" w:after="120"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2E0DE3">
              <w:rPr>
                <w:rFonts w:ascii="Arial" w:hAnsi="Arial" w:cs="Arial"/>
                <w:color w:val="000000"/>
                <w:highlight w:val="yellow"/>
              </w:rPr>
              <w:t>[doplní dodavatel]</w:t>
            </w:r>
          </w:p>
        </w:tc>
      </w:tr>
      <w:tr w:rsidR="002E0DE3" w:rsidRPr="002E0DE3" w14:paraId="0FCEF88A" w14:textId="77777777" w:rsidTr="000F22AD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2A20F8" w14:textId="77777777" w:rsidR="002E0DE3" w:rsidRPr="002E0DE3" w:rsidRDefault="002E0DE3" w:rsidP="002E0DE3">
            <w:pPr>
              <w:spacing w:before="120" w:after="120"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2E0DE3">
              <w:rPr>
                <w:rFonts w:ascii="Arial" w:hAnsi="Arial" w:cs="Arial"/>
                <w:color w:val="000000"/>
              </w:rPr>
              <w:t>Cena byt Puškinova (Kč bez DPH)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AC0A" w14:textId="3F336890" w:rsidR="002E0DE3" w:rsidRPr="002E0DE3" w:rsidRDefault="002E0DE3" w:rsidP="002E0DE3">
            <w:pPr>
              <w:spacing w:before="120" w:after="120"/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2E0DE3">
              <w:rPr>
                <w:rFonts w:ascii="Arial" w:hAnsi="Arial" w:cs="Arial"/>
                <w:color w:val="000000"/>
                <w:highlight w:val="yellow"/>
              </w:rPr>
              <w:t>[doplní dodavatel]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4D2E" w14:textId="57C2A12A" w:rsidR="002E0DE3" w:rsidRPr="002E0DE3" w:rsidRDefault="002E0DE3" w:rsidP="002E0DE3">
            <w:pPr>
              <w:spacing w:before="120" w:after="120"/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2E0DE3">
              <w:rPr>
                <w:rFonts w:ascii="Arial" w:hAnsi="Arial" w:cs="Arial"/>
                <w:color w:val="000000"/>
                <w:highlight w:val="yellow"/>
              </w:rPr>
              <w:t>[doplní dodavatel]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91F3" w14:textId="49CD214C" w:rsidR="002E0DE3" w:rsidRPr="002E0DE3" w:rsidRDefault="002E0DE3" w:rsidP="002E0DE3">
            <w:pPr>
              <w:spacing w:before="120" w:after="120"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2E0DE3">
              <w:rPr>
                <w:rFonts w:ascii="Arial" w:hAnsi="Arial" w:cs="Arial"/>
                <w:color w:val="000000"/>
                <w:highlight w:val="yellow"/>
              </w:rPr>
              <w:t>[doplní dodavatel]</w:t>
            </w:r>
          </w:p>
        </w:tc>
      </w:tr>
      <w:tr w:rsidR="002E0DE3" w:rsidRPr="002E0DE3" w14:paraId="3BD46543" w14:textId="77777777" w:rsidTr="002E0DE3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122170C5" w14:textId="77777777" w:rsidR="002E0DE3" w:rsidRPr="002E0DE3" w:rsidRDefault="002E0DE3" w:rsidP="002E0DE3">
            <w:pPr>
              <w:spacing w:before="120" w:after="120"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2E0DE3">
              <w:rPr>
                <w:rFonts w:ascii="Arial" w:hAnsi="Arial" w:cs="Arial"/>
                <w:color w:val="000000"/>
              </w:rPr>
              <w:t>Celková cena (Kč bez DPH)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3F1B2F3" w14:textId="323F3195" w:rsidR="002E0DE3" w:rsidRPr="002E0DE3" w:rsidRDefault="002E0DE3" w:rsidP="002E0DE3">
            <w:pPr>
              <w:spacing w:before="120" w:after="120"/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2E0DE3">
              <w:rPr>
                <w:rFonts w:ascii="Arial" w:hAnsi="Arial" w:cs="Arial"/>
                <w:color w:val="000000"/>
                <w:highlight w:val="yellow"/>
              </w:rPr>
              <w:t>[doplní dodavatel]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F94C0D5" w14:textId="60ADA5FE" w:rsidR="002E0DE3" w:rsidRPr="002E0DE3" w:rsidRDefault="002E0DE3" w:rsidP="002E0DE3">
            <w:pPr>
              <w:spacing w:before="120" w:after="120"/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2E0DE3">
              <w:rPr>
                <w:rFonts w:ascii="Arial" w:hAnsi="Arial" w:cs="Arial"/>
                <w:color w:val="000000"/>
                <w:highlight w:val="yellow"/>
              </w:rPr>
              <w:t>[doplní dodavatel]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27EFF69B" w14:textId="1134BF1F" w:rsidR="002E0DE3" w:rsidRPr="002E0DE3" w:rsidRDefault="002E0DE3" w:rsidP="002E0DE3">
            <w:pPr>
              <w:spacing w:before="120" w:after="120"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2E0DE3">
              <w:rPr>
                <w:rFonts w:ascii="Arial" w:hAnsi="Arial" w:cs="Arial"/>
                <w:color w:val="000000"/>
                <w:highlight w:val="yellow"/>
              </w:rPr>
              <w:t>[doplní dodavatel]</w:t>
            </w:r>
          </w:p>
        </w:tc>
      </w:tr>
    </w:tbl>
    <w:p w14:paraId="4FF8F3F7" w14:textId="77777777" w:rsidR="002E0DE3" w:rsidRDefault="002E0DE3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BABD66" w14:textId="77777777" w:rsidR="002E0DE3" w:rsidRDefault="002E0DE3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4031A1" w14:textId="37DE5140" w:rsidR="004C6581" w:rsidRDefault="004C6581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EB8F482" w14:textId="77777777" w:rsidR="004C6581" w:rsidRDefault="004C6581" w:rsidP="004C6581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Čestné prohlášení ke kvalifikaci a neexistenci střetu zájmů</w:t>
      </w:r>
    </w:p>
    <w:p w14:paraId="486EDC03" w14:textId="77777777" w:rsidR="004C6581" w:rsidRDefault="004C6581" w:rsidP="004C658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5FFB3003" w14:textId="66ED1CF9" w:rsidR="004C6581" w:rsidRDefault="004C6581" w:rsidP="004C6581">
      <w:pPr>
        <w:pStyle w:val="Odstavecseseznamem"/>
        <w:numPr>
          <w:ilvl w:val="0"/>
          <w:numId w:val="17"/>
        </w:numPr>
        <w:spacing w:after="60"/>
        <w:ind w:left="851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nebyl v zemi svého sídla v posledních 5 letech před zahájením </w:t>
      </w:r>
      <w:r w:rsidR="00F979BF">
        <w:rPr>
          <w:rFonts w:ascii="Arial" w:hAnsi="Arial" w:cs="Arial"/>
          <w:bCs/>
          <w:sz w:val="20"/>
          <w:szCs w:val="20"/>
        </w:rPr>
        <w:t>výběrového</w:t>
      </w:r>
      <w:r>
        <w:rPr>
          <w:rFonts w:ascii="Arial" w:hAnsi="Arial" w:cs="Arial"/>
          <w:bCs/>
          <w:sz w:val="20"/>
          <w:szCs w:val="20"/>
        </w:rPr>
        <w:t xml:space="preserve">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26DC386" w14:textId="77777777" w:rsidR="004C6581" w:rsidRDefault="004C6581" w:rsidP="004C6581">
      <w:pPr>
        <w:pStyle w:val="Odstavecseseznamem"/>
        <w:numPr>
          <w:ilvl w:val="0"/>
          <w:numId w:val="17"/>
        </w:numPr>
        <w:spacing w:after="60"/>
        <w:ind w:left="851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07F2BCC1" w14:textId="77777777" w:rsidR="004C6581" w:rsidRDefault="004C6581" w:rsidP="004C6581">
      <w:pPr>
        <w:pStyle w:val="Odstavecseseznamem"/>
        <w:numPr>
          <w:ilvl w:val="0"/>
          <w:numId w:val="17"/>
        </w:numPr>
        <w:spacing w:after="60"/>
        <w:ind w:left="851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06400020" w14:textId="77777777" w:rsidR="004C6581" w:rsidRDefault="004C6581" w:rsidP="004C6581">
      <w:pPr>
        <w:pStyle w:val="Odstavecseseznamem"/>
        <w:numPr>
          <w:ilvl w:val="0"/>
          <w:numId w:val="17"/>
        </w:numPr>
        <w:spacing w:after="60"/>
        <w:ind w:left="851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60516E17" w14:textId="08CD310D" w:rsidR="004C6581" w:rsidRDefault="004C6581" w:rsidP="004C6581">
      <w:pPr>
        <w:pStyle w:val="Odstavecseseznamem"/>
        <w:numPr>
          <w:ilvl w:val="0"/>
          <w:numId w:val="17"/>
        </w:numPr>
        <w:spacing w:after="60"/>
        <w:ind w:left="851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42DF7286" w14:textId="77777777" w:rsidR="00245975" w:rsidRDefault="00245975" w:rsidP="00245975">
      <w:pPr>
        <w:pStyle w:val="Odstavecseseznamem"/>
        <w:spacing w:after="60"/>
        <w:ind w:left="851"/>
        <w:jc w:val="both"/>
        <w:rPr>
          <w:rFonts w:ascii="Arial" w:hAnsi="Arial" w:cs="Arial"/>
          <w:bCs/>
          <w:sz w:val="20"/>
          <w:szCs w:val="20"/>
        </w:rPr>
      </w:pPr>
    </w:p>
    <w:p w14:paraId="2EF9577A" w14:textId="77777777" w:rsidR="004C6581" w:rsidRDefault="004C6581" w:rsidP="004C658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2E9DA51C" w14:textId="11395E5E" w:rsidR="004C6581" w:rsidRDefault="004C6581" w:rsidP="004C6581">
      <w:pPr>
        <w:pStyle w:val="Odstavecseseznamem"/>
        <w:numPr>
          <w:ilvl w:val="0"/>
          <w:numId w:val="18"/>
        </w:numPr>
        <w:spacing w:after="60"/>
        <w:ind w:left="851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disponuje výpisem z obchodního rejstříku nebo jiné obdobné evidence, pokud jiný právní předpis zápis do takové evidence vyžaduje.</w:t>
      </w:r>
    </w:p>
    <w:p w14:paraId="60E5EDE6" w14:textId="77777777" w:rsidR="00245975" w:rsidRDefault="00245975" w:rsidP="00245975">
      <w:pPr>
        <w:pStyle w:val="Odstavecseseznamem"/>
        <w:spacing w:after="60"/>
        <w:ind w:left="851"/>
        <w:jc w:val="both"/>
        <w:rPr>
          <w:rFonts w:ascii="Arial" w:hAnsi="Arial" w:cs="Arial"/>
          <w:bCs/>
          <w:sz w:val="20"/>
          <w:szCs w:val="20"/>
        </w:rPr>
      </w:pPr>
    </w:p>
    <w:p w14:paraId="68292EB9" w14:textId="2739DCF5" w:rsidR="004C6581" w:rsidRPr="00492364" w:rsidRDefault="004C6581" w:rsidP="0049236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rPr>
          <w:rFonts w:ascii="Arial" w:hAnsi="Arial" w:cs="Arial"/>
          <w:b/>
          <w:sz w:val="20"/>
          <w:szCs w:val="20"/>
        </w:rPr>
      </w:pPr>
      <w:r w:rsidRPr="00492364">
        <w:rPr>
          <w:rFonts w:ascii="Arial" w:hAnsi="Arial" w:cs="Arial"/>
          <w:b/>
          <w:sz w:val="20"/>
          <w:szCs w:val="20"/>
        </w:rPr>
        <w:t>Dodavatel k prokázání technické kvalifikace předkládá seznam významných dodávek dle požadavků zadavatele:</w:t>
      </w: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599"/>
        <w:gridCol w:w="4646"/>
      </w:tblGrid>
      <w:tr w:rsidR="004C6581" w14:paraId="0033DFAC" w14:textId="77777777" w:rsidTr="00245975"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EF24AFF" w14:textId="77777777" w:rsidR="004C6581" w:rsidRDefault="004C658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dodávka č. 1</w:t>
            </w:r>
          </w:p>
        </w:tc>
      </w:tr>
      <w:tr w:rsidR="004C6581" w14:paraId="435BB37A" w14:textId="77777777" w:rsidTr="00245975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88474" w14:textId="77777777" w:rsidR="004C6581" w:rsidRDefault="004C6581" w:rsidP="00AF559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Identifikační a kontaktní údaje objednatele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2E1D" w14:textId="77777777" w:rsidR="004C6581" w:rsidRDefault="004C6581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C6581" w14:paraId="632E9652" w14:textId="77777777" w:rsidTr="00245975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17DA" w14:textId="77777777" w:rsidR="004C6581" w:rsidRPr="0062503C" w:rsidRDefault="004C6581" w:rsidP="00AF559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2503C">
              <w:rPr>
                <w:rFonts w:ascii="Arial" w:hAnsi="Arial" w:cs="Arial"/>
                <w:b/>
                <w:sz w:val="20"/>
                <w:szCs w:val="20"/>
              </w:rPr>
              <w:t>Stručný popis předmětu plnění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D971" w14:textId="77777777" w:rsidR="004C6581" w:rsidRDefault="004C6581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45975" w14:paraId="037BF51A" w14:textId="77777777" w:rsidTr="00245975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5AAB" w14:textId="1A33C467" w:rsidR="00245975" w:rsidRDefault="00245975" w:rsidP="00AF559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Doba plnění</w:t>
            </w:r>
            <w:r w:rsidR="00D532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dodávky</w:t>
            </w:r>
          </w:p>
          <w:p w14:paraId="09E26340" w14:textId="2A65097F" w:rsidR="00245975" w:rsidRDefault="00245975" w:rsidP="00AF559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3DC1" w14:textId="012A0988" w:rsidR="00245975" w:rsidRDefault="00245975" w:rsidP="0024597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C6581" w14:paraId="3740CC93" w14:textId="77777777" w:rsidTr="00245975"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B291" w14:textId="394CD50E" w:rsidR="004C6581" w:rsidRDefault="004C6581" w:rsidP="00AF559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2503C">
              <w:rPr>
                <w:rFonts w:ascii="Arial" w:hAnsi="Arial" w:cs="Arial"/>
                <w:b/>
                <w:sz w:val="20"/>
                <w:szCs w:val="20"/>
              </w:rPr>
              <w:t xml:space="preserve">Hodnota </w:t>
            </w:r>
            <w:r w:rsidR="0062503C" w:rsidRPr="0062503C">
              <w:rPr>
                <w:rFonts w:ascii="Arial" w:hAnsi="Arial" w:cs="Arial"/>
                <w:b/>
                <w:sz w:val="20"/>
                <w:szCs w:val="20"/>
              </w:rPr>
              <w:t>dodávky</w:t>
            </w:r>
            <w:r w:rsidR="0062503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v Kč bez DPH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11EE" w14:textId="77777777" w:rsidR="004C6581" w:rsidRDefault="004C6581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295B09D" w14:textId="77777777" w:rsidR="004C6581" w:rsidRDefault="004C6581" w:rsidP="004C6581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předkládá čestné prohlášení o neexistenci střetu zájmů v souladu s § </w:t>
      </w:r>
      <w:proofErr w:type="spellStart"/>
      <w:r>
        <w:rPr>
          <w:rFonts w:ascii="Arial" w:hAnsi="Arial" w:cs="Arial"/>
          <w:b/>
          <w:sz w:val="20"/>
          <w:szCs w:val="20"/>
        </w:rPr>
        <w:t>4b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zákona č. 159/2006 Sb., o střetu zájmů, ve znění pozdějších předpisů</w:t>
      </w:r>
      <w:r w:rsidRPr="00AF5595">
        <w:rPr>
          <w:vertAlign w:val="superscript"/>
        </w:rPr>
        <w:footnoteReference w:id="1"/>
      </w:r>
      <w:r w:rsidRPr="00AF5595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b/>
          <w:sz w:val="20"/>
          <w:szCs w:val="20"/>
        </w:rPr>
        <w:t>a prohlašuje, že</w:t>
      </w:r>
    </w:p>
    <w:p w14:paraId="33A54DE1" w14:textId="77777777" w:rsidR="004C6581" w:rsidRDefault="004C6581" w:rsidP="004C6581">
      <w:pPr>
        <w:numPr>
          <w:ilvl w:val="0"/>
          <w:numId w:val="20"/>
        </w:numPr>
        <w:autoSpaceDE w:val="0"/>
        <w:autoSpaceDN w:val="0"/>
        <w:adjustRightInd w:val="0"/>
        <w:spacing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67A97838" w14:textId="77777777" w:rsidR="004C6581" w:rsidRDefault="004C6581" w:rsidP="004C6581">
      <w:pPr>
        <w:numPr>
          <w:ilvl w:val="0"/>
          <w:numId w:val="20"/>
        </w:numPr>
        <w:autoSpaceDE w:val="0"/>
        <w:autoSpaceDN w:val="0"/>
        <w:adjustRightInd w:val="0"/>
        <w:spacing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sectPr w:rsidR="004C6581" w:rsidSect="00EB2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CCD10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A66D4AA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5F967996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53171A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AC3619C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CB293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BB17E1D" w14:textId="77777777" w:rsidR="00552E36" w:rsidRDefault="00552E36" w:rsidP="002002D1">
      <w:pPr>
        <w:spacing w:after="0" w:line="240" w:lineRule="auto"/>
      </w:pPr>
      <w:r>
        <w:continuationSeparator/>
      </w:r>
    </w:p>
  </w:footnote>
  <w:footnote w:id="1">
    <w:p w14:paraId="50B3CED0" w14:textId="77777777" w:rsidR="004C6581" w:rsidRDefault="004C6581" w:rsidP="004C6581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5A42" w14:textId="77777777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9559E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821863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87686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>
      <w:start w:val="1"/>
      <w:numFmt w:val="lowerLetter"/>
      <w:lvlText w:val="%2."/>
      <w:lvlJc w:val="left"/>
      <w:pPr>
        <w:ind w:left="2120" w:hanging="360"/>
      </w:pPr>
    </w:lvl>
    <w:lvl w:ilvl="2" w:tplc="0405001B">
      <w:start w:val="1"/>
      <w:numFmt w:val="lowerRoman"/>
      <w:lvlText w:val="%3."/>
      <w:lvlJc w:val="right"/>
      <w:pPr>
        <w:ind w:left="2840" w:hanging="180"/>
      </w:pPr>
    </w:lvl>
    <w:lvl w:ilvl="3" w:tplc="0405000F">
      <w:start w:val="1"/>
      <w:numFmt w:val="decimal"/>
      <w:lvlText w:val="%4."/>
      <w:lvlJc w:val="left"/>
      <w:pPr>
        <w:ind w:left="3560" w:hanging="360"/>
      </w:pPr>
    </w:lvl>
    <w:lvl w:ilvl="4" w:tplc="04050019">
      <w:start w:val="1"/>
      <w:numFmt w:val="lowerLetter"/>
      <w:lvlText w:val="%5."/>
      <w:lvlJc w:val="left"/>
      <w:pPr>
        <w:ind w:left="4280" w:hanging="360"/>
      </w:pPr>
    </w:lvl>
    <w:lvl w:ilvl="5" w:tplc="0405001B">
      <w:start w:val="1"/>
      <w:numFmt w:val="lowerRoman"/>
      <w:lvlText w:val="%6."/>
      <w:lvlJc w:val="right"/>
      <w:pPr>
        <w:ind w:left="5000" w:hanging="180"/>
      </w:pPr>
    </w:lvl>
    <w:lvl w:ilvl="6" w:tplc="0405000F">
      <w:start w:val="1"/>
      <w:numFmt w:val="decimal"/>
      <w:lvlText w:val="%7."/>
      <w:lvlJc w:val="left"/>
      <w:pPr>
        <w:ind w:left="5720" w:hanging="360"/>
      </w:pPr>
    </w:lvl>
    <w:lvl w:ilvl="7" w:tplc="04050019">
      <w:start w:val="1"/>
      <w:numFmt w:val="lowerLetter"/>
      <w:lvlText w:val="%8."/>
      <w:lvlJc w:val="left"/>
      <w:pPr>
        <w:ind w:left="6440" w:hanging="360"/>
      </w:pPr>
    </w:lvl>
    <w:lvl w:ilvl="8" w:tplc="0405001B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6A34B03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>
      <w:start w:val="1"/>
      <w:numFmt w:val="lowerLetter"/>
      <w:lvlText w:val="%2."/>
      <w:lvlJc w:val="left"/>
      <w:pPr>
        <w:ind w:left="2120" w:hanging="360"/>
      </w:pPr>
    </w:lvl>
    <w:lvl w:ilvl="2" w:tplc="0405001B">
      <w:start w:val="1"/>
      <w:numFmt w:val="lowerRoman"/>
      <w:lvlText w:val="%3."/>
      <w:lvlJc w:val="right"/>
      <w:pPr>
        <w:ind w:left="2840" w:hanging="180"/>
      </w:pPr>
    </w:lvl>
    <w:lvl w:ilvl="3" w:tplc="0405000F">
      <w:start w:val="1"/>
      <w:numFmt w:val="decimal"/>
      <w:lvlText w:val="%4."/>
      <w:lvlJc w:val="left"/>
      <w:pPr>
        <w:ind w:left="3560" w:hanging="360"/>
      </w:pPr>
    </w:lvl>
    <w:lvl w:ilvl="4" w:tplc="04050019">
      <w:start w:val="1"/>
      <w:numFmt w:val="lowerLetter"/>
      <w:lvlText w:val="%5."/>
      <w:lvlJc w:val="left"/>
      <w:pPr>
        <w:ind w:left="4280" w:hanging="360"/>
      </w:pPr>
    </w:lvl>
    <w:lvl w:ilvl="5" w:tplc="0405001B">
      <w:start w:val="1"/>
      <w:numFmt w:val="lowerRoman"/>
      <w:lvlText w:val="%6."/>
      <w:lvlJc w:val="right"/>
      <w:pPr>
        <w:ind w:left="5000" w:hanging="180"/>
      </w:pPr>
    </w:lvl>
    <w:lvl w:ilvl="6" w:tplc="0405000F">
      <w:start w:val="1"/>
      <w:numFmt w:val="decimal"/>
      <w:lvlText w:val="%7."/>
      <w:lvlJc w:val="left"/>
      <w:pPr>
        <w:ind w:left="5720" w:hanging="360"/>
      </w:pPr>
    </w:lvl>
    <w:lvl w:ilvl="7" w:tplc="04050019">
      <w:start w:val="1"/>
      <w:numFmt w:val="lowerLetter"/>
      <w:lvlText w:val="%8."/>
      <w:lvlJc w:val="left"/>
      <w:pPr>
        <w:ind w:left="6440" w:hanging="360"/>
      </w:pPr>
    </w:lvl>
    <w:lvl w:ilvl="8" w:tplc="0405001B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504109E0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A91152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3755969">
    <w:abstractNumId w:val="9"/>
  </w:num>
  <w:num w:numId="2" w16cid:durableId="135026623">
    <w:abstractNumId w:val="15"/>
  </w:num>
  <w:num w:numId="3" w16cid:durableId="2122651810">
    <w:abstractNumId w:val="5"/>
  </w:num>
  <w:num w:numId="4" w16cid:durableId="504563171">
    <w:abstractNumId w:val="10"/>
  </w:num>
  <w:num w:numId="5" w16cid:durableId="1372075802">
    <w:abstractNumId w:val="19"/>
  </w:num>
  <w:num w:numId="6" w16cid:durableId="301152277">
    <w:abstractNumId w:val="18"/>
  </w:num>
  <w:num w:numId="7" w16cid:durableId="2119597786">
    <w:abstractNumId w:val="3"/>
  </w:num>
  <w:num w:numId="8" w16cid:durableId="1293056029">
    <w:abstractNumId w:val="8"/>
  </w:num>
  <w:num w:numId="9" w16cid:durableId="1560478766">
    <w:abstractNumId w:val="2"/>
  </w:num>
  <w:num w:numId="10" w16cid:durableId="72509636">
    <w:abstractNumId w:val="1"/>
  </w:num>
  <w:num w:numId="11" w16cid:durableId="998267540">
    <w:abstractNumId w:val="7"/>
  </w:num>
  <w:num w:numId="12" w16cid:durableId="314526628">
    <w:abstractNumId w:val="17"/>
  </w:num>
  <w:num w:numId="13" w16cid:durableId="1029838245">
    <w:abstractNumId w:val="16"/>
  </w:num>
  <w:num w:numId="14" w16cid:durableId="1354720322">
    <w:abstractNumId w:val="0"/>
  </w:num>
  <w:num w:numId="15" w16cid:durableId="741829421">
    <w:abstractNumId w:val="20"/>
  </w:num>
  <w:num w:numId="16" w16cid:durableId="322670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80481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844289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45442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3815633">
    <w:abstractNumId w:val="13"/>
  </w:num>
  <w:num w:numId="21" w16cid:durableId="11811212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5F66"/>
    <w:rsid w:val="00072429"/>
    <w:rsid w:val="000A4DF6"/>
    <w:rsid w:val="000F22AD"/>
    <w:rsid w:val="00164259"/>
    <w:rsid w:val="001923B4"/>
    <w:rsid w:val="001A0B02"/>
    <w:rsid w:val="001B0C12"/>
    <w:rsid w:val="001B595C"/>
    <w:rsid w:val="001C572D"/>
    <w:rsid w:val="001D5358"/>
    <w:rsid w:val="001D75A6"/>
    <w:rsid w:val="002002D1"/>
    <w:rsid w:val="00221505"/>
    <w:rsid w:val="00245975"/>
    <w:rsid w:val="00250033"/>
    <w:rsid w:val="00262118"/>
    <w:rsid w:val="00270491"/>
    <w:rsid w:val="00280472"/>
    <w:rsid w:val="002951F5"/>
    <w:rsid w:val="002C2761"/>
    <w:rsid w:val="002C2E6A"/>
    <w:rsid w:val="002C4D05"/>
    <w:rsid w:val="002D411B"/>
    <w:rsid w:val="002E0DE3"/>
    <w:rsid w:val="00304593"/>
    <w:rsid w:val="00311C50"/>
    <w:rsid w:val="00334988"/>
    <w:rsid w:val="003352C9"/>
    <w:rsid w:val="00375ED8"/>
    <w:rsid w:val="0038267D"/>
    <w:rsid w:val="00405C94"/>
    <w:rsid w:val="00420897"/>
    <w:rsid w:val="0042601D"/>
    <w:rsid w:val="00431805"/>
    <w:rsid w:val="004530C9"/>
    <w:rsid w:val="0046756A"/>
    <w:rsid w:val="00485A87"/>
    <w:rsid w:val="00492364"/>
    <w:rsid w:val="004C5B9C"/>
    <w:rsid w:val="004C6581"/>
    <w:rsid w:val="004C6E39"/>
    <w:rsid w:val="004D51E8"/>
    <w:rsid w:val="004D7A76"/>
    <w:rsid w:val="0053171A"/>
    <w:rsid w:val="00535601"/>
    <w:rsid w:val="005416A7"/>
    <w:rsid w:val="00541786"/>
    <w:rsid w:val="00552E36"/>
    <w:rsid w:val="00554011"/>
    <w:rsid w:val="00555822"/>
    <w:rsid w:val="00555ED1"/>
    <w:rsid w:val="0056364B"/>
    <w:rsid w:val="0058256D"/>
    <w:rsid w:val="005A071B"/>
    <w:rsid w:val="005B1773"/>
    <w:rsid w:val="005B6ABE"/>
    <w:rsid w:val="005D6247"/>
    <w:rsid w:val="005E2A1D"/>
    <w:rsid w:val="00612869"/>
    <w:rsid w:val="0062503C"/>
    <w:rsid w:val="00647F39"/>
    <w:rsid w:val="0066739E"/>
    <w:rsid w:val="006801A1"/>
    <w:rsid w:val="006B37BC"/>
    <w:rsid w:val="006D2C0B"/>
    <w:rsid w:val="006F5A81"/>
    <w:rsid w:val="006F7A5C"/>
    <w:rsid w:val="007034BF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803690"/>
    <w:rsid w:val="00810230"/>
    <w:rsid w:val="00813E58"/>
    <w:rsid w:val="00821863"/>
    <w:rsid w:val="00865408"/>
    <w:rsid w:val="00866080"/>
    <w:rsid w:val="008673BD"/>
    <w:rsid w:val="0087208B"/>
    <w:rsid w:val="008B05D1"/>
    <w:rsid w:val="008B6E93"/>
    <w:rsid w:val="008D47D4"/>
    <w:rsid w:val="00903F99"/>
    <w:rsid w:val="00905E3A"/>
    <w:rsid w:val="00923085"/>
    <w:rsid w:val="0093318F"/>
    <w:rsid w:val="009427B8"/>
    <w:rsid w:val="00960340"/>
    <w:rsid w:val="00976161"/>
    <w:rsid w:val="00980F1E"/>
    <w:rsid w:val="00993B39"/>
    <w:rsid w:val="009A193D"/>
    <w:rsid w:val="009A52FF"/>
    <w:rsid w:val="009B0B84"/>
    <w:rsid w:val="009C1303"/>
    <w:rsid w:val="009E1134"/>
    <w:rsid w:val="009E4542"/>
    <w:rsid w:val="009F72B3"/>
    <w:rsid w:val="00A04EE3"/>
    <w:rsid w:val="00A3052E"/>
    <w:rsid w:val="00A65597"/>
    <w:rsid w:val="00A91F1E"/>
    <w:rsid w:val="00AA4DD7"/>
    <w:rsid w:val="00AA5718"/>
    <w:rsid w:val="00AA6D83"/>
    <w:rsid w:val="00AB246D"/>
    <w:rsid w:val="00AC0F85"/>
    <w:rsid w:val="00AE03E3"/>
    <w:rsid w:val="00AF4BFB"/>
    <w:rsid w:val="00AF5595"/>
    <w:rsid w:val="00AF616A"/>
    <w:rsid w:val="00B11D05"/>
    <w:rsid w:val="00B33DD3"/>
    <w:rsid w:val="00B37081"/>
    <w:rsid w:val="00B616D3"/>
    <w:rsid w:val="00B94166"/>
    <w:rsid w:val="00BB59B9"/>
    <w:rsid w:val="00BC2CD5"/>
    <w:rsid w:val="00BC586B"/>
    <w:rsid w:val="00BD17CE"/>
    <w:rsid w:val="00BE2EC3"/>
    <w:rsid w:val="00BE3237"/>
    <w:rsid w:val="00BE33C2"/>
    <w:rsid w:val="00C20C16"/>
    <w:rsid w:val="00C5658A"/>
    <w:rsid w:val="00C65C2D"/>
    <w:rsid w:val="00C66DA3"/>
    <w:rsid w:val="00C77EBE"/>
    <w:rsid w:val="00C8134F"/>
    <w:rsid w:val="00CB5F85"/>
    <w:rsid w:val="00CB6A93"/>
    <w:rsid w:val="00CC29FD"/>
    <w:rsid w:val="00CD5C93"/>
    <w:rsid w:val="00D14ECC"/>
    <w:rsid w:val="00D445C9"/>
    <w:rsid w:val="00D5320D"/>
    <w:rsid w:val="00D55238"/>
    <w:rsid w:val="00D66BAF"/>
    <w:rsid w:val="00D71F57"/>
    <w:rsid w:val="00D759FB"/>
    <w:rsid w:val="00DD2A32"/>
    <w:rsid w:val="00DE61A8"/>
    <w:rsid w:val="00DF1278"/>
    <w:rsid w:val="00DF7A87"/>
    <w:rsid w:val="00E1066F"/>
    <w:rsid w:val="00E26491"/>
    <w:rsid w:val="00E75035"/>
    <w:rsid w:val="00E76680"/>
    <w:rsid w:val="00E83568"/>
    <w:rsid w:val="00EB27FA"/>
    <w:rsid w:val="00EB2BDF"/>
    <w:rsid w:val="00EB56D2"/>
    <w:rsid w:val="00EC77F4"/>
    <w:rsid w:val="00ED76F2"/>
    <w:rsid w:val="00EF71BA"/>
    <w:rsid w:val="00F0477C"/>
    <w:rsid w:val="00F10CE5"/>
    <w:rsid w:val="00F150E9"/>
    <w:rsid w:val="00F348FA"/>
    <w:rsid w:val="00F422E7"/>
    <w:rsid w:val="00F53C13"/>
    <w:rsid w:val="00F60F68"/>
    <w:rsid w:val="00F63A7C"/>
    <w:rsid w:val="00F86835"/>
    <w:rsid w:val="00F9559E"/>
    <w:rsid w:val="00F979BF"/>
    <w:rsid w:val="00FA3D5D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4F3A5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65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658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C6581"/>
    <w:rPr>
      <w:vertAlign w:val="superscript"/>
    </w:rPr>
  </w:style>
  <w:style w:type="table" w:customStyle="1" w:styleId="Mkatabulky1">
    <w:name w:val="Mřížka tabulky1"/>
    <w:basedOn w:val="Normlntabulka"/>
    <w:uiPriority w:val="59"/>
    <w:rsid w:val="004C65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2E0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23</cp:revision>
  <dcterms:created xsi:type="dcterms:W3CDTF">2019-12-09T12:39:00Z</dcterms:created>
  <dcterms:modified xsi:type="dcterms:W3CDTF">2025-03-18T13:12:00Z</dcterms:modified>
</cp:coreProperties>
</file>