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D66859">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77777777"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2347CB" w:rsidRPr="000A6C26">
        <w:rPr>
          <w:rFonts w:ascii="Arial" w:hAnsi="Arial" w:cs="Arial"/>
          <w:b/>
          <w:sz w:val="20"/>
          <w:szCs w:val="20"/>
        </w:rPr>
        <w:t>Královéhradecký kraj</w:t>
      </w:r>
    </w:p>
    <w:p w14:paraId="7B236CF8" w14:textId="77777777"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2347CB" w:rsidRPr="000A6C26">
        <w:rPr>
          <w:rFonts w:ascii="Arial" w:hAnsi="Arial" w:cs="Arial"/>
          <w:sz w:val="20"/>
          <w:szCs w:val="20"/>
        </w:rPr>
        <w:t>Pivovarské náměstí 1245, 500 03 Hradec Králové</w:t>
      </w:r>
    </w:p>
    <w:p w14:paraId="19186F84" w14:textId="3B0BB81C" w:rsidR="00B0377B" w:rsidRPr="000A6C26" w:rsidRDefault="00907EEB" w:rsidP="000A6C26">
      <w:pPr>
        <w:spacing w:after="4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2347CB" w:rsidRPr="000A6C26">
        <w:rPr>
          <w:rFonts w:ascii="Arial" w:hAnsi="Arial" w:cs="Arial"/>
          <w:sz w:val="20"/>
          <w:szCs w:val="20"/>
        </w:rPr>
        <w:t>708 89 546</w:t>
      </w:r>
    </w:p>
    <w:p w14:paraId="597AD386" w14:textId="4FFBF007" w:rsidR="002347CB" w:rsidRPr="000A6C26" w:rsidRDefault="002347CB" w:rsidP="000A6C26">
      <w:pPr>
        <w:spacing w:after="4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t>CZ70889546</w:t>
      </w:r>
    </w:p>
    <w:p w14:paraId="58119AD6" w14:textId="61E3B46F" w:rsidR="00B0377B" w:rsidRPr="000A6C26" w:rsidRDefault="006310B8" w:rsidP="000A6C26">
      <w:pPr>
        <w:spacing w:after="4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AF3620" w:rsidRPr="000A6C26">
        <w:rPr>
          <w:rFonts w:ascii="Arial" w:hAnsi="Arial" w:cs="Arial"/>
          <w:sz w:val="20"/>
          <w:szCs w:val="20"/>
        </w:rPr>
        <w:t>Petr Koleta</w:t>
      </w:r>
      <w:r w:rsidR="00A95EDD" w:rsidRPr="000A6C26">
        <w:rPr>
          <w:rFonts w:ascii="Arial" w:hAnsi="Arial" w:cs="Arial"/>
          <w:sz w:val="20"/>
          <w:szCs w:val="20"/>
        </w:rPr>
        <w:t>, hejtman</w:t>
      </w:r>
    </w:p>
    <w:p w14:paraId="366DF7CF" w14:textId="77777777"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B35D31" w:rsidRPr="000A6C26">
        <w:rPr>
          <w:rFonts w:ascii="Arial" w:hAnsi="Arial" w:cs="Arial"/>
          <w:sz w:val="20"/>
          <w:szCs w:val="20"/>
        </w:rPr>
        <w:t>Komerční banka, a.</w:t>
      </w:r>
      <w:r w:rsidR="00372B2B" w:rsidRPr="000A6C26">
        <w:rPr>
          <w:rFonts w:ascii="Arial" w:hAnsi="Arial" w:cs="Arial"/>
          <w:sz w:val="20"/>
          <w:szCs w:val="20"/>
        </w:rPr>
        <w:t xml:space="preserve"> </w:t>
      </w:r>
      <w:r w:rsidR="00B35D31" w:rsidRPr="000A6C26">
        <w:rPr>
          <w:rFonts w:ascii="Arial" w:hAnsi="Arial" w:cs="Arial"/>
          <w:sz w:val="20"/>
          <w:szCs w:val="20"/>
        </w:rPr>
        <w:t>s.</w:t>
      </w:r>
    </w:p>
    <w:p w14:paraId="33C8818A" w14:textId="39FBE61F"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907EEB" w:rsidRPr="000A6C26">
        <w:rPr>
          <w:rFonts w:ascii="Arial" w:hAnsi="Arial" w:cs="Arial"/>
          <w:sz w:val="20"/>
          <w:szCs w:val="20"/>
        </w:rPr>
        <w:tab/>
      </w:r>
      <w:r w:rsidR="00011F71" w:rsidRPr="000A6C26">
        <w:rPr>
          <w:rFonts w:ascii="Arial" w:hAnsi="Arial" w:cs="Arial"/>
          <w:sz w:val="20"/>
          <w:szCs w:val="20"/>
          <w:highlight w:val="cyan"/>
        </w:rPr>
        <w:t>[bude doplněno před uzavřením smlouvy]</w:t>
      </w:r>
    </w:p>
    <w:p w14:paraId="2E1E4D98" w14:textId="77777777" w:rsidR="00CE306A" w:rsidRPr="000A6C26" w:rsidRDefault="00CE306A" w:rsidP="000A6C26">
      <w:pPr>
        <w:spacing w:before="24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0A6C26">
      <w:pPr>
        <w:spacing w:after="120" w:line="276" w:lineRule="auto"/>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0A6C26">
      <w:pPr>
        <w:spacing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14F5FAAA"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 xml:space="preserve">mluvními </w:t>
      </w:r>
      <w:r w:rsidR="00DA74C1" w:rsidRPr="00571F34">
        <w:rPr>
          <w:rFonts w:ascii="Arial" w:hAnsi="Arial" w:cs="Arial"/>
          <w:color w:val="000000"/>
        </w:rPr>
        <w:t>stranami</w:t>
      </w:r>
      <w:r w:rsidRPr="00571F34">
        <w:rPr>
          <w:rFonts w:ascii="Arial" w:hAnsi="Arial" w:cs="Arial"/>
          <w:color w:val="000000"/>
        </w:rPr>
        <w:t xml:space="preserve"> </w:t>
      </w:r>
      <w:r w:rsidR="0016043B" w:rsidRPr="00571F34">
        <w:rPr>
          <w:rFonts w:ascii="Arial" w:hAnsi="Arial" w:cs="Arial"/>
          <w:color w:val="000000"/>
        </w:rPr>
        <w:t xml:space="preserve">na základě výsledku </w:t>
      </w:r>
      <w:r w:rsidR="00737822" w:rsidRPr="00571F34">
        <w:rPr>
          <w:rFonts w:ascii="Arial" w:hAnsi="Arial" w:cs="Arial"/>
          <w:color w:val="000000"/>
        </w:rPr>
        <w:t>nadlimitní</w:t>
      </w:r>
      <w:r w:rsidR="00571F34" w:rsidRPr="00571F34">
        <w:rPr>
          <w:rFonts w:ascii="Arial" w:hAnsi="Arial" w:cs="Arial"/>
          <w:color w:val="000000"/>
        </w:rPr>
        <w:t xml:space="preserve"> </w:t>
      </w:r>
      <w:r w:rsidRPr="00571F34">
        <w:rPr>
          <w:rFonts w:ascii="Arial" w:hAnsi="Arial" w:cs="Arial"/>
          <w:color w:val="000000"/>
        </w:rPr>
        <w:t>veřejné zakázky</w:t>
      </w:r>
      <w:r w:rsidRPr="000A6C26">
        <w:rPr>
          <w:rFonts w:ascii="Arial" w:hAnsi="Arial" w:cs="Arial"/>
          <w:color w:val="000000"/>
        </w:rPr>
        <w:t xml:space="preserve"> nazvané</w:t>
      </w:r>
      <w:r w:rsidR="00805631" w:rsidRPr="000A6C26">
        <w:rPr>
          <w:rFonts w:ascii="Arial" w:hAnsi="Arial" w:cs="Arial"/>
        </w:rPr>
        <w:t xml:space="preserve"> </w:t>
      </w:r>
      <w:bookmarkStart w:id="2" w:name="_Hlk135145088"/>
      <w:r w:rsidR="002A311F" w:rsidRPr="000A6C26">
        <w:rPr>
          <w:rFonts w:ascii="Arial" w:hAnsi="Arial" w:cs="Arial"/>
        </w:rPr>
        <w:t>„</w:t>
      </w:r>
      <w:bookmarkStart w:id="3" w:name="_Hlk187839369"/>
      <w:bookmarkEnd w:id="2"/>
      <w:r w:rsidR="00A102D7" w:rsidRPr="007E3D73">
        <w:rPr>
          <w:rFonts w:ascii="Arial" w:hAnsi="Arial" w:cs="Arial"/>
          <w:b/>
          <w:bCs/>
          <w:szCs w:val="22"/>
        </w:rPr>
        <w:t>Rozvoj dostupnosti pobytových služeb pro osoby s postižením v lokalitě Červený Kostelec</w:t>
      </w:r>
      <w:r w:rsidR="00A102D7">
        <w:rPr>
          <w:rFonts w:ascii="Arial" w:hAnsi="Arial" w:cs="Arial"/>
          <w:b/>
          <w:szCs w:val="22"/>
        </w:rPr>
        <w:t xml:space="preserve"> – PD včetně autorského dozoru</w:t>
      </w:r>
      <w:bookmarkEnd w:id="3"/>
      <w:r w:rsidR="002A311F" w:rsidRPr="000A6C26">
        <w:rPr>
          <w:rFonts w:ascii="Arial" w:hAnsi="Arial" w:cs="Arial"/>
          <w:bCs/>
          <w:color w:val="000000"/>
        </w:rPr>
        <w:t>“</w:t>
      </w:r>
      <w:r w:rsidR="00991BE4" w:rsidRPr="000A6C26">
        <w:rPr>
          <w:rFonts w:ascii="Arial" w:hAnsi="Arial" w:cs="Arial"/>
          <w:bCs/>
          <w:i/>
          <w:color w:val="000000"/>
        </w:rPr>
        <w:t xml:space="preserve"> </w:t>
      </w:r>
      <w:r w:rsidR="00584B33" w:rsidRPr="005401B1">
        <w:rPr>
          <w:rFonts w:ascii="Arial" w:hAnsi="Arial" w:cs="Arial"/>
          <w:bCs/>
        </w:rPr>
        <w:t>zadávan</w:t>
      </w:r>
      <w:r w:rsidR="00571F34" w:rsidRPr="005401B1">
        <w:rPr>
          <w:rFonts w:ascii="Arial" w:hAnsi="Arial" w:cs="Arial"/>
          <w:bCs/>
        </w:rPr>
        <w:t>é</w:t>
      </w:r>
      <w:r w:rsidR="00584B33" w:rsidRPr="005401B1">
        <w:rPr>
          <w:rFonts w:ascii="Arial" w:hAnsi="Arial" w:cs="Arial"/>
          <w:bCs/>
        </w:rPr>
        <w:t xml:space="preserve"> </w:t>
      </w:r>
      <w:r w:rsidR="00C627B4" w:rsidRPr="005401B1">
        <w:rPr>
          <w:rFonts w:ascii="Arial" w:hAnsi="Arial" w:cs="Arial"/>
          <w:bCs/>
        </w:rPr>
        <w:t>v souladu se</w:t>
      </w:r>
      <w:r w:rsidR="00584B33" w:rsidRPr="005401B1">
        <w:rPr>
          <w:rFonts w:ascii="Arial" w:hAnsi="Arial" w:cs="Arial"/>
          <w:bCs/>
        </w:rPr>
        <w:t xml:space="preserve"> zákon</w:t>
      </w:r>
      <w:r w:rsidR="00C627B4" w:rsidRPr="005401B1">
        <w:rPr>
          <w:rFonts w:ascii="Arial" w:hAnsi="Arial" w:cs="Arial"/>
          <w:bCs/>
        </w:rPr>
        <w:t>em</w:t>
      </w:r>
      <w:r w:rsidR="00584B33" w:rsidRPr="005401B1">
        <w:rPr>
          <w:rFonts w:ascii="Arial" w:hAnsi="Arial" w:cs="Arial"/>
          <w:bCs/>
        </w:rPr>
        <w:t xml:space="preserve"> č</w:t>
      </w:r>
      <w:r w:rsidR="00584B33" w:rsidRPr="000A6C26">
        <w:rPr>
          <w:rFonts w:ascii="Arial" w:hAnsi="Arial" w:cs="Arial"/>
          <w:bCs/>
        </w:rPr>
        <w:t>. 134/2016 Sb., o zadávání veřejných zakázek</w:t>
      </w:r>
      <w:bookmarkStart w:id="4" w:name="_Hlk170893629"/>
      <w:r w:rsidR="0097259D" w:rsidRPr="000A6C26">
        <w:rPr>
          <w:rFonts w:ascii="Arial" w:hAnsi="Arial" w:cs="Arial"/>
          <w:bCs/>
        </w:rPr>
        <w:t>, ve znění pozdějších předpisů</w:t>
      </w:r>
      <w:bookmarkEnd w:id="4"/>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r w:rsidR="0054796C" w:rsidRPr="000A6C26">
        <w:rPr>
          <w:rFonts w:ascii="Arial" w:hAnsi="Arial" w:cs="Arial"/>
          <w:highlight w:val="cyan"/>
        </w:rPr>
        <w:t>[bude doplněno před uzavřením smlouvy]</w:t>
      </w:r>
      <w:r w:rsidR="00144421" w:rsidRPr="000A6C26">
        <w:rPr>
          <w:rFonts w:ascii="Arial" w:hAnsi="Arial" w:cs="Arial"/>
          <w:color w:val="000000"/>
        </w:rPr>
        <w:t xml:space="preserve"> došlo k uveřejnění Oznámení o zahájení veřejné zakázky ve Věstníku veřejných zakázek, a to pod evidenčním číslem </w:t>
      </w:r>
      <w:r w:rsidR="0054796C" w:rsidRPr="000A6C26">
        <w:rPr>
          <w:rFonts w:ascii="Arial" w:hAnsi="Arial" w:cs="Arial"/>
          <w:highlight w:val="cyan"/>
        </w:rPr>
        <w:t>[bude doplněno před uzavřením smlouvy]</w:t>
      </w:r>
      <w:r w:rsidR="00144421" w:rsidRPr="000A6C26">
        <w:rPr>
          <w:rFonts w:ascii="Arial" w:hAnsi="Arial" w:cs="Arial"/>
          <w:color w:val="000000"/>
        </w:rPr>
        <w:t xml:space="preserve"> a v Úředním věstníku Evropské unie, a to pod evidenčním číslem </w:t>
      </w:r>
      <w:r w:rsidR="0054796C" w:rsidRPr="000A6C26">
        <w:rPr>
          <w:rFonts w:ascii="Arial" w:hAnsi="Arial" w:cs="Arial"/>
          <w:highlight w:val="cyan"/>
        </w:rPr>
        <w:t>[bude doplněno před uzavřením smlouvy]</w:t>
      </w:r>
      <w:r w:rsidR="00144421" w:rsidRPr="000A6C26">
        <w:rPr>
          <w:rFonts w:ascii="Arial" w:hAnsi="Arial" w:cs="Arial"/>
          <w:color w:val="000000"/>
        </w:rPr>
        <w:t>.</w:t>
      </w:r>
    </w:p>
    <w:p w14:paraId="60057CE3" w14:textId="05311073" w:rsidR="00303C36" w:rsidRPr="00225091" w:rsidRDefault="00303C36" w:rsidP="000A6C26">
      <w:pPr>
        <w:pStyle w:val="Zkladntext"/>
        <w:numPr>
          <w:ilvl w:val="0"/>
          <w:numId w:val="2"/>
        </w:numPr>
        <w:spacing w:line="276" w:lineRule="auto"/>
        <w:jc w:val="both"/>
        <w:rPr>
          <w:rFonts w:ascii="Arial" w:hAnsi="Arial" w:cs="Arial"/>
          <w:color w:val="000000"/>
        </w:rPr>
      </w:pPr>
      <w:r w:rsidRPr="00225091">
        <w:rPr>
          <w:rFonts w:ascii="Arial" w:hAnsi="Arial" w:cs="Arial"/>
          <w:color w:val="000000"/>
        </w:rPr>
        <w:t>Předmět této smlouvy je součástí projektu s názvem: „</w:t>
      </w:r>
      <w:r w:rsidR="006D4903" w:rsidRPr="00225091">
        <w:rPr>
          <w:rFonts w:ascii="Arial" w:hAnsi="Arial" w:cs="Arial"/>
          <w:color w:val="000000"/>
        </w:rPr>
        <w:t>Rozvoj dostupnosti pobytových služeb pro osoby s</w:t>
      </w:r>
      <w:r w:rsidR="00225091" w:rsidRPr="00225091">
        <w:rPr>
          <w:rFonts w:ascii="Arial" w:hAnsi="Arial" w:cs="Arial"/>
          <w:color w:val="000000"/>
        </w:rPr>
        <w:t> </w:t>
      </w:r>
      <w:r w:rsidR="006D4903" w:rsidRPr="00225091">
        <w:rPr>
          <w:rFonts w:ascii="Arial" w:hAnsi="Arial" w:cs="Arial"/>
          <w:color w:val="000000"/>
        </w:rPr>
        <w:t>postižením v lokalitě Červený Kostelec</w:t>
      </w:r>
      <w:r w:rsidRPr="00225091">
        <w:rPr>
          <w:rFonts w:ascii="Arial" w:hAnsi="Arial" w:cs="Arial"/>
          <w:color w:val="000000"/>
        </w:rPr>
        <w:t>“</w:t>
      </w:r>
      <w:r w:rsidR="006D4903" w:rsidRPr="00225091">
        <w:rPr>
          <w:rFonts w:ascii="Arial" w:hAnsi="Arial" w:cs="Arial"/>
          <w:color w:val="000000"/>
        </w:rPr>
        <w:t xml:space="preserve"> </w:t>
      </w:r>
      <w:r w:rsidRPr="00225091">
        <w:rPr>
          <w:rFonts w:ascii="Arial" w:hAnsi="Arial" w:cs="Arial"/>
          <w:color w:val="000000"/>
        </w:rPr>
        <w:t xml:space="preserve">(dále jen „projekt“), </w:t>
      </w:r>
      <w:r w:rsidR="006D4903" w:rsidRPr="00225091">
        <w:rPr>
          <w:rFonts w:ascii="Arial" w:hAnsi="Arial" w:cs="Arial"/>
          <w:color w:val="000000"/>
        </w:rPr>
        <w:t>který je předmětem žádosti o podporu z</w:t>
      </w:r>
      <w:r w:rsidR="00225091" w:rsidRPr="00225091">
        <w:rPr>
          <w:rFonts w:ascii="Arial" w:hAnsi="Arial" w:cs="Arial"/>
          <w:color w:val="000000"/>
        </w:rPr>
        <w:t> </w:t>
      </w:r>
      <w:r w:rsidR="006D4903" w:rsidRPr="00225091">
        <w:rPr>
          <w:rFonts w:ascii="Arial" w:hAnsi="Arial" w:cs="Arial"/>
          <w:color w:val="000000"/>
        </w:rPr>
        <w:t>Integrovaného regionálního operačního programu 2021+.</w:t>
      </w:r>
    </w:p>
    <w:p w14:paraId="234FCA29" w14:textId="77777777" w:rsidR="008C4B8C" w:rsidRDefault="008C4B8C">
      <w:pPr>
        <w:jc w:val="left"/>
        <w:rPr>
          <w:rFonts w:ascii="Arial" w:hAnsi="Arial" w:cs="Arial"/>
          <w:b/>
          <w:color w:val="000000"/>
          <w:sz w:val="20"/>
          <w:szCs w:val="20"/>
        </w:rPr>
      </w:pPr>
      <w:r>
        <w:rPr>
          <w:rFonts w:ascii="Arial" w:hAnsi="Arial" w:cs="Arial"/>
          <w:b/>
          <w:color w:val="000000"/>
          <w:sz w:val="20"/>
          <w:szCs w:val="20"/>
        </w:rPr>
        <w:br w:type="page"/>
      </w:r>
    </w:p>
    <w:p w14:paraId="6F7BEAE3" w14:textId="0294D8DA"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79AB7CC1" w14:textId="024BEC0F" w:rsidR="0029227B" w:rsidRPr="0029227B" w:rsidRDefault="0029227B" w:rsidP="0029227B">
      <w:pPr>
        <w:pStyle w:val="Zkladntext"/>
        <w:spacing w:line="276" w:lineRule="auto"/>
        <w:ind w:left="852" w:firstLine="566"/>
        <w:rPr>
          <w:rFonts w:ascii="Arial" w:hAnsi="Arial" w:cs="Arial"/>
          <w:color w:val="000000"/>
        </w:rPr>
      </w:pPr>
      <w:r w:rsidRPr="0029227B">
        <w:rPr>
          <w:rFonts w:ascii="Arial" w:hAnsi="Arial" w:cs="Arial"/>
          <w:color w:val="000000"/>
        </w:rPr>
        <w:t xml:space="preserve">Ing. Václav Nýč, tel.: +420 602 441 087, e-mail: </w:t>
      </w:r>
      <w:hyperlink r:id="rId8" w:history="1">
        <w:r w:rsidR="00C04438" w:rsidRPr="00390DA1">
          <w:rPr>
            <w:rStyle w:val="Hypertextovodkaz"/>
            <w:rFonts w:ascii="Arial" w:hAnsi="Arial" w:cs="Arial"/>
          </w:rPr>
          <w:t>vnyc@khk.cz</w:t>
        </w:r>
      </w:hyperlink>
      <w:r w:rsidR="00C04438">
        <w:rPr>
          <w:rFonts w:ascii="Arial" w:hAnsi="Arial" w:cs="Arial"/>
          <w:color w:val="000000"/>
        </w:rPr>
        <w:t xml:space="preserve"> </w:t>
      </w:r>
    </w:p>
    <w:p w14:paraId="2CC046CF" w14:textId="40BE940D" w:rsidR="00AC5E1E" w:rsidRPr="00C04438" w:rsidRDefault="0029227B" w:rsidP="00C04438">
      <w:pPr>
        <w:pStyle w:val="Zkladntext"/>
        <w:spacing w:line="276" w:lineRule="auto"/>
        <w:ind w:left="852" w:firstLine="566"/>
        <w:jc w:val="both"/>
        <w:rPr>
          <w:rFonts w:ascii="Arial" w:hAnsi="Arial" w:cs="Arial"/>
          <w:color w:val="000000"/>
        </w:rPr>
      </w:pPr>
      <w:r w:rsidRPr="0029227B">
        <w:rPr>
          <w:rFonts w:ascii="Arial" w:hAnsi="Arial" w:cs="Arial"/>
          <w:color w:val="000000"/>
        </w:rPr>
        <w:t xml:space="preserve">Ing. Marek Pavlík, tel.: 702 124 847, e-mail: </w:t>
      </w:r>
      <w:hyperlink r:id="rId9" w:history="1">
        <w:r w:rsidRPr="002B67F8">
          <w:rPr>
            <w:rStyle w:val="Hypertextovodkaz"/>
            <w:rFonts w:ascii="Arial" w:hAnsi="Arial" w:cs="Arial"/>
          </w:rPr>
          <w:t>mpavlik@khk.cz</w:t>
        </w:r>
      </w:hyperlink>
      <w:r w:rsidR="00AA5192" w:rsidRPr="000A6C26">
        <w:rPr>
          <w:rFonts w:ascii="Arial" w:hAnsi="Arial" w:cs="Arial"/>
          <w:color w:val="000000"/>
        </w:rPr>
        <w:t xml:space="preserve"> </w:t>
      </w:r>
    </w:p>
    <w:p w14:paraId="76AAD311" w14:textId="472F7617" w:rsidR="00072D9F" w:rsidRPr="000A6C26" w:rsidRDefault="00072D9F" w:rsidP="000A6C26">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4E56F57F" w:rsidR="00072D9F" w:rsidRPr="000A6C26" w:rsidRDefault="0029227B" w:rsidP="0079645C">
      <w:pPr>
        <w:pStyle w:val="Zkladntext"/>
        <w:spacing w:line="276" w:lineRule="auto"/>
        <w:ind w:left="1418"/>
        <w:rPr>
          <w:rFonts w:ascii="Arial" w:hAnsi="Arial" w:cs="Arial"/>
        </w:rPr>
      </w:pPr>
      <w:r w:rsidRPr="0029227B">
        <w:rPr>
          <w:rFonts w:ascii="Arial" w:hAnsi="Arial" w:cs="Arial"/>
          <w:color w:val="000000"/>
        </w:rPr>
        <w:t>Mg. Jana Mašková,</w:t>
      </w:r>
      <w:r w:rsidR="0079645C">
        <w:rPr>
          <w:rFonts w:ascii="Arial" w:hAnsi="Arial" w:cs="Arial"/>
          <w:color w:val="000000"/>
        </w:rPr>
        <w:t xml:space="preserve"> tel.: </w:t>
      </w:r>
      <w:r w:rsidR="0079645C" w:rsidRPr="0029227B">
        <w:rPr>
          <w:rFonts w:ascii="Arial" w:hAnsi="Arial" w:cs="Arial"/>
          <w:color w:val="000000"/>
        </w:rPr>
        <w:t>494 596 487-9 (linka 112), 725 399</w:t>
      </w:r>
      <w:r w:rsidR="0079645C">
        <w:rPr>
          <w:rFonts w:ascii="Arial" w:hAnsi="Arial" w:cs="Arial"/>
          <w:color w:val="000000"/>
        </w:rPr>
        <w:t> </w:t>
      </w:r>
      <w:r w:rsidR="0079645C" w:rsidRPr="0029227B">
        <w:rPr>
          <w:rFonts w:ascii="Arial" w:hAnsi="Arial" w:cs="Arial"/>
          <w:color w:val="000000"/>
        </w:rPr>
        <w:t>473</w:t>
      </w:r>
      <w:r w:rsidR="0079645C">
        <w:rPr>
          <w:rFonts w:ascii="Arial" w:hAnsi="Arial" w:cs="Arial"/>
          <w:color w:val="000000"/>
        </w:rPr>
        <w:t xml:space="preserve">, </w:t>
      </w:r>
      <w:r w:rsidR="0079645C">
        <w:rPr>
          <w:rFonts w:ascii="Arial" w:hAnsi="Arial" w:cs="Arial"/>
          <w:color w:val="000000"/>
        </w:rPr>
        <w:br/>
        <w:t>e-mail:</w:t>
      </w:r>
      <w:r w:rsidRPr="0029227B">
        <w:rPr>
          <w:rFonts w:ascii="Arial" w:hAnsi="Arial" w:cs="Arial"/>
          <w:color w:val="000000"/>
        </w:rPr>
        <w:t xml:space="preserve"> </w:t>
      </w:r>
      <w:hyperlink r:id="rId10" w:history="1">
        <w:r w:rsidR="0079645C" w:rsidRPr="00390DA1">
          <w:rPr>
            <w:rStyle w:val="Hypertextovodkaz"/>
            <w:rFonts w:ascii="Arial" w:hAnsi="Arial" w:cs="Arial"/>
          </w:rPr>
          <w:t>j.maskova@uspkvasiny.cz</w:t>
        </w:r>
      </w:hyperlink>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6"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6"/>
    </w:p>
    <w:p w14:paraId="4D0272B6" w14:textId="4BB7FD6D"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993E6D" w:rsidRPr="000A6C26">
        <w:rPr>
          <w:rFonts w:ascii="Arial" w:hAnsi="Arial" w:cs="Arial"/>
          <w:highlight w:val="cyan"/>
        </w:rPr>
        <w:t>[bude doplněno před uzavřením smlouvy]</w:t>
      </w:r>
    </w:p>
    <w:p w14:paraId="71F788D4" w14:textId="61A0DD55"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7" w:name="_Hlk169377718"/>
      <w:r w:rsidR="00993E6D" w:rsidRPr="000A6C26">
        <w:rPr>
          <w:rFonts w:ascii="Arial" w:hAnsi="Arial" w:cs="Arial"/>
          <w:highlight w:val="cyan"/>
        </w:rPr>
        <w:t>[bude doplněno před uzavřením smlouvy]</w:t>
      </w:r>
      <w:bookmarkEnd w:id="7"/>
    </w:p>
    <w:p w14:paraId="1008B4D3" w14:textId="05E45E68" w:rsidR="00945229" w:rsidRPr="000A6C26" w:rsidRDefault="00BF1594" w:rsidP="000A6C26">
      <w:pPr>
        <w:pStyle w:val="Zkladntext"/>
        <w:spacing w:line="276" w:lineRule="auto"/>
        <w:ind w:left="709"/>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945229" w:rsidRPr="000A6C26">
        <w:rPr>
          <w:rFonts w:ascii="Arial" w:hAnsi="Arial" w:cs="Arial"/>
          <w:highlight w:val="cyan"/>
        </w:rPr>
        <w:t>[bude doplněno před uzavřením smlouvy]</w:t>
      </w:r>
      <w:r w:rsidR="00945229" w:rsidRPr="000A6C26">
        <w:rPr>
          <w:rFonts w:ascii="Arial" w:hAnsi="Arial" w:cs="Arial"/>
          <w:color w:val="000000"/>
        </w:rPr>
        <w:t xml:space="preserve">, číslo autorizace </w:t>
      </w:r>
      <w:r w:rsidR="00945229" w:rsidRPr="000A6C26">
        <w:rPr>
          <w:rFonts w:ascii="Arial" w:hAnsi="Arial" w:cs="Arial"/>
          <w:highlight w:val="cyan"/>
        </w:rPr>
        <w:t>[bude doplněno před uzavřením smlouvy]</w:t>
      </w:r>
      <w:r w:rsidR="00945229" w:rsidRPr="000A6C26">
        <w:rPr>
          <w:rFonts w:ascii="Arial" w:hAnsi="Arial" w:cs="Arial"/>
        </w:rPr>
        <w:t>.</w:t>
      </w:r>
    </w:p>
    <w:p w14:paraId="3BF9F6BC" w14:textId="3F8AC62E"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6A527D" w:rsidRPr="000A6C26">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8"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8"/>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714490DA"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9"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6A527D" w:rsidRPr="000A6C26">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9"/>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54796C"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může vydat souhlas </w:t>
      </w:r>
      <w:r w:rsidRPr="0054796C">
        <w:rPr>
          <w:rFonts w:ascii="Arial" w:hAnsi="Arial" w:cs="Arial"/>
          <w:color w:val="000000"/>
          <w:sz w:val="20"/>
          <w:szCs w:val="20"/>
        </w:rPr>
        <w:t xml:space="preserve">ve smyslu odst. 3 i v jiných než výjimečných případech dle odst. 4, a to pouze za předpokladu, že budou doloženy všechny doklady dle odst. 6. </w:t>
      </w:r>
    </w:p>
    <w:p w14:paraId="73A73F04" w14:textId="1A102F7B" w:rsidR="00E20A3D" w:rsidRPr="0054796C"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54796C">
        <w:rPr>
          <w:rFonts w:ascii="Arial" w:hAnsi="Arial" w:cs="Arial"/>
          <w:color w:val="000000"/>
          <w:sz w:val="20"/>
          <w:szCs w:val="20"/>
        </w:rPr>
        <w:t xml:space="preserve">Veškeré písemnosti dle této smlouvy budou příjemci doručeny přednostně datovou schránkou, případně osobně či odeslány kurýrní službou, doporučenou poštou nebo elektronickou poštou. Oznámení učiněná elektronickou poštou budou považována za řádně doručená </w:t>
      </w:r>
      <w:r w:rsidR="00B033C1" w:rsidRPr="0054796C">
        <w:rPr>
          <w:rFonts w:ascii="Arial" w:hAnsi="Arial" w:cs="Arial"/>
          <w:color w:val="000000"/>
          <w:sz w:val="20"/>
          <w:szCs w:val="20"/>
        </w:rPr>
        <w:t>adresované smluvní s</w:t>
      </w:r>
      <w:r w:rsidRPr="0054796C">
        <w:rPr>
          <w:rFonts w:ascii="Arial" w:hAnsi="Arial" w:cs="Arial"/>
          <w:color w:val="000000"/>
          <w:sz w:val="20"/>
          <w:szCs w:val="20"/>
        </w:rPr>
        <w:t xml:space="preserve">traně dnem následujícím po odeslání e-mailu </w:t>
      </w:r>
      <w:r w:rsidR="00B033C1" w:rsidRPr="0054796C">
        <w:rPr>
          <w:rFonts w:ascii="Arial" w:hAnsi="Arial" w:cs="Arial"/>
          <w:color w:val="000000"/>
          <w:sz w:val="20"/>
          <w:szCs w:val="20"/>
        </w:rPr>
        <w:t>smluvní stranou</w:t>
      </w:r>
      <w:r w:rsidRPr="0054796C">
        <w:rPr>
          <w:rFonts w:ascii="Arial" w:hAnsi="Arial" w:cs="Arial"/>
          <w:color w:val="000000"/>
          <w:sz w:val="20"/>
          <w:szCs w:val="20"/>
        </w:rPr>
        <w:t xml:space="preserve">. Elektronickou poštu nelze užít pro písemnosti, kterými má dojít ke </w:t>
      </w:r>
      <w:r w:rsidR="0054796C" w:rsidRPr="0054796C">
        <w:rPr>
          <w:rFonts w:ascii="Arial" w:hAnsi="Arial" w:cs="Arial"/>
          <w:color w:val="000000"/>
          <w:sz w:val="20"/>
          <w:szCs w:val="20"/>
        </w:rPr>
        <w:t>z</w:t>
      </w:r>
      <w:r w:rsidRPr="0054796C">
        <w:rPr>
          <w:rFonts w:ascii="Arial" w:hAnsi="Arial" w:cs="Arial"/>
          <w:color w:val="000000"/>
          <w:sz w:val="20"/>
          <w:szCs w:val="20"/>
        </w:rPr>
        <w:t xml:space="preserve">měně </w:t>
      </w:r>
      <w:r w:rsidR="00B62554" w:rsidRPr="0054796C">
        <w:rPr>
          <w:rFonts w:ascii="Arial" w:hAnsi="Arial" w:cs="Arial"/>
          <w:color w:val="000000"/>
          <w:sz w:val="20"/>
          <w:szCs w:val="20"/>
        </w:rPr>
        <w:t>d</w:t>
      </w:r>
      <w:r w:rsidRPr="0054796C">
        <w:rPr>
          <w:rFonts w:ascii="Arial" w:hAnsi="Arial" w:cs="Arial"/>
          <w:color w:val="000000"/>
          <w:sz w:val="20"/>
          <w:szCs w:val="20"/>
        </w:rPr>
        <w:t xml:space="preserve">íla, změnám nebo ukončení této </w:t>
      </w:r>
      <w:r w:rsidR="001D1006" w:rsidRPr="0054796C">
        <w:rPr>
          <w:rFonts w:ascii="Arial" w:hAnsi="Arial" w:cs="Arial"/>
          <w:color w:val="000000"/>
          <w:sz w:val="20"/>
          <w:szCs w:val="20"/>
        </w:rPr>
        <w:t>s</w:t>
      </w:r>
      <w:r w:rsidRPr="0054796C">
        <w:rPr>
          <w:rFonts w:ascii="Arial" w:hAnsi="Arial" w:cs="Arial"/>
          <w:color w:val="000000"/>
          <w:sz w:val="20"/>
          <w:szCs w:val="20"/>
        </w:rPr>
        <w:t>mlouvy.</w:t>
      </w:r>
      <w:r w:rsidR="00990774" w:rsidRPr="0054796C">
        <w:rPr>
          <w:rFonts w:ascii="Arial" w:hAnsi="Arial" w:cs="Arial"/>
          <w:sz w:val="20"/>
          <w:szCs w:val="20"/>
        </w:rPr>
        <w:t xml:space="preserve"> </w:t>
      </w:r>
      <w:r w:rsidR="00990774" w:rsidRPr="0054796C">
        <w:rPr>
          <w:rFonts w:ascii="Arial" w:hAnsi="Arial" w:cs="Arial"/>
          <w:color w:val="000000"/>
          <w:sz w:val="20"/>
          <w:szCs w:val="20"/>
        </w:rPr>
        <w:t>Faktury budou doručovány dle podmínek stanovených v článku 7 této smlouvy</w:t>
      </w:r>
      <w:r w:rsidR="00494196" w:rsidRPr="0054796C">
        <w:rPr>
          <w:rFonts w:ascii="Arial" w:hAnsi="Arial" w:cs="Arial"/>
          <w:color w:val="000000"/>
          <w:sz w:val="20"/>
          <w:szCs w:val="20"/>
        </w:rPr>
        <w:t>.</w:t>
      </w: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0" w:name="_Hlk135146299"/>
    </w:p>
    <w:bookmarkEnd w:id="10"/>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764422D6" w:rsidR="005B3F43" w:rsidRPr="005B7327" w:rsidRDefault="0054796C" w:rsidP="000A6C26">
      <w:pPr>
        <w:pStyle w:val="Zkladntext"/>
        <w:numPr>
          <w:ilvl w:val="0"/>
          <w:numId w:val="19"/>
        </w:numPr>
        <w:spacing w:line="276" w:lineRule="auto"/>
        <w:jc w:val="both"/>
        <w:rPr>
          <w:rFonts w:ascii="Arial" w:hAnsi="Arial" w:cs="Arial"/>
          <w:bCs/>
        </w:rPr>
      </w:pPr>
      <w:r w:rsidRPr="0054796C">
        <w:rPr>
          <w:rFonts w:ascii="Arial" w:hAnsi="Arial" w:cs="Arial"/>
          <w:b/>
          <w:bCs/>
          <w:color w:val="000000"/>
        </w:rPr>
        <w:t>Příloha</w:t>
      </w:r>
      <w:r>
        <w:rPr>
          <w:rFonts w:ascii="Arial" w:hAnsi="Arial" w:cs="Arial"/>
          <w:b/>
          <w:bCs/>
          <w:color w:val="000000"/>
        </w:rPr>
        <w:t> </w:t>
      </w:r>
      <w:r w:rsidRPr="0054796C">
        <w:rPr>
          <w:rFonts w:ascii="Arial" w:hAnsi="Arial" w:cs="Arial"/>
          <w:b/>
          <w:bCs/>
          <w:color w:val="000000"/>
        </w:rPr>
        <w:t>č.</w:t>
      </w:r>
      <w:r>
        <w:rPr>
          <w:rFonts w:ascii="Arial" w:hAnsi="Arial" w:cs="Arial"/>
          <w:b/>
          <w:bCs/>
          <w:color w:val="000000"/>
        </w:rPr>
        <w:t> </w:t>
      </w:r>
      <w:r w:rsidRPr="0054796C">
        <w:rPr>
          <w:rFonts w:ascii="Arial" w:hAnsi="Arial" w:cs="Arial"/>
          <w:b/>
          <w:bCs/>
          <w:color w:val="000000"/>
        </w:rPr>
        <w:t xml:space="preserve">1: </w:t>
      </w:r>
      <w:r w:rsidR="005B7327" w:rsidRPr="005B7327">
        <w:rPr>
          <w:rFonts w:ascii="Arial" w:hAnsi="Arial" w:cs="Arial"/>
          <w:color w:val="000000"/>
        </w:rPr>
        <w:t>Zadání – Rozvoj dostupnosti pobytových služeb pro osoby s postižením v lokalitě Červený Kostelec</w:t>
      </w:r>
      <w:r w:rsidR="00BA1E8F" w:rsidRPr="005B7327">
        <w:rPr>
          <w:rFonts w:ascii="Arial" w:hAnsi="Arial" w:cs="Arial"/>
          <w:bCs/>
        </w:rPr>
        <w:t>;</w:t>
      </w:r>
    </w:p>
    <w:p w14:paraId="424AF76A" w14:textId="7A85A454" w:rsidR="00F75275" w:rsidRPr="0054796C" w:rsidRDefault="0054796C" w:rsidP="000A6C26">
      <w:pPr>
        <w:pStyle w:val="Odstavecseseznamem"/>
        <w:numPr>
          <w:ilvl w:val="0"/>
          <w:numId w:val="19"/>
        </w:numPr>
        <w:spacing w:after="120"/>
        <w:contextualSpacing w:val="0"/>
        <w:jc w:val="both"/>
        <w:rPr>
          <w:rFonts w:ascii="Arial" w:hAnsi="Arial" w:cs="Arial"/>
          <w:color w:val="000000"/>
          <w:sz w:val="20"/>
          <w:szCs w:val="20"/>
        </w:rPr>
      </w:pPr>
      <w:r w:rsidRPr="0054796C">
        <w:rPr>
          <w:rFonts w:ascii="Arial" w:hAnsi="Arial" w:cs="Arial"/>
          <w:b/>
          <w:bCs/>
          <w:color w:val="000000"/>
          <w:sz w:val="20"/>
          <w:szCs w:val="20"/>
        </w:rPr>
        <w:t>Příloha</w:t>
      </w:r>
      <w:r>
        <w:rPr>
          <w:rFonts w:ascii="Arial" w:hAnsi="Arial" w:cs="Arial"/>
          <w:b/>
          <w:bCs/>
          <w:color w:val="000000"/>
          <w:sz w:val="20"/>
          <w:szCs w:val="20"/>
        </w:rPr>
        <w:t> </w:t>
      </w:r>
      <w:r w:rsidRPr="0054796C">
        <w:rPr>
          <w:rFonts w:ascii="Arial" w:hAnsi="Arial" w:cs="Arial"/>
          <w:b/>
          <w:bCs/>
          <w:color w:val="000000"/>
          <w:sz w:val="20"/>
          <w:szCs w:val="20"/>
        </w:rPr>
        <w:t xml:space="preserve">č. 2: </w:t>
      </w:r>
      <w:r w:rsidR="005B7327" w:rsidRPr="0054796C">
        <w:rPr>
          <w:rFonts w:ascii="Arial" w:hAnsi="Arial" w:cs="Arial"/>
          <w:color w:val="000000"/>
          <w:sz w:val="20"/>
          <w:szCs w:val="20"/>
        </w:rPr>
        <w:t>Seznam poddodavatelů</w:t>
      </w:r>
      <w:r w:rsidR="00302043" w:rsidRPr="0054796C">
        <w:rPr>
          <w:rFonts w:ascii="Arial" w:hAnsi="Arial" w:cs="Arial"/>
          <w:color w:val="000000"/>
          <w:sz w:val="20"/>
          <w:szCs w:val="20"/>
        </w:rPr>
        <w:t xml:space="preserve"> dne </w:t>
      </w:r>
      <w:r w:rsidR="00302043" w:rsidRPr="0054796C">
        <w:rPr>
          <w:rFonts w:ascii="Arial" w:hAnsi="Arial" w:cs="Arial"/>
          <w:sz w:val="20"/>
          <w:szCs w:val="20"/>
          <w:highlight w:val="cyan"/>
        </w:rPr>
        <w:t>[bude doplněno před uzavřením smlouvy]</w:t>
      </w:r>
      <w:r w:rsidR="005B7327" w:rsidRPr="0054796C">
        <w:rPr>
          <w:rFonts w:ascii="Arial" w:hAnsi="Arial" w:cs="Arial"/>
          <w:color w:val="000000"/>
          <w:sz w:val="20"/>
          <w:szCs w:val="20"/>
        </w:rPr>
        <w:t>;</w:t>
      </w:r>
    </w:p>
    <w:p w14:paraId="3B7B1E59" w14:textId="555294BD" w:rsidR="00F75275" w:rsidRPr="0054796C" w:rsidRDefault="0054796C" w:rsidP="000A6C26">
      <w:pPr>
        <w:pStyle w:val="Zkladntext"/>
        <w:numPr>
          <w:ilvl w:val="0"/>
          <w:numId w:val="19"/>
        </w:numPr>
        <w:spacing w:line="276" w:lineRule="auto"/>
        <w:jc w:val="both"/>
        <w:rPr>
          <w:rFonts w:ascii="Arial" w:hAnsi="Arial" w:cs="Arial"/>
          <w:color w:val="000000"/>
        </w:rPr>
      </w:pPr>
      <w:r w:rsidRPr="0054796C">
        <w:rPr>
          <w:rFonts w:ascii="Arial" w:hAnsi="Arial" w:cs="Arial"/>
          <w:b/>
          <w:bCs/>
          <w:color w:val="000000"/>
        </w:rPr>
        <w:t xml:space="preserve">Příloha č. 3: </w:t>
      </w:r>
      <w:r w:rsidR="00F75275" w:rsidRPr="0054796C">
        <w:rPr>
          <w:rFonts w:ascii="Arial" w:hAnsi="Arial" w:cs="Arial"/>
          <w:color w:val="000000"/>
        </w:rPr>
        <w:t xml:space="preserve">Vybraná vysvětlení zadávací dokumentace </w:t>
      </w:r>
      <w:r w:rsidR="009015A9" w:rsidRPr="0054796C">
        <w:rPr>
          <w:rFonts w:ascii="Arial" w:hAnsi="Arial" w:cs="Arial"/>
          <w:color w:val="000000"/>
        </w:rPr>
        <w:t>[</w:t>
      </w:r>
      <w:r w:rsidR="00F75275" w:rsidRPr="0054796C">
        <w:rPr>
          <w:rFonts w:ascii="Arial" w:hAnsi="Arial" w:cs="Arial"/>
          <w:color w:val="000000"/>
          <w:highlight w:val="cyan"/>
        </w:rPr>
        <w:t>bude doplněno objednatelem před podpisem smlouvy, případně vypuštěno</w:t>
      </w:r>
      <w:r w:rsidR="009015A9" w:rsidRPr="0054796C">
        <w:rPr>
          <w:rFonts w:ascii="Arial" w:hAnsi="Arial" w:cs="Arial"/>
          <w:color w:val="000000"/>
        </w:rPr>
        <w:t>]</w:t>
      </w:r>
      <w:r w:rsidR="00F75275" w:rsidRPr="0054796C">
        <w:rPr>
          <w:rFonts w:ascii="Arial" w:hAnsi="Arial" w:cs="Arial"/>
          <w:color w:val="000000"/>
        </w:rPr>
        <w:t>.</w:t>
      </w:r>
    </w:p>
    <w:p w14:paraId="4729B2C6" w14:textId="2631EAB4" w:rsidR="00B20907" w:rsidRPr="0054796C" w:rsidRDefault="00B20907" w:rsidP="00B20907">
      <w:pPr>
        <w:pStyle w:val="Zkladntext"/>
        <w:spacing w:line="276" w:lineRule="auto"/>
        <w:ind w:left="357"/>
        <w:jc w:val="both"/>
        <w:rPr>
          <w:rFonts w:ascii="Arial" w:hAnsi="Arial" w:cs="Arial"/>
          <w:color w:val="000000"/>
        </w:rPr>
      </w:pPr>
      <w:r w:rsidRPr="0054796C">
        <w:rPr>
          <w:rFonts w:ascii="Arial" w:hAnsi="Arial" w:cs="Arial"/>
          <w:color w:val="000000"/>
        </w:rPr>
        <w:t>Předmět plnění je dále vymezen následující dokumentací, která netvoří přílohy této smlouvy:</w:t>
      </w:r>
    </w:p>
    <w:p w14:paraId="17324F5D" w14:textId="1DBDC784" w:rsidR="00B20907" w:rsidRPr="0054796C" w:rsidRDefault="0054796C" w:rsidP="00B20907">
      <w:pPr>
        <w:pStyle w:val="Odstavecseseznamem"/>
        <w:widowControl w:val="0"/>
        <w:numPr>
          <w:ilvl w:val="0"/>
          <w:numId w:val="19"/>
        </w:numPr>
        <w:spacing w:after="0"/>
        <w:contextualSpacing w:val="0"/>
        <w:jc w:val="both"/>
        <w:rPr>
          <w:rFonts w:ascii="Arial" w:hAnsi="Arial" w:cs="Arial"/>
          <w:sz w:val="20"/>
          <w:szCs w:val="20"/>
        </w:rPr>
      </w:pPr>
      <w:r w:rsidRPr="0054796C">
        <w:rPr>
          <w:rFonts w:ascii="Arial" w:hAnsi="Arial" w:cs="Arial"/>
          <w:b/>
          <w:bCs/>
          <w:color w:val="000000"/>
          <w:sz w:val="20"/>
          <w:szCs w:val="20"/>
        </w:rPr>
        <w:t>Příloha</w:t>
      </w:r>
      <w:r>
        <w:rPr>
          <w:rFonts w:ascii="Arial" w:hAnsi="Arial" w:cs="Arial"/>
          <w:b/>
          <w:bCs/>
          <w:color w:val="000000"/>
          <w:sz w:val="20"/>
          <w:szCs w:val="20"/>
        </w:rPr>
        <w:t> </w:t>
      </w:r>
      <w:r w:rsidRPr="0054796C">
        <w:rPr>
          <w:rFonts w:ascii="Arial" w:hAnsi="Arial" w:cs="Arial"/>
          <w:b/>
          <w:bCs/>
          <w:color w:val="000000"/>
          <w:sz w:val="20"/>
          <w:szCs w:val="20"/>
        </w:rPr>
        <w:t>č.</w:t>
      </w:r>
      <w:r>
        <w:rPr>
          <w:rFonts w:ascii="Arial" w:hAnsi="Arial" w:cs="Arial"/>
          <w:b/>
          <w:bCs/>
          <w:color w:val="000000"/>
          <w:sz w:val="20"/>
          <w:szCs w:val="20"/>
        </w:rPr>
        <w:t xml:space="preserve"> 4: </w:t>
      </w:r>
      <w:r w:rsidR="00B20907" w:rsidRPr="0054796C">
        <w:rPr>
          <w:rFonts w:ascii="Arial" w:hAnsi="Arial" w:cs="Arial"/>
          <w:sz w:val="20"/>
          <w:szCs w:val="20"/>
        </w:rPr>
        <w:t>Doporučený postup MPSV č. 2/2016 MTS pro služby sociální péče;</w:t>
      </w:r>
    </w:p>
    <w:p w14:paraId="001B6780" w14:textId="185991B8" w:rsidR="00B20907" w:rsidRPr="0054796C" w:rsidRDefault="0054796C" w:rsidP="00B20907">
      <w:pPr>
        <w:pStyle w:val="Odstavecseseznamem"/>
        <w:widowControl w:val="0"/>
        <w:numPr>
          <w:ilvl w:val="0"/>
          <w:numId w:val="19"/>
        </w:numPr>
        <w:spacing w:after="0"/>
        <w:contextualSpacing w:val="0"/>
        <w:jc w:val="both"/>
        <w:rPr>
          <w:rFonts w:ascii="Arial" w:hAnsi="Arial" w:cs="Arial"/>
          <w:sz w:val="20"/>
          <w:szCs w:val="20"/>
        </w:rPr>
      </w:pPr>
      <w:r w:rsidRPr="0054796C">
        <w:rPr>
          <w:rFonts w:ascii="Arial" w:hAnsi="Arial" w:cs="Arial"/>
          <w:b/>
          <w:bCs/>
          <w:color w:val="000000"/>
          <w:sz w:val="20"/>
          <w:szCs w:val="20"/>
        </w:rPr>
        <w:t>Příloh</w:t>
      </w:r>
      <w:r>
        <w:rPr>
          <w:rFonts w:ascii="Arial" w:hAnsi="Arial" w:cs="Arial"/>
          <w:b/>
          <w:bCs/>
          <w:color w:val="000000"/>
          <w:sz w:val="20"/>
          <w:szCs w:val="20"/>
        </w:rPr>
        <w:t>a č. 5: </w:t>
      </w:r>
      <w:r w:rsidR="00B20907" w:rsidRPr="0054796C">
        <w:rPr>
          <w:rFonts w:ascii="Arial" w:hAnsi="Arial" w:cs="Arial"/>
          <w:sz w:val="20"/>
          <w:szCs w:val="20"/>
        </w:rPr>
        <w:t>Kritéria sociálních služeb komunitního charakteru a kritéria transformace a deinstitucionalizace;</w:t>
      </w:r>
    </w:p>
    <w:p w14:paraId="365E3C45" w14:textId="0E7615BC" w:rsidR="00B20907" w:rsidRPr="0054796C" w:rsidRDefault="0054796C" w:rsidP="00B20907">
      <w:pPr>
        <w:pStyle w:val="Odstavecseseznamem"/>
        <w:widowControl w:val="0"/>
        <w:numPr>
          <w:ilvl w:val="0"/>
          <w:numId w:val="19"/>
        </w:numPr>
        <w:spacing w:after="0"/>
        <w:contextualSpacing w:val="0"/>
        <w:jc w:val="both"/>
        <w:rPr>
          <w:rFonts w:ascii="Arial" w:hAnsi="Arial" w:cs="Arial"/>
          <w:sz w:val="20"/>
          <w:szCs w:val="20"/>
        </w:rPr>
      </w:pPr>
      <w:r w:rsidRPr="0054796C">
        <w:rPr>
          <w:rFonts w:ascii="Arial" w:hAnsi="Arial" w:cs="Arial"/>
          <w:b/>
          <w:bCs/>
          <w:color w:val="000000"/>
          <w:sz w:val="20"/>
          <w:szCs w:val="20"/>
        </w:rPr>
        <w:t>Příloha</w:t>
      </w:r>
      <w:r>
        <w:rPr>
          <w:rFonts w:ascii="Arial" w:hAnsi="Arial" w:cs="Arial"/>
          <w:b/>
          <w:bCs/>
          <w:color w:val="000000"/>
          <w:sz w:val="20"/>
          <w:szCs w:val="20"/>
        </w:rPr>
        <w:t> č. 6: </w:t>
      </w:r>
      <w:r w:rsidR="00B20907" w:rsidRPr="0054796C">
        <w:rPr>
          <w:rFonts w:ascii="Arial" w:hAnsi="Arial" w:cs="Arial"/>
          <w:sz w:val="20"/>
          <w:szCs w:val="20"/>
        </w:rPr>
        <w:t>Zásady cirkulární ekonomiky;</w:t>
      </w:r>
    </w:p>
    <w:p w14:paraId="583AE155" w14:textId="5FEFF0BA" w:rsidR="00B20907" w:rsidRPr="0054796C" w:rsidRDefault="0054796C" w:rsidP="00B20907">
      <w:pPr>
        <w:pStyle w:val="Odstavecseseznamem"/>
        <w:widowControl w:val="0"/>
        <w:numPr>
          <w:ilvl w:val="0"/>
          <w:numId w:val="19"/>
        </w:numPr>
        <w:spacing w:after="0"/>
        <w:contextualSpacing w:val="0"/>
        <w:jc w:val="both"/>
        <w:rPr>
          <w:rFonts w:ascii="Arial" w:hAnsi="Arial" w:cs="Arial"/>
          <w:sz w:val="20"/>
          <w:szCs w:val="20"/>
        </w:rPr>
      </w:pPr>
      <w:r w:rsidRPr="0054796C">
        <w:rPr>
          <w:rFonts w:ascii="Arial" w:hAnsi="Arial" w:cs="Arial"/>
          <w:b/>
          <w:bCs/>
          <w:color w:val="000000"/>
          <w:sz w:val="20"/>
          <w:szCs w:val="20"/>
        </w:rPr>
        <w:t>Příloha</w:t>
      </w:r>
      <w:r>
        <w:rPr>
          <w:rFonts w:ascii="Arial" w:hAnsi="Arial" w:cs="Arial"/>
          <w:b/>
          <w:bCs/>
          <w:color w:val="000000"/>
          <w:sz w:val="20"/>
          <w:szCs w:val="20"/>
        </w:rPr>
        <w:t> č. 7: </w:t>
      </w:r>
      <w:r w:rsidR="00B20907" w:rsidRPr="0054796C">
        <w:rPr>
          <w:rFonts w:ascii="Arial" w:hAnsi="Arial" w:cs="Arial"/>
          <w:sz w:val="20"/>
          <w:szCs w:val="20"/>
        </w:rPr>
        <w:t>Metodický návod pro řízení vzniku stavebních a demoličních odpadů a pro nakládání s nimi;</w:t>
      </w:r>
    </w:p>
    <w:p w14:paraId="65E35FEE" w14:textId="2F922182" w:rsidR="00B20907" w:rsidRPr="0054796C" w:rsidRDefault="0054796C" w:rsidP="00B20907">
      <w:pPr>
        <w:pStyle w:val="Odstavecseseznamem"/>
        <w:widowControl w:val="0"/>
        <w:numPr>
          <w:ilvl w:val="0"/>
          <w:numId w:val="19"/>
        </w:numPr>
        <w:spacing w:after="0"/>
        <w:contextualSpacing w:val="0"/>
        <w:jc w:val="both"/>
        <w:rPr>
          <w:rFonts w:ascii="Arial" w:hAnsi="Arial" w:cs="Arial"/>
          <w:sz w:val="20"/>
          <w:szCs w:val="20"/>
        </w:rPr>
      </w:pPr>
      <w:r w:rsidRPr="0054796C">
        <w:rPr>
          <w:rFonts w:ascii="Arial" w:hAnsi="Arial" w:cs="Arial"/>
          <w:b/>
          <w:bCs/>
          <w:color w:val="000000"/>
          <w:sz w:val="20"/>
          <w:szCs w:val="20"/>
        </w:rPr>
        <w:t>Příloha</w:t>
      </w:r>
      <w:r>
        <w:rPr>
          <w:rFonts w:ascii="Arial" w:hAnsi="Arial" w:cs="Arial"/>
          <w:b/>
          <w:bCs/>
          <w:color w:val="000000"/>
          <w:sz w:val="20"/>
          <w:szCs w:val="20"/>
        </w:rPr>
        <w:t> č. 8: </w:t>
      </w:r>
      <w:r w:rsidR="00B20907" w:rsidRPr="0054796C">
        <w:rPr>
          <w:rFonts w:ascii="Arial" w:hAnsi="Arial" w:cs="Arial"/>
          <w:sz w:val="20"/>
          <w:szCs w:val="20"/>
        </w:rPr>
        <w:t>Závazné stanovisko Řídicího orgánu IROP č. 29 k DNSH;</w:t>
      </w:r>
    </w:p>
    <w:p w14:paraId="7C9264CF" w14:textId="17BA2DD4" w:rsidR="00B20907" w:rsidRPr="0054796C" w:rsidRDefault="0054796C" w:rsidP="00B20907">
      <w:pPr>
        <w:pStyle w:val="Zkladntext"/>
        <w:numPr>
          <w:ilvl w:val="0"/>
          <w:numId w:val="19"/>
        </w:numPr>
        <w:spacing w:line="276" w:lineRule="auto"/>
        <w:jc w:val="both"/>
        <w:rPr>
          <w:rFonts w:ascii="Arial" w:hAnsi="Arial" w:cs="Arial"/>
          <w:color w:val="000000"/>
        </w:rPr>
      </w:pPr>
      <w:r w:rsidRPr="0054796C">
        <w:rPr>
          <w:rFonts w:ascii="Arial" w:hAnsi="Arial" w:cs="Arial"/>
          <w:b/>
          <w:bCs/>
          <w:color w:val="000000"/>
        </w:rPr>
        <w:t>Příloha</w:t>
      </w:r>
      <w:r>
        <w:rPr>
          <w:rFonts w:ascii="Arial" w:hAnsi="Arial" w:cs="Arial"/>
          <w:b/>
          <w:bCs/>
          <w:color w:val="000000"/>
        </w:rPr>
        <w:t> č. 9: </w:t>
      </w:r>
      <w:r w:rsidR="00B20907" w:rsidRPr="0054796C">
        <w:rPr>
          <w:rFonts w:ascii="Arial" w:hAnsi="Arial" w:cs="Arial"/>
        </w:rPr>
        <w:t>Dálkové přenosy dat spotřeby energií – Královéhradecký kraj – základní informace pro projektanty</w:t>
      </w:r>
      <w:r>
        <w:rPr>
          <w:rFonts w:ascii="Arial" w:hAnsi="Arial" w:cs="Arial"/>
        </w:rPr>
        <w:t>;</w:t>
      </w:r>
    </w:p>
    <w:p w14:paraId="4F987D12" w14:textId="321F70CE" w:rsidR="0054796C" w:rsidRPr="0054796C" w:rsidRDefault="0054796C" w:rsidP="0054796C">
      <w:pPr>
        <w:pStyle w:val="Zkladntext"/>
        <w:numPr>
          <w:ilvl w:val="0"/>
          <w:numId w:val="19"/>
        </w:numPr>
        <w:spacing w:line="276" w:lineRule="auto"/>
        <w:jc w:val="both"/>
        <w:rPr>
          <w:rFonts w:ascii="Arial" w:hAnsi="Arial" w:cs="Arial"/>
          <w:color w:val="000000"/>
        </w:rPr>
      </w:pPr>
      <w:r w:rsidRPr="0054796C">
        <w:rPr>
          <w:rFonts w:ascii="Arial" w:hAnsi="Arial" w:cs="Arial"/>
          <w:b/>
          <w:bCs/>
          <w:color w:val="000000"/>
        </w:rPr>
        <w:t>Příloha</w:t>
      </w:r>
      <w:r>
        <w:rPr>
          <w:rFonts w:ascii="Arial" w:hAnsi="Arial" w:cs="Arial"/>
          <w:b/>
          <w:bCs/>
          <w:color w:val="000000"/>
        </w:rPr>
        <w:t> č. 10: </w:t>
      </w:r>
      <w:r>
        <w:rPr>
          <w:rFonts w:ascii="Arial" w:hAnsi="Arial" w:cs="Arial"/>
        </w:rPr>
        <w:t>BIM protokol</w:t>
      </w:r>
      <w:r w:rsidR="00E6380D">
        <w:rPr>
          <w:rFonts w:ascii="Arial" w:hAnsi="Arial" w:cs="Arial"/>
        </w:rPr>
        <w:t xml:space="preserve"> včetně příloh</w:t>
      </w:r>
      <w:r>
        <w:rPr>
          <w:rFonts w:ascii="Arial" w:hAnsi="Arial" w:cs="Arial"/>
        </w:rPr>
        <w:t>.</w:t>
      </w:r>
    </w:p>
    <w:p w14:paraId="17C13199" w14:textId="1CF87561" w:rsidR="00162EF0" w:rsidRPr="005258EA" w:rsidRDefault="00162EF0" w:rsidP="000A6C26">
      <w:pPr>
        <w:pStyle w:val="Zkladntext"/>
        <w:numPr>
          <w:ilvl w:val="0"/>
          <w:numId w:val="4"/>
        </w:numPr>
        <w:spacing w:line="276" w:lineRule="auto"/>
        <w:jc w:val="both"/>
        <w:rPr>
          <w:rFonts w:ascii="Arial" w:hAnsi="Arial" w:cs="Arial"/>
          <w:color w:val="000000"/>
        </w:rPr>
      </w:pPr>
      <w:r w:rsidRPr="005258EA">
        <w:rPr>
          <w:rFonts w:ascii="Arial" w:hAnsi="Arial" w:cs="Arial"/>
          <w:color w:val="000000"/>
        </w:rPr>
        <w:t xml:space="preserve">Zhotovitel prohlašuje, že všechny technické a smluvní podmínky </w:t>
      </w:r>
      <w:r w:rsidR="00C374FD" w:rsidRPr="005258EA">
        <w:rPr>
          <w:rFonts w:ascii="Arial" w:hAnsi="Arial" w:cs="Arial"/>
          <w:color w:val="000000"/>
        </w:rPr>
        <w:t xml:space="preserve">a </w:t>
      </w:r>
      <w:r w:rsidR="00D90881" w:rsidRPr="005258EA">
        <w:rPr>
          <w:rFonts w:ascii="Arial" w:hAnsi="Arial" w:cs="Arial"/>
          <w:color w:val="000000"/>
        </w:rPr>
        <w:t xml:space="preserve">dodatečné podklady a informace </w:t>
      </w:r>
      <w:r w:rsidRPr="005258EA">
        <w:rPr>
          <w:rFonts w:ascii="Arial" w:hAnsi="Arial" w:cs="Arial"/>
          <w:color w:val="000000"/>
        </w:rPr>
        <w:t>zadávací dokumentace veřejné zakázky</w:t>
      </w:r>
      <w:r w:rsidR="005258EA" w:rsidRPr="005258EA">
        <w:rPr>
          <w:rFonts w:ascii="Arial" w:hAnsi="Arial" w:cs="Arial"/>
          <w:color w:val="000000"/>
        </w:rPr>
        <w:t xml:space="preserve"> (je-li relevantní)</w:t>
      </w:r>
      <w:r w:rsidRPr="005258EA">
        <w:rPr>
          <w:rFonts w:ascii="Arial" w:hAnsi="Arial" w:cs="Arial"/>
          <w:color w:val="000000"/>
        </w:rPr>
        <w:t xml:space="preserve">, na základě jejíhož výsledku je uzavřena tato smlouva, byly </w:t>
      </w:r>
      <w:r w:rsidR="008B1514" w:rsidRPr="005258EA">
        <w:rPr>
          <w:rFonts w:ascii="Arial" w:hAnsi="Arial" w:cs="Arial"/>
          <w:color w:val="000000"/>
        </w:rPr>
        <w:t>v rámci vysvětlení</w:t>
      </w:r>
      <w:r w:rsidR="009E540D" w:rsidRPr="005258EA">
        <w:rPr>
          <w:rFonts w:ascii="Arial" w:hAnsi="Arial" w:cs="Arial"/>
          <w:color w:val="000000"/>
        </w:rPr>
        <w:t xml:space="preserve"> zadávací dokumentace v rámci veřejné zakázky </w:t>
      </w:r>
      <w:r w:rsidRPr="005258EA">
        <w:rPr>
          <w:rFonts w:ascii="Arial" w:hAnsi="Arial" w:cs="Arial"/>
          <w:color w:val="000000"/>
        </w:rPr>
        <w:t>řádně zohledněny a zahrnuty do jeho nabídky podané v rámci zadávacího řízení veřejné zakázky</w:t>
      </w:r>
      <w:r w:rsidR="009E540D" w:rsidRPr="005258EA">
        <w:rPr>
          <w:rFonts w:ascii="Arial" w:hAnsi="Arial" w:cs="Arial"/>
          <w:color w:val="000000"/>
        </w:rPr>
        <w:t>.</w:t>
      </w:r>
    </w:p>
    <w:p w14:paraId="178242CA" w14:textId="4A986518"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40F3AC5C" w:rsidR="00656184" w:rsidRPr="0054796C" w:rsidRDefault="00656184" w:rsidP="000A6C26">
      <w:pPr>
        <w:pStyle w:val="Zkladntext"/>
        <w:numPr>
          <w:ilvl w:val="1"/>
          <w:numId w:val="4"/>
        </w:numPr>
        <w:spacing w:line="276" w:lineRule="auto"/>
        <w:jc w:val="both"/>
        <w:rPr>
          <w:rFonts w:ascii="Arial" w:hAnsi="Arial" w:cs="Arial"/>
          <w:color w:val="000000"/>
        </w:rPr>
      </w:pPr>
      <w:bookmarkStart w:id="11"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w:t>
      </w:r>
      <w:r w:rsidR="00E91930" w:rsidRPr="00FA7E5A">
        <w:rPr>
          <w:rFonts w:ascii="Arial" w:hAnsi="Arial" w:cs="Arial"/>
          <w:color w:val="000000"/>
        </w:rPr>
        <w:t xml:space="preserve">být </w:t>
      </w:r>
      <w:r w:rsidR="00014D46" w:rsidRPr="00FA7E5A">
        <w:rPr>
          <w:rFonts w:ascii="Arial" w:hAnsi="Arial" w:cs="Arial"/>
          <w:color w:val="000000"/>
        </w:rPr>
        <w:t>dílo</w:t>
      </w:r>
      <w:r w:rsidR="00E91930" w:rsidRPr="00FA7E5A">
        <w:rPr>
          <w:rFonts w:ascii="Arial" w:hAnsi="Arial" w:cs="Arial"/>
          <w:color w:val="000000"/>
        </w:rPr>
        <w:t xml:space="preserve"> realizován</w:t>
      </w:r>
      <w:r w:rsidR="00014D46" w:rsidRPr="00FA7E5A">
        <w:rPr>
          <w:rFonts w:ascii="Arial" w:hAnsi="Arial" w:cs="Arial"/>
          <w:color w:val="000000"/>
        </w:rPr>
        <w:t>o</w:t>
      </w:r>
      <w:r w:rsidR="00E91930" w:rsidRPr="00FA7E5A">
        <w:rPr>
          <w:rFonts w:ascii="Arial" w:hAnsi="Arial" w:cs="Arial"/>
          <w:color w:val="000000"/>
        </w:rPr>
        <w:t xml:space="preserve"> </w:t>
      </w:r>
      <w:r w:rsidR="00014D46" w:rsidRPr="00FA7E5A">
        <w:rPr>
          <w:rFonts w:ascii="Arial" w:hAnsi="Arial" w:cs="Arial"/>
          <w:color w:val="000000"/>
        </w:rPr>
        <w:t>(dále jen „p</w:t>
      </w:r>
      <w:r w:rsidRPr="00FA7E5A">
        <w:rPr>
          <w:rFonts w:ascii="Arial" w:hAnsi="Arial" w:cs="Arial"/>
          <w:color w:val="000000"/>
        </w:rPr>
        <w:t>odklady</w:t>
      </w:r>
      <w:r w:rsidR="00014D46" w:rsidRPr="00FA7E5A">
        <w:rPr>
          <w:rFonts w:ascii="Arial" w:hAnsi="Arial" w:cs="Arial"/>
          <w:color w:val="000000"/>
        </w:rPr>
        <w:t>“)</w:t>
      </w:r>
      <w:r w:rsidRPr="00FA7E5A">
        <w:rPr>
          <w:rFonts w:ascii="Arial" w:hAnsi="Arial" w:cs="Arial"/>
          <w:color w:val="000000"/>
        </w:rPr>
        <w:t xml:space="preserve"> předané </w:t>
      </w:r>
      <w:r w:rsidR="002F7789" w:rsidRPr="00FA7E5A">
        <w:rPr>
          <w:rFonts w:ascii="Arial" w:hAnsi="Arial" w:cs="Arial"/>
          <w:color w:val="000000"/>
        </w:rPr>
        <w:t>o</w:t>
      </w:r>
      <w:r w:rsidRPr="00FA7E5A">
        <w:rPr>
          <w:rFonts w:ascii="Arial" w:hAnsi="Arial" w:cs="Arial"/>
          <w:color w:val="000000"/>
        </w:rPr>
        <w:t xml:space="preserve">bjednatelem </w:t>
      </w:r>
      <w:r w:rsidR="002F7789" w:rsidRPr="00FA7E5A">
        <w:rPr>
          <w:rFonts w:ascii="Arial" w:hAnsi="Arial" w:cs="Arial"/>
          <w:color w:val="000000"/>
        </w:rPr>
        <w:t>z</w:t>
      </w:r>
      <w:r w:rsidRPr="00FA7E5A">
        <w:rPr>
          <w:rFonts w:ascii="Arial" w:hAnsi="Arial" w:cs="Arial"/>
          <w:color w:val="000000"/>
        </w:rPr>
        <w:t xml:space="preserve">hotoviteli ve lhůtě </w:t>
      </w:r>
      <w:r w:rsidR="00582661" w:rsidRPr="00FA7E5A">
        <w:rPr>
          <w:rFonts w:ascii="Arial" w:hAnsi="Arial" w:cs="Arial"/>
          <w:color w:val="000000"/>
        </w:rPr>
        <w:t>deseti</w:t>
      </w:r>
      <w:r w:rsidRPr="00FA7E5A">
        <w:rPr>
          <w:rFonts w:ascii="Arial" w:hAnsi="Arial" w:cs="Arial"/>
          <w:color w:val="000000"/>
        </w:rPr>
        <w:t xml:space="preserve"> kalendářních dní ode dne podpisu </w:t>
      </w:r>
      <w:r w:rsidR="0097204F" w:rsidRPr="00FA7E5A">
        <w:rPr>
          <w:rFonts w:ascii="Arial" w:hAnsi="Arial" w:cs="Arial"/>
          <w:color w:val="000000"/>
        </w:rPr>
        <w:t>této s</w:t>
      </w:r>
      <w:r w:rsidRPr="00FA7E5A">
        <w:rPr>
          <w:rFonts w:ascii="Arial" w:hAnsi="Arial" w:cs="Arial"/>
          <w:color w:val="000000"/>
        </w:rPr>
        <w:t xml:space="preserve">mlouvy posoudit z hlediska jejich úplnosti, správnosti a vhodnosti pro účely provedení </w:t>
      </w:r>
      <w:r w:rsidR="0097204F" w:rsidRPr="00FA7E5A">
        <w:rPr>
          <w:rFonts w:ascii="Arial" w:hAnsi="Arial" w:cs="Arial"/>
          <w:color w:val="000000"/>
        </w:rPr>
        <w:t>d</w:t>
      </w:r>
      <w:r w:rsidRPr="00FA7E5A">
        <w:rPr>
          <w:rFonts w:ascii="Arial" w:hAnsi="Arial" w:cs="Arial"/>
          <w:color w:val="000000"/>
        </w:rPr>
        <w:t xml:space="preserve">íla, a to při vynaložení veškeré odborné péče. </w:t>
      </w:r>
      <w:r w:rsidR="009D6263" w:rsidRPr="00FA7E5A">
        <w:rPr>
          <w:rFonts w:ascii="Arial" w:hAnsi="Arial" w:cs="Arial"/>
          <w:color w:val="000000"/>
        </w:rPr>
        <w:t>Ujednání předchozí věty platí i pro</w:t>
      </w:r>
      <w:r w:rsidR="009D6263" w:rsidRPr="000A6C26">
        <w:rPr>
          <w:rFonts w:ascii="Arial" w:hAnsi="Arial" w:cs="Arial"/>
          <w:color w:val="000000"/>
        </w:rPr>
        <w:t xml:space="preserve">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ílo v souladu s</w:t>
      </w:r>
      <w:r w:rsidR="001F007E">
        <w:rPr>
          <w:rFonts w:ascii="Arial" w:hAnsi="Arial" w:cs="Arial"/>
          <w:color w:val="000000"/>
        </w:rPr>
        <w:t> </w:t>
      </w:r>
      <w:r w:rsidR="00C12C3C" w:rsidRPr="000A6C26">
        <w:rPr>
          <w:rFonts w:ascii="Arial" w:hAnsi="Arial" w:cs="Arial"/>
          <w:color w:val="000000"/>
        </w:rPr>
        <w:t>p</w:t>
      </w:r>
      <w:r w:rsidRPr="000A6C26">
        <w:rPr>
          <w:rFonts w:ascii="Arial" w:hAnsi="Arial" w:cs="Arial"/>
          <w:color w:val="000000"/>
        </w:rPr>
        <w:t xml:space="preserve">odklady nehledě na </w:t>
      </w:r>
      <w:r w:rsidRPr="0054796C">
        <w:rPr>
          <w:rFonts w:ascii="Arial" w:hAnsi="Arial" w:cs="Arial"/>
          <w:color w:val="000000"/>
        </w:rPr>
        <w:t>předchozí oznámení</w:t>
      </w:r>
      <w:r w:rsidR="00C12C3C" w:rsidRPr="0054796C">
        <w:rPr>
          <w:rFonts w:ascii="Arial" w:hAnsi="Arial" w:cs="Arial"/>
          <w:color w:val="000000"/>
        </w:rPr>
        <w:t xml:space="preserve"> z</w:t>
      </w:r>
      <w:r w:rsidRPr="0054796C">
        <w:rPr>
          <w:rFonts w:ascii="Arial" w:hAnsi="Arial" w:cs="Arial"/>
          <w:color w:val="000000"/>
        </w:rPr>
        <w:t xml:space="preserve">hotovitele o údajné </w:t>
      </w:r>
      <w:r w:rsidR="00C12C3C" w:rsidRPr="0054796C">
        <w:rPr>
          <w:rFonts w:ascii="Arial" w:hAnsi="Arial" w:cs="Arial"/>
          <w:color w:val="000000"/>
        </w:rPr>
        <w:t>v</w:t>
      </w:r>
      <w:r w:rsidRPr="0054796C">
        <w:rPr>
          <w:rFonts w:ascii="Arial" w:hAnsi="Arial" w:cs="Arial"/>
          <w:color w:val="000000"/>
        </w:rPr>
        <w:t>adě podkladu.</w:t>
      </w:r>
      <w:bookmarkEnd w:id="11"/>
      <w:r w:rsidRPr="0054796C">
        <w:rPr>
          <w:rFonts w:ascii="Arial" w:hAnsi="Arial" w:cs="Arial"/>
          <w:color w:val="000000"/>
        </w:rPr>
        <w:t xml:space="preserve"> </w:t>
      </w:r>
    </w:p>
    <w:p w14:paraId="5FC9E51D" w14:textId="417C110D" w:rsidR="00656184" w:rsidRPr="0054796C" w:rsidRDefault="00656184" w:rsidP="000A6C26">
      <w:pPr>
        <w:pStyle w:val="Zkladntext"/>
        <w:numPr>
          <w:ilvl w:val="2"/>
          <w:numId w:val="4"/>
        </w:numPr>
        <w:spacing w:line="276" w:lineRule="auto"/>
        <w:jc w:val="both"/>
        <w:rPr>
          <w:rFonts w:ascii="Arial" w:hAnsi="Arial" w:cs="Arial"/>
          <w:color w:val="000000"/>
        </w:rPr>
      </w:pPr>
      <w:bookmarkStart w:id="12" w:name="_Ref177540460"/>
      <w:r w:rsidRPr="0054796C">
        <w:rPr>
          <w:rFonts w:ascii="Arial" w:hAnsi="Arial" w:cs="Arial"/>
          <w:color w:val="000000"/>
        </w:rPr>
        <w:t xml:space="preserve">Objednatel je oprávněn zadat provedení opravy či úpravy nebo vytvoření nového </w:t>
      </w:r>
      <w:r w:rsidR="0063119F" w:rsidRPr="0054796C">
        <w:rPr>
          <w:rFonts w:ascii="Arial" w:hAnsi="Arial" w:cs="Arial"/>
          <w:color w:val="000000"/>
        </w:rPr>
        <w:t>p</w:t>
      </w:r>
      <w:r w:rsidRPr="0054796C">
        <w:rPr>
          <w:rFonts w:ascii="Arial" w:hAnsi="Arial" w:cs="Arial"/>
          <w:color w:val="000000"/>
        </w:rPr>
        <w:t xml:space="preserve">odkladu </w:t>
      </w:r>
      <w:r w:rsidR="00D01C6C" w:rsidRPr="0054796C">
        <w:rPr>
          <w:rFonts w:ascii="Arial" w:hAnsi="Arial" w:cs="Arial"/>
          <w:color w:val="000000"/>
        </w:rPr>
        <w:t>z</w:t>
      </w:r>
      <w:r w:rsidRPr="0054796C">
        <w:rPr>
          <w:rFonts w:ascii="Arial" w:hAnsi="Arial" w:cs="Arial"/>
          <w:color w:val="000000"/>
        </w:rPr>
        <w:t xml:space="preserve">hotoviteli. V takovém případě bude odměna </w:t>
      </w:r>
      <w:r w:rsidR="0063119F" w:rsidRPr="0054796C">
        <w:rPr>
          <w:rFonts w:ascii="Arial" w:hAnsi="Arial" w:cs="Arial"/>
          <w:color w:val="000000"/>
        </w:rPr>
        <w:t>z</w:t>
      </w:r>
      <w:r w:rsidRPr="0054796C">
        <w:rPr>
          <w:rFonts w:ascii="Arial" w:hAnsi="Arial" w:cs="Arial"/>
          <w:color w:val="000000"/>
        </w:rPr>
        <w:t xml:space="preserve">hotovitele za opravu či úpravu nebo vytvoření nového </w:t>
      </w:r>
      <w:r w:rsidR="0063119F" w:rsidRPr="0054796C">
        <w:rPr>
          <w:rFonts w:ascii="Arial" w:hAnsi="Arial" w:cs="Arial"/>
          <w:color w:val="000000"/>
        </w:rPr>
        <w:t>p</w:t>
      </w:r>
      <w:r w:rsidRPr="0054796C">
        <w:rPr>
          <w:rFonts w:ascii="Arial" w:hAnsi="Arial" w:cs="Arial"/>
          <w:color w:val="000000"/>
        </w:rPr>
        <w:t xml:space="preserve">odkladu stanovena na základě dohody </w:t>
      </w:r>
      <w:r w:rsidR="0063119F" w:rsidRPr="0054796C">
        <w:rPr>
          <w:rFonts w:ascii="Arial" w:hAnsi="Arial" w:cs="Arial"/>
          <w:color w:val="000000"/>
        </w:rPr>
        <w:t>smluvních s</w:t>
      </w:r>
      <w:r w:rsidRPr="0054796C">
        <w:rPr>
          <w:rFonts w:ascii="Arial" w:hAnsi="Arial" w:cs="Arial"/>
          <w:color w:val="000000"/>
        </w:rPr>
        <w:t xml:space="preserve">tran, přičemž </w:t>
      </w:r>
      <w:r w:rsidR="0063119F" w:rsidRPr="0054796C">
        <w:rPr>
          <w:rFonts w:ascii="Arial" w:hAnsi="Arial" w:cs="Arial"/>
          <w:color w:val="000000"/>
        </w:rPr>
        <w:t>smluvní s</w:t>
      </w:r>
      <w:r w:rsidRPr="0054796C">
        <w:rPr>
          <w:rFonts w:ascii="Arial" w:hAnsi="Arial" w:cs="Arial"/>
          <w:color w:val="000000"/>
        </w:rPr>
        <w:t xml:space="preserve">trany se zavazují postupovat obdobně dle článku </w:t>
      </w:r>
      <w:r w:rsidR="00A637BD" w:rsidRPr="0054796C">
        <w:rPr>
          <w:rFonts w:ascii="Arial" w:hAnsi="Arial" w:cs="Arial"/>
          <w:color w:val="000000"/>
        </w:rPr>
        <w:t xml:space="preserve">14 odst. </w:t>
      </w:r>
      <w:r w:rsidR="00A637BD" w:rsidRPr="0054796C">
        <w:rPr>
          <w:rFonts w:ascii="Arial" w:hAnsi="Arial" w:cs="Arial"/>
          <w:color w:val="000000"/>
        </w:rPr>
        <w:fldChar w:fldCharType="begin"/>
      </w:r>
      <w:r w:rsidR="00A637BD" w:rsidRPr="0054796C">
        <w:rPr>
          <w:rFonts w:ascii="Arial" w:hAnsi="Arial" w:cs="Arial"/>
          <w:color w:val="000000"/>
        </w:rPr>
        <w:instrText xml:space="preserve"> REF _Ref177215250 \r \h  \* MERGEFORMAT </w:instrText>
      </w:r>
      <w:r w:rsidR="00A637BD" w:rsidRPr="0054796C">
        <w:rPr>
          <w:rFonts w:ascii="Arial" w:hAnsi="Arial" w:cs="Arial"/>
          <w:color w:val="000000"/>
        </w:rPr>
      </w:r>
      <w:r w:rsidR="00A637BD" w:rsidRPr="0054796C">
        <w:rPr>
          <w:rFonts w:ascii="Arial" w:hAnsi="Arial" w:cs="Arial"/>
          <w:color w:val="000000"/>
        </w:rPr>
        <w:fldChar w:fldCharType="separate"/>
      </w:r>
      <w:r w:rsidR="006A527D" w:rsidRPr="0054796C">
        <w:rPr>
          <w:rFonts w:ascii="Arial" w:hAnsi="Arial" w:cs="Arial"/>
          <w:color w:val="000000"/>
        </w:rPr>
        <w:t>6</w:t>
      </w:r>
      <w:r w:rsidR="00A637BD" w:rsidRPr="0054796C">
        <w:rPr>
          <w:rFonts w:ascii="Arial" w:hAnsi="Arial" w:cs="Arial"/>
          <w:color w:val="000000"/>
        </w:rPr>
        <w:fldChar w:fldCharType="end"/>
      </w:r>
      <w:r w:rsidRPr="0054796C">
        <w:rPr>
          <w:rFonts w:ascii="Arial" w:hAnsi="Arial" w:cs="Arial"/>
          <w:color w:val="000000"/>
        </w:rPr>
        <w:t xml:space="preserve"> </w:t>
      </w:r>
      <w:r w:rsidR="00847468" w:rsidRPr="0054796C">
        <w:rPr>
          <w:rFonts w:ascii="Arial" w:hAnsi="Arial" w:cs="Arial"/>
          <w:color w:val="000000"/>
        </w:rPr>
        <w:t>této s</w:t>
      </w:r>
      <w:r w:rsidRPr="0054796C">
        <w:rPr>
          <w:rFonts w:ascii="Arial" w:hAnsi="Arial" w:cs="Arial"/>
          <w:color w:val="000000"/>
        </w:rPr>
        <w:t>mlouvy.</w:t>
      </w:r>
      <w:bookmarkEnd w:id="12"/>
      <w:r w:rsidRPr="0054796C">
        <w:rPr>
          <w:rFonts w:ascii="Arial" w:hAnsi="Arial" w:cs="Arial"/>
          <w:color w:val="000000"/>
        </w:rPr>
        <w:t xml:space="preserve"> </w:t>
      </w:r>
    </w:p>
    <w:p w14:paraId="5F67811E" w14:textId="0DE1E290" w:rsidR="00656184" w:rsidRPr="0054796C" w:rsidRDefault="00656184" w:rsidP="000A6C26">
      <w:pPr>
        <w:pStyle w:val="Zkladntext"/>
        <w:numPr>
          <w:ilvl w:val="2"/>
          <w:numId w:val="4"/>
        </w:numPr>
        <w:spacing w:line="276" w:lineRule="auto"/>
        <w:jc w:val="both"/>
        <w:rPr>
          <w:rFonts w:ascii="Arial" w:hAnsi="Arial" w:cs="Arial"/>
          <w:color w:val="000000"/>
        </w:rPr>
      </w:pPr>
      <w:r w:rsidRPr="0054796C">
        <w:rPr>
          <w:rFonts w:ascii="Arial" w:hAnsi="Arial" w:cs="Arial"/>
          <w:color w:val="000000"/>
        </w:rPr>
        <w:t xml:space="preserve">V případě, že je </w:t>
      </w:r>
      <w:r w:rsidR="00847468" w:rsidRPr="0054796C">
        <w:rPr>
          <w:rFonts w:ascii="Arial" w:hAnsi="Arial" w:cs="Arial"/>
          <w:color w:val="000000"/>
        </w:rPr>
        <w:t>z</w:t>
      </w:r>
      <w:r w:rsidRPr="0054796C">
        <w:rPr>
          <w:rFonts w:ascii="Arial" w:hAnsi="Arial" w:cs="Arial"/>
          <w:color w:val="000000"/>
        </w:rPr>
        <w:t xml:space="preserve">hotoviteli bráněno v řádném a včasném provádění jakékoli </w:t>
      </w:r>
      <w:r w:rsidR="001D3BB1" w:rsidRPr="0054796C">
        <w:rPr>
          <w:rFonts w:ascii="Arial" w:hAnsi="Arial" w:cs="Arial"/>
          <w:color w:val="000000"/>
        </w:rPr>
        <w:t>č</w:t>
      </w:r>
      <w:r w:rsidRPr="0054796C">
        <w:rPr>
          <w:rFonts w:ascii="Arial" w:hAnsi="Arial" w:cs="Arial"/>
          <w:color w:val="000000"/>
        </w:rPr>
        <w:t xml:space="preserve">ásti </w:t>
      </w:r>
      <w:r w:rsidR="001D3BB1" w:rsidRPr="0054796C">
        <w:rPr>
          <w:rFonts w:ascii="Arial" w:hAnsi="Arial" w:cs="Arial"/>
          <w:color w:val="000000"/>
        </w:rPr>
        <w:t>d</w:t>
      </w:r>
      <w:r w:rsidRPr="0054796C">
        <w:rPr>
          <w:rFonts w:ascii="Arial" w:hAnsi="Arial" w:cs="Arial"/>
          <w:color w:val="000000"/>
        </w:rPr>
        <w:t xml:space="preserve">íla z důvodu řádně a včas oznámené </w:t>
      </w:r>
      <w:r w:rsidR="001D3BB1" w:rsidRPr="0054796C">
        <w:rPr>
          <w:rFonts w:ascii="Arial" w:hAnsi="Arial" w:cs="Arial"/>
          <w:color w:val="000000"/>
        </w:rPr>
        <w:t>v</w:t>
      </w:r>
      <w:r w:rsidRPr="0054796C">
        <w:rPr>
          <w:rFonts w:ascii="Arial" w:hAnsi="Arial" w:cs="Arial"/>
          <w:color w:val="000000"/>
        </w:rPr>
        <w:t>ady podkladu</w:t>
      </w:r>
      <w:r w:rsidRPr="000A6C26">
        <w:rPr>
          <w:rFonts w:ascii="Arial" w:hAnsi="Arial" w:cs="Arial"/>
          <w:color w:val="000000"/>
        </w:rPr>
        <w:t xml:space="preserve">, je </w:t>
      </w:r>
      <w:r w:rsidR="000E077D" w:rsidRPr="000A6C26">
        <w:rPr>
          <w:rFonts w:ascii="Arial" w:hAnsi="Arial" w:cs="Arial"/>
          <w:color w:val="000000"/>
        </w:rPr>
        <w:t>z</w:t>
      </w:r>
      <w:r w:rsidRPr="000A6C26">
        <w:rPr>
          <w:rFonts w:ascii="Arial" w:hAnsi="Arial" w:cs="Arial"/>
          <w:color w:val="000000"/>
        </w:rPr>
        <w:t xml:space="preserve">hotovitel </w:t>
      </w:r>
      <w:r w:rsidRPr="0054796C">
        <w:rPr>
          <w:rFonts w:ascii="Arial" w:hAnsi="Arial" w:cs="Arial"/>
          <w:color w:val="000000"/>
        </w:rPr>
        <w:t xml:space="preserve">oprávněn požadovat po </w:t>
      </w:r>
      <w:r w:rsidR="001D3BB1" w:rsidRPr="0054796C">
        <w:rPr>
          <w:rFonts w:ascii="Arial" w:hAnsi="Arial" w:cs="Arial"/>
          <w:color w:val="000000"/>
        </w:rPr>
        <w:t>o</w:t>
      </w:r>
      <w:r w:rsidRPr="0054796C">
        <w:rPr>
          <w:rFonts w:ascii="Arial" w:hAnsi="Arial" w:cs="Arial"/>
          <w:color w:val="000000"/>
        </w:rPr>
        <w:t xml:space="preserve">bjednateli </w:t>
      </w:r>
      <w:r w:rsidRPr="0054796C">
        <w:rPr>
          <w:rFonts w:ascii="Arial" w:hAnsi="Arial" w:cs="Arial"/>
          <w:color w:val="000000"/>
        </w:rPr>
        <w:lastRenderedPageBreak/>
        <w:t xml:space="preserve">prodloužení takové lhůty dle </w:t>
      </w:r>
      <w:r w:rsidR="00C73F33" w:rsidRPr="0054796C">
        <w:rPr>
          <w:rFonts w:ascii="Arial" w:hAnsi="Arial" w:cs="Arial"/>
          <w:color w:val="000000"/>
        </w:rPr>
        <w:t>článku 5</w:t>
      </w:r>
      <w:r w:rsidR="001D3BB1" w:rsidRPr="0054796C">
        <w:rPr>
          <w:rFonts w:ascii="Arial" w:hAnsi="Arial" w:cs="Arial"/>
          <w:color w:val="000000"/>
        </w:rPr>
        <w:t xml:space="preserve"> této smlouvy</w:t>
      </w:r>
      <w:r w:rsidRPr="0054796C">
        <w:rPr>
          <w:rFonts w:ascii="Arial" w:hAnsi="Arial" w:cs="Arial"/>
          <w:color w:val="000000"/>
        </w:rPr>
        <w:t xml:space="preserve">, která byla </w:t>
      </w:r>
      <w:r w:rsidR="000E077D" w:rsidRPr="0054796C">
        <w:rPr>
          <w:rFonts w:ascii="Arial" w:hAnsi="Arial" w:cs="Arial"/>
          <w:color w:val="000000"/>
        </w:rPr>
        <w:t>v</w:t>
      </w:r>
      <w:r w:rsidRPr="0054796C">
        <w:rPr>
          <w:rFonts w:ascii="Arial" w:hAnsi="Arial" w:cs="Arial"/>
          <w:color w:val="000000"/>
        </w:rPr>
        <w:t xml:space="preserve">adou podkladu přímo dotčena, a to vždy v souladu s příslušnými ustanoveními ZZVZ a pouze o dobu nezbytně nutnou k provedení příslušné </w:t>
      </w:r>
      <w:r w:rsidR="000E077D" w:rsidRPr="0054796C">
        <w:rPr>
          <w:rFonts w:ascii="Arial" w:hAnsi="Arial" w:cs="Arial"/>
          <w:color w:val="000000"/>
        </w:rPr>
        <w:t>části díla</w:t>
      </w:r>
      <w:r w:rsidRPr="0054796C">
        <w:rPr>
          <w:rFonts w:ascii="Arial" w:hAnsi="Arial" w:cs="Arial"/>
          <w:color w:val="000000"/>
        </w:rPr>
        <w:t xml:space="preserve">. Takovéto prodloužení lhůty musí mít formu písemného dodatku k této </w:t>
      </w:r>
      <w:r w:rsidR="000E077D" w:rsidRPr="0054796C">
        <w:rPr>
          <w:rFonts w:ascii="Arial" w:hAnsi="Arial" w:cs="Arial"/>
          <w:color w:val="000000"/>
        </w:rPr>
        <w:t>s</w:t>
      </w:r>
      <w:r w:rsidRPr="0054796C">
        <w:rPr>
          <w:rFonts w:ascii="Arial" w:hAnsi="Arial" w:cs="Arial"/>
          <w:color w:val="000000"/>
        </w:rPr>
        <w:t xml:space="preserve">mlouvě nebo formu písemného zápisu z kontrolního dne podepsaného </w:t>
      </w:r>
      <w:r w:rsidR="00000365" w:rsidRPr="0054796C">
        <w:rPr>
          <w:rFonts w:ascii="Arial" w:hAnsi="Arial" w:cs="Arial"/>
          <w:color w:val="000000"/>
        </w:rPr>
        <w:t>zmocněným</w:t>
      </w:r>
      <w:r w:rsidR="00202048" w:rsidRPr="0054796C">
        <w:rPr>
          <w:rFonts w:ascii="Arial" w:hAnsi="Arial" w:cs="Arial"/>
          <w:color w:val="000000"/>
        </w:rPr>
        <w:t>i</w:t>
      </w:r>
      <w:r w:rsidR="00000365" w:rsidRPr="0054796C">
        <w:rPr>
          <w:rFonts w:ascii="Arial" w:hAnsi="Arial" w:cs="Arial"/>
          <w:color w:val="000000"/>
        </w:rPr>
        <w:t xml:space="preserve"> zástupc</w:t>
      </w:r>
      <w:r w:rsidR="00202048" w:rsidRPr="0054796C">
        <w:rPr>
          <w:rFonts w:ascii="Arial" w:hAnsi="Arial" w:cs="Arial"/>
          <w:color w:val="000000"/>
        </w:rPr>
        <w:t>i smluvních stran</w:t>
      </w:r>
      <w:r w:rsidR="00BD799E" w:rsidRPr="0054796C">
        <w:rPr>
          <w:rFonts w:ascii="Arial" w:hAnsi="Arial" w:cs="Arial"/>
          <w:color w:val="000000"/>
        </w:rPr>
        <w:t xml:space="preserve"> dle čl.</w:t>
      </w:r>
      <w:r w:rsidR="00E86D39" w:rsidRPr="0054796C">
        <w:rPr>
          <w:rFonts w:ascii="Arial" w:hAnsi="Arial" w:cs="Arial"/>
          <w:color w:val="000000"/>
        </w:rPr>
        <w:t xml:space="preserve"> 1</w:t>
      </w:r>
      <w:r w:rsidR="00BD799E" w:rsidRPr="0054796C">
        <w:rPr>
          <w:rFonts w:ascii="Arial" w:hAnsi="Arial" w:cs="Arial"/>
          <w:color w:val="000000"/>
        </w:rPr>
        <w:t xml:space="preserve"> odst. </w:t>
      </w:r>
      <w:r w:rsidR="00E45225" w:rsidRPr="0054796C">
        <w:rPr>
          <w:rFonts w:ascii="Arial" w:hAnsi="Arial" w:cs="Arial"/>
          <w:color w:val="000000"/>
        </w:rPr>
        <w:fldChar w:fldCharType="begin"/>
      </w:r>
      <w:r w:rsidR="00E45225" w:rsidRPr="0054796C">
        <w:rPr>
          <w:rFonts w:ascii="Arial" w:hAnsi="Arial" w:cs="Arial"/>
          <w:color w:val="000000"/>
        </w:rPr>
        <w:instrText xml:space="preserve"> REF _Ref176936892 \r \h </w:instrText>
      </w:r>
      <w:r w:rsidR="00C61524" w:rsidRPr="0054796C">
        <w:rPr>
          <w:rFonts w:ascii="Arial" w:hAnsi="Arial" w:cs="Arial"/>
          <w:color w:val="000000"/>
        </w:rPr>
        <w:instrText xml:space="preserve"> \* MERGEFORMAT </w:instrText>
      </w:r>
      <w:r w:rsidR="00E45225" w:rsidRPr="0054796C">
        <w:rPr>
          <w:rFonts w:ascii="Arial" w:hAnsi="Arial" w:cs="Arial"/>
          <w:color w:val="000000"/>
        </w:rPr>
      </w:r>
      <w:r w:rsidR="00E45225" w:rsidRPr="0054796C">
        <w:rPr>
          <w:rFonts w:ascii="Arial" w:hAnsi="Arial" w:cs="Arial"/>
          <w:color w:val="000000"/>
        </w:rPr>
        <w:fldChar w:fldCharType="separate"/>
      </w:r>
      <w:r w:rsidR="006A527D" w:rsidRPr="0054796C">
        <w:rPr>
          <w:rFonts w:ascii="Arial" w:hAnsi="Arial" w:cs="Arial"/>
          <w:color w:val="000000"/>
        </w:rPr>
        <w:t>1</w:t>
      </w:r>
      <w:r w:rsidR="00E45225" w:rsidRPr="0054796C">
        <w:rPr>
          <w:rFonts w:ascii="Arial" w:hAnsi="Arial" w:cs="Arial"/>
          <w:color w:val="000000"/>
        </w:rPr>
        <w:fldChar w:fldCharType="end"/>
      </w:r>
      <w:r w:rsidR="00E45225" w:rsidRPr="0054796C">
        <w:rPr>
          <w:rFonts w:ascii="Arial" w:hAnsi="Arial" w:cs="Arial"/>
          <w:color w:val="000000"/>
        </w:rPr>
        <w:t xml:space="preserve"> a </w:t>
      </w:r>
      <w:r w:rsidR="00E45225" w:rsidRPr="0054796C">
        <w:rPr>
          <w:rFonts w:ascii="Arial" w:hAnsi="Arial" w:cs="Arial"/>
          <w:color w:val="000000"/>
        </w:rPr>
        <w:fldChar w:fldCharType="begin"/>
      </w:r>
      <w:r w:rsidR="00E45225" w:rsidRPr="0054796C">
        <w:rPr>
          <w:rFonts w:ascii="Arial" w:hAnsi="Arial" w:cs="Arial"/>
          <w:color w:val="000000"/>
        </w:rPr>
        <w:instrText xml:space="preserve"> REF _Ref176934329 \r \h </w:instrText>
      </w:r>
      <w:r w:rsidR="00C61524" w:rsidRPr="0054796C">
        <w:rPr>
          <w:rFonts w:ascii="Arial" w:hAnsi="Arial" w:cs="Arial"/>
          <w:color w:val="000000"/>
        </w:rPr>
        <w:instrText xml:space="preserve"> \* MERGEFORMAT </w:instrText>
      </w:r>
      <w:r w:rsidR="00E45225" w:rsidRPr="0054796C">
        <w:rPr>
          <w:rFonts w:ascii="Arial" w:hAnsi="Arial" w:cs="Arial"/>
          <w:color w:val="000000"/>
        </w:rPr>
      </w:r>
      <w:r w:rsidR="00E45225" w:rsidRPr="0054796C">
        <w:rPr>
          <w:rFonts w:ascii="Arial" w:hAnsi="Arial" w:cs="Arial"/>
          <w:color w:val="000000"/>
        </w:rPr>
        <w:fldChar w:fldCharType="separate"/>
      </w:r>
      <w:r w:rsidR="006A527D" w:rsidRPr="0054796C">
        <w:rPr>
          <w:rFonts w:ascii="Arial" w:hAnsi="Arial" w:cs="Arial"/>
          <w:color w:val="000000"/>
        </w:rPr>
        <w:t>2</w:t>
      </w:r>
      <w:r w:rsidR="00E45225" w:rsidRPr="0054796C">
        <w:rPr>
          <w:rFonts w:ascii="Arial" w:hAnsi="Arial" w:cs="Arial"/>
          <w:color w:val="000000"/>
        </w:rPr>
        <w:fldChar w:fldCharType="end"/>
      </w:r>
      <w:r w:rsidRPr="0054796C">
        <w:rPr>
          <w:rFonts w:ascii="Arial" w:hAnsi="Arial" w:cs="Arial"/>
          <w:color w:val="000000"/>
        </w:rPr>
        <w:t xml:space="preserve"> </w:t>
      </w:r>
      <w:r w:rsidR="00E45225" w:rsidRPr="0054796C">
        <w:rPr>
          <w:rFonts w:ascii="Arial" w:hAnsi="Arial" w:cs="Arial"/>
          <w:color w:val="000000"/>
        </w:rPr>
        <w:t xml:space="preserve">této smlouvy </w:t>
      </w:r>
      <w:r w:rsidRPr="0054796C">
        <w:rPr>
          <w:rFonts w:ascii="Arial" w:hAnsi="Arial" w:cs="Arial"/>
          <w:color w:val="000000"/>
        </w:rPr>
        <w:t xml:space="preserve">ve věcech </w:t>
      </w:r>
      <w:r w:rsidR="00000365" w:rsidRPr="0054796C">
        <w:rPr>
          <w:rFonts w:ascii="Arial" w:hAnsi="Arial" w:cs="Arial"/>
          <w:color w:val="000000"/>
        </w:rPr>
        <w:t>technických</w:t>
      </w:r>
      <w:r w:rsidRPr="0054796C">
        <w:rPr>
          <w:rFonts w:ascii="Arial" w:hAnsi="Arial" w:cs="Arial"/>
          <w:color w:val="000000"/>
        </w:rPr>
        <w:t xml:space="preserve">. </w:t>
      </w:r>
    </w:p>
    <w:p w14:paraId="20D15835" w14:textId="27D680A9" w:rsidR="00656184" w:rsidRPr="0054796C" w:rsidRDefault="00656184" w:rsidP="000A6C26">
      <w:pPr>
        <w:pStyle w:val="Zkladntext"/>
        <w:numPr>
          <w:ilvl w:val="2"/>
          <w:numId w:val="4"/>
        </w:numPr>
        <w:spacing w:line="276" w:lineRule="auto"/>
        <w:jc w:val="both"/>
        <w:rPr>
          <w:rFonts w:ascii="Arial" w:hAnsi="Arial" w:cs="Arial"/>
          <w:color w:val="000000"/>
        </w:rPr>
      </w:pPr>
      <w:r w:rsidRPr="0054796C">
        <w:rPr>
          <w:rFonts w:ascii="Arial" w:hAnsi="Arial" w:cs="Arial"/>
          <w:color w:val="000000"/>
        </w:rPr>
        <w:t xml:space="preserve">V případě, že řádně a včas oznámená </w:t>
      </w:r>
      <w:r w:rsidR="00432CC2" w:rsidRPr="0054796C">
        <w:rPr>
          <w:rFonts w:ascii="Arial" w:hAnsi="Arial" w:cs="Arial"/>
          <w:color w:val="000000"/>
        </w:rPr>
        <w:t>v</w:t>
      </w:r>
      <w:r w:rsidRPr="0054796C">
        <w:rPr>
          <w:rFonts w:ascii="Arial" w:hAnsi="Arial" w:cs="Arial"/>
          <w:color w:val="000000"/>
        </w:rPr>
        <w:t xml:space="preserve">ada podkladu objektivně navyšuje náklady na provedení jakékoli </w:t>
      </w:r>
      <w:r w:rsidR="00432CC2" w:rsidRPr="0054796C">
        <w:rPr>
          <w:rFonts w:ascii="Arial" w:hAnsi="Arial" w:cs="Arial"/>
          <w:color w:val="000000"/>
        </w:rPr>
        <w:t>části díla</w:t>
      </w:r>
      <w:r w:rsidRPr="0054796C">
        <w:rPr>
          <w:rFonts w:ascii="Arial" w:hAnsi="Arial" w:cs="Arial"/>
          <w:color w:val="000000"/>
        </w:rPr>
        <w:t>, především rozšířením rozsahu či náročnosti plnění takové</w:t>
      </w:r>
      <w:r w:rsidRPr="000A6C26">
        <w:rPr>
          <w:rFonts w:ascii="Arial" w:hAnsi="Arial" w:cs="Arial"/>
          <w:color w:val="000000"/>
        </w:rPr>
        <w:t xml:space="preserve">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části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w:t>
      </w:r>
      <w:r w:rsidRPr="0054796C">
        <w:rPr>
          <w:rFonts w:ascii="Arial" w:hAnsi="Arial" w:cs="Arial"/>
          <w:color w:val="000000"/>
        </w:rPr>
        <w:t xml:space="preserve">nezbytně nutné k provedení příslušné </w:t>
      </w:r>
      <w:r w:rsidR="00A87A4C" w:rsidRPr="0054796C">
        <w:rPr>
          <w:rFonts w:ascii="Arial" w:hAnsi="Arial" w:cs="Arial"/>
          <w:color w:val="000000"/>
        </w:rPr>
        <w:t>části díla</w:t>
      </w:r>
      <w:r w:rsidRPr="0054796C">
        <w:rPr>
          <w:rFonts w:ascii="Arial" w:hAnsi="Arial" w:cs="Arial"/>
          <w:color w:val="000000"/>
        </w:rPr>
        <w:t xml:space="preserve">. Takovéto navýšení </w:t>
      </w:r>
      <w:r w:rsidR="00203DCD" w:rsidRPr="0054796C">
        <w:rPr>
          <w:rFonts w:ascii="Arial" w:hAnsi="Arial" w:cs="Arial"/>
          <w:color w:val="000000"/>
        </w:rPr>
        <w:t>C</w:t>
      </w:r>
      <w:r w:rsidRPr="0054796C">
        <w:rPr>
          <w:rFonts w:ascii="Arial" w:hAnsi="Arial" w:cs="Arial"/>
          <w:color w:val="000000"/>
        </w:rPr>
        <w:t xml:space="preserve">eny za </w:t>
      </w:r>
      <w:r w:rsidR="0019349E" w:rsidRPr="0054796C">
        <w:rPr>
          <w:rFonts w:ascii="Arial" w:hAnsi="Arial" w:cs="Arial"/>
          <w:color w:val="000000"/>
        </w:rPr>
        <w:t xml:space="preserve">část díla </w:t>
      </w:r>
      <w:r w:rsidRPr="0054796C">
        <w:rPr>
          <w:rFonts w:ascii="Arial" w:hAnsi="Arial" w:cs="Arial"/>
          <w:color w:val="000000"/>
        </w:rPr>
        <w:t xml:space="preserve">musí mít formu písemného dodatku k této </w:t>
      </w:r>
      <w:r w:rsidR="0019349E" w:rsidRPr="0054796C">
        <w:rPr>
          <w:rFonts w:ascii="Arial" w:hAnsi="Arial" w:cs="Arial"/>
          <w:color w:val="000000"/>
        </w:rPr>
        <w:t>s</w:t>
      </w:r>
      <w:r w:rsidRPr="0054796C">
        <w:rPr>
          <w:rFonts w:ascii="Arial" w:hAnsi="Arial" w:cs="Arial"/>
          <w:color w:val="000000"/>
        </w:rPr>
        <w:t>mlouvě</w:t>
      </w:r>
      <w:r w:rsidR="00FA7E5A" w:rsidRPr="0054796C">
        <w:rPr>
          <w:rFonts w:ascii="Arial" w:hAnsi="Arial" w:cs="Arial"/>
          <w:color w:val="000000"/>
        </w:rPr>
        <w:t>.</w:t>
      </w:r>
    </w:p>
    <w:p w14:paraId="6F2C67E6" w14:textId="560F8C09" w:rsidR="006E0355" w:rsidRPr="0054796C" w:rsidRDefault="00656184" w:rsidP="000A6C26">
      <w:pPr>
        <w:pStyle w:val="Zkladntext"/>
        <w:numPr>
          <w:ilvl w:val="2"/>
          <w:numId w:val="4"/>
        </w:numPr>
        <w:spacing w:line="276" w:lineRule="auto"/>
        <w:jc w:val="both"/>
        <w:rPr>
          <w:rFonts w:ascii="Arial" w:hAnsi="Arial" w:cs="Arial"/>
          <w:color w:val="000000"/>
        </w:rPr>
      </w:pPr>
      <w:r w:rsidRPr="0054796C">
        <w:rPr>
          <w:rFonts w:ascii="Arial" w:hAnsi="Arial" w:cs="Arial"/>
          <w:color w:val="000000"/>
        </w:rPr>
        <w:t xml:space="preserve">Neoznámí-li </w:t>
      </w:r>
      <w:r w:rsidR="00394840" w:rsidRPr="0054796C">
        <w:rPr>
          <w:rFonts w:ascii="Arial" w:hAnsi="Arial" w:cs="Arial"/>
          <w:color w:val="000000"/>
        </w:rPr>
        <w:t>z</w:t>
      </w:r>
      <w:r w:rsidRPr="0054796C">
        <w:rPr>
          <w:rFonts w:ascii="Arial" w:hAnsi="Arial" w:cs="Arial"/>
          <w:color w:val="000000"/>
        </w:rPr>
        <w:t xml:space="preserve">hotovitel </w:t>
      </w:r>
      <w:r w:rsidR="00394840" w:rsidRPr="0054796C">
        <w:rPr>
          <w:rFonts w:ascii="Arial" w:hAnsi="Arial" w:cs="Arial"/>
          <w:color w:val="000000"/>
        </w:rPr>
        <w:t>o</w:t>
      </w:r>
      <w:r w:rsidRPr="0054796C">
        <w:rPr>
          <w:rFonts w:ascii="Arial" w:hAnsi="Arial" w:cs="Arial"/>
          <w:color w:val="000000"/>
        </w:rPr>
        <w:t xml:space="preserve">bjednateli příslušnou </w:t>
      </w:r>
      <w:r w:rsidR="00394840" w:rsidRPr="0054796C">
        <w:rPr>
          <w:rFonts w:ascii="Arial" w:hAnsi="Arial" w:cs="Arial"/>
          <w:color w:val="000000"/>
        </w:rPr>
        <w:t>v</w:t>
      </w:r>
      <w:r w:rsidRPr="0054796C">
        <w:rPr>
          <w:rFonts w:ascii="Arial" w:hAnsi="Arial" w:cs="Arial"/>
          <w:color w:val="000000"/>
        </w:rPr>
        <w:t xml:space="preserve">adu podkladu ve 30denní lhůtě ode dne podpisu </w:t>
      </w:r>
      <w:r w:rsidR="003E1F9E" w:rsidRPr="0054796C">
        <w:rPr>
          <w:rFonts w:ascii="Arial" w:hAnsi="Arial" w:cs="Arial"/>
          <w:color w:val="000000"/>
        </w:rPr>
        <w:t>s</w:t>
      </w:r>
      <w:r w:rsidRPr="0054796C">
        <w:rPr>
          <w:rFonts w:ascii="Arial" w:hAnsi="Arial" w:cs="Arial"/>
          <w:color w:val="000000"/>
        </w:rPr>
        <w:t xml:space="preserve">mlouvy v souladu s tímto článkem </w:t>
      </w:r>
      <w:r w:rsidR="00D72D39" w:rsidRPr="0054796C">
        <w:rPr>
          <w:rFonts w:ascii="Arial" w:hAnsi="Arial" w:cs="Arial"/>
          <w:color w:val="000000"/>
        </w:rPr>
        <w:fldChar w:fldCharType="begin"/>
      </w:r>
      <w:r w:rsidR="00D72D39" w:rsidRPr="0054796C">
        <w:rPr>
          <w:rFonts w:ascii="Arial" w:hAnsi="Arial" w:cs="Arial"/>
          <w:color w:val="000000"/>
        </w:rPr>
        <w:instrText xml:space="preserve"> REF _Ref176938484 \r \h </w:instrText>
      </w:r>
      <w:r w:rsidR="009C1AF8" w:rsidRPr="0054796C">
        <w:rPr>
          <w:rFonts w:ascii="Arial" w:hAnsi="Arial" w:cs="Arial"/>
          <w:color w:val="000000"/>
        </w:rPr>
        <w:instrText xml:space="preserve"> \* MERGEFORMAT </w:instrText>
      </w:r>
      <w:r w:rsidR="00D72D39" w:rsidRPr="0054796C">
        <w:rPr>
          <w:rFonts w:ascii="Arial" w:hAnsi="Arial" w:cs="Arial"/>
          <w:color w:val="000000"/>
        </w:rPr>
      </w:r>
      <w:r w:rsidR="00D72D39" w:rsidRPr="0054796C">
        <w:rPr>
          <w:rFonts w:ascii="Arial" w:hAnsi="Arial" w:cs="Arial"/>
          <w:color w:val="000000"/>
        </w:rPr>
        <w:fldChar w:fldCharType="separate"/>
      </w:r>
      <w:r w:rsidR="006A527D" w:rsidRPr="0054796C">
        <w:rPr>
          <w:rFonts w:ascii="Arial" w:hAnsi="Arial" w:cs="Arial"/>
          <w:color w:val="000000"/>
        </w:rPr>
        <w:t>5.1</w:t>
      </w:r>
      <w:r w:rsidR="00D72D39" w:rsidRPr="0054796C">
        <w:rPr>
          <w:rFonts w:ascii="Arial" w:hAnsi="Arial" w:cs="Arial"/>
          <w:color w:val="000000"/>
        </w:rPr>
        <w:fldChar w:fldCharType="end"/>
      </w:r>
      <w:r w:rsidR="00D72D39" w:rsidRPr="0054796C">
        <w:rPr>
          <w:rFonts w:ascii="Arial" w:hAnsi="Arial" w:cs="Arial"/>
          <w:color w:val="000000"/>
        </w:rPr>
        <w:t xml:space="preserve"> </w:t>
      </w:r>
      <w:r w:rsidR="003E1F9E" w:rsidRPr="0054796C">
        <w:rPr>
          <w:rFonts w:ascii="Arial" w:hAnsi="Arial" w:cs="Arial"/>
          <w:color w:val="000000"/>
        </w:rPr>
        <w:t>s</w:t>
      </w:r>
      <w:r w:rsidRPr="0054796C">
        <w:rPr>
          <w:rFonts w:ascii="Arial" w:hAnsi="Arial" w:cs="Arial"/>
          <w:color w:val="000000"/>
        </w:rPr>
        <w:t xml:space="preserve">mlouvy, ztrácí </w:t>
      </w:r>
      <w:r w:rsidR="00D72D39" w:rsidRPr="0054796C">
        <w:rPr>
          <w:rFonts w:ascii="Arial" w:hAnsi="Arial" w:cs="Arial"/>
          <w:color w:val="000000"/>
        </w:rPr>
        <w:t>z</w:t>
      </w:r>
      <w:r w:rsidRPr="0054796C">
        <w:rPr>
          <w:rFonts w:ascii="Arial" w:hAnsi="Arial" w:cs="Arial"/>
          <w:color w:val="000000"/>
        </w:rPr>
        <w:t xml:space="preserve">hotovitel veškeré finanční, časové i jakékoli ostatní nároky, které by mu mohly dle </w:t>
      </w:r>
      <w:r w:rsidR="00D72D39" w:rsidRPr="0054796C">
        <w:rPr>
          <w:rFonts w:ascii="Arial" w:hAnsi="Arial" w:cs="Arial"/>
          <w:color w:val="000000"/>
        </w:rPr>
        <w:t>s</w:t>
      </w:r>
      <w:r w:rsidRPr="0054796C">
        <w:rPr>
          <w:rFonts w:ascii="Arial" w:hAnsi="Arial" w:cs="Arial"/>
          <w:color w:val="000000"/>
        </w:rPr>
        <w:t>mlouvy a/nebo právních předpisů vzniknout v</w:t>
      </w:r>
      <w:r w:rsidR="00FA7E5A" w:rsidRPr="0054796C">
        <w:rPr>
          <w:rFonts w:ascii="Arial" w:hAnsi="Arial" w:cs="Arial"/>
          <w:color w:val="000000"/>
        </w:rPr>
        <w:t> </w:t>
      </w:r>
      <w:r w:rsidRPr="0054796C">
        <w:rPr>
          <w:rFonts w:ascii="Arial" w:hAnsi="Arial" w:cs="Arial"/>
          <w:color w:val="000000"/>
        </w:rPr>
        <w:t xml:space="preserve">souvislosti s </w:t>
      </w:r>
      <w:r w:rsidR="00D72D39" w:rsidRPr="0054796C">
        <w:rPr>
          <w:rFonts w:ascii="Arial" w:hAnsi="Arial" w:cs="Arial"/>
          <w:color w:val="000000"/>
        </w:rPr>
        <w:t>v</w:t>
      </w:r>
      <w:r w:rsidRPr="0054796C">
        <w:rPr>
          <w:rFonts w:ascii="Arial" w:hAnsi="Arial" w:cs="Arial"/>
          <w:color w:val="000000"/>
        </w:rPr>
        <w:t xml:space="preserve">adou podkladu; současně </w:t>
      </w:r>
      <w:r w:rsidR="00D72D39" w:rsidRPr="0054796C">
        <w:rPr>
          <w:rFonts w:ascii="Arial" w:hAnsi="Arial" w:cs="Arial"/>
          <w:color w:val="000000"/>
        </w:rPr>
        <w:t>z</w:t>
      </w:r>
      <w:r w:rsidRPr="0054796C">
        <w:rPr>
          <w:rFonts w:ascii="Arial" w:hAnsi="Arial" w:cs="Arial"/>
          <w:color w:val="000000"/>
        </w:rPr>
        <w:t xml:space="preserve">hotovitel v takovém případě odpovídá za veškeré důsledky způsobené </w:t>
      </w:r>
      <w:r w:rsidR="00D72D39" w:rsidRPr="0054796C">
        <w:rPr>
          <w:rFonts w:ascii="Arial" w:hAnsi="Arial" w:cs="Arial"/>
          <w:color w:val="000000"/>
        </w:rPr>
        <w:t>v</w:t>
      </w:r>
      <w:r w:rsidRPr="0054796C">
        <w:rPr>
          <w:rFonts w:ascii="Arial" w:hAnsi="Arial" w:cs="Arial"/>
          <w:color w:val="000000"/>
        </w:rPr>
        <w:t xml:space="preserve">adou podkladu (včetně odpovědnosti za vady, odpovědnosti za újmu apod.). Předchozí věta neplatí, jestliže </w:t>
      </w:r>
      <w:r w:rsidR="00F47551" w:rsidRPr="0054796C">
        <w:rPr>
          <w:rFonts w:ascii="Arial" w:hAnsi="Arial" w:cs="Arial"/>
          <w:color w:val="000000"/>
        </w:rPr>
        <w:t>z</w:t>
      </w:r>
      <w:r w:rsidRPr="0054796C">
        <w:rPr>
          <w:rFonts w:ascii="Arial" w:hAnsi="Arial" w:cs="Arial"/>
          <w:color w:val="000000"/>
        </w:rPr>
        <w:t xml:space="preserve">hotovitel nemohl odhalit </w:t>
      </w:r>
      <w:r w:rsidR="00F47551" w:rsidRPr="0054796C">
        <w:rPr>
          <w:rFonts w:ascii="Arial" w:hAnsi="Arial" w:cs="Arial"/>
          <w:color w:val="000000"/>
        </w:rPr>
        <w:t>v</w:t>
      </w:r>
      <w:r w:rsidRPr="0054796C">
        <w:rPr>
          <w:rFonts w:ascii="Arial" w:hAnsi="Arial" w:cs="Arial"/>
          <w:color w:val="000000"/>
        </w:rPr>
        <w:t>adu podkladu v</w:t>
      </w:r>
      <w:r w:rsidR="00FA7E5A" w:rsidRPr="0054796C">
        <w:rPr>
          <w:rFonts w:ascii="Arial" w:hAnsi="Arial" w:cs="Arial"/>
          <w:color w:val="000000"/>
        </w:rPr>
        <w:t> </w:t>
      </w:r>
      <w:r w:rsidR="0079186B" w:rsidRPr="0054796C">
        <w:rPr>
          <w:rFonts w:ascii="Arial" w:hAnsi="Arial" w:cs="Arial"/>
          <w:color w:val="000000"/>
        </w:rPr>
        <w:t>10denní</w:t>
      </w:r>
      <w:r w:rsidRPr="0054796C">
        <w:rPr>
          <w:rFonts w:ascii="Arial" w:hAnsi="Arial" w:cs="Arial"/>
          <w:color w:val="000000"/>
        </w:rPr>
        <w:t xml:space="preserve"> lhůtě ode dne podpisu </w:t>
      </w:r>
      <w:r w:rsidR="00F47551" w:rsidRPr="0054796C">
        <w:rPr>
          <w:rFonts w:ascii="Arial" w:hAnsi="Arial" w:cs="Arial"/>
          <w:color w:val="000000"/>
        </w:rPr>
        <w:t>s</w:t>
      </w:r>
      <w:r w:rsidRPr="0054796C">
        <w:rPr>
          <w:rFonts w:ascii="Arial" w:hAnsi="Arial" w:cs="Arial"/>
          <w:color w:val="000000"/>
        </w:rPr>
        <w:t>mlouvy ani při vynaložení veškeré odborné péče</w:t>
      </w:r>
      <w:r w:rsidR="00F47551" w:rsidRPr="0054796C">
        <w:rPr>
          <w:rFonts w:ascii="Arial" w:hAnsi="Arial" w:cs="Arial"/>
          <w:color w:val="000000"/>
        </w:rPr>
        <w:t>.</w:t>
      </w:r>
    </w:p>
    <w:p w14:paraId="49C33EFE" w14:textId="4D5560B2" w:rsidR="00E06BA4" w:rsidRPr="0054796C" w:rsidRDefault="00E06BA4" w:rsidP="000A6C26">
      <w:pPr>
        <w:pStyle w:val="Zkladntext"/>
        <w:numPr>
          <w:ilvl w:val="1"/>
          <w:numId w:val="4"/>
        </w:numPr>
        <w:spacing w:line="276" w:lineRule="auto"/>
        <w:jc w:val="both"/>
        <w:rPr>
          <w:rFonts w:ascii="Arial" w:hAnsi="Arial" w:cs="Arial"/>
          <w:color w:val="000000"/>
        </w:rPr>
      </w:pPr>
      <w:r w:rsidRPr="0054796C">
        <w:rPr>
          <w:rFonts w:ascii="Arial" w:hAnsi="Arial" w:cs="Arial"/>
          <w:color w:val="000000"/>
        </w:rPr>
        <w:t xml:space="preserve">Předá-li </w:t>
      </w:r>
      <w:r w:rsidR="00F01E97" w:rsidRPr="0054796C">
        <w:rPr>
          <w:rFonts w:ascii="Arial" w:hAnsi="Arial" w:cs="Arial"/>
          <w:color w:val="000000"/>
        </w:rPr>
        <w:t>o</w:t>
      </w:r>
      <w:r w:rsidRPr="0054796C">
        <w:rPr>
          <w:rFonts w:ascii="Arial" w:hAnsi="Arial" w:cs="Arial"/>
          <w:color w:val="000000"/>
        </w:rPr>
        <w:t xml:space="preserve">bjednatel </w:t>
      </w:r>
      <w:r w:rsidR="00F01E97" w:rsidRPr="0054796C">
        <w:rPr>
          <w:rFonts w:ascii="Arial" w:hAnsi="Arial" w:cs="Arial"/>
          <w:color w:val="000000"/>
        </w:rPr>
        <w:t>z</w:t>
      </w:r>
      <w:r w:rsidRPr="0054796C">
        <w:rPr>
          <w:rFonts w:ascii="Arial" w:hAnsi="Arial" w:cs="Arial"/>
          <w:color w:val="000000"/>
        </w:rPr>
        <w:t xml:space="preserve">hotoviteli jakékoli další dokumenty nad rámec podkladů </w:t>
      </w:r>
      <w:r w:rsidR="00BE3702" w:rsidRPr="0054796C">
        <w:rPr>
          <w:rFonts w:ascii="Arial" w:hAnsi="Arial" w:cs="Arial"/>
          <w:color w:val="000000"/>
        </w:rPr>
        <w:t xml:space="preserve">dle článku </w:t>
      </w:r>
      <w:r w:rsidR="00BE3702" w:rsidRPr="0054796C">
        <w:rPr>
          <w:rFonts w:ascii="Arial" w:hAnsi="Arial" w:cs="Arial"/>
          <w:color w:val="000000"/>
        </w:rPr>
        <w:fldChar w:fldCharType="begin"/>
      </w:r>
      <w:r w:rsidR="00BE3702" w:rsidRPr="0054796C">
        <w:rPr>
          <w:rFonts w:ascii="Arial" w:hAnsi="Arial" w:cs="Arial"/>
          <w:color w:val="000000"/>
        </w:rPr>
        <w:instrText xml:space="preserve"> REF _Ref176938484 \r \h </w:instrText>
      </w:r>
      <w:r w:rsidR="009C1AF8" w:rsidRPr="0054796C">
        <w:rPr>
          <w:rFonts w:ascii="Arial" w:hAnsi="Arial" w:cs="Arial"/>
          <w:color w:val="000000"/>
        </w:rPr>
        <w:instrText xml:space="preserve"> \* MERGEFORMAT </w:instrText>
      </w:r>
      <w:r w:rsidR="00BE3702" w:rsidRPr="0054796C">
        <w:rPr>
          <w:rFonts w:ascii="Arial" w:hAnsi="Arial" w:cs="Arial"/>
          <w:color w:val="000000"/>
        </w:rPr>
      </w:r>
      <w:r w:rsidR="00BE3702" w:rsidRPr="0054796C">
        <w:rPr>
          <w:rFonts w:ascii="Arial" w:hAnsi="Arial" w:cs="Arial"/>
          <w:color w:val="000000"/>
        </w:rPr>
        <w:fldChar w:fldCharType="separate"/>
      </w:r>
      <w:r w:rsidR="006A527D" w:rsidRPr="0054796C">
        <w:rPr>
          <w:rFonts w:ascii="Arial" w:hAnsi="Arial" w:cs="Arial"/>
          <w:color w:val="000000"/>
        </w:rPr>
        <w:t>5.1</w:t>
      </w:r>
      <w:r w:rsidR="00BE3702" w:rsidRPr="0054796C">
        <w:rPr>
          <w:rFonts w:ascii="Arial" w:hAnsi="Arial" w:cs="Arial"/>
          <w:color w:val="000000"/>
        </w:rPr>
        <w:fldChar w:fldCharType="end"/>
      </w:r>
      <w:r w:rsidR="00BE3702" w:rsidRPr="0054796C">
        <w:rPr>
          <w:rFonts w:ascii="Arial" w:hAnsi="Arial" w:cs="Arial"/>
          <w:color w:val="000000"/>
        </w:rPr>
        <w:t xml:space="preserve"> </w:t>
      </w:r>
      <w:r w:rsidR="00C1570D" w:rsidRPr="0054796C">
        <w:rPr>
          <w:rFonts w:ascii="Arial" w:hAnsi="Arial" w:cs="Arial"/>
          <w:color w:val="000000"/>
        </w:rPr>
        <w:t xml:space="preserve">této </w:t>
      </w:r>
      <w:r w:rsidR="00BE3702" w:rsidRPr="0054796C">
        <w:rPr>
          <w:rFonts w:ascii="Arial" w:hAnsi="Arial" w:cs="Arial"/>
          <w:color w:val="000000"/>
        </w:rPr>
        <w:t>smlouvy</w:t>
      </w:r>
      <w:r w:rsidR="00F01E97" w:rsidRPr="0054796C">
        <w:rPr>
          <w:rFonts w:ascii="Arial" w:hAnsi="Arial" w:cs="Arial"/>
          <w:color w:val="000000"/>
        </w:rPr>
        <w:t xml:space="preserve">, tedy </w:t>
      </w:r>
      <w:r w:rsidRPr="0054796C">
        <w:rPr>
          <w:rFonts w:ascii="Arial" w:hAnsi="Arial" w:cs="Arial"/>
          <w:color w:val="000000"/>
        </w:rPr>
        <w:t xml:space="preserve">později než ke dni podpisu této </w:t>
      </w:r>
      <w:r w:rsidR="00757C5D" w:rsidRPr="0054796C">
        <w:rPr>
          <w:rFonts w:ascii="Arial" w:hAnsi="Arial" w:cs="Arial"/>
          <w:color w:val="000000"/>
        </w:rPr>
        <w:t>s</w:t>
      </w:r>
      <w:r w:rsidRPr="0054796C">
        <w:rPr>
          <w:rFonts w:ascii="Arial" w:hAnsi="Arial" w:cs="Arial"/>
          <w:color w:val="000000"/>
        </w:rPr>
        <w:t>mlouvy, je</w:t>
      </w:r>
      <w:r w:rsidR="00757C5D" w:rsidRPr="0054796C">
        <w:rPr>
          <w:rFonts w:ascii="Arial" w:hAnsi="Arial" w:cs="Arial"/>
          <w:color w:val="000000"/>
        </w:rPr>
        <w:t xml:space="preserve"> z</w:t>
      </w:r>
      <w:r w:rsidRPr="0054796C">
        <w:rPr>
          <w:rFonts w:ascii="Arial" w:hAnsi="Arial" w:cs="Arial"/>
          <w:color w:val="000000"/>
        </w:rPr>
        <w:t xml:space="preserve">hotovitel povinen veškeré takové dokumenty ve lhůtě </w:t>
      </w:r>
      <w:r w:rsidR="0079186B" w:rsidRPr="0054796C">
        <w:rPr>
          <w:rFonts w:ascii="Arial" w:hAnsi="Arial" w:cs="Arial"/>
          <w:color w:val="000000"/>
        </w:rPr>
        <w:t xml:space="preserve">deseti </w:t>
      </w:r>
      <w:r w:rsidRPr="0054796C">
        <w:rPr>
          <w:rFonts w:ascii="Arial" w:hAnsi="Arial" w:cs="Arial"/>
          <w:color w:val="000000"/>
        </w:rPr>
        <w:t xml:space="preserve">kalendářních dní ode dne jejich předání </w:t>
      </w:r>
      <w:r w:rsidR="00757C5D" w:rsidRPr="0054796C">
        <w:rPr>
          <w:rFonts w:ascii="Arial" w:hAnsi="Arial" w:cs="Arial"/>
          <w:color w:val="000000"/>
        </w:rPr>
        <w:t>z</w:t>
      </w:r>
      <w:r w:rsidRPr="0054796C">
        <w:rPr>
          <w:rFonts w:ascii="Arial" w:hAnsi="Arial" w:cs="Arial"/>
          <w:color w:val="000000"/>
        </w:rPr>
        <w:t xml:space="preserve">hotoviteli posoudit z hlediska jejich úplnosti, správnosti a vhodnosti pro účely provedení </w:t>
      </w:r>
      <w:r w:rsidR="00757C5D" w:rsidRPr="0054796C">
        <w:rPr>
          <w:rFonts w:ascii="Arial" w:hAnsi="Arial" w:cs="Arial"/>
          <w:color w:val="000000"/>
        </w:rPr>
        <w:t>d</w:t>
      </w:r>
      <w:r w:rsidRPr="0054796C">
        <w:rPr>
          <w:rFonts w:ascii="Arial" w:hAnsi="Arial" w:cs="Arial"/>
          <w:color w:val="000000"/>
        </w:rPr>
        <w:t xml:space="preserve">íla, a to při vynaložení veškeré odborné péče. Pro případ, že takovýto dokument bude trpět </w:t>
      </w:r>
      <w:r w:rsidR="00757C5D" w:rsidRPr="0054796C">
        <w:rPr>
          <w:rFonts w:ascii="Arial" w:hAnsi="Arial" w:cs="Arial"/>
          <w:color w:val="000000"/>
        </w:rPr>
        <w:t>v</w:t>
      </w:r>
      <w:r w:rsidRPr="0054796C">
        <w:rPr>
          <w:rFonts w:ascii="Arial" w:hAnsi="Arial" w:cs="Arial"/>
          <w:color w:val="000000"/>
        </w:rPr>
        <w:t xml:space="preserve">adou podkladu, použijí se na takovou situaci obdobně </w:t>
      </w:r>
      <w:r w:rsidR="00757C5D" w:rsidRPr="0054796C">
        <w:rPr>
          <w:rFonts w:ascii="Arial" w:hAnsi="Arial" w:cs="Arial"/>
          <w:color w:val="000000"/>
        </w:rPr>
        <w:t>ujednání</w:t>
      </w:r>
      <w:r w:rsidRPr="0054796C">
        <w:rPr>
          <w:rFonts w:ascii="Arial" w:hAnsi="Arial" w:cs="Arial"/>
          <w:color w:val="000000"/>
        </w:rPr>
        <w:t xml:space="preserve"> </w:t>
      </w:r>
      <w:r w:rsidR="00C1570D" w:rsidRPr="0054796C">
        <w:rPr>
          <w:rFonts w:ascii="Arial" w:hAnsi="Arial" w:cs="Arial"/>
          <w:color w:val="000000"/>
        </w:rPr>
        <w:t xml:space="preserve">článku </w:t>
      </w:r>
      <w:r w:rsidR="00C1570D" w:rsidRPr="0054796C">
        <w:rPr>
          <w:rFonts w:ascii="Arial" w:hAnsi="Arial" w:cs="Arial"/>
          <w:color w:val="000000"/>
        </w:rPr>
        <w:fldChar w:fldCharType="begin"/>
      </w:r>
      <w:r w:rsidR="00C1570D" w:rsidRPr="0054796C">
        <w:rPr>
          <w:rFonts w:ascii="Arial" w:hAnsi="Arial" w:cs="Arial"/>
          <w:color w:val="000000"/>
        </w:rPr>
        <w:instrText xml:space="preserve"> REF _Ref176938484 \r \h </w:instrText>
      </w:r>
      <w:r w:rsidR="009C1AF8" w:rsidRPr="0054796C">
        <w:rPr>
          <w:rFonts w:ascii="Arial" w:hAnsi="Arial" w:cs="Arial"/>
          <w:color w:val="000000"/>
        </w:rPr>
        <w:instrText xml:space="preserve"> \* MERGEFORMAT </w:instrText>
      </w:r>
      <w:r w:rsidR="00C1570D" w:rsidRPr="0054796C">
        <w:rPr>
          <w:rFonts w:ascii="Arial" w:hAnsi="Arial" w:cs="Arial"/>
          <w:color w:val="000000"/>
        </w:rPr>
      </w:r>
      <w:r w:rsidR="00C1570D" w:rsidRPr="0054796C">
        <w:rPr>
          <w:rFonts w:ascii="Arial" w:hAnsi="Arial" w:cs="Arial"/>
          <w:color w:val="000000"/>
        </w:rPr>
        <w:fldChar w:fldCharType="separate"/>
      </w:r>
      <w:r w:rsidR="006A527D" w:rsidRPr="0054796C">
        <w:rPr>
          <w:rFonts w:ascii="Arial" w:hAnsi="Arial" w:cs="Arial"/>
          <w:color w:val="000000"/>
        </w:rPr>
        <w:t>5.1</w:t>
      </w:r>
      <w:r w:rsidR="00C1570D" w:rsidRPr="0054796C">
        <w:rPr>
          <w:rFonts w:ascii="Arial" w:hAnsi="Arial" w:cs="Arial"/>
          <w:color w:val="000000"/>
        </w:rPr>
        <w:fldChar w:fldCharType="end"/>
      </w:r>
      <w:r w:rsidR="00C1570D" w:rsidRPr="0054796C">
        <w:rPr>
          <w:rFonts w:ascii="Arial" w:hAnsi="Arial" w:cs="Arial"/>
          <w:color w:val="000000"/>
        </w:rPr>
        <w:t xml:space="preserve"> této smlouvy</w:t>
      </w:r>
      <w:r w:rsidRPr="0054796C">
        <w:rPr>
          <w:rFonts w:ascii="Arial" w:hAnsi="Arial" w:cs="Arial"/>
          <w:color w:val="000000"/>
        </w:rPr>
        <w:t xml:space="preserve">. </w:t>
      </w:r>
    </w:p>
    <w:p w14:paraId="7B4902AA" w14:textId="0D3F611F" w:rsidR="00130825" w:rsidRPr="0054796C" w:rsidRDefault="000160A0" w:rsidP="000A6C26">
      <w:pPr>
        <w:pStyle w:val="Zkladntext"/>
        <w:numPr>
          <w:ilvl w:val="1"/>
          <w:numId w:val="4"/>
        </w:numPr>
        <w:spacing w:line="276" w:lineRule="auto"/>
        <w:jc w:val="both"/>
        <w:rPr>
          <w:rFonts w:ascii="Arial" w:hAnsi="Arial" w:cs="Arial"/>
          <w:color w:val="000000"/>
        </w:rPr>
      </w:pPr>
      <w:r w:rsidRPr="0054796C">
        <w:rPr>
          <w:rFonts w:ascii="Arial" w:hAnsi="Arial" w:cs="Arial"/>
          <w:color w:val="000000"/>
        </w:rPr>
        <w:t xml:space="preserve">Všechny podklady předané zhotoviteli objednatelem a veškeré dokumenty vypracované </w:t>
      </w:r>
      <w:r w:rsidR="00604B93" w:rsidRPr="0054796C">
        <w:rPr>
          <w:rFonts w:ascii="Arial" w:hAnsi="Arial" w:cs="Arial"/>
          <w:color w:val="000000"/>
        </w:rPr>
        <w:t>z</w:t>
      </w:r>
      <w:r w:rsidRPr="0054796C">
        <w:rPr>
          <w:rFonts w:ascii="Arial" w:hAnsi="Arial" w:cs="Arial"/>
          <w:color w:val="000000"/>
        </w:rPr>
        <w:t xml:space="preserve">hotovitelem pro </w:t>
      </w:r>
      <w:r w:rsidR="00604B93" w:rsidRPr="0054796C">
        <w:rPr>
          <w:rFonts w:ascii="Arial" w:hAnsi="Arial" w:cs="Arial"/>
          <w:color w:val="000000"/>
        </w:rPr>
        <w:t>o</w:t>
      </w:r>
      <w:r w:rsidRPr="0054796C">
        <w:rPr>
          <w:rFonts w:ascii="Arial" w:hAnsi="Arial" w:cs="Arial"/>
          <w:color w:val="000000"/>
        </w:rPr>
        <w:t xml:space="preserve">bjednatele budou uschovány a opatrovány </w:t>
      </w:r>
      <w:r w:rsidR="00604B93" w:rsidRPr="0054796C">
        <w:rPr>
          <w:rFonts w:ascii="Arial" w:hAnsi="Arial" w:cs="Arial"/>
          <w:color w:val="000000"/>
        </w:rPr>
        <w:t>z</w:t>
      </w:r>
      <w:r w:rsidRPr="0054796C">
        <w:rPr>
          <w:rFonts w:ascii="Arial" w:hAnsi="Arial" w:cs="Arial"/>
          <w:color w:val="000000"/>
        </w:rPr>
        <w:t xml:space="preserve">hotovitelem na bezpečném místě, dokud nebudou převzaty </w:t>
      </w:r>
      <w:r w:rsidR="00604B93" w:rsidRPr="0054796C">
        <w:rPr>
          <w:rFonts w:ascii="Arial" w:hAnsi="Arial" w:cs="Arial"/>
          <w:color w:val="000000"/>
        </w:rPr>
        <w:t>o</w:t>
      </w:r>
      <w:r w:rsidRPr="0054796C">
        <w:rPr>
          <w:rFonts w:ascii="Arial" w:hAnsi="Arial" w:cs="Arial"/>
          <w:color w:val="000000"/>
        </w:rPr>
        <w:t>bjednatelem na základě písemného protokolu</w:t>
      </w:r>
      <w:r w:rsidR="00AE0BA2" w:rsidRPr="0054796C">
        <w:rPr>
          <w:rFonts w:ascii="Arial" w:hAnsi="Arial" w:cs="Arial"/>
          <w:color w:val="000000"/>
        </w:rPr>
        <w:t xml:space="preserve">; </w:t>
      </w:r>
      <w:r w:rsidR="006F3220" w:rsidRPr="0054796C">
        <w:rPr>
          <w:rFonts w:ascii="Arial" w:hAnsi="Arial" w:cs="Arial"/>
          <w:color w:val="000000"/>
        </w:rPr>
        <w:t>to</w:t>
      </w:r>
      <w:r w:rsidR="00AE0BA2" w:rsidRPr="0054796C">
        <w:rPr>
          <w:rFonts w:ascii="Arial" w:hAnsi="Arial" w:cs="Arial"/>
          <w:color w:val="000000"/>
        </w:rPr>
        <w:t xml:space="preserve"> neplatí pro </w:t>
      </w:r>
      <w:r w:rsidR="00E363D3" w:rsidRPr="0054796C">
        <w:rPr>
          <w:rFonts w:ascii="Arial" w:hAnsi="Arial" w:cs="Arial"/>
          <w:color w:val="000000"/>
        </w:rPr>
        <w:t>přílohy</w:t>
      </w:r>
      <w:r w:rsidR="007C3071" w:rsidRPr="0054796C">
        <w:rPr>
          <w:rFonts w:ascii="Arial" w:hAnsi="Arial" w:cs="Arial"/>
          <w:color w:val="000000"/>
        </w:rPr>
        <w:t xml:space="preserve"> této smlouvy</w:t>
      </w:r>
      <w:r w:rsidR="00604B93" w:rsidRPr="0054796C">
        <w:rPr>
          <w:rFonts w:ascii="Arial" w:hAnsi="Arial" w:cs="Arial"/>
          <w:color w:val="000000"/>
        </w:rPr>
        <w:t>.</w:t>
      </w:r>
      <w:r w:rsidR="00502B24" w:rsidRPr="0054796C">
        <w:rPr>
          <w:rFonts w:ascii="Arial" w:hAnsi="Arial" w:cs="Arial"/>
        </w:rPr>
        <w:t xml:space="preserve"> </w:t>
      </w:r>
      <w:r w:rsidR="004C26F9" w:rsidRPr="0054796C">
        <w:rPr>
          <w:rFonts w:ascii="Arial" w:hAnsi="Arial" w:cs="Arial"/>
          <w:color w:val="000000"/>
        </w:rPr>
        <w:t>P</w:t>
      </w:r>
      <w:r w:rsidR="00502B24" w:rsidRPr="0054796C">
        <w:rPr>
          <w:rFonts w:ascii="Arial" w:hAnsi="Arial" w:cs="Arial"/>
          <w:color w:val="000000"/>
        </w:rPr>
        <w:t xml:space="preserve">o ukončení této </w:t>
      </w:r>
      <w:r w:rsidR="004C26F9" w:rsidRPr="0054796C">
        <w:rPr>
          <w:rFonts w:ascii="Arial" w:hAnsi="Arial" w:cs="Arial"/>
          <w:color w:val="000000"/>
        </w:rPr>
        <w:t>s</w:t>
      </w:r>
      <w:r w:rsidR="00502B24" w:rsidRPr="0054796C">
        <w:rPr>
          <w:rFonts w:ascii="Arial" w:hAnsi="Arial" w:cs="Arial"/>
          <w:color w:val="000000"/>
        </w:rPr>
        <w:t xml:space="preserve">mlouvy </w:t>
      </w:r>
      <w:r w:rsidR="004C26F9" w:rsidRPr="0054796C">
        <w:rPr>
          <w:rFonts w:ascii="Arial" w:hAnsi="Arial" w:cs="Arial"/>
          <w:color w:val="000000"/>
        </w:rPr>
        <w:t xml:space="preserve">z jakéhokoliv důvodu je zhotovitel povinen </w:t>
      </w:r>
      <w:r w:rsidR="00FC1B55" w:rsidRPr="0054796C">
        <w:rPr>
          <w:rFonts w:ascii="Arial" w:hAnsi="Arial" w:cs="Arial"/>
          <w:color w:val="000000"/>
        </w:rPr>
        <w:t xml:space="preserve">podklady a dokumenty dle tohoto odstavce </w:t>
      </w:r>
      <w:bookmarkStart w:id="13" w:name="_Hlk177543252"/>
      <w:r w:rsidR="00502B24" w:rsidRPr="0054796C">
        <w:rPr>
          <w:rFonts w:ascii="Arial" w:hAnsi="Arial" w:cs="Arial"/>
          <w:color w:val="000000"/>
        </w:rPr>
        <w:t xml:space="preserve">do patnácti kalendářních dnů </w:t>
      </w:r>
      <w:bookmarkEnd w:id="13"/>
      <w:r w:rsidR="00502B24" w:rsidRPr="0054796C">
        <w:rPr>
          <w:rFonts w:ascii="Arial" w:hAnsi="Arial" w:cs="Arial"/>
          <w:color w:val="000000"/>
        </w:rPr>
        <w:t xml:space="preserve">vrátit </w:t>
      </w:r>
      <w:r w:rsidR="00FC1B55" w:rsidRPr="0054796C">
        <w:rPr>
          <w:rFonts w:ascii="Arial" w:hAnsi="Arial" w:cs="Arial"/>
          <w:color w:val="000000"/>
        </w:rPr>
        <w:t>o</w:t>
      </w:r>
      <w:r w:rsidR="00502B24" w:rsidRPr="0054796C">
        <w:rPr>
          <w:rFonts w:ascii="Arial" w:hAnsi="Arial" w:cs="Arial"/>
          <w:color w:val="000000"/>
        </w:rPr>
        <w:t>bjednateli</w:t>
      </w:r>
      <w:r w:rsidR="00FC1B55" w:rsidRPr="0054796C">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54796C">
        <w:rPr>
          <w:rFonts w:ascii="Arial" w:hAnsi="Arial" w:cs="Arial"/>
          <w:color w:val="000000"/>
        </w:rPr>
        <w:t xml:space="preserve">Zhotovitel prohlašuje, že je způsobilý k řádnému a včasnému provedení díla dle této smlouvy, že disponuje </w:t>
      </w:r>
      <w:r w:rsidR="00271FC9" w:rsidRPr="0054796C">
        <w:rPr>
          <w:rFonts w:ascii="Arial" w:hAnsi="Arial" w:cs="Arial"/>
          <w:color w:val="000000"/>
        </w:rPr>
        <w:t xml:space="preserve">veškerými oprávněními, kvalifikací vyžadovanou právními předpisy ve vazbě na dílo, zkušenostmi a </w:t>
      </w:r>
      <w:r w:rsidRPr="0054796C">
        <w:rPr>
          <w:rFonts w:ascii="Arial" w:hAnsi="Arial" w:cs="Arial"/>
          <w:color w:val="000000"/>
        </w:rPr>
        <w:t>takovými kapacitami a odbornými znalostmi, které jsou třeba k řádnému</w:t>
      </w:r>
      <w:r w:rsidRPr="000A6C26">
        <w:rPr>
          <w:rFonts w:ascii="Arial" w:hAnsi="Arial" w:cs="Arial"/>
          <w:color w:val="000000"/>
        </w:rPr>
        <w:t xml:space="preserve">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29E010A7"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6A527D" w:rsidRPr="000A6C26">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21CCCF96"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A6C26">
        <w:rPr>
          <w:rFonts w:ascii="Arial" w:hAnsi="Arial" w:cs="Arial"/>
          <w:color w:val="000000"/>
          <w:sz w:val="20"/>
          <w:szCs w:val="20"/>
        </w:rPr>
        <w:t xml:space="preserve">místem plnění je Královehradecký kraj. </w:t>
      </w:r>
      <w:bookmarkStart w:id="14" w:name="_Hlk145501797"/>
      <w:r w:rsidR="005B3F43" w:rsidRPr="000A6C26">
        <w:rPr>
          <w:rFonts w:ascii="Arial" w:hAnsi="Arial" w:cs="Arial"/>
          <w:color w:val="000000"/>
          <w:sz w:val="20"/>
          <w:szCs w:val="20"/>
        </w:rPr>
        <w:t xml:space="preserve">Místem realizace </w:t>
      </w:r>
      <w:bookmarkEnd w:id="14"/>
      <w:r w:rsidR="008C4605">
        <w:rPr>
          <w:rFonts w:ascii="Arial" w:hAnsi="Arial" w:cs="Arial"/>
          <w:color w:val="000000"/>
          <w:sz w:val="20"/>
          <w:szCs w:val="20"/>
        </w:rPr>
        <w:t xml:space="preserve">projektované stavby </w:t>
      </w:r>
      <w:r w:rsidR="00D0060F" w:rsidRPr="000A6C26">
        <w:rPr>
          <w:rFonts w:ascii="Arial" w:hAnsi="Arial" w:cs="Arial"/>
          <w:color w:val="000000"/>
          <w:sz w:val="20"/>
          <w:szCs w:val="20"/>
        </w:rPr>
        <w:t xml:space="preserve">je </w:t>
      </w:r>
      <w:r w:rsidR="008C4605" w:rsidRPr="008C4605">
        <w:rPr>
          <w:rFonts w:ascii="Arial" w:hAnsi="Arial" w:cs="Arial"/>
          <w:color w:val="000000"/>
          <w:sz w:val="20"/>
          <w:szCs w:val="20"/>
        </w:rPr>
        <w:t>pozem</w:t>
      </w:r>
      <w:r w:rsidR="008C4605">
        <w:rPr>
          <w:rFonts w:ascii="Arial" w:hAnsi="Arial" w:cs="Arial"/>
          <w:color w:val="000000"/>
          <w:sz w:val="20"/>
          <w:szCs w:val="20"/>
        </w:rPr>
        <w:t>e</w:t>
      </w:r>
      <w:r w:rsidR="008C4605" w:rsidRPr="008C4605">
        <w:rPr>
          <w:rFonts w:ascii="Arial" w:hAnsi="Arial" w:cs="Arial"/>
          <w:color w:val="000000"/>
          <w:sz w:val="20"/>
          <w:szCs w:val="20"/>
        </w:rPr>
        <w:t>k č.</w:t>
      </w:r>
      <w:r w:rsidR="008C4605">
        <w:rPr>
          <w:rFonts w:ascii="Arial" w:hAnsi="Arial" w:cs="Arial"/>
          <w:color w:val="000000"/>
          <w:sz w:val="20"/>
          <w:szCs w:val="20"/>
        </w:rPr>
        <w:t> </w:t>
      </w:r>
      <w:r w:rsidR="008C4605" w:rsidRPr="008C4605">
        <w:rPr>
          <w:rFonts w:ascii="Arial" w:hAnsi="Arial" w:cs="Arial"/>
          <w:color w:val="000000"/>
          <w:sz w:val="20"/>
          <w:szCs w:val="20"/>
        </w:rPr>
        <w:t>1102/9, k. ú. Červený Kostelec, adresa Souběžná 885, Červený Kostelec</w:t>
      </w:r>
      <w:r w:rsidR="00BA1E8F" w:rsidRPr="000A6C26">
        <w:rPr>
          <w:rFonts w:ascii="Arial" w:hAnsi="Arial" w:cs="Arial"/>
          <w:color w:val="000000"/>
          <w:sz w:val="20"/>
          <w:szCs w:val="20"/>
        </w:rPr>
        <w:t>.</w:t>
      </w:r>
      <w:r w:rsidR="005B3F43" w:rsidRPr="000A6C26">
        <w:rPr>
          <w:rFonts w:ascii="Arial" w:hAnsi="Arial" w:cs="Arial"/>
          <w:color w:val="000000"/>
          <w:sz w:val="20"/>
          <w:szCs w:val="20"/>
        </w:rPr>
        <w:t xml:space="preserve"> Místem předání díla je sídlo objednatele</w:t>
      </w:r>
      <w:r w:rsidR="00352159" w:rsidRPr="000A6C26">
        <w:rPr>
          <w:rFonts w:ascii="Arial" w:hAnsi="Arial" w:cs="Arial"/>
          <w:color w:val="000000"/>
          <w:sz w:val="20"/>
          <w:szCs w:val="20"/>
        </w:rPr>
        <w:t>, ledaže bude dílo předáno elektronickou formo</w:t>
      </w:r>
      <w:r w:rsidR="005902A1" w:rsidRPr="000A6C26">
        <w:rPr>
          <w:rFonts w:ascii="Arial" w:hAnsi="Arial" w:cs="Arial"/>
          <w:color w:val="000000"/>
          <w:sz w:val="20"/>
          <w:szCs w:val="20"/>
        </w:rPr>
        <w:t>u</w:t>
      </w:r>
      <w:r w:rsidR="005B3F43" w:rsidRPr="000A6C26">
        <w:rPr>
          <w:rFonts w:ascii="Arial" w:hAnsi="Arial" w:cs="Arial"/>
          <w:color w:val="000000"/>
          <w:sz w:val="20"/>
          <w:szCs w:val="20"/>
        </w:rPr>
        <w:t>.</w:t>
      </w:r>
    </w:p>
    <w:p w14:paraId="3D987CD0" w14:textId="2F6EBDC8" w:rsidR="00945229" w:rsidRPr="00A764F7"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lastRenderedPageBreak/>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 xml:space="preserve">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w:t>
      </w:r>
      <w:r w:rsidR="00945229" w:rsidRPr="00A764F7">
        <w:rPr>
          <w:rFonts w:ascii="Arial" w:hAnsi="Arial" w:cs="Arial"/>
          <w:color w:val="000000"/>
        </w:rPr>
        <w:t>požadavcích.</w:t>
      </w:r>
    </w:p>
    <w:p w14:paraId="12794DCA" w14:textId="0BC2F8EC" w:rsidR="00CB5D88" w:rsidRPr="00A764F7" w:rsidRDefault="0013647F" w:rsidP="000A6C26">
      <w:pPr>
        <w:pStyle w:val="Zkladntext"/>
        <w:numPr>
          <w:ilvl w:val="0"/>
          <w:numId w:val="5"/>
        </w:numPr>
        <w:spacing w:line="276" w:lineRule="auto"/>
        <w:ind w:left="357" w:hanging="357"/>
        <w:jc w:val="both"/>
        <w:rPr>
          <w:rFonts w:ascii="Arial" w:hAnsi="Arial" w:cs="Arial"/>
          <w:color w:val="000000"/>
        </w:rPr>
      </w:pPr>
      <w:r w:rsidRPr="00A764F7">
        <w:rPr>
          <w:rFonts w:ascii="Arial" w:hAnsi="Arial" w:cs="Arial"/>
          <w:color w:val="000000"/>
        </w:rPr>
        <w:t xml:space="preserve">Vzhledem k záměru objednatele žádat o spolufinancování díla z </w:t>
      </w:r>
      <w:r w:rsidR="00A764F7" w:rsidRPr="00A764F7">
        <w:rPr>
          <w:rFonts w:ascii="Arial" w:hAnsi="Arial" w:cs="Arial"/>
          <w:color w:val="000000"/>
        </w:rPr>
        <w:t>Integrovaného regionálního operačního programu 2021+</w:t>
      </w:r>
      <w:r w:rsidR="00A764F7">
        <w:rPr>
          <w:rFonts w:ascii="Arial" w:hAnsi="Arial" w:cs="Arial"/>
          <w:color w:val="000000"/>
        </w:rPr>
        <w:t>, výzva č. 58,</w:t>
      </w:r>
      <w:r w:rsidR="00A764F7" w:rsidRPr="00A764F7">
        <w:rPr>
          <w:rFonts w:ascii="Arial" w:hAnsi="Arial" w:cs="Arial"/>
          <w:color w:val="000000"/>
        </w:rPr>
        <w:t xml:space="preserve"> </w:t>
      </w:r>
      <w:r w:rsidRPr="00A764F7">
        <w:rPr>
          <w:rFonts w:ascii="Arial" w:hAnsi="Arial" w:cs="Arial"/>
          <w:color w:val="000000"/>
        </w:rPr>
        <w:t xml:space="preserve">požaduje objednatel, aby </w:t>
      </w:r>
      <w:r w:rsidR="00F01A34" w:rsidRPr="00A764F7">
        <w:rPr>
          <w:rFonts w:ascii="Arial" w:hAnsi="Arial" w:cs="Arial"/>
          <w:color w:val="000000"/>
        </w:rPr>
        <w:t xml:space="preserve">se </w:t>
      </w:r>
      <w:r w:rsidRPr="00A764F7">
        <w:rPr>
          <w:rFonts w:ascii="Arial" w:hAnsi="Arial" w:cs="Arial"/>
          <w:color w:val="000000"/>
        </w:rPr>
        <w:t>zhotovitel</w:t>
      </w:r>
      <w:r w:rsidR="00F01A34" w:rsidRPr="00A764F7">
        <w:rPr>
          <w:rFonts w:ascii="Arial" w:hAnsi="Arial" w:cs="Arial"/>
        </w:rPr>
        <w:t xml:space="preserve"> seznámil s dotačními podmínkami </w:t>
      </w:r>
      <w:r w:rsidR="00F01A34" w:rsidRPr="00A764F7">
        <w:rPr>
          <w:rFonts w:ascii="Arial" w:hAnsi="Arial" w:cs="Arial"/>
          <w:color w:val="000000"/>
        </w:rPr>
        <w:t>včetně všech dokumentů či podmínek, na které tyto dokumenty odkazují nebo s nimi jinak přímo souvisí</w:t>
      </w:r>
      <w:r w:rsidR="009349D8" w:rsidRPr="00A764F7">
        <w:rPr>
          <w:rFonts w:ascii="Arial" w:hAnsi="Arial" w:cs="Arial"/>
          <w:color w:val="000000"/>
        </w:rPr>
        <w:t xml:space="preserve">, a </w:t>
      </w:r>
      <w:r w:rsidRPr="00A764F7">
        <w:rPr>
          <w:rFonts w:ascii="Arial" w:hAnsi="Arial" w:cs="Arial"/>
          <w:color w:val="000000"/>
        </w:rPr>
        <w:t xml:space="preserve">poskytl součinnost a zpracoval potřebnou technickou část </w:t>
      </w:r>
      <w:r w:rsidR="009349D8" w:rsidRPr="00A764F7">
        <w:rPr>
          <w:rFonts w:ascii="Arial" w:hAnsi="Arial" w:cs="Arial"/>
          <w:color w:val="000000"/>
        </w:rPr>
        <w:t xml:space="preserve">Projektové </w:t>
      </w:r>
      <w:r w:rsidRPr="00A764F7">
        <w:rPr>
          <w:rFonts w:ascii="Arial" w:hAnsi="Arial" w:cs="Arial"/>
          <w:color w:val="000000"/>
        </w:rPr>
        <w:t xml:space="preserve">dokumentace v podobě a podrobnostech potřebných ke zpracování a podání žádosti o dotaci. Dále bude zhotovitel </w:t>
      </w:r>
      <w:r w:rsidR="00A57B43" w:rsidRPr="00A764F7">
        <w:rPr>
          <w:rFonts w:ascii="Arial" w:hAnsi="Arial" w:cs="Arial"/>
          <w:color w:val="000000"/>
        </w:rPr>
        <w:t>poskytovat součinnost</w:t>
      </w:r>
      <w:r w:rsidRPr="00A764F7">
        <w:rPr>
          <w:rFonts w:ascii="Arial" w:hAnsi="Arial" w:cs="Arial"/>
          <w:color w:val="000000"/>
        </w:rPr>
        <w:t xml:space="preserve"> při doplňování případných připomínek a úprav dokumentů požadovaných dotačním orgánem</w:t>
      </w:r>
      <w:r w:rsidR="0042275E" w:rsidRPr="00A764F7">
        <w:rPr>
          <w:rFonts w:ascii="Arial" w:hAnsi="Arial" w:cs="Arial"/>
          <w:color w:val="000000"/>
        </w:rPr>
        <w:t>. Stavba bude navržena v pasivním standardu s tím, že v případě výstavby nových budov musí být realizována opatření na dosažení potřeby primární energie z neobnovitelných zdrojů v souladu s dotačními podmínkami.</w:t>
      </w:r>
    </w:p>
    <w:p w14:paraId="178A0287" w14:textId="77777777" w:rsidR="005A5BAF" w:rsidRPr="00A764F7" w:rsidRDefault="005A5BAF" w:rsidP="000A6C26">
      <w:pPr>
        <w:keepNext/>
        <w:spacing w:before="240" w:line="276" w:lineRule="auto"/>
        <w:jc w:val="center"/>
        <w:outlineLvl w:val="6"/>
        <w:rPr>
          <w:rFonts w:ascii="Arial" w:hAnsi="Arial" w:cs="Arial"/>
          <w:b/>
          <w:sz w:val="20"/>
          <w:szCs w:val="20"/>
        </w:rPr>
      </w:pPr>
      <w:r w:rsidRPr="00A764F7">
        <w:rPr>
          <w:rFonts w:ascii="Arial" w:hAnsi="Arial" w:cs="Arial"/>
          <w:b/>
          <w:sz w:val="20"/>
          <w:szCs w:val="20"/>
        </w:rPr>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A764F7">
        <w:rPr>
          <w:rFonts w:ascii="Arial" w:hAnsi="Arial" w:cs="Arial"/>
          <w:b/>
          <w:sz w:val="20"/>
          <w:szCs w:val="20"/>
        </w:rPr>
        <w:t>Předmět</w:t>
      </w:r>
      <w:r w:rsidRPr="000A6C26">
        <w:rPr>
          <w:rFonts w:ascii="Arial" w:hAnsi="Arial" w:cs="Arial"/>
          <w:b/>
          <w:sz w:val="20"/>
          <w:szCs w:val="20"/>
        </w:rPr>
        <w:t xml:space="preserve"> díla</w:t>
      </w:r>
      <w:r w:rsidR="005A5BAF" w:rsidRPr="000A6C26">
        <w:rPr>
          <w:rFonts w:ascii="Arial" w:hAnsi="Arial" w:cs="Arial"/>
          <w:b/>
          <w:sz w:val="20"/>
          <w:szCs w:val="20"/>
        </w:rPr>
        <w:t xml:space="preserve"> </w:t>
      </w:r>
    </w:p>
    <w:p w14:paraId="25EDAA10" w14:textId="4F778C71" w:rsidR="00C84E5B" w:rsidRPr="00922123" w:rsidRDefault="00EF36CF" w:rsidP="00EE45A4">
      <w:pPr>
        <w:pStyle w:val="paragraph"/>
        <w:widowControl w:val="0"/>
        <w:spacing w:before="0"/>
        <w:ind w:left="364"/>
      </w:pPr>
      <w:bookmarkStart w:id="15" w:name="_Ref177205419"/>
      <w:r w:rsidRPr="000A6C26">
        <w:rPr>
          <w:color w:val="000000"/>
        </w:rPr>
        <w:t xml:space="preserve">Předmětem díla dle této smlouvy je poskytnutí plnění specifikovaného v tomto </w:t>
      </w:r>
      <w:r w:rsidRPr="000871A0">
        <w:rPr>
          <w:color w:val="000000"/>
        </w:rPr>
        <w:t xml:space="preserve">článku 4 smlouvy pro účely akce </w:t>
      </w:r>
      <w:r w:rsidR="000871A0" w:rsidRPr="000871A0">
        <w:rPr>
          <w:color w:val="000000"/>
        </w:rPr>
        <w:t>„</w:t>
      </w:r>
      <w:r w:rsidR="00E82B51" w:rsidRPr="00E82B51">
        <w:rPr>
          <w:color w:val="000000"/>
        </w:rPr>
        <w:t>Rozvoj dostupnosti pobytových služeb pro osoby s postižením v lokalitě Červený Kostelec</w:t>
      </w:r>
      <w:r w:rsidRPr="000871A0">
        <w:rPr>
          <w:color w:val="000000"/>
        </w:rPr>
        <w:t>“</w:t>
      </w:r>
      <w:r w:rsidR="009F2C10" w:rsidRPr="000871A0">
        <w:t xml:space="preserve"> </w:t>
      </w:r>
      <w:r w:rsidR="009F2C10" w:rsidRPr="000871A0">
        <w:rPr>
          <w:color w:val="000000"/>
        </w:rPr>
        <w:t>na</w:t>
      </w:r>
      <w:r w:rsidR="000871A0" w:rsidRPr="000871A0">
        <w:rPr>
          <w:color w:val="000000"/>
        </w:rPr>
        <w:t xml:space="preserve"> pozemku</w:t>
      </w:r>
      <w:r w:rsidR="009F2C10" w:rsidRPr="000871A0">
        <w:rPr>
          <w:color w:val="000000"/>
        </w:rPr>
        <w:t xml:space="preserve"> parc. č. </w:t>
      </w:r>
      <w:r w:rsidR="000871A0" w:rsidRPr="000871A0">
        <w:rPr>
          <w:color w:val="000000"/>
        </w:rPr>
        <w:t>1102/9</w:t>
      </w:r>
      <w:r w:rsidR="000871A0">
        <w:rPr>
          <w:color w:val="000000"/>
        </w:rPr>
        <w:t xml:space="preserve"> </w:t>
      </w:r>
      <w:r w:rsidR="009F2C10" w:rsidRPr="000871A0">
        <w:rPr>
          <w:color w:val="000000"/>
        </w:rPr>
        <w:t>zapsaném</w:t>
      </w:r>
      <w:r w:rsidR="009F2C10" w:rsidRPr="000A6C26">
        <w:rPr>
          <w:color w:val="000000"/>
        </w:rPr>
        <w:t xml:space="preserve"> na LV č. </w:t>
      </w:r>
      <w:r w:rsidR="000871A0">
        <w:rPr>
          <w:color w:val="000000"/>
        </w:rPr>
        <w:t>10001</w:t>
      </w:r>
      <w:r w:rsidR="009F2C10" w:rsidRPr="000A6C26">
        <w:rPr>
          <w:color w:val="000000"/>
        </w:rPr>
        <w:t xml:space="preserve"> v katastrálním území </w:t>
      </w:r>
      <w:r w:rsidR="000871A0">
        <w:rPr>
          <w:color w:val="000000"/>
        </w:rPr>
        <w:t>Červený Kostelec</w:t>
      </w:r>
      <w:r w:rsidR="009F2C10" w:rsidRPr="000A6C26">
        <w:rPr>
          <w:color w:val="000000"/>
        </w:rPr>
        <w:t xml:space="preserve">, v obci </w:t>
      </w:r>
      <w:r w:rsidR="000871A0">
        <w:rPr>
          <w:color w:val="000000"/>
        </w:rPr>
        <w:t>Červený Kostelec</w:t>
      </w:r>
      <w:r w:rsidR="009F2C10" w:rsidRPr="000A6C26">
        <w:rPr>
          <w:color w:val="000000"/>
        </w:rPr>
        <w:t xml:space="preserve">, vedeném Katastrálním úřadem pro </w:t>
      </w:r>
      <w:r w:rsidR="000871A0">
        <w:rPr>
          <w:color w:val="000000"/>
        </w:rPr>
        <w:t>Královéhradecký kraj</w:t>
      </w:r>
      <w:r w:rsidR="009F2C10" w:rsidRPr="000A6C26">
        <w:rPr>
          <w:color w:val="000000"/>
        </w:rPr>
        <w:t xml:space="preserve">, Katastrální pracoviště </w:t>
      </w:r>
      <w:r w:rsidR="000871A0">
        <w:rPr>
          <w:color w:val="000000"/>
        </w:rPr>
        <w:t>Náchod</w:t>
      </w:r>
      <w:r w:rsidR="00D7145C" w:rsidRPr="000A6C26">
        <w:rPr>
          <w:color w:val="000000"/>
        </w:rPr>
        <w:t xml:space="preserve"> </w:t>
      </w:r>
      <w:r w:rsidRPr="000A6C26">
        <w:rPr>
          <w:color w:val="000000"/>
        </w:rPr>
        <w:t>(</w:t>
      </w:r>
      <w:r w:rsidRPr="00C84E5B">
        <w:rPr>
          <w:color w:val="000000"/>
        </w:rPr>
        <w:t xml:space="preserve">dále jen „Stavba“). </w:t>
      </w:r>
      <w:r w:rsidR="006872F3" w:rsidRPr="00C84E5B">
        <w:rPr>
          <w:color w:val="000000"/>
        </w:rPr>
        <w:t xml:space="preserve">Záměrem je vybudovat Stavbu za účelem </w:t>
      </w:r>
      <w:r w:rsidR="00C84E5B" w:rsidRPr="00C84E5B">
        <w:rPr>
          <w:color w:val="000000"/>
        </w:rPr>
        <w:t xml:space="preserve">zázemí služby domov pro osoby se zdravotním postižením </w:t>
      </w:r>
      <w:r w:rsidR="006872F3" w:rsidRPr="00C84E5B">
        <w:rPr>
          <w:color w:val="000000"/>
        </w:rPr>
        <w:t>(tj. DOZP, dle ust. §</w:t>
      </w:r>
      <w:r w:rsidR="00C84E5B" w:rsidRPr="00C84E5B">
        <w:rPr>
          <w:color w:val="000000"/>
        </w:rPr>
        <w:t> </w:t>
      </w:r>
      <w:r w:rsidR="006872F3" w:rsidRPr="00C84E5B">
        <w:rPr>
          <w:color w:val="000000"/>
        </w:rPr>
        <w:t>48 zákona č. 108/2006 Sb., o</w:t>
      </w:r>
      <w:r w:rsidR="00C84E5B" w:rsidRPr="00C84E5B">
        <w:rPr>
          <w:color w:val="000000"/>
        </w:rPr>
        <w:t> </w:t>
      </w:r>
      <w:r w:rsidR="006872F3" w:rsidRPr="00C84E5B">
        <w:rPr>
          <w:color w:val="000000"/>
        </w:rPr>
        <w:t xml:space="preserve">sociálních službách) </w:t>
      </w:r>
      <w:r w:rsidR="00C84E5B" w:rsidRPr="00C84E5B">
        <w:rPr>
          <w:color w:val="000000"/>
        </w:rPr>
        <w:t>s kapacitou 18 lůžek v</w:t>
      </w:r>
      <w:r w:rsidR="00D5047A">
        <w:rPr>
          <w:color w:val="000000"/>
        </w:rPr>
        <w:t> </w:t>
      </w:r>
      <w:r w:rsidR="00C84E5B" w:rsidRPr="00C84E5B">
        <w:rPr>
          <w:color w:val="000000"/>
        </w:rPr>
        <w:t xml:space="preserve">minimálně 3 domácnostech (max. 6 lůžek/1 domácnost) a zázemím pro denní programy </w:t>
      </w:r>
      <w:r w:rsidR="006872F3" w:rsidRPr="00C84E5B">
        <w:rPr>
          <w:color w:val="000000"/>
        </w:rPr>
        <w:t>v</w:t>
      </w:r>
      <w:r w:rsidR="00D5047A">
        <w:rPr>
          <w:color w:val="000000"/>
        </w:rPr>
        <w:t> </w:t>
      </w:r>
      <w:r w:rsidR="006872F3" w:rsidRPr="00C84E5B">
        <w:rPr>
          <w:color w:val="000000"/>
        </w:rPr>
        <w:t xml:space="preserve">lokalitě </w:t>
      </w:r>
      <w:r w:rsidR="00C84E5B" w:rsidRPr="00C84E5B">
        <w:rPr>
          <w:color w:val="000000"/>
        </w:rPr>
        <w:t>Červený</w:t>
      </w:r>
      <w:r w:rsidR="00C84E5B">
        <w:rPr>
          <w:color w:val="000000"/>
        </w:rPr>
        <w:t xml:space="preserve"> Kostelec</w:t>
      </w:r>
      <w:r w:rsidR="006872F3" w:rsidRPr="000A6C26">
        <w:rPr>
          <w:color w:val="000000"/>
        </w:rPr>
        <w:t xml:space="preserve">. </w:t>
      </w:r>
      <w:r w:rsidR="00C84E5B" w:rsidRPr="00FB7925">
        <w:t>Zázemí služby má podobu jednoho či více rodinných domů (případně bytového domu) se zahradou stavebně přizpůsobenému/ých cílovým skupinám obyvatel. Požadavkem je prostředí uživatelsky přátelské, účelné, nadčasové, multifunkční, bezpečné, charakter</w:t>
      </w:r>
      <w:r w:rsidR="00C84E5B">
        <w:t>u</w:t>
      </w:r>
      <w:r w:rsidR="00C84E5B" w:rsidRPr="00FB7925">
        <w:t xml:space="preserve"> rodinné</w:t>
      </w:r>
      <w:r w:rsidR="00C84E5B">
        <w:t>ho</w:t>
      </w:r>
      <w:r w:rsidR="00C84E5B" w:rsidRPr="00FB7925">
        <w:t xml:space="preserve"> bydlení, resp. spolubydlení, umožňující běžný život. </w:t>
      </w:r>
    </w:p>
    <w:p w14:paraId="29A1E6AE" w14:textId="77777777" w:rsidR="00C84E5B" w:rsidRPr="00922123" w:rsidRDefault="00C84E5B" w:rsidP="00EE45A4">
      <w:pPr>
        <w:pStyle w:val="paragraph"/>
        <w:widowControl w:val="0"/>
        <w:spacing w:before="0"/>
        <w:ind w:left="364"/>
      </w:pPr>
      <w:r w:rsidRPr="00FB7925">
        <w:t xml:space="preserve">Cílovou skupinou služby, </w:t>
      </w:r>
      <w:r>
        <w:t xml:space="preserve">tzn. </w:t>
      </w:r>
      <w:r w:rsidRPr="00FB7925">
        <w:t>obyvateli domácností, jsou lidé s mentálním a kombinovaným postižením s potřebou vysoké míry podpory, osoby, které potřebují ve většině nebo ve všech úkonech péče o svou osobu pomoc/asistenci druhé osoby, včetně možné péče ošetřovatelské.</w:t>
      </w:r>
    </w:p>
    <w:p w14:paraId="431B63E6" w14:textId="77777777" w:rsidR="00C84E5B" w:rsidRPr="00922123" w:rsidRDefault="00C84E5B" w:rsidP="00EE45A4">
      <w:pPr>
        <w:pStyle w:val="paragraph"/>
        <w:widowControl w:val="0"/>
        <w:spacing w:before="0"/>
        <w:ind w:left="364"/>
      </w:pPr>
      <w:r>
        <w:t>K</w:t>
      </w:r>
      <w:r w:rsidRPr="00FB7925">
        <w:t>líčovým atributem zázemí služby DOZP</w:t>
      </w:r>
      <w:r>
        <w:t xml:space="preserve"> je plná bezbariérovost</w:t>
      </w:r>
      <w:r w:rsidRPr="00FB7925">
        <w:t>. Vyjma domácností pro osoby s</w:t>
      </w:r>
      <w:r>
        <w:t> </w:t>
      </w:r>
      <w:r w:rsidRPr="00FB7925">
        <w:t>chováním náročným na péči jsou domácnosti vybaveny stropním kolejnicovým systémem (předpoklad: propojení ložnic a hygienického zázemí). Klíčové je zajištění soukromí jednotlivých obyvatel domácnosti</w:t>
      </w:r>
      <w:r>
        <w:t xml:space="preserve">, </w:t>
      </w:r>
      <w:r w:rsidRPr="00FB7925">
        <w:t>samozřejmostí jsou jednolůžkové ložnice a funkční řešení, která uživatelům poskytnou v maximální možné míře volbu podoby sociálních interakcí a omezí stresové faktory (hluk, vysok</w:t>
      </w:r>
      <w:r>
        <w:t>ou</w:t>
      </w:r>
      <w:r w:rsidRPr="00FB7925">
        <w:t xml:space="preserve"> koncentrac</w:t>
      </w:r>
      <w:r>
        <w:t>i</w:t>
      </w:r>
      <w:r w:rsidRPr="00FB7925">
        <w:t xml:space="preserve"> osob, vstupy do ložnic ze společných obytných prostor). </w:t>
      </w:r>
    </w:p>
    <w:p w14:paraId="0CD43B5C" w14:textId="77777777" w:rsidR="00C84E5B" w:rsidRPr="00922123" w:rsidRDefault="00C84E5B" w:rsidP="00EE45A4">
      <w:pPr>
        <w:pStyle w:val="paragraph"/>
        <w:widowControl w:val="0"/>
        <w:spacing w:before="0"/>
        <w:ind w:left="364"/>
      </w:pPr>
      <w:r w:rsidRPr="00FB7925">
        <w:t>Kapacita 3–6 lůžek bude uzpůsobena pro poskytování služby osobám s chováním náročným na péči (s rizikem v chování). Skutečnost, že část kapacity služby bude využita i osobami s</w:t>
      </w:r>
      <w:r>
        <w:t> </w:t>
      </w:r>
      <w:r w:rsidRPr="00FB7925">
        <w:t>chováním náročným na péči</w:t>
      </w:r>
      <w:r>
        <w:t>,</w:t>
      </w:r>
      <w:r w:rsidRPr="00FB7925">
        <w:t xml:space="preserve"> zohledňuje celý koncept řešení DOZP.</w:t>
      </w:r>
    </w:p>
    <w:p w14:paraId="053155FD" w14:textId="4AE2EE81" w:rsidR="00C84E5B" w:rsidRDefault="00C84E5B" w:rsidP="00EE45A4">
      <w:pPr>
        <w:pStyle w:val="paragraph"/>
        <w:widowControl w:val="0"/>
        <w:spacing w:before="0"/>
        <w:ind w:left="364"/>
      </w:pPr>
      <w:r w:rsidRPr="00FB7925">
        <w:t>Pro uživatele služby je zázemí služby místem pro bydlení, kde v běžné komunitě žijí životem v</w:t>
      </w:r>
      <w:r>
        <w:t> </w:t>
      </w:r>
      <w:r w:rsidRPr="00FB7925">
        <w:t>maximální možné míře srovnatelným s životem vrstevníků, v domácnosti, kterou sdílejí s dalšími spolubydlícími, dle svých potřeb a možností využívají veřejných či návazných sociálních služeb v</w:t>
      </w:r>
      <w:r w:rsidR="007D40B3">
        <w:t> </w:t>
      </w:r>
      <w:r w:rsidRPr="00FB7925">
        <w:t>obci, jako vrstevníci tráví volný čas, a kde je jim poskytována odpovídající podpora dle jejich individuálních potřeb: při péči o vlastní osobu, o zdraví, domácnost, při plánování dne, volného času, v</w:t>
      </w:r>
      <w:r>
        <w:t> </w:t>
      </w:r>
      <w:r w:rsidRPr="00FB7925">
        <w:t>oblasti vztahů, při rozvoji/udržení motorických, psychických a sociálních schopností a dovedností, při hospodaření s</w:t>
      </w:r>
      <w:r>
        <w:t> </w:t>
      </w:r>
      <w:r w:rsidRPr="00FB7925">
        <w:t>penězi, pomoc při komunikaci vedoucí k uplatňování práv a oprávněných zájmů</w:t>
      </w:r>
      <w:r>
        <w:t xml:space="preserve"> </w:t>
      </w:r>
      <w:r w:rsidRPr="00FB7925">
        <w:t>(komunikace s</w:t>
      </w:r>
      <w:r>
        <w:t> </w:t>
      </w:r>
      <w:r w:rsidRPr="00FB7925">
        <w:t>opatrovníky, úřady</w:t>
      </w:r>
      <w:r>
        <w:t xml:space="preserve"> apod.</w:t>
      </w:r>
      <w:r w:rsidRPr="00FB7925">
        <w:t>), doprovody (lékař, veřejné služby, úřady, volný čas</w:t>
      </w:r>
      <w:r>
        <w:t xml:space="preserve"> apod.</w:t>
      </w:r>
      <w:r w:rsidRPr="00FB7925">
        <w:t xml:space="preserve">) atd. Součástí služby DOZP je zajištění </w:t>
      </w:r>
      <w:r w:rsidRPr="00FB7925">
        <w:lastRenderedPageBreak/>
        <w:t>dostupnosti zdravotní péče, zejm</w:t>
      </w:r>
      <w:r>
        <w:t>éna</w:t>
      </w:r>
      <w:r w:rsidRPr="00FB7925">
        <w:t xml:space="preserve"> ošetřovatelské.</w:t>
      </w:r>
    </w:p>
    <w:p w14:paraId="3A7DC4B1" w14:textId="77777777" w:rsidR="007D40B3" w:rsidRDefault="006872F3" w:rsidP="00EE45A4">
      <w:pPr>
        <w:pStyle w:val="paragraph"/>
        <w:widowControl w:val="0"/>
        <w:spacing w:before="0"/>
        <w:ind w:left="364"/>
        <w:rPr>
          <w:color w:val="000000"/>
        </w:rPr>
      </w:pPr>
      <w:r w:rsidRPr="00C84E5B">
        <w:rPr>
          <w:color w:val="000000"/>
        </w:rPr>
        <w:t>Bližší informace o požadované podobě</w:t>
      </w:r>
      <w:r w:rsidR="00E360A8" w:rsidRPr="00C84E5B">
        <w:rPr>
          <w:color w:val="000000"/>
        </w:rPr>
        <w:t xml:space="preserve"> Stavby</w:t>
      </w:r>
      <w:r w:rsidRPr="00C84E5B">
        <w:rPr>
          <w:color w:val="000000"/>
        </w:rPr>
        <w:t xml:space="preserve"> jsou obsaženy v příloze č. </w:t>
      </w:r>
      <w:r w:rsidR="007D40B3">
        <w:rPr>
          <w:color w:val="000000"/>
        </w:rPr>
        <w:t>1</w:t>
      </w:r>
      <w:r w:rsidRPr="00C84E5B">
        <w:rPr>
          <w:color w:val="000000"/>
        </w:rPr>
        <w:t xml:space="preserve"> této smlouvy. </w:t>
      </w:r>
    </w:p>
    <w:p w14:paraId="4B29FF29" w14:textId="008CF41E" w:rsidR="00EF36CF" w:rsidRPr="00C84E5B" w:rsidRDefault="00690075" w:rsidP="00EE45A4">
      <w:pPr>
        <w:pStyle w:val="paragraph"/>
        <w:widowControl w:val="0"/>
        <w:spacing w:before="0"/>
        <w:ind w:left="364"/>
      </w:pPr>
      <w:r w:rsidRPr="00C84E5B">
        <w:rPr>
          <w:color w:val="000000"/>
        </w:rPr>
        <w:t xml:space="preserve">Předmět díla je </w:t>
      </w:r>
      <w:r w:rsidR="006F2E19" w:rsidRPr="00C84E5B">
        <w:rPr>
          <w:color w:val="000000"/>
        </w:rPr>
        <w:t>tvořen</w:t>
      </w:r>
      <w:r w:rsidRPr="00C84E5B">
        <w:rPr>
          <w:color w:val="000000"/>
        </w:rPr>
        <w:t xml:space="preserve"> následující</w:t>
      </w:r>
      <w:r w:rsidR="006F2E19" w:rsidRPr="00C84E5B">
        <w:rPr>
          <w:color w:val="000000"/>
        </w:rPr>
        <w:t>m plněním</w:t>
      </w:r>
      <w:r w:rsidR="00EF36CF" w:rsidRPr="00C84E5B">
        <w:rPr>
          <w:color w:val="000000"/>
        </w:rPr>
        <w:t>:</w:t>
      </w:r>
      <w:bookmarkEnd w:id="15"/>
    </w:p>
    <w:p w14:paraId="5C73A4B0" w14:textId="5D9BB23B" w:rsidR="00EF36CF" w:rsidRPr="000A6C26" w:rsidRDefault="000E6205" w:rsidP="000A6C26">
      <w:pPr>
        <w:pStyle w:val="Odstavecseseznamem"/>
        <w:numPr>
          <w:ilvl w:val="1"/>
          <w:numId w:val="32"/>
        </w:numPr>
        <w:spacing w:after="120"/>
        <w:contextualSpacing w:val="0"/>
        <w:jc w:val="both"/>
        <w:rPr>
          <w:rFonts w:ascii="Arial" w:hAnsi="Arial" w:cs="Arial"/>
          <w:color w:val="000000"/>
          <w:sz w:val="20"/>
          <w:szCs w:val="20"/>
        </w:rPr>
      </w:pPr>
      <w:bookmarkStart w:id="16" w:name="_Ref177137190"/>
      <w:r w:rsidRPr="000A6C26">
        <w:rPr>
          <w:rFonts w:ascii="Arial" w:hAnsi="Arial" w:cs="Arial"/>
          <w:color w:val="000000"/>
          <w:sz w:val="20"/>
          <w:szCs w:val="20"/>
        </w:rPr>
        <w:t>p</w:t>
      </w:r>
      <w:r w:rsidR="003E1257" w:rsidRPr="000A6C26">
        <w:rPr>
          <w:rFonts w:ascii="Arial" w:hAnsi="Arial" w:cs="Arial"/>
          <w:color w:val="000000"/>
          <w:sz w:val="20"/>
          <w:szCs w:val="20"/>
        </w:rPr>
        <w:t xml:space="preserve">říprava </w:t>
      </w:r>
      <w:r w:rsidR="000B3353" w:rsidRPr="000A6C26">
        <w:rPr>
          <w:rFonts w:ascii="Arial" w:hAnsi="Arial" w:cs="Arial"/>
          <w:color w:val="000000"/>
          <w:sz w:val="20"/>
          <w:szCs w:val="20"/>
        </w:rPr>
        <w:t xml:space="preserve">zakázky </w:t>
      </w:r>
      <w:r w:rsidR="00164EDD" w:rsidRPr="000A6C26">
        <w:rPr>
          <w:rFonts w:ascii="Arial" w:hAnsi="Arial" w:cs="Arial"/>
          <w:color w:val="000000"/>
          <w:sz w:val="20"/>
          <w:szCs w:val="20"/>
        </w:rPr>
        <w:t>za účelem vymezení vstupních dat pro řádné plnění činností</w:t>
      </w:r>
      <w:r w:rsidR="004E0762" w:rsidRPr="000A6C26">
        <w:rPr>
          <w:rFonts w:ascii="Arial" w:hAnsi="Arial" w:cs="Arial"/>
          <w:color w:val="000000"/>
          <w:sz w:val="20"/>
          <w:szCs w:val="20"/>
        </w:rPr>
        <w:t xml:space="preserve"> zhotovitele dle </w:t>
      </w:r>
      <w:r w:rsidR="00957DBC" w:rsidRPr="000A6C26">
        <w:rPr>
          <w:rFonts w:ascii="Arial" w:hAnsi="Arial" w:cs="Arial"/>
          <w:color w:val="000000"/>
          <w:sz w:val="20"/>
          <w:szCs w:val="20"/>
        </w:rPr>
        <w:t>bodu</w:t>
      </w:r>
      <w:r w:rsidR="004E0762" w:rsidRPr="000A6C26">
        <w:rPr>
          <w:rFonts w:ascii="Arial" w:hAnsi="Arial" w:cs="Arial"/>
          <w:color w:val="000000"/>
          <w:sz w:val="20"/>
          <w:szCs w:val="20"/>
        </w:rPr>
        <w:t xml:space="preserve"> </w:t>
      </w:r>
      <w:r w:rsidR="00073944" w:rsidRPr="000A6C26">
        <w:rPr>
          <w:rFonts w:ascii="Arial" w:hAnsi="Arial" w:cs="Arial"/>
          <w:color w:val="000000"/>
          <w:sz w:val="20"/>
          <w:szCs w:val="20"/>
        </w:rPr>
        <w:fldChar w:fldCharType="begin"/>
      </w:r>
      <w:r w:rsidR="00073944" w:rsidRPr="000A6C26">
        <w:rPr>
          <w:rFonts w:ascii="Arial" w:hAnsi="Arial" w:cs="Arial"/>
          <w:color w:val="000000"/>
          <w:sz w:val="20"/>
          <w:szCs w:val="20"/>
        </w:rPr>
        <w:instrText xml:space="preserve"> REF _Ref177136922 \r \h </w:instrText>
      </w:r>
      <w:r w:rsidR="00B41776" w:rsidRPr="000A6C26">
        <w:rPr>
          <w:rFonts w:ascii="Arial" w:hAnsi="Arial" w:cs="Arial"/>
          <w:color w:val="000000"/>
          <w:sz w:val="20"/>
          <w:szCs w:val="20"/>
        </w:rPr>
        <w:instrText xml:space="preserve"> \* MERGEFORMAT </w:instrText>
      </w:r>
      <w:r w:rsidR="00073944" w:rsidRPr="000A6C26">
        <w:rPr>
          <w:rFonts w:ascii="Arial" w:hAnsi="Arial" w:cs="Arial"/>
          <w:color w:val="000000"/>
          <w:sz w:val="20"/>
          <w:szCs w:val="20"/>
        </w:rPr>
      </w:r>
      <w:r w:rsidR="00073944" w:rsidRPr="000A6C26">
        <w:rPr>
          <w:rFonts w:ascii="Arial" w:hAnsi="Arial" w:cs="Arial"/>
          <w:color w:val="000000"/>
          <w:sz w:val="20"/>
          <w:szCs w:val="20"/>
        </w:rPr>
        <w:fldChar w:fldCharType="separate"/>
      </w:r>
      <w:r w:rsidR="006A527D" w:rsidRPr="000A6C26">
        <w:rPr>
          <w:rFonts w:ascii="Arial" w:hAnsi="Arial" w:cs="Arial"/>
          <w:color w:val="000000"/>
          <w:sz w:val="20"/>
          <w:szCs w:val="20"/>
        </w:rPr>
        <w:t>1.2</w:t>
      </w:r>
      <w:r w:rsidR="00073944" w:rsidRPr="000A6C26">
        <w:rPr>
          <w:rFonts w:ascii="Arial" w:hAnsi="Arial" w:cs="Arial"/>
          <w:color w:val="000000"/>
          <w:sz w:val="20"/>
          <w:szCs w:val="20"/>
        </w:rPr>
        <w:fldChar w:fldCharType="end"/>
      </w:r>
      <w:r w:rsidR="00073944" w:rsidRPr="000A6C26">
        <w:rPr>
          <w:rFonts w:ascii="Arial" w:hAnsi="Arial" w:cs="Arial"/>
          <w:color w:val="000000"/>
          <w:sz w:val="20"/>
          <w:szCs w:val="20"/>
        </w:rPr>
        <w:t xml:space="preserve"> </w:t>
      </w:r>
      <w:r w:rsidR="004E0762" w:rsidRPr="000A6C26">
        <w:rPr>
          <w:rFonts w:ascii="Arial" w:hAnsi="Arial" w:cs="Arial"/>
          <w:color w:val="000000"/>
          <w:sz w:val="20"/>
          <w:szCs w:val="20"/>
        </w:rPr>
        <w:t xml:space="preserve">tohoto </w:t>
      </w:r>
      <w:r w:rsidR="00957DBC" w:rsidRPr="000A6C26">
        <w:rPr>
          <w:rFonts w:ascii="Arial" w:hAnsi="Arial" w:cs="Arial"/>
          <w:color w:val="000000"/>
          <w:sz w:val="20"/>
          <w:szCs w:val="20"/>
        </w:rPr>
        <w:t xml:space="preserve">odst. 1 </w:t>
      </w:r>
      <w:r w:rsidR="004E0762" w:rsidRPr="000A6C26">
        <w:rPr>
          <w:rFonts w:ascii="Arial" w:hAnsi="Arial" w:cs="Arial"/>
          <w:color w:val="000000"/>
          <w:sz w:val="20"/>
          <w:szCs w:val="20"/>
        </w:rPr>
        <w:t>článku</w:t>
      </w:r>
      <w:r w:rsidR="00957DBC" w:rsidRPr="000A6C26">
        <w:rPr>
          <w:rFonts w:ascii="Arial" w:hAnsi="Arial" w:cs="Arial"/>
          <w:color w:val="000000"/>
          <w:sz w:val="20"/>
          <w:szCs w:val="20"/>
        </w:rPr>
        <w:t xml:space="preserve"> 4</w:t>
      </w:r>
      <w:r w:rsidR="004E0762" w:rsidRPr="000A6C26">
        <w:rPr>
          <w:rFonts w:ascii="Arial" w:hAnsi="Arial" w:cs="Arial"/>
          <w:color w:val="000000"/>
          <w:sz w:val="20"/>
          <w:szCs w:val="20"/>
        </w:rPr>
        <w:t xml:space="preserve"> smlouvy</w:t>
      </w:r>
      <w:r w:rsidR="006010D4" w:rsidRPr="000A6C26">
        <w:rPr>
          <w:rFonts w:ascii="Arial" w:hAnsi="Arial" w:cs="Arial"/>
          <w:sz w:val="20"/>
          <w:szCs w:val="20"/>
        </w:rPr>
        <w:t xml:space="preserve"> </w:t>
      </w:r>
      <w:r w:rsidR="006010D4" w:rsidRPr="000A6C26">
        <w:rPr>
          <w:rFonts w:ascii="Arial" w:hAnsi="Arial" w:cs="Arial"/>
          <w:color w:val="000000"/>
          <w:sz w:val="20"/>
          <w:szCs w:val="20"/>
        </w:rPr>
        <w:t xml:space="preserve">včetně zajištění nezbytných průzkumů a podkladů pro </w:t>
      </w:r>
      <w:r w:rsidR="009D29EF" w:rsidRPr="000A6C26">
        <w:rPr>
          <w:rFonts w:ascii="Arial" w:hAnsi="Arial" w:cs="Arial"/>
          <w:color w:val="000000"/>
          <w:sz w:val="20"/>
          <w:szCs w:val="20"/>
        </w:rPr>
        <w:t>Stavbu a zpracování d</w:t>
      </w:r>
      <w:r w:rsidR="006010D4" w:rsidRPr="000A6C26">
        <w:rPr>
          <w:rFonts w:ascii="Arial" w:hAnsi="Arial" w:cs="Arial"/>
          <w:color w:val="000000"/>
          <w:sz w:val="20"/>
          <w:szCs w:val="20"/>
        </w:rPr>
        <w:t xml:space="preserve">okumentace návrhu </w:t>
      </w:r>
      <w:r w:rsidR="00FE2DF9" w:rsidRPr="000A6C26">
        <w:rPr>
          <w:rFonts w:ascii="Arial" w:hAnsi="Arial" w:cs="Arial"/>
          <w:color w:val="000000"/>
          <w:sz w:val="20"/>
          <w:szCs w:val="20"/>
        </w:rPr>
        <w:t>S</w:t>
      </w:r>
      <w:r w:rsidR="006010D4" w:rsidRPr="000A6C26">
        <w:rPr>
          <w:rFonts w:ascii="Arial" w:hAnsi="Arial" w:cs="Arial"/>
          <w:color w:val="000000"/>
          <w:sz w:val="20"/>
          <w:szCs w:val="20"/>
        </w:rPr>
        <w:t xml:space="preserve">tavby </w:t>
      </w:r>
      <w:r w:rsidR="009D29EF" w:rsidRPr="000A6C26">
        <w:rPr>
          <w:rFonts w:ascii="Arial" w:hAnsi="Arial" w:cs="Arial"/>
          <w:color w:val="000000"/>
          <w:sz w:val="20"/>
          <w:szCs w:val="20"/>
        </w:rPr>
        <w:t>(dále jen „</w:t>
      </w:r>
      <w:r w:rsidR="006010D4" w:rsidRPr="000A6C26">
        <w:rPr>
          <w:rFonts w:ascii="Arial" w:hAnsi="Arial" w:cs="Arial"/>
          <w:color w:val="000000"/>
          <w:sz w:val="20"/>
          <w:szCs w:val="20"/>
        </w:rPr>
        <w:t>architektonická studie</w:t>
      </w:r>
      <w:r w:rsidR="009D29EF" w:rsidRPr="000A6C26">
        <w:rPr>
          <w:rFonts w:ascii="Arial" w:hAnsi="Arial" w:cs="Arial"/>
          <w:color w:val="000000"/>
          <w:sz w:val="20"/>
          <w:szCs w:val="20"/>
        </w:rPr>
        <w:t>“)</w:t>
      </w:r>
      <w:r w:rsidR="00196CE8" w:rsidRPr="000A6C26">
        <w:rPr>
          <w:rFonts w:ascii="Arial" w:hAnsi="Arial" w:cs="Arial"/>
          <w:color w:val="000000"/>
          <w:sz w:val="20"/>
          <w:szCs w:val="20"/>
        </w:rPr>
        <w:t xml:space="preserve">, a to v rozsahu a </w:t>
      </w:r>
      <w:r w:rsidR="00E22A7F" w:rsidRPr="000A6C26">
        <w:rPr>
          <w:rFonts w:ascii="Arial" w:hAnsi="Arial" w:cs="Arial"/>
          <w:color w:val="000000"/>
          <w:sz w:val="20"/>
          <w:szCs w:val="20"/>
        </w:rPr>
        <w:t xml:space="preserve">s náležitostmi blíže specifikovanými v odst. </w:t>
      </w:r>
      <w:r w:rsidR="00073944" w:rsidRPr="000A6C26">
        <w:rPr>
          <w:rFonts w:ascii="Arial" w:hAnsi="Arial" w:cs="Arial"/>
          <w:color w:val="000000"/>
          <w:sz w:val="20"/>
          <w:szCs w:val="20"/>
          <w:highlight w:val="green"/>
        </w:rPr>
        <w:fldChar w:fldCharType="begin"/>
      </w:r>
      <w:r w:rsidR="00073944" w:rsidRPr="000A6C26">
        <w:rPr>
          <w:rFonts w:ascii="Arial" w:hAnsi="Arial" w:cs="Arial"/>
          <w:color w:val="000000"/>
          <w:sz w:val="20"/>
          <w:szCs w:val="20"/>
        </w:rPr>
        <w:instrText xml:space="preserve"> REF _Ref177136946 \r \h </w:instrText>
      </w:r>
      <w:r w:rsidR="009C1AF8" w:rsidRPr="000A6C26">
        <w:rPr>
          <w:rFonts w:ascii="Arial" w:hAnsi="Arial" w:cs="Arial"/>
          <w:color w:val="000000"/>
          <w:sz w:val="20"/>
          <w:szCs w:val="20"/>
          <w:highlight w:val="green"/>
        </w:rPr>
        <w:instrText xml:space="preserve"> \* MERGEFORMAT </w:instrText>
      </w:r>
      <w:r w:rsidR="00073944" w:rsidRPr="000A6C26">
        <w:rPr>
          <w:rFonts w:ascii="Arial" w:hAnsi="Arial" w:cs="Arial"/>
          <w:color w:val="000000"/>
          <w:sz w:val="20"/>
          <w:szCs w:val="20"/>
          <w:highlight w:val="green"/>
        </w:rPr>
      </w:r>
      <w:r w:rsidR="00073944"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3</w:t>
      </w:r>
      <w:r w:rsidR="00073944" w:rsidRPr="000A6C26">
        <w:rPr>
          <w:rFonts w:ascii="Arial" w:hAnsi="Arial" w:cs="Arial"/>
          <w:color w:val="000000"/>
          <w:sz w:val="20"/>
          <w:szCs w:val="20"/>
          <w:highlight w:val="green"/>
        </w:rPr>
        <w:fldChar w:fldCharType="end"/>
      </w:r>
      <w:r w:rsidR="00073944" w:rsidRPr="000A6C26">
        <w:rPr>
          <w:rFonts w:ascii="Arial" w:hAnsi="Arial" w:cs="Arial"/>
          <w:color w:val="000000"/>
          <w:sz w:val="20"/>
          <w:szCs w:val="20"/>
        </w:rPr>
        <w:t xml:space="preserve"> </w:t>
      </w:r>
      <w:r w:rsidR="00E22A7F" w:rsidRPr="000A6C26">
        <w:rPr>
          <w:rFonts w:ascii="Arial" w:hAnsi="Arial" w:cs="Arial"/>
          <w:color w:val="000000"/>
          <w:sz w:val="20"/>
          <w:szCs w:val="20"/>
        </w:rPr>
        <w:t>tohoto článku smlouvy (dále jen „</w:t>
      </w:r>
      <w:r w:rsidR="005A6C40" w:rsidRPr="000A6C26">
        <w:rPr>
          <w:rFonts w:ascii="Arial" w:hAnsi="Arial" w:cs="Arial"/>
          <w:color w:val="000000"/>
          <w:sz w:val="20"/>
          <w:szCs w:val="20"/>
        </w:rPr>
        <w:t>příprava zakázky“)</w:t>
      </w:r>
      <w:r w:rsidR="00E22A7F" w:rsidRPr="000A6C26">
        <w:rPr>
          <w:rFonts w:ascii="Arial" w:hAnsi="Arial" w:cs="Arial"/>
          <w:color w:val="000000"/>
          <w:sz w:val="20"/>
          <w:szCs w:val="20"/>
        </w:rPr>
        <w:t>;</w:t>
      </w:r>
      <w:bookmarkEnd w:id="16"/>
    </w:p>
    <w:p w14:paraId="7E2805EB" w14:textId="0184002D"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6549B075"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6EE9E7B9"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4A40BA0A"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p>
    <w:p w14:paraId="512FE046" w14:textId="6941E7D3"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a „architektonická studie“ dále společně také jako „Dokumentace“);</w:t>
      </w:r>
    </w:p>
    <w:p w14:paraId="0A02718B" w14:textId="6C76A9C9"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bookmarkStart w:id="20" w:name="_Hlk187842446"/>
      <w:r w:rsidRPr="000A6C26">
        <w:rPr>
          <w:rFonts w:ascii="Arial" w:hAnsi="Arial" w:cs="Arial"/>
          <w:color w:val="000000"/>
          <w:sz w:val="20"/>
          <w:szCs w:val="20"/>
        </w:rPr>
        <w:t xml:space="preserve">služby pro získání povolení, tedy správního rozhodnutí potřebného pro povolení výstavby </w:t>
      </w:r>
      <w:bookmarkEnd w:id="20"/>
      <w:r w:rsidRPr="000A6C26">
        <w:rPr>
          <w:rFonts w:ascii="Arial" w:hAnsi="Arial" w:cs="Arial"/>
          <w:color w:val="000000"/>
          <w:sz w:val="20"/>
          <w:szCs w:val="20"/>
        </w:rPr>
        <w:t>(dále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6D2E0B" w:rsidRPr="000A6C26">
        <w:rPr>
          <w:rFonts w:ascii="Arial" w:hAnsi="Arial" w:cs="Arial"/>
          <w:color w:val="000000"/>
          <w:sz w:val="20"/>
          <w:szCs w:val="20"/>
          <w:highlight w:val="green"/>
        </w:rPr>
        <w:fldChar w:fldCharType="begin"/>
      </w:r>
      <w:r w:rsidR="006D2E0B" w:rsidRPr="000A6C26">
        <w:rPr>
          <w:rFonts w:ascii="Arial" w:hAnsi="Arial" w:cs="Arial"/>
          <w:color w:val="000000"/>
          <w:sz w:val="20"/>
          <w:szCs w:val="20"/>
        </w:rPr>
        <w:instrText xml:space="preserve"> REF _Ref177137046 \r \h </w:instrText>
      </w:r>
      <w:r w:rsidR="009C1AF8" w:rsidRPr="000A6C26">
        <w:rPr>
          <w:rFonts w:ascii="Arial" w:hAnsi="Arial" w:cs="Arial"/>
          <w:color w:val="000000"/>
          <w:sz w:val="20"/>
          <w:szCs w:val="20"/>
          <w:highlight w:val="green"/>
        </w:rPr>
        <w:instrText xml:space="preserve"> \* MERGEFORMAT </w:instrText>
      </w:r>
      <w:r w:rsidR="006D2E0B" w:rsidRPr="000A6C26">
        <w:rPr>
          <w:rFonts w:ascii="Arial" w:hAnsi="Arial" w:cs="Arial"/>
          <w:color w:val="000000"/>
          <w:sz w:val="20"/>
          <w:szCs w:val="20"/>
          <w:highlight w:val="green"/>
        </w:rPr>
      </w:r>
      <w:r w:rsidR="006D2E0B"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5</w:t>
      </w:r>
      <w:r w:rsidR="006D2E0B" w:rsidRPr="000A6C26">
        <w:rPr>
          <w:rFonts w:ascii="Arial" w:hAnsi="Arial" w:cs="Arial"/>
          <w:color w:val="000000"/>
          <w:sz w:val="20"/>
          <w:szCs w:val="20"/>
          <w:highlight w:val="green"/>
        </w:rPr>
        <w:fldChar w:fldCharType="end"/>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1A1BA20B"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bookmarkStart w:id="21" w:name="_Hlk187841730"/>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bookmarkEnd w:id="21"/>
      <w:r w:rsidR="00AA0120">
        <w:rPr>
          <w:rFonts w:ascii="Arial" w:hAnsi="Arial" w:cs="Arial"/>
          <w:color w:val="000000"/>
          <w:sz w:val="20"/>
          <w:szCs w:val="20"/>
        </w:rPr>
        <w:t xml:space="preserve"> a vnitřního vybavení</w:t>
      </w:r>
      <w:r w:rsidR="002705A5" w:rsidRPr="000A6C26">
        <w:rPr>
          <w:rFonts w:ascii="Arial" w:hAnsi="Arial" w:cs="Arial"/>
          <w:color w:val="000000"/>
          <w:sz w:val="20"/>
          <w:szCs w:val="20"/>
        </w:rPr>
        <w:t xml:space="preserve">, a to v rozsahu a s náležitostmi blíže specifikovanými v odst. </w:t>
      </w:r>
      <w:r w:rsidR="006D2E0B" w:rsidRPr="000A6C26">
        <w:rPr>
          <w:rFonts w:ascii="Arial" w:hAnsi="Arial" w:cs="Arial"/>
          <w:color w:val="000000"/>
          <w:sz w:val="20"/>
          <w:szCs w:val="20"/>
          <w:highlight w:val="green"/>
        </w:rPr>
        <w:fldChar w:fldCharType="begin"/>
      </w:r>
      <w:r w:rsidR="006D2E0B" w:rsidRPr="000A6C26">
        <w:rPr>
          <w:rFonts w:ascii="Arial" w:hAnsi="Arial" w:cs="Arial"/>
          <w:color w:val="000000"/>
          <w:sz w:val="20"/>
          <w:szCs w:val="20"/>
        </w:rPr>
        <w:instrText xml:space="preserve"> REF _Ref177137060 \r \h </w:instrText>
      </w:r>
      <w:r w:rsidR="009C1AF8" w:rsidRPr="000A6C26">
        <w:rPr>
          <w:rFonts w:ascii="Arial" w:hAnsi="Arial" w:cs="Arial"/>
          <w:color w:val="000000"/>
          <w:sz w:val="20"/>
          <w:szCs w:val="20"/>
          <w:highlight w:val="green"/>
        </w:rPr>
        <w:instrText xml:space="preserve"> \* MERGEFORMAT </w:instrText>
      </w:r>
      <w:r w:rsidR="006D2E0B" w:rsidRPr="000A6C26">
        <w:rPr>
          <w:rFonts w:ascii="Arial" w:hAnsi="Arial" w:cs="Arial"/>
          <w:color w:val="000000"/>
          <w:sz w:val="20"/>
          <w:szCs w:val="20"/>
          <w:highlight w:val="green"/>
        </w:rPr>
      </w:r>
      <w:r w:rsidR="006D2E0B"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6</w:t>
      </w:r>
      <w:r w:rsidR="006D2E0B" w:rsidRPr="000A6C26">
        <w:rPr>
          <w:rFonts w:ascii="Arial" w:hAnsi="Arial" w:cs="Arial"/>
          <w:color w:val="000000"/>
          <w:sz w:val="20"/>
          <w:szCs w:val="20"/>
          <w:highlight w:val="green"/>
        </w:rPr>
        <w:fldChar w:fldCharType="end"/>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660426D5"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2" w:name="_Ref177137441"/>
      <w:r w:rsidRPr="000A6C26">
        <w:rPr>
          <w:rFonts w:ascii="Arial" w:hAnsi="Arial" w:cs="Arial"/>
          <w:color w:val="000000"/>
          <w:sz w:val="20"/>
          <w:szCs w:val="20"/>
        </w:rPr>
        <w:t xml:space="preserve">dozor projektanta, a to v rozsahu a s náležitostmi blíže specifikovanými v odst. </w:t>
      </w:r>
      <w:r w:rsidR="006D2E0B" w:rsidRPr="000A6C26">
        <w:rPr>
          <w:rFonts w:ascii="Arial" w:hAnsi="Arial" w:cs="Arial"/>
          <w:color w:val="000000"/>
          <w:sz w:val="20"/>
          <w:szCs w:val="20"/>
          <w:highlight w:val="green"/>
        </w:rPr>
        <w:fldChar w:fldCharType="begin"/>
      </w:r>
      <w:r w:rsidR="006D2E0B" w:rsidRPr="000A6C26">
        <w:rPr>
          <w:rFonts w:ascii="Arial" w:hAnsi="Arial" w:cs="Arial"/>
          <w:color w:val="000000"/>
          <w:sz w:val="20"/>
          <w:szCs w:val="20"/>
        </w:rPr>
        <w:instrText xml:space="preserve"> REF _Ref177137073 \r \h </w:instrText>
      </w:r>
      <w:r w:rsidR="009C1AF8" w:rsidRPr="000A6C26">
        <w:rPr>
          <w:rFonts w:ascii="Arial" w:hAnsi="Arial" w:cs="Arial"/>
          <w:color w:val="000000"/>
          <w:sz w:val="20"/>
          <w:szCs w:val="20"/>
          <w:highlight w:val="green"/>
        </w:rPr>
        <w:instrText xml:space="preserve"> \* MERGEFORMAT </w:instrText>
      </w:r>
      <w:r w:rsidR="006D2E0B" w:rsidRPr="000A6C26">
        <w:rPr>
          <w:rFonts w:ascii="Arial" w:hAnsi="Arial" w:cs="Arial"/>
          <w:color w:val="000000"/>
          <w:sz w:val="20"/>
          <w:szCs w:val="20"/>
          <w:highlight w:val="green"/>
        </w:rPr>
      </w:r>
      <w:r w:rsidR="006D2E0B"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7</w:t>
      </w:r>
      <w:r w:rsidR="006D2E0B" w:rsidRPr="000A6C26">
        <w:rPr>
          <w:rFonts w:ascii="Arial" w:hAnsi="Arial" w:cs="Arial"/>
          <w:color w:val="000000"/>
          <w:sz w:val="20"/>
          <w:szCs w:val="20"/>
          <w:highlight w:val="green"/>
        </w:rPr>
        <w:fldChar w:fldCharType="end"/>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2"/>
    </w:p>
    <w:p w14:paraId="03C905B4" w14:textId="476752D2"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(„příprava zakázky“</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Default="00EF7F54"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34415EA3" w14:textId="77777777" w:rsidR="004A493E" w:rsidRPr="000A6C26" w:rsidRDefault="004A493E" w:rsidP="004A493E">
      <w:pPr>
        <w:spacing w:after="120" w:line="276" w:lineRule="auto"/>
        <w:ind w:left="360"/>
        <w:rPr>
          <w:rFonts w:ascii="Arial" w:hAnsi="Arial" w:cs="Arial"/>
          <w:color w:val="000000"/>
          <w:sz w:val="20"/>
          <w:szCs w:val="20"/>
        </w:rPr>
      </w:pPr>
      <w:r w:rsidRPr="008031C3">
        <w:rPr>
          <w:rFonts w:ascii="Arial" w:hAnsi="Arial" w:cs="Arial"/>
          <w:color w:val="000000"/>
          <w:sz w:val="20"/>
          <w:szCs w:val="20"/>
        </w:rPr>
        <w:t>Zhotovitel je povinen realizovat dílo v souladu s cíli a zásadami udržitelného rozvoje a zásadou „významně nepoškozovat“ (dále jen „DNSH“) v oblasti životního prostředí</w:t>
      </w:r>
      <w:r>
        <w:rPr>
          <w:rFonts w:ascii="Arial" w:hAnsi="Arial" w:cs="Arial"/>
          <w:color w:val="000000"/>
          <w:sz w:val="20"/>
          <w:szCs w:val="20"/>
        </w:rPr>
        <w:t xml:space="preserve"> dle </w:t>
      </w:r>
      <w:r w:rsidRPr="00C164A5">
        <w:rPr>
          <w:rFonts w:ascii="Arial" w:hAnsi="Arial" w:cs="Arial"/>
          <w:color w:val="000000"/>
          <w:sz w:val="20"/>
          <w:szCs w:val="20"/>
        </w:rPr>
        <w:t>Závazné</w:t>
      </w:r>
      <w:r>
        <w:rPr>
          <w:rFonts w:ascii="Arial" w:hAnsi="Arial" w:cs="Arial"/>
          <w:color w:val="000000"/>
          <w:sz w:val="20"/>
          <w:szCs w:val="20"/>
        </w:rPr>
        <w:t xml:space="preserve">ho </w:t>
      </w:r>
      <w:r w:rsidRPr="00C164A5">
        <w:rPr>
          <w:rFonts w:ascii="Arial" w:hAnsi="Arial" w:cs="Arial"/>
          <w:color w:val="000000"/>
          <w:sz w:val="20"/>
          <w:szCs w:val="20"/>
        </w:rPr>
        <w:t>stanovisko Řídicího orgánu IROP č. 29</w:t>
      </w:r>
      <w:r w:rsidRPr="008031C3">
        <w:rPr>
          <w:rFonts w:ascii="Arial" w:hAnsi="Arial" w:cs="Arial"/>
          <w:color w:val="000000"/>
          <w:sz w:val="20"/>
          <w:szCs w:val="20"/>
        </w:rPr>
        <w:t>.</w:t>
      </w:r>
    </w:p>
    <w:p w14:paraId="30894AAF" w14:textId="2A22FC57" w:rsidR="002C6618" w:rsidRPr="000A6C26" w:rsidRDefault="00C70861" w:rsidP="000A6C26">
      <w:pPr>
        <w:pStyle w:val="Odstavecseseznamem"/>
        <w:numPr>
          <w:ilvl w:val="0"/>
          <w:numId w:val="32"/>
        </w:numPr>
        <w:spacing w:after="120"/>
        <w:contextualSpacing w:val="0"/>
        <w:jc w:val="both"/>
        <w:rPr>
          <w:rFonts w:ascii="Arial" w:hAnsi="Arial" w:cs="Arial"/>
          <w:color w:val="000000"/>
          <w:sz w:val="20"/>
          <w:szCs w:val="20"/>
        </w:rPr>
      </w:pPr>
      <w:bookmarkStart w:id="23" w:name="_Ref177206868"/>
      <w:r w:rsidRPr="000A6C26">
        <w:rPr>
          <w:rFonts w:ascii="Arial" w:hAnsi="Arial" w:cs="Arial"/>
          <w:color w:val="000000"/>
          <w:sz w:val="20"/>
          <w:szCs w:val="20"/>
        </w:rPr>
        <w:t>Odhad nákladů:</w:t>
      </w:r>
      <w:bookmarkEnd w:id="23"/>
      <w:r w:rsidRPr="000A6C26">
        <w:rPr>
          <w:rFonts w:ascii="Arial" w:hAnsi="Arial" w:cs="Arial"/>
          <w:color w:val="000000"/>
          <w:sz w:val="20"/>
          <w:szCs w:val="20"/>
        </w:rPr>
        <w:t xml:space="preserve"> </w:t>
      </w:r>
    </w:p>
    <w:p w14:paraId="74CD15B0" w14:textId="6A7FDEE0" w:rsidR="00C70861" w:rsidRPr="00CF46C7" w:rsidRDefault="00C70861"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Veškeré Dokumentace, které budou zhotovitelem zpracovány, musí být zpracovány tak, aby </w:t>
      </w:r>
      <w:r w:rsidR="00F319C8" w:rsidRPr="000A6C26">
        <w:rPr>
          <w:rFonts w:ascii="Arial" w:hAnsi="Arial" w:cs="Arial"/>
          <w:color w:val="000000"/>
          <w:sz w:val="20"/>
          <w:szCs w:val="20"/>
        </w:rPr>
        <w:t xml:space="preserve">předpokládaný </w:t>
      </w:r>
      <w:r w:rsidR="003F599F" w:rsidRPr="000A6C26">
        <w:rPr>
          <w:rFonts w:ascii="Arial" w:hAnsi="Arial" w:cs="Arial"/>
          <w:color w:val="000000"/>
          <w:sz w:val="20"/>
          <w:szCs w:val="20"/>
        </w:rPr>
        <w:t>o</w:t>
      </w:r>
      <w:r w:rsidRPr="000A6C26">
        <w:rPr>
          <w:rFonts w:ascii="Arial" w:hAnsi="Arial" w:cs="Arial"/>
          <w:color w:val="000000"/>
          <w:sz w:val="20"/>
          <w:szCs w:val="20"/>
        </w:rPr>
        <w:t xml:space="preserve">dhad nákladů, dodržel požadovanou investici na Stavbu v celkové maximální výši, tzn. ve výši </w:t>
      </w:r>
      <w:r w:rsidR="00743867" w:rsidRPr="00743867">
        <w:rPr>
          <w:rFonts w:ascii="Arial" w:hAnsi="Arial" w:cs="Arial"/>
          <w:b/>
          <w:bCs/>
          <w:color w:val="000000"/>
          <w:sz w:val="20"/>
          <w:szCs w:val="20"/>
        </w:rPr>
        <w:t>1</w:t>
      </w:r>
      <w:r w:rsidR="00920C1C">
        <w:rPr>
          <w:rFonts w:ascii="Arial" w:hAnsi="Arial" w:cs="Arial"/>
          <w:b/>
          <w:bCs/>
          <w:color w:val="000000"/>
          <w:sz w:val="20"/>
          <w:szCs w:val="20"/>
        </w:rPr>
        <w:t>1</w:t>
      </w:r>
      <w:r w:rsidR="00743867" w:rsidRPr="00743867">
        <w:rPr>
          <w:rFonts w:ascii="Arial" w:hAnsi="Arial" w:cs="Arial"/>
          <w:b/>
          <w:bCs/>
          <w:color w:val="000000"/>
          <w:sz w:val="20"/>
          <w:szCs w:val="20"/>
        </w:rPr>
        <w:t>0.000.</w:t>
      </w:r>
      <w:r w:rsidR="00743867" w:rsidRPr="00CF46C7">
        <w:rPr>
          <w:rFonts w:ascii="Arial" w:hAnsi="Arial" w:cs="Arial"/>
          <w:b/>
          <w:bCs/>
          <w:color w:val="000000"/>
          <w:sz w:val="20"/>
          <w:szCs w:val="20"/>
        </w:rPr>
        <w:t>000</w:t>
      </w:r>
      <w:r w:rsidRPr="00CF46C7">
        <w:rPr>
          <w:rFonts w:ascii="Arial" w:hAnsi="Arial" w:cs="Arial"/>
          <w:b/>
          <w:bCs/>
          <w:color w:val="000000"/>
          <w:sz w:val="20"/>
          <w:szCs w:val="20"/>
        </w:rPr>
        <w:t xml:space="preserve"> Kč bez DPH</w:t>
      </w:r>
      <w:r w:rsidRPr="00CF46C7">
        <w:rPr>
          <w:rFonts w:ascii="Arial" w:hAnsi="Arial" w:cs="Arial"/>
          <w:color w:val="000000"/>
          <w:sz w:val="20"/>
          <w:szCs w:val="20"/>
        </w:rPr>
        <w:t xml:space="preserve"> (</w:t>
      </w:r>
      <w:r w:rsidR="003F599F" w:rsidRPr="00CF46C7">
        <w:rPr>
          <w:rFonts w:ascii="Arial" w:hAnsi="Arial" w:cs="Arial"/>
          <w:color w:val="000000"/>
          <w:sz w:val="20"/>
          <w:szCs w:val="20"/>
        </w:rPr>
        <w:t xml:space="preserve">dále jen </w:t>
      </w:r>
      <w:r w:rsidRPr="00CF46C7">
        <w:rPr>
          <w:rFonts w:ascii="Arial" w:hAnsi="Arial" w:cs="Arial"/>
          <w:color w:val="000000"/>
          <w:sz w:val="20"/>
          <w:szCs w:val="20"/>
        </w:rPr>
        <w:t xml:space="preserve">„Odhad nákladů“). </w:t>
      </w:r>
    </w:p>
    <w:p w14:paraId="7AC5ECE8" w14:textId="77777777" w:rsidR="00C70861" w:rsidRPr="00CF46C7" w:rsidRDefault="00C70861" w:rsidP="000A6C26">
      <w:pPr>
        <w:pStyle w:val="Odstavecseseznamem"/>
        <w:numPr>
          <w:ilvl w:val="1"/>
          <w:numId w:val="32"/>
        </w:numPr>
        <w:spacing w:after="120"/>
        <w:contextualSpacing w:val="0"/>
        <w:jc w:val="both"/>
        <w:rPr>
          <w:rFonts w:ascii="Arial" w:hAnsi="Arial" w:cs="Arial"/>
          <w:color w:val="000000"/>
          <w:sz w:val="20"/>
          <w:szCs w:val="20"/>
        </w:rPr>
      </w:pPr>
      <w:r w:rsidRPr="00CF46C7">
        <w:rPr>
          <w:rFonts w:ascii="Arial" w:hAnsi="Arial" w:cs="Arial"/>
          <w:color w:val="000000"/>
          <w:sz w:val="20"/>
          <w:szCs w:val="20"/>
        </w:rPr>
        <w:t>V Odhadu nákladů, respektive v celkové maximální výši investic, jsou zahrnuty následující položky:</w:t>
      </w:r>
    </w:p>
    <w:p w14:paraId="161E76BF" w14:textId="77777777" w:rsidR="00C70861" w:rsidRPr="00CF46C7" w:rsidRDefault="00C70861" w:rsidP="000A6C26">
      <w:pPr>
        <w:pStyle w:val="Odstavecseseznamem"/>
        <w:numPr>
          <w:ilvl w:val="2"/>
          <w:numId w:val="32"/>
        </w:numPr>
        <w:spacing w:after="120"/>
        <w:contextualSpacing w:val="0"/>
        <w:jc w:val="both"/>
        <w:rPr>
          <w:rFonts w:ascii="Arial" w:hAnsi="Arial" w:cs="Arial"/>
          <w:color w:val="000000"/>
          <w:sz w:val="20"/>
          <w:szCs w:val="20"/>
        </w:rPr>
      </w:pPr>
      <w:r w:rsidRPr="00CF46C7">
        <w:rPr>
          <w:rFonts w:ascii="Arial" w:hAnsi="Arial" w:cs="Arial"/>
          <w:color w:val="000000"/>
          <w:sz w:val="20"/>
          <w:szCs w:val="20"/>
        </w:rPr>
        <w:t>realizace Stavby, včetně technologického zařízení, a vybavení pevně spojených se Stavbou;</w:t>
      </w:r>
    </w:p>
    <w:p w14:paraId="29BE379C" w14:textId="530285AA" w:rsidR="00C70861" w:rsidRPr="00CF46C7" w:rsidRDefault="00C70861" w:rsidP="000A6C26">
      <w:pPr>
        <w:pStyle w:val="Odstavecseseznamem"/>
        <w:numPr>
          <w:ilvl w:val="2"/>
          <w:numId w:val="32"/>
        </w:numPr>
        <w:spacing w:after="120"/>
        <w:contextualSpacing w:val="0"/>
        <w:jc w:val="both"/>
        <w:rPr>
          <w:rFonts w:ascii="Arial" w:hAnsi="Arial" w:cs="Arial"/>
          <w:color w:val="000000"/>
          <w:sz w:val="20"/>
          <w:szCs w:val="20"/>
        </w:rPr>
      </w:pPr>
      <w:r w:rsidRPr="00CF46C7">
        <w:rPr>
          <w:rFonts w:ascii="Arial" w:hAnsi="Arial" w:cs="Arial"/>
          <w:color w:val="000000"/>
          <w:sz w:val="20"/>
          <w:szCs w:val="20"/>
        </w:rPr>
        <w:t>řešení zpevněných a nezpevněných ploch</w:t>
      </w:r>
      <w:r w:rsidR="0079186B" w:rsidRPr="00CF46C7">
        <w:rPr>
          <w:rFonts w:ascii="Arial" w:hAnsi="Arial" w:cs="Arial"/>
          <w:color w:val="000000"/>
          <w:sz w:val="20"/>
          <w:szCs w:val="20"/>
        </w:rPr>
        <w:t>, parkové a sadové úpravy, realizace drobných staveb a oplocení</w:t>
      </w:r>
      <w:r w:rsidRPr="00CF46C7">
        <w:rPr>
          <w:rFonts w:ascii="Arial" w:hAnsi="Arial" w:cs="Arial"/>
          <w:color w:val="000000"/>
          <w:sz w:val="20"/>
          <w:szCs w:val="20"/>
        </w:rPr>
        <w:t xml:space="preserve"> v rozsahu </w:t>
      </w:r>
      <w:r w:rsidR="00E8721B" w:rsidRPr="00CF46C7">
        <w:rPr>
          <w:rFonts w:ascii="Arial" w:hAnsi="Arial" w:cs="Arial"/>
          <w:color w:val="000000"/>
          <w:sz w:val="20"/>
          <w:szCs w:val="20"/>
        </w:rPr>
        <w:t>dotčeného</w:t>
      </w:r>
      <w:r w:rsidRPr="00CF46C7">
        <w:rPr>
          <w:rFonts w:ascii="Arial" w:hAnsi="Arial" w:cs="Arial"/>
          <w:color w:val="000000"/>
          <w:sz w:val="20"/>
          <w:szCs w:val="20"/>
        </w:rPr>
        <w:t xml:space="preserve"> území</w:t>
      </w:r>
      <w:r w:rsidR="00E8721B" w:rsidRPr="00CF46C7">
        <w:rPr>
          <w:rFonts w:ascii="Arial" w:hAnsi="Arial" w:cs="Arial"/>
          <w:color w:val="000000"/>
          <w:sz w:val="20"/>
          <w:szCs w:val="20"/>
        </w:rPr>
        <w:t xml:space="preserve"> Stavby</w:t>
      </w:r>
      <w:r w:rsidRPr="00CF46C7">
        <w:rPr>
          <w:rFonts w:ascii="Arial" w:hAnsi="Arial" w:cs="Arial"/>
          <w:color w:val="000000"/>
          <w:sz w:val="20"/>
          <w:szCs w:val="20"/>
        </w:rPr>
        <w:t>;</w:t>
      </w:r>
    </w:p>
    <w:p w14:paraId="01681452" w14:textId="30A30AC0" w:rsidR="00C70861" w:rsidRPr="00CF46C7" w:rsidRDefault="00C70861" w:rsidP="000A6C26">
      <w:pPr>
        <w:pStyle w:val="Odstavecseseznamem"/>
        <w:numPr>
          <w:ilvl w:val="2"/>
          <w:numId w:val="32"/>
        </w:numPr>
        <w:spacing w:after="120"/>
        <w:contextualSpacing w:val="0"/>
        <w:jc w:val="both"/>
        <w:rPr>
          <w:rFonts w:ascii="Arial" w:hAnsi="Arial" w:cs="Arial"/>
          <w:color w:val="000000"/>
          <w:sz w:val="20"/>
          <w:szCs w:val="20"/>
        </w:rPr>
      </w:pPr>
      <w:r w:rsidRPr="00CF46C7">
        <w:rPr>
          <w:rFonts w:ascii="Arial" w:hAnsi="Arial" w:cs="Arial"/>
          <w:color w:val="000000"/>
          <w:sz w:val="20"/>
          <w:szCs w:val="20"/>
        </w:rPr>
        <w:t>přípojky a přeložky inženýrských sítí;</w:t>
      </w:r>
    </w:p>
    <w:p w14:paraId="0A019C1F" w14:textId="7D4A65F9" w:rsidR="00C70861" w:rsidRPr="000A6C26" w:rsidRDefault="0079186B" w:rsidP="000A6C26">
      <w:pPr>
        <w:pStyle w:val="Odstavecseseznamem"/>
        <w:numPr>
          <w:ilvl w:val="2"/>
          <w:numId w:val="32"/>
        </w:numPr>
        <w:spacing w:after="120"/>
        <w:contextualSpacing w:val="0"/>
        <w:jc w:val="both"/>
        <w:rPr>
          <w:rFonts w:ascii="Arial" w:hAnsi="Arial" w:cs="Arial"/>
          <w:color w:val="000000"/>
          <w:sz w:val="20"/>
          <w:szCs w:val="20"/>
        </w:rPr>
      </w:pPr>
      <w:r w:rsidRPr="00CF46C7">
        <w:rPr>
          <w:rFonts w:ascii="Arial" w:hAnsi="Arial" w:cs="Arial"/>
          <w:color w:val="000000"/>
          <w:sz w:val="20"/>
          <w:szCs w:val="20"/>
        </w:rPr>
        <w:t>dodávky vnitřního vybavení</w:t>
      </w:r>
      <w:r w:rsidR="00C70861" w:rsidRPr="000A6C26">
        <w:rPr>
          <w:rFonts w:ascii="Arial" w:hAnsi="Arial" w:cs="Arial"/>
          <w:color w:val="000000"/>
          <w:sz w:val="20"/>
          <w:szCs w:val="20"/>
        </w:rPr>
        <w:t>.</w:t>
      </w:r>
    </w:p>
    <w:p w14:paraId="35CADAB4" w14:textId="58615BED" w:rsidR="00D96023" w:rsidRPr="000A6C26" w:rsidRDefault="0017152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Požadovanou investicí je Stavba, kterou se rozumí stavební dílo jako výsledek stavební činnosti, tvořící prostorově ucelenou nebo alespoň technicky samostatnou část Stavby spolu s jejími </w:t>
      </w:r>
      <w:r w:rsidRPr="000A6C26">
        <w:rPr>
          <w:rFonts w:ascii="Arial" w:hAnsi="Arial" w:cs="Arial"/>
          <w:color w:val="000000"/>
          <w:sz w:val="20"/>
          <w:szCs w:val="20"/>
        </w:rPr>
        <w:lastRenderedPageBreak/>
        <w:t xml:space="preserve">součástmi. Patří sem zařízení a předměty pevně spojené se stavebním dílem Stavba zahrnuje v souladu s právními předpisy a jejich prováděcími předpisy část stavební (stavební </w:t>
      </w:r>
      <w:r w:rsidR="00710043" w:rsidRPr="000A6C26">
        <w:rPr>
          <w:rFonts w:ascii="Arial" w:hAnsi="Arial" w:cs="Arial"/>
          <w:color w:val="000000"/>
          <w:sz w:val="20"/>
          <w:szCs w:val="20"/>
        </w:rPr>
        <w:t>objekty – stavební</w:t>
      </w:r>
      <w:r w:rsidRPr="000A6C26">
        <w:rPr>
          <w:rFonts w:ascii="Arial" w:hAnsi="Arial" w:cs="Arial"/>
          <w:color w:val="000000"/>
          <w:sz w:val="20"/>
          <w:szCs w:val="20"/>
        </w:rPr>
        <w:t xml:space="preserve"> díla) a část technologickou (provozní soubory).</w:t>
      </w:r>
    </w:p>
    <w:p w14:paraId="2A93EE4C" w14:textId="73DFA5B1" w:rsidR="00710043" w:rsidRPr="000A6C26" w:rsidRDefault="002531B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je povinen při předání každého stupně a </w:t>
      </w:r>
      <w:r w:rsidR="004C214D" w:rsidRPr="000A6C26">
        <w:rPr>
          <w:rFonts w:ascii="Arial" w:hAnsi="Arial" w:cs="Arial"/>
          <w:color w:val="000000"/>
          <w:sz w:val="20"/>
          <w:szCs w:val="20"/>
        </w:rPr>
        <w:t>verze</w:t>
      </w:r>
      <w:r w:rsidRPr="000A6C26">
        <w:rPr>
          <w:rFonts w:ascii="Arial" w:hAnsi="Arial" w:cs="Arial"/>
          <w:color w:val="000000"/>
          <w:sz w:val="20"/>
          <w:szCs w:val="20"/>
        </w:rPr>
        <w:t xml:space="preserve"> Dokumentace, který bude </w:t>
      </w:r>
      <w:r w:rsidR="008E7181" w:rsidRPr="000A6C26">
        <w:rPr>
          <w:rFonts w:ascii="Arial" w:hAnsi="Arial" w:cs="Arial"/>
          <w:color w:val="000000"/>
          <w:sz w:val="20"/>
          <w:szCs w:val="20"/>
        </w:rPr>
        <w:t>z</w:t>
      </w:r>
      <w:r w:rsidRPr="000A6C26">
        <w:rPr>
          <w:rFonts w:ascii="Arial" w:hAnsi="Arial" w:cs="Arial"/>
          <w:color w:val="000000"/>
          <w:sz w:val="20"/>
          <w:szCs w:val="20"/>
        </w:rPr>
        <w:t>hotovitel zpracovávat, objednateli doložit, že byl dodržen Odhad nákladů.</w:t>
      </w:r>
      <w:r w:rsidR="00671E25" w:rsidRPr="000A6C26">
        <w:rPr>
          <w:rFonts w:ascii="Arial" w:hAnsi="Arial" w:cs="Arial"/>
          <w:color w:val="000000"/>
          <w:sz w:val="20"/>
          <w:szCs w:val="20"/>
        </w:rPr>
        <w:t xml:space="preserve"> Zhotovitel nijak neodpovídá za to, že bude Odhad nákladů překročen v důsledku </w:t>
      </w:r>
      <w:r w:rsidR="00891F59" w:rsidRPr="000A6C26">
        <w:rPr>
          <w:rFonts w:ascii="Arial" w:hAnsi="Arial" w:cs="Arial"/>
          <w:color w:val="000000"/>
          <w:sz w:val="20"/>
          <w:szCs w:val="20"/>
        </w:rPr>
        <w:t xml:space="preserve">inflace nebo </w:t>
      </w:r>
      <w:r w:rsidR="00671E25" w:rsidRPr="000A6C26">
        <w:rPr>
          <w:rFonts w:ascii="Arial" w:hAnsi="Arial" w:cs="Arial"/>
          <w:color w:val="000000"/>
          <w:sz w:val="20"/>
          <w:szCs w:val="20"/>
        </w:rPr>
        <w:t>pokynu objednatele; to neplatí, pokud zhotovitel před provedením pokynu neinformoval písemně objednatele, že v důsledku provedení pokynu objednatele dojde k překročení Odhadu nákladů, ačkoliv při splnění nejvyšší odborné péče o takovém důsledku provedení pokynu zhotovitel měl a mohl vědět.</w:t>
      </w:r>
    </w:p>
    <w:p w14:paraId="02F688D4" w14:textId="68DD2F19" w:rsidR="00B47C3B" w:rsidRPr="0054796C" w:rsidRDefault="00B47C3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 účely sestavení Odhadu nákladů bude </w:t>
      </w:r>
      <w:r w:rsidRPr="0054796C">
        <w:rPr>
          <w:rFonts w:ascii="Arial" w:hAnsi="Arial" w:cs="Arial"/>
          <w:color w:val="000000"/>
          <w:sz w:val="20"/>
          <w:szCs w:val="20"/>
        </w:rPr>
        <w:t xml:space="preserve">Zhotovitel vycházet z ceníku </w:t>
      </w:r>
      <w:r w:rsidR="00E85FA2" w:rsidRPr="0054796C">
        <w:rPr>
          <w:rFonts w:ascii="Arial" w:hAnsi="Arial" w:cs="Arial"/>
          <w:color w:val="000000"/>
          <w:sz w:val="20"/>
          <w:szCs w:val="20"/>
        </w:rPr>
        <w:t xml:space="preserve">dle </w:t>
      </w:r>
      <w:r w:rsidR="001D77E3" w:rsidRPr="0054796C">
        <w:rPr>
          <w:rFonts w:ascii="Arial" w:hAnsi="Arial" w:cs="Arial"/>
          <w:color w:val="000000"/>
          <w:sz w:val="20"/>
          <w:szCs w:val="20"/>
        </w:rPr>
        <w:t xml:space="preserve">příslušné </w:t>
      </w:r>
      <w:r w:rsidR="009E6B47" w:rsidRPr="0054796C">
        <w:rPr>
          <w:rFonts w:ascii="Arial" w:hAnsi="Arial" w:cs="Arial"/>
          <w:color w:val="000000"/>
          <w:sz w:val="20"/>
          <w:szCs w:val="20"/>
        </w:rPr>
        <w:t xml:space="preserve">jednotné cenové soustavy, např. </w:t>
      </w:r>
      <w:r w:rsidRPr="0054796C">
        <w:rPr>
          <w:rFonts w:ascii="Arial" w:hAnsi="Arial" w:cs="Arial"/>
          <w:color w:val="000000"/>
          <w:sz w:val="20"/>
          <w:szCs w:val="20"/>
        </w:rPr>
        <w:t>ÚRS</w:t>
      </w:r>
      <w:r w:rsidR="009E6B47" w:rsidRPr="0054796C">
        <w:rPr>
          <w:rFonts w:ascii="Arial" w:hAnsi="Arial" w:cs="Arial"/>
          <w:color w:val="000000"/>
          <w:sz w:val="20"/>
          <w:szCs w:val="20"/>
        </w:rPr>
        <w:t>,</w:t>
      </w:r>
      <w:r w:rsidRPr="0054796C">
        <w:rPr>
          <w:rFonts w:ascii="Arial" w:hAnsi="Arial" w:cs="Arial"/>
          <w:color w:val="000000"/>
          <w:sz w:val="20"/>
          <w:szCs w:val="20"/>
        </w:rPr>
        <w:t xml:space="preserve"> </w:t>
      </w:r>
      <w:r w:rsidR="00851A48" w:rsidRPr="0054796C">
        <w:rPr>
          <w:rFonts w:ascii="Arial" w:hAnsi="Arial" w:cs="Arial"/>
          <w:color w:val="000000"/>
          <w:sz w:val="20"/>
          <w:szCs w:val="20"/>
        </w:rPr>
        <w:t>RTS</w:t>
      </w:r>
      <w:r w:rsidRPr="0054796C">
        <w:rPr>
          <w:rFonts w:ascii="Arial" w:hAnsi="Arial" w:cs="Arial"/>
          <w:color w:val="000000"/>
          <w:sz w:val="20"/>
          <w:szCs w:val="20"/>
        </w:rPr>
        <w:t xml:space="preserve"> </w:t>
      </w:r>
      <w:r w:rsidR="00B32AF3" w:rsidRPr="0054796C">
        <w:rPr>
          <w:rFonts w:ascii="Arial" w:hAnsi="Arial" w:cs="Arial"/>
          <w:color w:val="000000"/>
          <w:sz w:val="20"/>
          <w:szCs w:val="20"/>
        </w:rPr>
        <w:t xml:space="preserve">apod. </w:t>
      </w:r>
      <w:r w:rsidRPr="0054796C">
        <w:rPr>
          <w:rFonts w:ascii="Arial" w:hAnsi="Arial" w:cs="Arial"/>
          <w:color w:val="000000"/>
          <w:sz w:val="20"/>
          <w:szCs w:val="20"/>
        </w:rPr>
        <w:t>platného ke dni zahájení zadávacího řízení pro veřejnou zakázku.</w:t>
      </w:r>
    </w:p>
    <w:p w14:paraId="5085E642" w14:textId="64872AFE" w:rsidR="003D1761" w:rsidRPr="000A6C26" w:rsidRDefault="003D1761" w:rsidP="000A6C26">
      <w:pPr>
        <w:pStyle w:val="Odstavecseseznamem"/>
        <w:numPr>
          <w:ilvl w:val="0"/>
          <w:numId w:val="32"/>
        </w:numPr>
        <w:spacing w:after="120"/>
        <w:contextualSpacing w:val="0"/>
        <w:jc w:val="both"/>
        <w:rPr>
          <w:rFonts w:ascii="Arial" w:hAnsi="Arial" w:cs="Arial"/>
          <w:color w:val="000000"/>
          <w:sz w:val="20"/>
          <w:szCs w:val="20"/>
        </w:rPr>
      </w:pPr>
      <w:bookmarkStart w:id="24" w:name="_Ref177136946"/>
      <w:r w:rsidRPr="000A6C26">
        <w:rPr>
          <w:rFonts w:ascii="Arial" w:hAnsi="Arial" w:cs="Arial"/>
          <w:color w:val="000000"/>
          <w:sz w:val="20"/>
          <w:szCs w:val="20"/>
        </w:rPr>
        <w:t>Př</w:t>
      </w:r>
      <w:r w:rsidR="009E6D83" w:rsidRPr="000A6C26">
        <w:rPr>
          <w:rFonts w:ascii="Arial" w:hAnsi="Arial" w:cs="Arial"/>
          <w:color w:val="000000"/>
          <w:sz w:val="20"/>
          <w:szCs w:val="20"/>
        </w:rPr>
        <w:t>íprava zakázky</w:t>
      </w:r>
      <w:r w:rsidR="00F15FF9" w:rsidRPr="000A6C26">
        <w:rPr>
          <w:rFonts w:ascii="Arial" w:hAnsi="Arial" w:cs="Arial"/>
          <w:color w:val="000000"/>
          <w:sz w:val="20"/>
          <w:szCs w:val="20"/>
        </w:rPr>
        <w:t>:</w:t>
      </w:r>
      <w:bookmarkEnd w:id="24"/>
    </w:p>
    <w:p w14:paraId="610DDEEE" w14:textId="53F76580" w:rsidR="00F15FF9" w:rsidRPr="0054796C" w:rsidRDefault="0007178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V </w:t>
      </w:r>
      <w:r w:rsidRPr="0054796C">
        <w:rPr>
          <w:rFonts w:ascii="Arial" w:hAnsi="Arial" w:cs="Arial"/>
          <w:color w:val="000000"/>
          <w:sz w:val="20"/>
          <w:szCs w:val="20"/>
        </w:rPr>
        <w:t xml:space="preserve">rámci </w:t>
      </w:r>
      <w:r w:rsidR="00954B64" w:rsidRPr="0054796C">
        <w:rPr>
          <w:rFonts w:ascii="Arial" w:hAnsi="Arial" w:cs="Arial"/>
          <w:color w:val="000000"/>
          <w:sz w:val="20"/>
          <w:szCs w:val="20"/>
        </w:rPr>
        <w:t xml:space="preserve">plnění části </w:t>
      </w:r>
      <w:r w:rsidR="00567830" w:rsidRPr="0054796C">
        <w:rPr>
          <w:rFonts w:ascii="Arial" w:hAnsi="Arial" w:cs="Arial"/>
          <w:color w:val="000000"/>
          <w:sz w:val="20"/>
          <w:szCs w:val="20"/>
        </w:rPr>
        <w:t>díla – příprava</w:t>
      </w:r>
      <w:r w:rsidRPr="0054796C">
        <w:rPr>
          <w:rFonts w:ascii="Arial" w:hAnsi="Arial" w:cs="Arial"/>
          <w:color w:val="000000"/>
          <w:sz w:val="20"/>
          <w:szCs w:val="20"/>
        </w:rPr>
        <w:t xml:space="preserve"> zakázky zhotovitel provede:</w:t>
      </w:r>
    </w:p>
    <w:p w14:paraId="1CB2F572" w14:textId="4343C7AC" w:rsidR="00787C40" w:rsidRPr="0054796C" w:rsidRDefault="00787C40"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 xml:space="preserve">zhodnocení podkladových dokumentů předaných </w:t>
      </w:r>
      <w:r w:rsidR="00EB4A56" w:rsidRPr="0054796C">
        <w:rPr>
          <w:rFonts w:ascii="Arial" w:hAnsi="Arial" w:cs="Arial"/>
          <w:color w:val="000000"/>
          <w:sz w:val="20"/>
          <w:szCs w:val="20"/>
        </w:rPr>
        <w:t>o</w:t>
      </w:r>
      <w:r w:rsidRPr="0054796C">
        <w:rPr>
          <w:rFonts w:ascii="Arial" w:hAnsi="Arial" w:cs="Arial"/>
          <w:color w:val="000000"/>
          <w:sz w:val="20"/>
          <w:szCs w:val="20"/>
        </w:rPr>
        <w:t xml:space="preserve">bjednatelem </w:t>
      </w:r>
      <w:r w:rsidR="00EB4A56" w:rsidRPr="0054796C">
        <w:rPr>
          <w:rFonts w:ascii="Arial" w:hAnsi="Arial" w:cs="Arial"/>
          <w:color w:val="000000"/>
          <w:sz w:val="20"/>
          <w:szCs w:val="20"/>
        </w:rPr>
        <w:t>z</w:t>
      </w:r>
      <w:r w:rsidRPr="0054796C">
        <w:rPr>
          <w:rFonts w:ascii="Arial" w:hAnsi="Arial" w:cs="Arial"/>
          <w:color w:val="000000"/>
          <w:sz w:val="20"/>
          <w:szCs w:val="20"/>
        </w:rPr>
        <w:t xml:space="preserve">hotoviteli pro účely plnění </w:t>
      </w:r>
      <w:r w:rsidR="00EB4A56" w:rsidRPr="0054796C">
        <w:rPr>
          <w:rFonts w:ascii="Arial" w:hAnsi="Arial" w:cs="Arial"/>
          <w:color w:val="000000"/>
          <w:sz w:val="20"/>
          <w:szCs w:val="20"/>
        </w:rPr>
        <w:t>této s</w:t>
      </w:r>
      <w:r w:rsidRPr="0054796C">
        <w:rPr>
          <w:rFonts w:ascii="Arial" w:hAnsi="Arial" w:cs="Arial"/>
          <w:color w:val="000000"/>
          <w:sz w:val="20"/>
          <w:szCs w:val="20"/>
        </w:rPr>
        <w:t>mlouvy;</w:t>
      </w:r>
    </w:p>
    <w:p w14:paraId="187EE77D" w14:textId="77777777" w:rsidR="00787C40" w:rsidRPr="0054796C" w:rsidRDefault="00787C40"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zajištění vypracování následujících průzkumů a měření:</w:t>
      </w:r>
    </w:p>
    <w:p w14:paraId="050F4D24" w14:textId="5ACF2E2F" w:rsidR="00D30192" w:rsidRPr="0054796C" w:rsidRDefault="00D30192"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 xml:space="preserve">zajištění </w:t>
      </w:r>
      <w:r w:rsidR="00220ECE" w:rsidRPr="0054796C">
        <w:rPr>
          <w:rFonts w:ascii="Arial" w:hAnsi="Arial" w:cs="Arial"/>
          <w:color w:val="000000"/>
          <w:sz w:val="20"/>
          <w:szCs w:val="20"/>
        </w:rPr>
        <w:t>nezbytných podkladů pro Stavbu</w:t>
      </w:r>
      <w:r w:rsidRPr="0054796C">
        <w:rPr>
          <w:rFonts w:ascii="Arial" w:hAnsi="Arial" w:cs="Arial"/>
          <w:color w:val="000000"/>
          <w:sz w:val="20"/>
          <w:szCs w:val="20"/>
        </w:rPr>
        <w:t>:</w:t>
      </w:r>
    </w:p>
    <w:p w14:paraId="682FC7B3" w14:textId="6CEBC568" w:rsidR="00787C40" w:rsidRPr="0054796C" w:rsidRDefault="00220ECE"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provedení analýzy</w:t>
      </w:r>
      <w:r w:rsidR="00787C40" w:rsidRPr="0054796C">
        <w:rPr>
          <w:rFonts w:ascii="Arial" w:hAnsi="Arial" w:cs="Arial"/>
          <w:color w:val="000000"/>
          <w:sz w:val="20"/>
          <w:szCs w:val="20"/>
        </w:rPr>
        <w:t xml:space="preserve"> území Stavby (prohlídka místa budoucí Stavby, prověření územně plánovací dokumentace a limitů území);</w:t>
      </w:r>
    </w:p>
    <w:p w14:paraId="27322477" w14:textId="13EBA2E0" w:rsidR="00787C40" w:rsidRPr="0054796C" w:rsidRDefault="00A821AE"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zpracuje architektonickou studii</w:t>
      </w:r>
      <w:r w:rsidR="0091222D" w:rsidRPr="0054796C">
        <w:rPr>
          <w:rFonts w:ascii="Arial" w:hAnsi="Arial" w:cs="Arial"/>
          <w:color w:val="000000"/>
          <w:sz w:val="20"/>
          <w:szCs w:val="20"/>
        </w:rPr>
        <w:t xml:space="preserve"> dle podmínek odst. </w:t>
      </w:r>
      <w:r w:rsidR="0091222D" w:rsidRPr="0054796C">
        <w:rPr>
          <w:rFonts w:ascii="Arial" w:hAnsi="Arial" w:cs="Arial"/>
          <w:color w:val="000000"/>
          <w:sz w:val="20"/>
          <w:szCs w:val="20"/>
        </w:rPr>
        <w:fldChar w:fldCharType="begin"/>
      </w:r>
      <w:r w:rsidR="0091222D" w:rsidRPr="0054796C">
        <w:rPr>
          <w:rFonts w:ascii="Arial" w:hAnsi="Arial" w:cs="Arial"/>
          <w:color w:val="000000"/>
          <w:sz w:val="20"/>
          <w:szCs w:val="20"/>
        </w:rPr>
        <w:instrText xml:space="preserve"> REF _Ref177210514 \r \h </w:instrText>
      </w:r>
      <w:r w:rsidR="00303C36" w:rsidRPr="0054796C">
        <w:rPr>
          <w:rFonts w:ascii="Arial" w:hAnsi="Arial" w:cs="Arial"/>
          <w:color w:val="000000"/>
          <w:sz w:val="20"/>
          <w:szCs w:val="20"/>
        </w:rPr>
        <w:instrText xml:space="preserve"> \* MERGEFORMAT </w:instrText>
      </w:r>
      <w:r w:rsidR="0091222D" w:rsidRPr="0054796C">
        <w:rPr>
          <w:rFonts w:ascii="Arial" w:hAnsi="Arial" w:cs="Arial"/>
          <w:color w:val="000000"/>
          <w:sz w:val="20"/>
          <w:szCs w:val="20"/>
        </w:rPr>
      </w:r>
      <w:r w:rsidR="0091222D" w:rsidRPr="0054796C">
        <w:rPr>
          <w:rFonts w:ascii="Arial" w:hAnsi="Arial" w:cs="Arial"/>
          <w:color w:val="000000"/>
          <w:sz w:val="20"/>
          <w:szCs w:val="20"/>
        </w:rPr>
        <w:fldChar w:fldCharType="separate"/>
      </w:r>
      <w:r w:rsidR="006A527D" w:rsidRPr="0054796C">
        <w:rPr>
          <w:rFonts w:ascii="Arial" w:hAnsi="Arial" w:cs="Arial"/>
          <w:color w:val="000000"/>
          <w:sz w:val="20"/>
          <w:szCs w:val="20"/>
        </w:rPr>
        <w:t>3.2</w:t>
      </w:r>
      <w:r w:rsidR="0091222D" w:rsidRPr="0054796C">
        <w:rPr>
          <w:rFonts w:ascii="Arial" w:hAnsi="Arial" w:cs="Arial"/>
          <w:color w:val="000000"/>
          <w:sz w:val="20"/>
          <w:szCs w:val="20"/>
        </w:rPr>
        <w:fldChar w:fldCharType="end"/>
      </w:r>
      <w:r w:rsidR="00213226" w:rsidRPr="0054796C">
        <w:rPr>
          <w:rFonts w:ascii="Arial" w:hAnsi="Arial" w:cs="Arial"/>
          <w:color w:val="000000"/>
          <w:sz w:val="20"/>
          <w:szCs w:val="20"/>
        </w:rPr>
        <w:t xml:space="preserve"> tohoto odstavce smlouvy;</w:t>
      </w:r>
    </w:p>
    <w:p w14:paraId="423A6E30" w14:textId="578592F0" w:rsidR="00CF1143" w:rsidRPr="0054796C" w:rsidRDefault="00CF1143"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 xml:space="preserve">inženýrskou činnost, která bude obsahovat minimálně </w:t>
      </w:r>
      <w:r w:rsidR="00B80893" w:rsidRPr="0054796C">
        <w:rPr>
          <w:rFonts w:ascii="Arial" w:hAnsi="Arial" w:cs="Arial"/>
          <w:color w:val="000000"/>
          <w:sz w:val="20"/>
          <w:szCs w:val="20"/>
        </w:rPr>
        <w:t xml:space="preserve">poskytnutí </w:t>
      </w:r>
      <w:r w:rsidRPr="0054796C">
        <w:rPr>
          <w:rFonts w:ascii="Arial" w:hAnsi="Arial" w:cs="Arial"/>
          <w:color w:val="000000"/>
          <w:sz w:val="20"/>
          <w:szCs w:val="20"/>
        </w:rPr>
        <w:t>informac</w:t>
      </w:r>
      <w:r w:rsidR="00B80893" w:rsidRPr="0054796C">
        <w:rPr>
          <w:rFonts w:ascii="Arial" w:hAnsi="Arial" w:cs="Arial"/>
          <w:color w:val="000000"/>
          <w:sz w:val="20"/>
          <w:szCs w:val="20"/>
        </w:rPr>
        <w:t>í</w:t>
      </w:r>
      <w:r w:rsidRPr="0054796C">
        <w:rPr>
          <w:rFonts w:ascii="Arial" w:hAnsi="Arial" w:cs="Arial"/>
          <w:color w:val="000000"/>
          <w:sz w:val="20"/>
          <w:szCs w:val="20"/>
        </w:rPr>
        <w:t xml:space="preserve"> o podmínkách využívání území, umístění </w:t>
      </w:r>
      <w:r w:rsidR="00B80893" w:rsidRPr="0054796C">
        <w:rPr>
          <w:rFonts w:ascii="Arial" w:hAnsi="Arial" w:cs="Arial"/>
          <w:color w:val="000000"/>
          <w:sz w:val="20"/>
          <w:szCs w:val="20"/>
        </w:rPr>
        <w:t>S</w:t>
      </w:r>
      <w:r w:rsidRPr="0054796C">
        <w:rPr>
          <w:rFonts w:ascii="Arial" w:hAnsi="Arial" w:cs="Arial"/>
          <w:color w:val="000000"/>
          <w:sz w:val="20"/>
          <w:szCs w:val="20"/>
        </w:rPr>
        <w:t>tavby, o ochranných pásmech, zdůvodnění účelu, základní idea, hmotné výstupy, kapacity, výkony, stavební záměr, charakteristika prostředí, návrh časového plánu (</w:t>
      </w:r>
      <w:r w:rsidR="00195458" w:rsidRPr="0054796C">
        <w:rPr>
          <w:rFonts w:ascii="Arial" w:hAnsi="Arial" w:cs="Arial"/>
          <w:color w:val="000000"/>
          <w:sz w:val="20"/>
          <w:szCs w:val="20"/>
        </w:rPr>
        <w:t>harmonogram</w:t>
      </w:r>
      <w:r w:rsidRPr="0054796C">
        <w:rPr>
          <w:rFonts w:ascii="Arial" w:hAnsi="Arial" w:cs="Arial"/>
          <w:color w:val="000000"/>
          <w:sz w:val="20"/>
          <w:szCs w:val="20"/>
        </w:rPr>
        <w:t xml:space="preserve">) realizace </w:t>
      </w:r>
      <w:r w:rsidR="00195458" w:rsidRPr="0054796C">
        <w:rPr>
          <w:rFonts w:ascii="Arial" w:hAnsi="Arial" w:cs="Arial"/>
          <w:color w:val="000000"/>
          <w:sz w:val="20"/>
          <w:szCs w:val="20"/>
        </w:rPr>
        <w:t>S</w:t>
      </w:r>
      <w:r w:rsidRPr="0054796C">
        <w:rPr>
          <w:rFonts w:ascii="Arial" w:hAnsi="Arial" w:cs="Arial"/>
          <w:color w:val="000000"/>
          <w:sz w:val="20"/>
          <w:szCs w:val="20"/>
        </w:rPr>
        <w:t>tavby, kopie katastrální mapy staveniště (území), výpisu z listu vlastnictví dotčeného území, informace o dotčených pozemcích KN, geometrický plán zaměření stávajícího stavu vč. zaměření celého pozemku, geodetické údaje, znaky inženýrských sítí, kapacitní možnosti (energie, voda, kanalizace, doprava), územně plánovací dokumentace, památková ochrana, regulační podmínky</w:t>
      </w:r>
      <w:r w:rsidR="00DA3ACD" w:rsidRPr="0054796C">
        <w:rPr>
          <w:rFonts w:ascii="Arial" w:hAnsi="Arial" w:cs="Arial"/>
          <w:color w:val="000000"/>
          <w:sz w:val="20"/>
          <w:szCs w:val="20"/>
        </w:rPr>
        <w:t>;</w:t>
      </w:r>
    </w:p>
    <w:p w14:paraId="3C40399C" w14:textId="382B41E3" w:rsidR="00FE7D59" w:rsidRPr="0054796C" w:rsidRDefault="00FE7D59" w:rsidP="000A6C26">
      <w:pPr>
        <w:pStyle w:val="Odstavecseseznamem"/>
        <w:numPr>
          <w:ilvl w:val="1"/>
          <w:numId w:val="32"/>
        </w:numPr>
        <w:spacing w:after="120"/>
        <w:contextualSpacing w:val="0"/>
        <w:jc w:val="both"/>
        <w:rPr>
          <w:rFonts w:ascii="Arial" w:hAnsi="Arial" w:cs="Arial"/>
          <w:color w:val="000000"/>
          <w:sz w:val="20"/>
          <w:szCs w:val="20"/>
        </w:rPr>
      </w:pPr>
      <w:bookmarkStart w:id="25" w:name="_Ref177210514"/>
      <w:r w:rsidRPr="0054796C">
        <w:rPr>
          <w:rFonts w:ascii="Arial" w:hAnsi="Arial" w:cs="Arial"/>
          <w:color w:val="000000"/>
          <w:sz w:val="20"/>
          <w:szCs w:val="20"/>
        </w:rPr>
        <w:t>Podmínky zpracování architektonické studie</w:t>
      </w:r>
      <w:r w:rsidR="005A4E94" w:rsidRPr="0054796C">
        <w:rPr>
          <w:rFonts w:ascii="Arial" w:hAnsi="Arial" w:cs="Arial"/>
          <w:color w:val="000000"/>
          <w:sz w:val="20"/>
          <w:szCs w:val="20"/>
        </w:rPr>
        <w:t>:</w:t>
      </w:r>
      <w:bookmarkEnd w:id="25"/>
    </w:p>
    <w:p w14:paraId="778386D0" w14:textId="007BCA8F" w:rsidR="006C52DB" w:rsidRPr="0054796C" w:rsidRDefault="009B76BC"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Zhotovitel zpracuje architektonickou</w:t>
      </w:r>
      <w:r w:rsidRPr="000A6C26">
        <w:rPr>
          <w:rFonts w:ascii="Arial" w:hAnsi="Arial" w:cs="Arial"/>
          <w:color w:val="000000"/>
          <w:sz w:val="20"/>
          <w:szCs w:val="20"/>
        </w:rPr>
        <w:t xml:space="preserve"> studii</w:t>
      </w:r>
      <w:r w:rsidR="00977BE8" w:rsidRPr="000A6C26">
        <w:rPr>
          <w:rFonts w:ascii="Arial" w:hAnsi="Arial" w:cs="Arial"/>
          <w:color w:val="000000"/>
          <w:sz w:val="20"/>
          <w:szCs w:val="20"/>
        </w:rPr>
        <w:t xml:space="preserve">, která </w:t>
      </w:r>
      <w:r w:rsidR="006C52DB" w:rsidRPr="000A6C26">
        <w:rPr>
          <w:rFonts w:ascii="Arial" w:hAnsi="Arial" w:cs="Arial"/>
          <w:color w:val="000000"/>
          <w:sz w:val="20"/>
          <w:szCs w:val="20"/>
        </w:rPr>
        <w:t>bude obsahovat minimálně zjištění předpokládané ceny Stavby a souvisejících nákladů, na jejímž základě dojde k následnému zpracování podrobného soupisu stavebních prací, dodávek a služeb v rámci dalších stupňů Projektové dokumentace</w:t>
      </w:r>
      <w:r w:rsidR="00D309F3" w:rsidRPr="000A6C26">
        <w:rPr>
          <w:rFonts w:ascii="Arial" w:hAnsi="Arial" w:cs="Arial"/>
          <w:color w:val="000000"/>
          <w:sz w:val="20"/>
          <w:szCs w:val="20"/>
        </w:rPr>
        <w:t xml:space="preserve"> (dále </w:t>
      </w:r>
      <w:r w:rsidR="00D309F3" w:rsidRPr="0054796C">
        <w:rPr>
          <w:rFonts w:ascii="Arial" w:hAnsi="Arial" w:cs="Arial"/>
          <w:color w:val="000000"/>
          <w:sz w:val="20"/>
          <w:szCs w:val="20"/>
        </w:rPr>
        <w:t>jen „propočet investičních nákladů“)</w:t>
      </w:r>
      <w:r w:rsidR="006C52DB" w:rsidRPr="0054796C">
        <w:rPr>
          <w:rFonts w:ascii="Arial" w:hAnsi="Arial" w:cs="Arial"/>
          <w:color w:val="000000"/>
          <w:sz w:val="20"/>
          <w:szCs w:val="20"/>
        </w:rPr>
        <w:t xml:space="preserve">; propočet investičních nákladů vyplývající z architektonické studie bude závazný i pro navazující stupně Projektové dokumentace. Dále bude obsahovat alespoň územně plánovací informace, průvodní  zprávu, souhrnnou technickou zprávu, popis urbanistického řešení a souvislostí, popis konceptu řešení, funkce a provozu,  popis technického řešení profesí, návrhová technická data, bilanci energií, vyrovnanou bilanci zemních prací, popis napojení na dopravní a technickou infrastrukturu, situace Stavby, výkresovou dokumentaci, půdorysy, řezy, pohledy, prostorové axonometrické a perspektivní zobrazení, zákresy, schémata, koordinace činností specialistů, </w:t>
      </w:r>
      <w:r w:rsidR="00B628F5" w:rsidRPr="0054796C">
        <w:rPr>
          <w:rFonts w:ascii="Arial" w:hAnsi="Arial" w:cs="Arial"/>
          <w:color w:val="000000"/>
          <w:sz w:val="20"/>
          <w:szCs w:val="20"/>
        </w:rPr>
        <w:t>O</w:t>
      </w:r>
      <w:r w:rsidR="006C52DB" w:rsidRPr="0054796C">
        <w:rPr>
          <w:rFonts w:ascii="Arial" w:hAnsi="Arial" w:cs="Arial"/>
          <w:color w:val="000000"/>
          <w:sz w:val="20"/>
          <w:szCs w:val="20"/>
        </w:rPr>
        <w:t xml:space="preserve">dhad nákladů </w:t>
      </w:r>
      <w:r w:rsidR="00B628F5" w:rsidRPr="0054796C">
        <w:rPr>
          <w:rFonts w:ascii="Arial" w:hAnsi="Arial" w:cs="Arial"/>
          <w:color w:val="000000"/>
          <w:sz w:val="20"/>
          <w:szCs w:val="20"/>
        </w:rPr>
        <w:t>S</w:t>
      </w:r>
      <w:r w:rsidR="006C52DB" w:rsidRPr="0054796C">
        <w:rPr>
          <w:rFonts w:ascii="Arial" w:hAnsi="Arial" w:cs="Arial"/>
          <w:color w:val="000000"/>
          <w:sz w:val="20"/>
          <w:szCs w:val="20"/>
        </w:rPr>
        <w:t>tavby po jednotlivých kapitolách, předjednání dokumentace s dotčenými orgány (napojení elektřiny, vodovodu, kanalizace) a vlastníky technické a dopravní infrastruktury. Součástí zpracované architektonické studie bude i fotorealistická 3D vizualizace objektu, návrh zpevněných ploch, peších komunikací, sadových úprav a oplocení pozemku, rozmístění nábytku, vyjádření nákladů, časový plán přípravy a realizace Stavby);</w:t>
      </w:r>
    </w:p>
    <w:p w14:paraId="3E72B456" w14:textId="05C64B03" w:rsidR="00567830" w:rsidRPr="000A6C26" w:rsidRDefault="00567830"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 xml:space="preserve">Objednatel požaduje řešení, které bude energeticky úsporné a environmentálně šetrné, zejména požaduje, aby zhotovitel při </w:t>
      </w:r>
      <w:r w:rsidR="005A4E94" w:rsidRPr="0054796C">
        <w:rPr>
          <w:rFonts w:ascii="Arial" w:hAnsi="Arial" w:cs="Arial"/>
          <w:color w:val="000000"/>
          <w:sz w:val="20"/>
          <w:szCs w:val="20"/>
        </w:rPr>
        <w:t>zpracování</w:t>
      </w:r>
      <w:r w:rsidR="005A4E94" w:rsidRPr="000A6C26">
        <w:rPr>
          <w:rFonts w:ascii="Arial" w:hAnsi="Arial" w:cs="Arial"/>
          <w:color w:val="000000"/>
          <w:sz w:val="20"/>
          <w:szCs w:val="20"/>
        </w:rPr>
        <w:t xml:space="preserve"> architektonické studie</w:t>
      </w:r>
      <w:r w:rsidRPr="000A6C26">
        <w:rPr>
          <w:rFonts w:ascii="Arial" w:hAnsi="Arial" w:cs="Arial"/>
          <w:color w:val="000000"/>
          <w:sz w:val="20"/>
          <w:szCs w:val="20"/>
        </w:rPr>
        <w:t xml:space="preserve"> řešil možnost zpětného využití dešťových vod pro provoz objektu nad rámec požadavku § 5 odst. 3 zákona č. 254/2001 Sb., o </w:t>
      </w:r>
      <w:r w:rsidRPr="000A6C26">
        <w:rPr>
          <w:rFonts w:ascii="Arial" w:hAnsi="Arial" w:cs="Arial"/>
          <w:color w:val="000000"/>
          <w:sz w:val="20"/>
          <w:szCs w:val="20"/>
        </w:rPr>
        <w:lastRenderedPageBreak/>
        <w:t>vodách a změně některých zákonů, ve znění pozdějších předpisů.</w:t>
      </w:r>
      <w:r w:rsidR="00D2217A" w:rsidRPr="000A6C26">
        <w:rPr>
          <w:rFonts w:ascii="Arial" w:hAnsi="Arial" w:cs="Arial"/>
          <w:color w:val="000000"/>
          <w:sz w:val="20"/>
          <w:szCs w:val="20"/>
        </w:rPr>
        <w:t xml:space="preserve"> Objednatel</w:t>
      </w:r>
      <w:r w:rsidRPr="000A6C26">
        <w:rPr>
          <w:rFonts w:ascii="Arial" w:hAnsi="Arial" w:cs="Arial"/>
          <w:color w:val="000000"/>
          <w:sz w:val="20"/>
          <w:szCs w:val="20"/>
        </w:rPr>
        <w:t xml:space="preserve"> preferuje technická řešení, která napomáhají udržitelnému hospodaření s vodou (např. zpětné využití odpadních vod, zachytávání a akumulace srážkové vody pro zálivku, zakládání tzv. zelených střech, výstavba retenčních nádrží, jezírek apod.). </w:t>
      </w:r>
      <w:r w:rsidR="00D2217A" w:rsidRPr="000A6C26">
        <w:rPr>
          <w:rFonts w:ascii="Arial" w:hAnsi="Arial" w:cs="Arial"/>
          <w:color w:val="000000"/>
          <w:sz w:val="20"/>
          <w:szCs w:val="20"/>
        </w:rPr>
        <w:t>Zhotovitel</w:t>
      </w:r>
      <w:r w:rsidRPr="000A6C26">
        <w:rPr>
          <w:rFonts w:ascii="Arial" w:hAnsi="Arial" w:cs="Arial"/>
          <w:color w:val="000000"/>
          <w:sz w:val="20"/>
          <w:szCs w:val="20"/>
        </w:rPr>
        <w:t xml:space="preserve"> posoudí vhodnost takových řešení s ohledem na typ </w:t>
      </w:r>
      <w:r w:rsidR="000013F1" w:rsidRPr="000A6C26">
        <w:rPr>
          <w:rFonts w:ascii="Arial" w:hAnsi="Arial" w:cs="Arial"/>
          <w:color w:val="000000"/>
          <w:sz w:val="20"/>
          <w:szCs w:val="20"/>
        </w:rPr>
        <w:t>S</w:t>
      </w:r>
      <w:r w:rsidRPr="000A6C26">
        <w:rPr>
          <w:rFonts w:ascii="Arial" w:hAnsi="Arial" w:cs="Arial"/>
          <w:color w:val="000000"/>
          <w:sz w:val="20"/>
          <w:szCs w:val="20"/>
        </w:rPr>
        <w:t xml:space="preserve">tavby a její využití. </w:t>
      </w:r>
      <w:r w:rsidR="00D2217A" w:rsidRPr="000A6C26">
        <w:rPr>
          <w:rFonts w:ascii="Arial" w:hAnsi="Arial" w:cs="Arial"/>
          <w:color w:val="000000"/>
          <w:sz w:val="20"/>
          <w:szCs w:val="20"/>
        </w:rPr>
        <w:t xml:space="preserve">Objednatel </w:t>
      </w:r>
      <w:r w:rsidRPr="000A6C26">
        <w:rPr>
          <w:rFonts w:ascii="Arial" w:hAnsi="Arial" w:cs="Arial"/>
          <w:color w:val="000000"/>
          <w:sz w:val="20"/>
          <w:szCs w:val="20"/>
        </w:rPr>
        <w:t>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08D357F4" w14:textId="79FEA14E" w:rsidR="006039AC" w:rsidRPr="000A6C26" w:rsidRDefault="000329B6"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Architektonická studie bude zpracována</w:t>
      </w:r>
      <w:r w:rsidR="006039AC" w:rsidRPr="000A6C26">
        <w:rPr>
          <w:rFonts w:ascii="Arial" w:hAnsi="Arial" w:cs="Arial"/>
          <w:color w:val="000000"/>
          <w:sz w:val="20"/>
          <w:szCs w:val="20"/>
        </w:rPr>
        <w:t xml:space="preserve"> v souladu se Zásadami cirkulární ekonomiky při projektování budov, které vydala v roce 2020 Evropská komise. </w:t>
      </w:r>
      <w:r w:rsidR="00E74C4B" w:rsidRPr="000A6C26">
        <w:rPr>
          <w:rFonts w:ascii="Arial" w:hAnsi="Arial" w:cs="Arial"/>
          <w:color w:val="000000"/>
          <w:sz w:val="20"/>
          <w:szCs w:val="20"/>
        </w:rPr>
        <w:t>Zhotovitel je povinen</w:t>
      </w:r>
      <w:r w:rsidR="006039AC" w:rsidRPr="000A6C26">
        <w:rPr>
          <w:rFonts w:ascii="Arial" w:hAnsi="Arial" w:cs="Arial"/>
          <w:color w:val="000000"/>
          <w:sz w:val="20"/>
          <w:szCs w:val="20"/>
        </w:rPr>
        <w:t xml:space="preserve"> navrhovat řešení také z hlediska zvažování nákladů a přínosů </w:t>
      </w:r>
      <w:r w:rsidR="00E74C4B" w:rsidRPr="000A6C26">
        <w:rPr>
          <w:rFonts w:ascii="Arial" w:hAnsi="Arial" w:cs="Arial"/>
          <w:color w:val="000000"/>
          <w:sz w:val="20"/>
          <w:szCs w:val="20"/>
        </w:rPr>
        <w:t>Stavby (</w:t>
      </w:r>
      <w:r w:rsidR="006039AC" w:rsidRPr="000A6C26">
        <w:rPr>
          <w:rFonts w:ascii="Arial" w:hAnsi="Arial" w:cs="Arial"/>
          <w:color w:val="000000"/>
          <w:sz w:val="20"/>
          <w:szCs w:val="20"/>
        </w:rPr>
        <w:t>budovy</w:t>
      </w:r>
      <w:r w:rsidR="00E74C4B" w:rsidRPr="000A6C26">
        <w:rPr>
          <w:rFonts w:ascii="Arial" w:hAnsi="Arial" w:cs="Arial"/>
          <w:color w:val="000000"/>
          <w:sz w:val="20"/>
          <w:szCs w:val="20"/>
        </w:rPr>
        <w:t>)</w:t>
      </w:r>
      <w:r w:rsidR="006039AC" w:rsidRPr="000A6C26">
        <w:rPr>
          <w:rFonts w:ascii="Arial" w:hAnsi="Arial" w:cs="Arial"/>
          <w:color w:val="000000"/>
          <w:sz w:val="20"/>
          <w:szCs w:val="20"/>
        </w:rPr>
        <w:t xml:space="preserve">, zvažování různých variant řešení </w:t>
      </w:r>
      <w:r w:rsidR="00E74C4B" w:rsidRPr="000A6C26">
        <w:rPr>
          <w:rFonts w:ascii="Arial" w:hAnsi="Arial" w:cs="Arial"/>
          <w:color w:val="000000"/>
          <w:sz w:val="20"/>
          <w:szCs w:val="20"/>
        </w:rPr>
        <w:t>Stavby</w:t>
      </w:r>
      <w:r w:rsidR="006039AC" w:rsidRPr="000A6C26">
        <w:rPr>
          <w:rFonts w:ascii="Arial" w:hAnsi="Arial" w:cs="Arial"/>
          <w:color w:val="000000"/>
          <w:sz w:val="20"/>
          <w:szCs w:val="20"/>
        </w:rPr>
        <w:t xml:space="preserve"> s ohledem na dopady a přínosy zejména pro životní prostředí a sociální oblast, nebo návrhu k použití materiálů, jež jsou snadno recyklovatelné.</w:t>
      </w:r>
      <w:r w:rsidR="008D064B" w:rsidRPr="000A6C26">
        <w:rPr>
          <w:rFonts w:ascii="Arial" w:hAnsi="Arial" w:cs="Arial"/>
          <w:color w:val="000000"/>
          <w:sz w:val="20"/>
          <w:szCs w:val="20"/>
        </w:rPr>
        <w:t xml:space="preserve"> </w:t>
      </w:r>
      <w:r w:rsidR="006039AC" w:rsidRPr="000A6C26">
        <w:rPr>
          <w:rFonts w:ascii="Arial" w:hAnsi="Arial" w:cs="Arial"/>
          <w:color w:val="000000"/>
          <w:sz w:val="20"/>
          <w:szCs w:val="20"/>
        </w:rPr>
        <w:t xml:space="preserve">Objednatel dále požaduje, aby </w:t>
      </w:r>
      <w:r w:rsidR="008D064B" w:rsidRPr="000A6C26">
        <w:rPr>
          <w:rFonts w:ascii="Arial" w:hAnsi="Arial" w:cs="Arial"/>
          <w:color w:val="000000"/>
          <w:sz w:val="20"/>
          <w:szCs w:val="20"/>
        </w:rPr>
        <w:t>byla architektonická studie</w:t>
      </w:r>
      <w:r w:rsidR="006039AC" w:rsidRPr="000A6C26">
        <w:rPr>
          <w:rFonts w:ascii="Arial" w:hAnsi="Arial" w:cs="Arial"/>
          <w:color w:val="000000"/>
          <w:sz w:val="20"/>
          <w:szCs w:val="20"/>
        </w:rPr>
        <w:t xml:space="preserve"> zpracován</w:t>
      </w:r>
      <w:r w:rsidR="008D064B" w:rsidRPr="000A6C26">
        <w:rPr>
          <w:rFonts w:ascii="Arial" w:hAnsi="Arial" w:cs="Arial"/>
          <w:color w:val="000000"/>
          <w:sz w:val="20"/>
          <w:szCs w:val="20"/>
        </w:rPr>
        <w:t>a</w:t>
      </w:r>
      <w:r w:rsidR="006039AC" w:rsidRPr="000A6C26">
        <w:rPr>
          <w:rFonts w:ascii="Arial" w:hAnsi="Arial" w:cs="Arial"/>
          <w:color w:val="000000"/>
          <w:sz w:val="20"/>
          <w:szCs w:val="20"/>
        </w:rPr>
        <w:t xml:space="preserve"> s maximálním využitím recyklace a smysluplného využití stavebních a </w:t>
      </w:r>
      <w:r w:rsidR="006039AC" w:rsidRPr="00AD09CC">
        <w:rPr>
          <w:rFonts w:ascii="Arial" w:hAnsi="Arial" w:cs="Arial"/>
          <w:color w:val="000000"/>
          <w:sz w:val="20"/>
          <w:szCs w:val="20"/>
        </w:rPr>
        <w:t xml:space="preserve">demoličních odpadů, v souladu s Metodickým návodem pro řízení vzniku stavebních a demoličních odpadů a pro nakládání s nimi, který zpracovalo Ministerstvo životního prostředí, který je přílohou </w:t>
      </w:r>
      <w:r w:rsidR="00AD09CC" w:rsidRPr="00AD09CC">
        <w:rPr>
          <w:rFonts w:ascii="Arial" w:hAnsi="Arial" w:cs="Arial"/>
          <w:color w:val="000000"/>
          <w:sz w:val="20"/>
          <w:szCs w:val="20"/>
        </w:rPr>
        <w:t xml:space="preserve">dle čl. 2.2 písm. g) </w:t>
      </w:r>
      <w:r w:rsidR="006039AC" w:rsidRPr="00AD09CC">
        <w:rPr>
          <w:rFonts w:ascii="Arial" w:hAnsi="Arial" w:cs="Arial"/>
          <w:color w:val="000000"/>
          <w:sz w:val="20"/>
          <w:szCs w:val="20"/>
        </w:rPr>
        <w:t>této smlouvy</w:t>
      </w:r>
      <w:r w:rsidR="001F007E">
        <w:rPr>
          <w:rFonts w:ascii="Arial" w:hAnsi="Arial" w:cs="Arial"/>
          <w:color w:val="000000"/>
          <w:sz w:val="20"/>
          <w:szCs w:val="20"/>
        </w:rPr>
        <w:t>, zejména by navržené ř</w:t>
      </w:r>
      <w:r w:rsidR="001F007E" w:rsidRPr="001F007E">
        <w:rPr>
          <w:rFonts w:ascii="Arial" w:hAnsi="Arial" w:cs="Arial"/>
          <w:color w:val="000000"/>
          <w:sz w:val="20"/>
          <w:szCs w:val="20"/>
        </w:rPr>
        <w:t>ešení mělo reflektovat v maximální možné míře s maximální péči pro zachování bilance zemin. Už v</w:t>
      </w:r>
      <w:r w:rsidR="001F007E">
        <w:rPr>
          <w:rFonts w:ascii="Arial" w:hAnsi="Arial" w:cs="Arial"/>
          <w:color w:val="000000"/>
          <w:sz w:val="20"/>
          <w:szCs w:val="20"/>
        </w:rPr>
        <w:t> </w:t>
      </w:r>
      <w:r w:rsidR="001F007E" w:rsidRPr="001F007E">
        <w:rPr>
          <w:rFonts w:ascii="Arial" w:hAnsi="Arial" w:cs="Arial"/>
          <w:color w:val="000000"/>
          <w:sz w:val="20"/>
          <w:szCs w:val="20"/>
        </w:rPr>
        <w:t>architektonické studii počítat.</w:t>
      </w:r>
      <w:r w:rsidR="00164DAD" w:rsidRPr="00AD09CC">
        <w:rPr>
          <w:rFonts w:ascii="Arial" w:hAnsi="Arial" w:cs="Arial"/>
          <w:color w:val="000000"/>
          <w:sz w:val="20"/>
          <w:szCs w:val="20"/>
        </w:rPr>
        <w:t xml:space="preserve"> </w:t>
      </w:r>
      <w:r w:rsidR="006039AC" w:rsidRPr="00AD09CC">
        <w:rPr>
          <w:rFonts w:ascii="Arial" w:hAnsi="Arial" w:cs="Arial"/>
          <w:color w:val="000000"/>
          <w:sz w:val="20"/>
          <w:szCs w:val="20"/>
        </w:rPr>
        <w:t xml:space="preserve">Zhotovitel navrhne řešení, které bude energeticky úsporné a environmentálně šetrné a velký důraz </w:t>
      </w:r>
      <w:r w:rsidR="00373941" w:rsidRPr="00AD09CC">
        <w:rPr>
          <w:rFonts w:ascii="Arial" w:hAnsi="Arial" w:cs="Arial"/>
          <w:color w:val="000000"/>
          <w:sz w:val="20"/>
          <w:szCs w:val="20"/>
        </w:rPr>
        <w:t>bude</w:t>
      </w:r>
      <w:r w:rsidR="006039AC" w:rsidRPr="00AD09CC">
        <w:rPr>
          <w:rFonts w:ascii="Arial" w:hAnsi="Arial" w:cs="Arial"/>
          <w:color w:val="000000"/>
          <w:sz w:val="20"/>
          <w:szCs w:val="20"/>
        </w:rPr>
        <w:t xml:space="preserve"> kladen na snížení energetické náročnosti/zvýšení účinnosti technologických procesů, což by umožnilo přihlásit se k dotačním výzvám vypsaným v rámci</w:t>
      </w:r>
      <w:r w:rsidR="006039AC" w:rsidRPr="000A6C26">
        <w:rPr>
          <w:rFonts w:ascii="Arial" w:hAnsi="Arial" w:cs="Arial"/>
          <w:color w:val="000000"/>
          <w:sz w:val="20"/>
          <w:szCs w:val="20"/>
        </w:rPr>
        <w:t xml:space="preserve"> </w:t>
      </w:r>
      <w:r w:rsidR="001D52C0" w:rsidRPr="000A6C26">
        <w:rPr>
          <w:rFonts w:ascii="Arial" w:hAnsi="Arial" w:cs="Arial"/>
          <w:color w:val="000000"/>
          <w:sz w:val="20"/>
          <w:szCs w:val="20"/>
        </w:rPr>
        <w:t>Operačního programu Životního prostředí</w:t>
      </w:r>
      <w:r w:rsidR="006039AC" w:rsidRPr="000A6C26">
        <w:rPr>
          <w:rFonts w:ascii="Arial" w:hAnsi="Arial" w:cs="Arial"/>
          <w:color w:val="000000"/>
          <w:sz w:val="20"/>
          <w:szCs w:val="20"/>
        </w:rPr>
        <w:t>.</w:t>
      </w:r>
    </w:p>
    <w:p w14:paraId="213B2AB6" w14:textId="195F78C7" w:rsidR="00C6303D" w:rsidRPr="000A6C26" w:rsidRDefault="00C6303D"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Architektonická studie </w:t>
      </w:r>
      <w:r w:rsidR="00D82664" w:rsidRPr="000A6C26">
        <w:rPr>
          <w:rFonts w:ascii="Arial" w:hAnsi="Arial" w:cs="Arial"/>
          <w:color w:val="000000"/>
          <w:sz w:val="20"/>
          <w:szCs w:val="20"/>
        </w:rPr>
        <w:t xml:space="preserve">bude zpracována </w:t>
      </w:r>
      <w:r w:rsidR="009270FA" w:rsidRPr="000A6C26">
        <w:rPr>
          <w:rFonts w:ascii="Arial" w:hAnsi="Arial" w:cs="Arial"/>
          <w:color w:val="000000"/>
          <w:sz w:val="20"/>
          <w:szCs w:val="20"/>
        </w:rPr>
        <w:t>v</w:t>
      </w:r>
      <w:r w:rsidR="00F3408F">
        <w:rPr>
          <w:rFonts w:ascii="Arial" w:hAnsi="Arial" w:cs="Arial"/>
          <w:color w:val="000000"/>
          <w:sz w:val="20"/>
          <w:szCs w:val="20"/>
        </w:rPr>
        <w:t>e</w:t>
      </w:r>
      <w:r w:rsidR="009270FA" w:rsidRPr="000A6C26">
        <w:rPr>
          <w:rFonts w:ascii="Arial" w:hAnsi="Arial" w:cs="Arial"/>
          <w:color w:val="000000"/>
          <w:sz w:val="20"/>
          <w:szCs w:val="20"/>
        </w:rPr>
        <w:t xml:space="preserve"> </w:t>
      </w:r>
      <w:r w:rsidR="00F3408F">
        <w:rPr>
          <w:rFonts w:ascii="Arial" w:hAnsi="Arial" w:cs="Arial"/>
          <w:color w:val="000000"/>
          <w:sz w:val="20"/>
          <w:szCs w:val="20"/>
        </w:rPr>
        <w:t>2</w:t>
      </w:r>
      <w:r w:rsidR="009270FA" w:rsidRPr="000A6C26">
        <w:rPr>
          <w:rFonts w:ascii="Arial" w:hAnsi="Arial" w:cs="Arial"/>
          <w:color w:val="000000"/>
          <w:sz w:val="20"/>
          <w:szCs w:val="20"/>
        </w:rPr>
        <w:t xml:space="preserve"> (</w:t>
      </w:r>
      <w:r w:rsidR="00F3408F">
        <w:rPr>
          <w:rFonts w:ascii="Arial" w:hAnsi="Arial" w:cs="Arial"/>
          <w:color w:val="000000"/>
          <w:sz w:val="20"/>
          <w:szCs w:val="20"/>
        </w:rPr>
        <w:t>dvou</w:t>
      </w:r>
      <w:r w:rsidR="009270FA" w:rsidRPr="000A6C26">
        <w:rPr>
          <w:rFonts w:ascii="Arial" w:hAnsi="Arial" w:cs="Arial"/>
          <w:color w:val="000000"/>
          <w:sz w:val="20"/>
          <w:szCs w:val="20"/>
        </w:rPr>
        <w:t xml:space="preserve">) vyhotoveních v tištěné formě a v digitální formě na záznamovém nosiči USB flash disk, a to jednou ve formátu *.pdf, *.xls popř. v dalších nutných formátech a dále také v digitálním formátu umožňující editaci jednotlivých výkresů, např.: *.dwg formát. Digitální forma </w:t>
      </w:r>
      <w:r w:rsidR="00E4108F" w:rsidRPr="000A6C26">
        <w:rPr>
          <w:rFonts w:ascii="Arial" w:hAnsi="Arial" w:cs="Arial"/>
          <w:color w:val="000000"/>
          <w:sz w:val="20"/>
          <w:szCs w:val="20"/>
        </w:rPr>
        <w:t>architektonické studie</w:t>
      </w:r>
      <w:r w:rsidR="009270FA" w:rsidRPr="000A6C26">
        <w:rPr>
          <w:rFonts w:ascii="Arial" w:hAnsi="Arial" w:cs="Arial"/>
          <w:color w:val="000000"/>
          <w:sz w:val="20"/>
          <w:szCs w:val="20"/>
        </w:rPr>
        <w:t xml:space="preserve"> bude setříděna ve stejném členění jako tištěná forma </w:t>
      </w:r>
      <w:r w:rsidR="00E4108F" w:rsidRPr="000A6C26">
        <w:rPr>
          <w:rFonts w:ascii="Arial" w:hAnsi="Arial" w:cs="Arial"/>
          <w:color w:val="000000"/>
          <w:sz w:val="20"/>
          <w:szCs w:val="20"/>
        </w:rPr>
        <w:t xml:space="preserve">architektonické studie </w:t>
      </w:r>
      <w:r w:rsidR="009270FA" w:rsidRPr="000A6C26">
        <w:rPr>
          <w:rFonts w:ascii="Arial" w:hAnsi="Arial" w:cs="Arial"/>
          <w:color w:val="000000"/>
          <w:sz w:val="20"/>
          <w:szCs w:val="20"/>
        </w:rPr>
        <w:t>s dodržením názvů a číslováním výkresů.</w:t>
      </w:r>
    </w:p>
    <w:p w14:paraId="57061DC5" w14:textId="31B8F2D9"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15"/>
      <w:r w:rsidRPr="000A6C26">
        <w:rPr>
          <w:rFonts w:ascii="Arial" w:hAnsi="Arial" w:cs="Arial"/>
          <w:color w:val="000000"/>
          <w:sz w:val="20"/>
          <w:szCs w:val="20"/>
        </w:rPr>
        <w:t>Projektová dokumentace:</w:t>
      </w:r>
      <w:bookmarkEnd w:id="26"/>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7"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6A6552C4" w:rsidR="005853A3" w:rsidRPr="000A6C26" w:rsidRDefault="005739E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9D7C13" w:rsidRPr="000A6C26">
        <w:rPr>
          <w:rFonts w:ascii="Arial" w:hAnsi="Arial" w:cs="Arial"/>
          <w:color w:val="000000"/>
          <w:sz w:val="20"/>
          <w:szCs w:val="20"/>
        </w:rPr>
        <w:t xml:space="preserve">oučástí zpracování </w:t>
      </w:r>
      <w:r w:rsidR="00114C77" w:rsidRPr="000A6C26">
        <w:rPr>
          <w:rFonts w:ascii="Arial" w:hAnsi="Arial" w:cs="Arial"/>
          <w:color w:val="000000"/>
          <w:sz w:val="20"/>
          <w:szCs w:val="20"/>
        </w:rPr>
        <w:t>Projektov</w:t>
      </w:r>
      <w:r w:rsidR="00B47C3B" w:rsidRPr="000A6C26">
        <w:rPr>
          <w:rFonts w:ascii="Arial" w:hAnsi="Arial" w:cs="Arial"/>
          <w:color w:val="000000"/>
          <w:sz w:val="20"/>
          <w:szCs w:val="20"/>
        </w:rPr>
        <w:t>é</w:t>
      </w:r>
      <w:r w:rsidR="00114C77" w:rsidRPr="000A6C26">
        <w:rPr>
          <w:rFonts w:ascii="Arial" w:hAnsi="Arial" w:cs="Arial"/>
          <w:color w:val="000000"/>
          <w:sz w:val="20"/>
          <w:szCs w:val="20"/>
        </w:rPr>
        <w:t xml:space="preserve"> dokumentace </w:t>
      </w:r>
      <w:r w:rsidR="009D7C13" w:rsidRPr="000A6C26">
        <w:rPr>
          <w:rFonts w:ascii="Arial" w:hAnsi="Arial" w:cs="Arial"/>
          <w:color w:val="000000"/>
          <w:sz w:val="20"/>
          <w:szCs w:val="20"/>
        </w:rPr>
        <w:t>bude i zajištění veškerých nutných průzkumů a měření nad rámec poskytnutých podkladů, jsou-li k řádné realizaci nezbytná a účelná. Dále vypracování energetických posudků</w:t>
      </w:r>
      <w:r w:rsidR="00A910F5" w:rsidRPr="000A6C26">
        <w:rPr>
          <w:rFonts w:ascii="Arial" w:hAnsi="Arial" w:cs="Arial"/>
          <w:color w:val="000000"/>
          <w:sz w:val="20"/>
          <w:szCs w:val="20"/>
        </w:rPr>
        <w:t xml:space="preserve"> (EP)</w:t>
      </w:r>
      <w:r w:rsidR="009D7C13" w:rsidRPr="000A6C26">
        <w:rPr>
          <w:rFonts w:ascii="Arial" w:hAnsi="Arial" w:cs="Arial"/>
          <w:color w:val="000000"/>
          <w:sz w:val="20"/>
          <w:szCs w:val="20"/>
        </w:rPr>
        <w:t xml:space="preserve">, průkazů energetické náročnosti budovy </w:t>
      </w:r>
      <w:r w:rsidR="00A910F5" w:rsidRPr="000A6C26">
        <w:rPr>
          <w:rFonts w:ascii="Arial" w:hAnsi="Arial" w:cs="Arial"/>
          <w:color w:val="000000"/>
          <w:sz w:val="20"/>
          <w:szCs w:val="20"/>
        </w:rPr>
        <w:t xml:space="preserve">(PENB) </w:t>
      </w:r>
      <w:r w:rsidR="009D7C13" w:rsidRPr="000A6C26">
        <w:rPr>
          <w:rFonts w:ascii="Arial" w:hAnsi="Arial" w:cs="Arial"/>
          <w:color w:val="000000"/>
          <w:sz w:val="20"/>
          <w:szCs w:val="20"/>
        </w:rPr>
        <w:t xml:space="preserve">a všech nezbytných průzkumných prací pro umístění a konstrukční řešení </w:t>
      </w:r>
      <w:r w:rsidR="00BE2B07" w:rsidRPr="000A6C26">
        <w:rPr>
          <w:rFonts w:ascii="Arial" w:hAnsi="Arial" w:cs="Arial"/>
          <w:color w:val="000000"/>
          <w:sz w:val="20"/>
          <w:szCs w:val="20"/>
        </w:rPr>
        <w:t>S</w:t>
      </w:r>
      <w:r w:rsidR="009D7C13" w:rsidRPr="000A6C26">
        <w:rPr>
          <w:rFonts w:ascii="Arial" w:hAnsi="Arial" w:cs="Arial"/>
          <w:color w:val="000000"/>
          <w:sz w:val="20"/>
          <w:szCs w:val="20"/>
        </w:rPr>
        <w:t xml:space="preserve">tavby - inženýrsko – geologický průzkum, hydrologický průzkum, </w:t>
      </w:r>
      <w:r w:rsidR="009D7C13" w:rsidRPr="0054796C">
        <w:rPr>
          <w:rFonts w:ascii="Arial" w:hAnsi="Arial" w:cs="Arial"/>
          <w:color w:val="000000"/>
          <w:sz w:val="20"/>
          <w:szCs w:val="20"/>
        </w:rPr>
        <w:t>měření hluku, radonový průzkum. Součástí bude také vypracování plánu BOZP a plánu požárně bezpečnostního řešení (PBŘ). Součástí projektové dokumentace pro provádění stavby bude i zpracování architektonicko - výtvarného řešení (interiér) a dále také vypracování plánu organizace výstavby. Zhotovitel bude v rámci plnění předmětu dále také řešit napojení nové</w:t>
      </w:r>
      <w:r w:rsidR="009D7C13" w:rsidRPr="000A6C26">
        <w:rPr>
          <w:rFonts w:ascii="Arial" w:hAnsi="Arial" w:cs="Arial"/>
          <w:color w:val="000000"/>
          <w:sz w:val="20"/>
          <w:szCs w:val="20"/>
        </w:rPr>
        <w:t xml:space="preserve"> budovy na pitnou vodu (vodovodní řád, zřízení nové studny, obnova stávajících studní). </w:t>
      </w:r>
      <w:r w:rsidR="006C4CAA" w:rsidRPr="000A6C26">
        <w:rPr>
          <w:rFonts w:ascii="Arial" w:hAnsi="Arial" w:cs="Arial"/>
          <w:color w:val="000000"/>
          <w:sz w:val="20"/>
          <w:szCs w:val="20"/>
        </w:rPr>
        <w:t>Zhotovitel</w:t>
      </w:r>
      <w:r w:rsidR="009D7C13" w:rsidRPr="000A6C26">
        <w:rPr>
          <w:rFonts w:ascii="Arial" w:hAnsi="Arial" w:cs="Arial"/>
          <w:color w:val="000000"/>
          <w:sz w:val="20"/>
          <w:szCs w:val="20"/>
        </w:rPr>
        <w:t xml:space="preserve"> dále vyřeší likvidaci odpadních a dešťových vod. V místě budoucí </w:t>
      </w:r>
      <w:r w:rsidR="00BE2B07" w:rsidRPr="000A6C26">
        <w:rPr>
          <w:rFonts w:ascii="Arial" w:hAnsi="Arial" w:cs="Arial"/>
          <w:color w:val="000000"/>
          <w:sz w:val="20"/>
          <w:szCs w:val="20"/>
        </w:rPr>
        <w:t>S</w:t>
      </w:r>
      <w:r w:rsidR="009D7C13" w:rsidRPr="000A6C26">
        <w:rPr>
          <w:rFonts w:ascii="Arial" w:hAnsi="Arial" w:cs="Arial"/>
          <w:color w:val="000000"/>
          <w:sz w:val="20"/>
          <w:szCs w:val="20"/>
        </w:rPr>
        <w:t>tavby budou provedeny sondy, a to minimálně 2 vrty (skutečný počet určí projektant</w:t>
      </w:r>
      <w:r w:rsidR="00B608DD" w:rsidRPr="000A6C26">
        <w:rPr>
          <w:rFonts w:ascii="Arial" w:hAnsi="Arial" w:cs="Arial"/>
          <w:color w:val="000000"/>
          <w:sz w:val="20"/>
          <w:szCs w:val="20"/>
        </w:rPr>
        <w:t>)</w:t>
      </w:r>
      <w:r w:rsidR="00EA388D" w:rsidRPr="000A6C26">
        <w:rPr>
          <w:rFonts w:ascii="Arial" w:hAnsi="Arial" w:cs="Arial"/>
          <w:color w:val="000000"/>
          <w:sz w:val="20"/>
          <w:szCs w:val="20"/>
        </w:rPr>
        <w:t>,</w:t>
      </w:r>
      <w:r w:rsidR="00EA388D" w:rsidRPr="000A6C26">
        <w:rPr>
          <w:rFonts w:ascii="Arial" w:hAnsi="Arial" w:cs="Arial"/>
          <w:sz w:val="20"/>
          <w:szCs w:val="20"/>
        </w:rPr>
        <w:t xml:space="preserve"> </w:t>
      </w:r>
      <w:r w:rsidR="00EA388D" w:rsidRPr="000A6C26">
        <w:rPr>
          <w:rFonts w:ascii="Arial" w:hAnsi="Arial" w:cs="Arial"/>
          <w:color w:val="000000"/>
          <w:sz w:val="20"/>
          <w:szCs w:val="20"/>
        </w:rPr>
        <w:t>které budou sloužit jako podklad pro vypracování inženýrsko-geologického průzkumu a hydrologického průzkumu</w:t>
      </w:r>
      <w:r w:rsidR="002E0F64" w:rsidRPr="000A6C26">
        <w:rPr>
          <w:rFonts w:ascii="Arial" w:hAnsi="Arial" w:cs="Arial"/>
          <w:color w:val="000000"/>
          <w:sz w:val="20"/>
          <w:szCs w:val="20"/>
        </w:rPr>
        <w:t>;</w:t>
      </w:r>
      <w:r w:rsidR="00DA3490" w:rsidRPr="000A6C2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w:t>
      </w:r>
      <w:r w:rsidRPr="000A6C26">
        <w:rPr>
          <w:rFonts w:ascii="Arial" w:hAnsi="Arial" w:cs="Arial"/>
          <w:color w:val="000000"/>
          <w:sz w:val="20"/>
          <w:szCs w:val="20"/>
        </w:rPr>
        <w:lastRenderedPageBreak/>
        <w:t xml:space="preserve">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E5B41D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provede průběžnou konzultaci přípravy Projektové dokumentace s objednatelem a zástupcem uživatele objektu, a to minimálně jedenkrát za každých čtrnáct dní,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77F1AD65" w:rsidR="003306E6" w:rsidRPr="000A6C2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7"/>
      <w:r w:rsidRPr="000A6C26">
        <w:rPr>
          <w:rFonts w:ascii="Arial" w:hAnsi="Arial" w:cs="Arial"/>
          <w:color w:val="000000"/>
          <w:sz w:val="20"/>
          <w:szCs w:val="20"/>
        </w:rPr>
        <w:t>bude zpracována v souladu s čistopisem architektonické studie</w:t>
      </w:r>
      <w:r w:rsidR="00453383" w:rsidRPr="000A6C26">
        <w:rPr>
          <w:rFonts w:ascii="Arial" w:hAnsi="Arial" w:cs="Arial"/>
          <w:color w:val="000000"/>
          <w:sz w:val="20"/>
          <w:szCs w:val="20"/>
        </w:rPr>
        <w:t>,</w:t>
      </w:r>
      <w:r w:rsidRPr="000A6C26">
        <w:rPr>
          <w:rFonts w:ascii="Arial" w:hAnsi="Arial" w:cs="Arial"/>
          <w:color w:val="000000"/>
          <w:sz w:val="20"/>
          <w:szCs w:val="20"/>
        </w:rPr>
        <w:t xml:space="preserve"> v</w:t>
      </w:r>
      <w:r w:rsidR="00FB5C72">
        <w:rPr>
          <w:rFonts w:ascii="Arial" w:hAnsi="Arial" w:cs="Arial"/>
          <w:color w:val="000000"/>
          <w:sz w:val="20"/>
          <w:szCs w:val="20"/>
        </w:rPr>
        <w:t> </w:t>
      </w:r>
      <w:r w:rsidRPr="000A6C26">
        <w:rPr>
          <w:rFonts w:ascii="Arial" w:hAnsi="Arial" w:cs="Arial"/>
          <w:color w:val="000000"/>
          <w:sz w:val="20"/>
          <w:szCs w:val="20"/>
        </w:rPr>
        <w:t xml:space="preserve">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w:t>
      </w:r>
      <w:r w:rsidR="00FB5C72">
        <w:rPr>
          <w:rFonts w:ascii="Arial" w:hAnsi="Arial" w:cs="Arial"/>
          <w:color w:val="000000"/>
          <w:sz w:val="20"/>
          <w:szCs w:val="20"/>
        </w:rPr>
        <w:t> </w:t>
      </w:r>
      <w:r w:rsidR="003306E6" w:rsidRPr="000A6C26">
        <w:rPr>
          <w:rFonts w:ascii="Arial" w:hAnsi="Arial" w:cs="Arial"/>
          <w:color w:val="000000"/>
          <w:sz w:val="20"/>
          <w:szCs w:val="20"/>
        </w:rPr>
        <w:t>89 ZZVZ.</w:t>
      </w:r>
      <w:r w:rsidR="00753BF6" w:rsidRPr="000A6C26">
        <w:rPr>
          <w:rFonts w:ascii="Arial" w:hAnsi="Arial" w:cs="Arial"/>
          <w:sz w:val="20"/>
          <w:szCs w:val="20"/>
        </w:rPr>
        <w:t xml:space="preserve"> </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7BCC3048"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w:t>
      </w:r>
      <w:r w:rsidRPr="000A6C26">
        <w:rPr>
          <w:rFonts w:ascii="Arial" w:hAnsi="Arial" w:cs="Arial"/>
          <w:iCs/>
          <w:sz w:val="20"/>
          <w:szCs w:val="20"/>
        </w:rPr>
        <w:lastRenderedPageBreak/>
        <w:t xml:space="preserve">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rojektové dokumentace (</w:t>
      </w:r>
      <w:r w:rsidRPr="00920C1C">
        <w:rPr>
          <w:rFonts w:ascii="Arial" w:hAnsi="Arial" w:cs="Arial"/>
          <w:iCs/>
          <w:sz w:val="20"/>
          <w:szCs w:val="20"/>
        </w:rPr>
        <w:t xml:space="preserve">všech jejích vyhotovení) bude mimo jiné </w:t>
      </w:r>
      <w:r w:rsidRPr="00E24137">
        <w:rPr>
          <w:rFonts w:ascii="Arial" w:hAnsi="Arial" w:cs="Arial"/>
          <w:iCs/>
          <w:sz w:val="20"/>
          <w:szCs w:val="20"/>
        </w:rPr>
        <w:t>posudek z hlediska pronikání radonu z podloží budovy, zaměření výškové a směrové, hluková studie, inženýrsko-geologický a hydrogeologický průzkum, kontrola stavu stávajících inženýrských sítí – odborný posudek.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8"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8"/>
      <w:r w:rsidR="000A7963" w:rsidRPr="000A6C26">
        <w:rPr>
          <w:rFonts w:ascii="Arial" w:hAnsi="Arial" w:cs="Arial"/>
          <w:sz w:val="20"/>
          <w:szCs w:val="20"/>
        </w:rPr>
        <w:t xml:space="preserve"> </w:t>
      </w:r>
    </w:p>
    <w:p w14:paraId="11834FFC" w14:textId="4DA463DA" w:rsidR="00310DEB" w:rsidRPr="0054796C"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 xml:space="preserve">tavby a pod popisem položky bude obsahovat podrobný </w:t>
      </w:r>
      <w:r w:rsidRPr="0054796C">
        <w:rPr>
          <w:rFonts w:ascii="Arial" w:hAnsi="Arial" w:cs="Arial"/>
          <w:sz w:val="20"/>
          <w:szCs w:val="20"/>
        </w:rPr>
        <w:t>postup výpočtu množství měrných jednotek;</w:t>
      </w:r>
    </w:p>
    <w:p w14:paraId="407C0DEC" w14:textId="5364F007" w:rsidR="00731EAE" w:rsidRPr="0054796C"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54796C">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54796C">
        <w:rPr>
          <w:rFonts w:ascii="Arial" w:hAnsi="Arial" w:cs="Arial"/>
          <w:sz w:val="20"/>
          <w:szCs w:val="20"/>
        </w:rPr>
        <w:t>;</w:t>
      </w:r>
    </w:p>
    <w:p w14:paraId="27E697DF" w14:textId="03E1F115" w:rsidR="00480DBA" w:rsidRPr="0054796C" w:rsidRDefault="00480DBA" w:rsidP="000A6C26">
      <w:pPr>
        <w:pStyle w:val="Odstavecseseznamem"/>
        <w:numPr>
          <w:ilvl w:val="3"/>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fotorealistická 3D vizualizace ze všech světových stran všech dotčených částí Stavby vč. významných vnitřních prostor;</w:t>
      </w:r>
    </w:p>
    <w:p w14:paraId="0E7C1AF4" w14:textId="7643258F" w:rsidR="00844494" w:rsidRPr="0054796C" w:rsidRDefault="00731EAE" w:rsidP="000A6C26">
      <w:pPr>
        <w:pStyle w:val="Odstavecseseznamem"/>
        <w:numPr>
          <w:ilvl w:val="3"/>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dokumentace vnitřního vybavení, které bude rozděleno na vybavení interiéru</w:t>
      </w:r>
      <w:r w:rsidR="00643551" w:rsidRPr="0054796C">
        <w:rPr>
          <w:rFonts w:ascii="Arial" w:hAnsi="Arial" w:cs="Arial"/>
          <w:color w:val="000000"/>
          <w:sz w:val="20"/>
          <w:szCs w:val="20"/>
        </w:rPr>
        <w:t>, IT techniky</w:t>
      </w:r>
      <w:r w:rsidR="008B6F35" w:rsidRPr="0054796C">
        <w:rPr>
          <w:rFonts w:ascii="Arial" w:hAnsi="Arial" w:cs="Arial"/>
          <w:color w:val="000000"/>
          <w:sz w:val="20"/>
          <w:szCs w:val="20"/>
        </w:rPr>
        <w:t>,</w:t>
      </w:r>
      <w:r w:rsidRPr="0054796C">
        <w:rPr>
          <w:rFonts w:ascii="Arial" w:hAnsi="Arial" w:cs="Arial"/>
          <w:color w:val="000000"/>
          <w:sz w:val="20"/>
          <w:szCs w:val="20"/>
        </w:rPr>
        <w:t xml:space="preserve"> dodávku elektroniky</w:t>
      </w:r>
      <w:r w:rsidR="008B6F35" w:rsidRPr="0054796C">
        <w:rPr>
          <w:rFonts w:ascii="Arial" w:hAnsi="Arial" w:cs="Arial"/>
          <w:color w:val="000000"/>
          <w:sz w:val="20"/>
          <w:szCs w:val="20"/>
        </w:rPr>
        <w:t xml:space="preserve"> a zdravotnické vybavení</w:t>
      </w:r>
      <w:r w:rsidRPr="0054796C">
        <w:rPr>
          <w:rFonts w:ascii="Arial" w:hAnsi="Arial" w:cs="Arial"/>
          <w:color w:val="000000"/>
          <w:sz w:val="20"/>
          <w:szCs w:val="20"/>
        </w:rPr>
        <w:t xml:space="preserve"> (tyto </w:t>
      </w:r>
      <w:r w:rsidR="008B6F35" w:rsidRPr="0054796C">
        <w:rPr>
          <w:rFonts w:ascii="Arial" w:hAnsi="Arial" w:cs="Arial"/>
          <w:color w:val="000000"/>
          <w:sz w:val="20"/>
          <w:szCs w:val="20"/>
        </w:rPr>
        <w:t>čtyři</w:t>
      </w:r>
      <w:r w:rsidR="00643551" w:rsidRPr="0054796C">
        <w:rPr>
          <w:rFonts w:ascii="Arial" w:hAnsi="Arial" w:cs="Arial"/>
          <w:color w:val="000000"/>
          <w:sz w:val="20"/>
          <w:szCs w:val="20"/>
        </w:rPr>
        <w:t xml:space="preserve"> </w:t>
      </w:r>
      <w:r w:rsidRPr="0054796C">
        <w:rPr>
          <w:rFonts w:ascii="Arial" w:hAnsi="Arial" w:cs="Arial"/>
          <w:color w:val="000000"/>
          <w:sz w:val="20"/>
          <w:szCs w:val="20"/>
        </w:rPr>
        <w:t>položky budou doloženy tržním průzkumem v podobě 3 nabídek</w:t>
      </w:r>
      <w:r w:rsidR="0054796C" w:rsidRPr="0054796C">
        <w:rPr>
          <w:rFonts w:ascii="Arial" w:hAnsi="Arial" w:cs="Arial"/>
          <w:color w:val="000000"/>
          <w:sz w:val="20"/>
          <w:szCs w:val="20"/>
        </w:rPr>
        <w:t>.</w:t>
      </w:r>
    </w:p>
    <w:p w14:paraId="4E2FF1C9" w14:textId="158F2A8E"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54796C">
        <w:rPr>
          <w:rFonts w:ascii="Arial" w:hAnsi="Arial" w:cs="Arial"/>
          <w:color w:val="000000"/>
          <w:sz w:val="20"/>
          <w:szCs w:val="20"/>
        </w:rPr>
        <w:t xml:space="preserve">Projektová dokumentace bude </w:t>
      </w:r>
      <w:r w:rsidR="003A0D6B" w:rsidRPr="0054796C">
        <w:rPr>
          <w:rFonts w:ascii="Arial" w:hAnsi="Arial" w:cs="Arial"/>
          <w:color w:val="000000"/>
          <w:sz w:val="20"/>
          <w:szCs w:val="20"/>
        </w:rPr>
        <w:t xml:space="preserve">v termínu uvedeném v článku </w:t>
      </w:r>
      <w:r w:rsidR="0038595B" w:rsidRPr="0054796C">
        <w:rPr>
          <w:rFonts w:ascii="Arial" w:hAnsi="Arial" w:cs="Arial"/>
          <w:color w:val="000000"/>
          <w:sz w:val="20"/>
          <w:szCs w:val="20"/>
        </w:rPr>
        <w:t>5 odst. 2</w:t>
      </w:r>
      <w:r w:rsidR="003A0D6B" w:rsidRPr="0054796C">
        <w:rPr>
          <w:rFonts w:ascii="Arial" w:hAnsi="Arial" w:cs="Arial"/>
          <w:color w:val="000000"/>
          <w:sz w:val="20"/>
          <w:szCs w:val="20"/>
        </w:rPr>
        <w:t xml:space="preserve"> smlouvy </w:t>
      </w:r>
      <w:r w:rsidR="00263CE1" w:rsidRPr="0054796C">
        <w:rPr>
          <w:rFonts w:ascii="Arial" w:hAnsi="Arial" w:cs="Arial"/>
          <w:color w:val="000000"/>
          <w:sz w:val="20"/>
          <w:szCs w:val="20"/>
        </w:rPr>
        <w:t>předána</w:t>
      </w:r>
      <w:r w:rsidR="0025715D" w:rsidRPr="0054796C">
        <w:rPr>
          <w:rFonts w:ascii="Arial" w:hAnsi="Arial" w:cs="Arial"/>
          <w:color w:val="000000"/>
          <w:sz w:val="20"/>
          <w:szCs w:val="20"/>
        </w:rPr>
        <w:t xml:space="preserve"> </w:t>
      </w:r>
      <w:r w:rsidR="00C8173C" w:rsidRPr="0054796C">
        <w:rPr>
          <w:rFonts w:ascii="Arial" w:hAnsi="Arial" w:cs="Arial"/>
          <w:color w:val="000000"/>
          <w:sz w:val="20"/>
          <w:szCs w:val="20"/>
        </w:rPr>
        <w:t>objednateli</w:t>
      </w:r>
      <w:r w:rsidR="005312C1" w:rsidRPr="0054796C">
        <w:rPr>
          <w:rFonts w:ascii="Arial" w:hAnsi="Arial" w:cs="Arial"/>
          <w:color w:val="000000"/>
          <w:sz w:val="20"/>
          <w:szCs w:val="20"/>
        </w:rPr>
        <w:t>, a to DPS ve 4 (čtyřech) a PDPS</w:t>
      </w:r>
      <w:r w:rsidR="00C8173C" w:rsidRPr="0054796C">
        <w:rPr>
          <w:rFonts w:ascii="Arial" w:hAnsi="Arial" w:cs="Arial"/>
          <w:color w:val="000000"/>
          <w:sz w:val="20"/>
          <w:szCs w:val="20"/>
        </w:rPr>
        <w:t xml:space="preserve"> </w:t>
      </w:r>
      <w:r w:rsidR="0025715D" w:rsidRPr="0054796C">
        <w:rPr>
          <w:rFonts w:ascii="Arial" w:hAnsi="Arial" w:cs="Arial"/>
          <w:color w:val="000000"/>
          <w:sz w:val="20"/>
          <w:szCs w:val="20"/>
        </w:rPr>
        <w:t>v 6 (šesti) vyhotoveních v tištěné formě a v digitální formě na záznamovém nosiči USB flash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*.pdf, *.xls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*.dwg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3C1985" w:rsidRPr="000A6C26">
        <w:rPr>
          <w:rFonts w:ascii="Arial" w:hAnsi="Arial" w:cs="Arial"/>
          <w:color w:val="000000"/>
          <w:sz w:val="20"/>
          <w:szCs w:val="20"/>
        </w:rPr>
        <w:t xml:space="preserve">Dokumentace pro provádění stavby </w:t>
      </w:r>
      <w:r w:rsidR="008A2B6B" w:rsidRPr="000A6C26">
        <w:rPr>
          <w:rFonts w:ascii="Arial" w:hAnsi="Arial" w:cs="Arial"/>
          <w:color w:val="000000"/>
          <w:sz w:val="20"/>
          <w:szCs w:val="20"/>
        </w:rPr>
        <w:t>bude obsahovat oceněný a neoceněný položkový rozpočet nákladů ve formátu *.xls, nebo *.xlsx (MS Excel).</w:t>
      </w:r>
    </w:p>
    <w:p w14:paraId="443C0DCD" w14:textId="290E0037" w:rsidR="004F66B1" w:rsidRPr="004A493E"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9"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 xml:space="preserve">V jednom provedení oceněného soupisu stavebních </w:t>
      </w:r>
      <w:r w:rsidR="00B61817" w:rsidRPr="004A493E">
        <w:rPr>
          <w:rFonts w:ascii="Arial" w:hAnsi="Arial" w:cs="Arial"/>
          <w:color w:val="000000"/>
          <w:sz w:val="20"/>
          <w:szCs w:val="20"/>
        </w:rPr>
        <w:t>prací bude uvedena i přesná specifikace příkladů odpovídajících výrobků či materiálů, s uvedením výrobce pro kontrolu navržených standardů.</w:t>
      </w:r>
      <w:bookmarkEnd w:id="29"/>
    </w:p>
    <w:p w14:paraId="5FEA003B" w14:textId="3CD556BA" w:rsidR="000D4677" w:rsidRPr="004A493E" w:rsidRDefault="000968D7" w:rsidP="000A6C26">
      <w:pPr>
        <w:pStyle w:val="Odstavecseseznamem"/>
        <w:numPr>
          <w:ilvl w:val="2"/>
          <w:numId w:val="32"/>
        </w:numPr>
        <w:spacing w:after="120"/>
        <w:ind w:left="1225" w:hanging="505"/>
        <w:contextualSpacing w:val="0"/>
        <w:jc w:val="both"/>
        <w:rPr>
          <w:rFonts w:ascii="Arial" w:hAnsi="Arial" w:cs="Arial"/>
          <w:color w:val="000000"/>
          <w:sz w:val="20"/>
          <w:szCs w:val="20"/>
        </w:rPr>
      </w:pPr>
      <w:r w:rsidRPr="004A493E">
        <w:rPr>
          <w:rFonts w:ascii="Arial" w:hAnsi="Arial" w:cs="Arial"/>
          <w:color w:val="000000"/>
          <w:sz w:val="20"/>
          <w:szCs w:val="20"/>
        </w:rPr>
        <w:t xml:space="preserve">Zhotovitel je povinen vždy s příslušným stupněm Projektové dokumentace vyhotovit a </w:t>
      </w:r>
      <w:r w:rsidR="005D229F" w:rsidRPr="004A493E">
        <w:rPr>
          <w:rFonts w:ascii="Arial" w:hAnsi="Arial" w:cs="Arial"/>
          <w:color w:val="000000"/>
          <w:sz w:val="20"/>
          <w:szCs w:val="20"/>
        </w:rPr>
        <w:t>o</w:t>
      </w:r>
      <w:r w:rsidRPr="004A493E">
        <w:rPr>
          <w:rFonts w:ascii="Arial" w:hAnsi="Arial" w:cs="Arial"/>
          <w:color w:val="000000"/>
          <w:sz w:val="20"/>
          <w:szCs w:val="20"/>
        </w:rPr>
        <w:t>bjednateli předat pro účely Stavby Informační model stavby</w:t>
      </w:r>
      <w:r w:rsidR="00F261A6">
        <w:rPr>
          <w:rFonts w:ascii="Arial" w:hAnsi="Arial" w:cs="Arial"/>
          <w:color w:val="000000"/>
          <w:sz w:val="20"/>
          <w:szCs w:val="20"/>
        </w:rPr>
        <w:t>, dále „IMS“ (</w:t>
      </w:r>
      <w:r w:rsidRPr="004A493E">
        <w:rPr>
          <w:rFonts w:ascii="Arial" w:hAnsi="Arial" w:cs="Arial"/>
          <w:color w:val="000000"/>
          <w:sz w:val="20"/>
          <w:szCs w:val="20"/>
        </w:rPr>
        <w:t>Building Information Model</w:t>
      </w:r>
      <w:r w:rsidR="00F261A6">
        <w:rPr>
          <w:rFonts w:ascii="Arial" w:hAnsi="Arial" w:cs="Arial"/>
          <w:color w:val="000000"/>
          <w:sz w:val="20"/>
          <w:szCs w:val="20"/>
        </w:rPr>
        <w:t>, dále „BIM“</w:t>
      </w:r>
      <w:r w:rsidRPr="004A493E">
        <w:rPr>
          <w:rFonts w:ascii="Arial" w:hAnsi="Arial" w:cs="Arial"/>
          <w:color w:val="000000"/>
          <w:sz w:val="20"/>
          <w:szCs w:val="20"/>
        </w:rPr>
        <w:t xml:space="preserve">), </w:t>
      </w:r>
      <w:r w:rsidR="008242A6" w:rsidRPr="004A493E">
        <w:rPr>
          <w:rFonts w:ascii="Arial" w:hAnsi="Arial" w:cs="Arial"/>
          <w:color w:val="000000"/>
          <w:sz w:val="20"/>
          <w:szCs w:val="20"/>
        </w:rPr>
        <w:t>a pravidelně IMS aktualizovat (vč. výměny informací) v souladu,</w:t>
      </w:r>
      <w:r w:rsidRPr="004A493E">
        <w:rPr>
          <w:rFonts w:ascii="Arial" w:hAnsi="Arial" w:cs="Arial"/>
          <w:color w:val="000000"/>
          <w:sz w:val="20"/>
          <w:szCs w:val="20"/>
        </w:rPr>
        <w:t xml:space="preserve"> v rozsahu a za podmínek uvedených v </w:t>
      </w:r>
      <w:r w:rsidR="005B7B59" w:rsidRPr="004A493E">
        <w:rPr>
          <w:rFonts w:ascii="Arial" w:hAnsi="Arial" w:cs="Arial"/>
          <w:color w:val="000000"/>
          <w:sz w:val="20"/>
          <w:szCs w:val="20"/>
        </w:rPr>
        <w:t>p</w:t>
      </w:r>
      <w:r w:rsidRPr="004A493E">
        <w:rPr>
          <w:rFonts w:ascii="Arial" w:hAnsi="Arial" w:cs="Arial"/>
          <w:color w:val="000000"/>
          <w:sz w:val="20"/>
          <w:szCs w:val="20"/>
        </w:rPr>
        <w:t xml:space="preserve">říloze č. </w:t>
      </w:r>
      <w:r w:rsidR="004A493E" w:rsidRPr="004A493E">
        <w:rPr>
          <w:rFonts w:ascii="Arial" w:hAnsi="Arial" w:cs="Arial"/>
          <w:color w:val="000000"/>
          <w:sz w:val="20"/>
          <w:szCs w:val="20"/>
        </w:rPr>
        <w:t>10</w:t>
      </w:r>
      <w:r w:rsidR="005B7B59" w:rsidRPr="004A493E">
        <w:rPr>
          <w:rFonts w:ascii="Arial" w:eastAsia="MS Gothic" w:hAnsi="Arial" w:cs="Arial"/>
          <w:sz w:val="20"/>
          <w:szCs w:val="20"/>
          <w:lang w:eastAsia="x-none"/>
        </w:rPr>
        <w:t xml:space="preserve"> </w:t>
      </w:r>
      <w:r w:rsidR="004A493E" w:rsidRPr="004A493E">
        <w:rPr>
          <w:rFonts w:ascii="Arial" w:eastAsia="MS Gothic" w:hAnsi="Arial" w:cs="Arial"/>
          <w:sz w:val="20"/>
          <w:szCs w:val="20"/>
          <w:lang w:eastAsia="x-none"/>
        </w:rPr>
        <w:t xml:space="preserve">této smlouvy </w:t>
      </w:r>
      <w:r w:rsidR="001A1166" w:rsidRPr="004A493E">
        <w:rPr>
          <w:rFonts w:ascii="Arial" w:eastAsia="MS Gothic" w:hAnsi="Arial" w:cs="Arial"/>
          <w:sz w:val="20"/>
          <w:szCs w:val="20"/>
          <w:lang w:eastAsia="x-none"/>
        </w:rPr>
        <w:t xml:space="preserve">– BIM protokol a jeho příloh, zejména </w:t>
      </w:r>
      <w:r w:rsidR="001A1166" w:rsidRPr="004A493E">
        <w:rPr>
          <w:rFonts w:ascii="Arial" w:eastAsia="MS Gothic" w:hAnsi="Arial" w:cs="Arial"/>
          <w:sz w:val="20"/>
          <w:szCs w:val="20"/>
          <w:lang w:eastAsia="x-none"/>
        </w:rPr>
        <w:lastRenderedPageBreak/>
        <w:t xml:space="preserve">přílohy </w:t>
      </w:r>
      <w:r w:rsidR="004A493E" w:rsidRPr="004A493E">
        <w:rPr>
          <w:rFonts w:ascii="Arial" w:eastAsia="MS Gothic" w:hAnsi="Arial" w:cs="Arial"/>
          <w:sz w:val="20"/>
          <w:szCs w:val="20"/>
          <w:lang w:eastAsia="x-none"/>
        </w:rPr>
        <w:t>A</w:t>
      </w:r>
      <w:r w:rsidR="001A1166" w:rsidRPr="004A493E">
        <w:rPr>
          <w:rFonts w:ascii="Arial" w:eastAsia="MS Gothic" w:hAnsi="Arial" w:cs="Arial"/>
          <w:sz w:val="20"/>
          <w:szCs w:val="20"/>
          <w:lang w:eastAsia="x-none"/>
        </w:rPr>
        <w:t xml:space="preserve"> –</w:t>
      </w:r>
      <w:r w:rsidR="004A493E" w:rsidRPr="004A493E">
        <w:rPr>
          <w:rFonts w:ascii="Arial" w:eastAsia="MS Gothic" w:hAnsi="Arial" w:cs="Arial"/>
          <w:sz w:val="20"/>
          <w:szCs w:val="20"/>
          <w:lang w:eastAsia="x-none"/>
        </w:rPr>
        <w:t xml:space="preserve"> </w:t>
      </w:r>
      <w:r w:rsidR="001A1166" w:rsidRPr="004A493E">
        <w:rPr>
          <w:rFonts w:ascii="Arial" w:eastAsia="MS Gothic" w:hAnsi="Arial" w:cs="Arial"/>
          <w:sz w:val="20"/>
          <w:szCs w:val="20"/>
          <w:lang w:eastAsia="x-none"/>
        </w:rPr>
        <w:t>Požadavky na výměnu informací (EIR)</w:t>
      </w:r>
      <w:r w:rsidR="002F314F" w:rsidRPr="004A493E">
        <w:rPr>
          <w:rFonts w:ascii="Arial" w:eastAsia="MS Gothic" w:hAnsi="Arial" w:cs="Arial"/>
          <w:sz w:val="20"/>
          <w:szCs w:val="20"/>
          <w:lang w:eastAsia="x-none"/>
        </w:rPr>
        <w:t>;</w:t>
      </w:r>
      <w:r w:rsidR="001A1166" w:rsidRPr="004A493E">
        <w:rPr>
          <w:rFonts w:ascii="Arial" w:eastAsia="MS Gothic" w:hAnsi="Arial" w:cs="Arial"/>
          <w:sz w:val="20"/>
          <w:szCs w:val="20"/>
          <w:lang w:eastAsia="x-none"/>
        </w:rPr>
        <w:t xml:space="preserve"> BIM protokol a jeho přílohy jsou </w:t>
      </w:r>
      <w:r w:rsidR="004A493E" w:rsidRPr="004A493E">
        <w:rPr>
          <w:rFonts w:ascii="Arial" w:eastAsia="MS Gothic" w:hAnsi="Arial" w:cs="Arial"/>
          <w:sz w:val="20"/>
          <w:szCs w:val="20"/>
          <w:lang w:eastAsia="x-none"/>
        </w:rPr>
        <w:t>přílohou</w:t>
      </w:r>
      <w:r w:rsidR="001A1166" w:rsidRPr="004A493E">
        <w:rPr>
          <w:rFonts w:ascii="Arial" w:eastAsia="MS Gothic" w:hAnsi="Arial" w:cs="Arial"/>
          <w:sz w:val="20"/>
          <w:szCs w:val="20"/>
          <w:lang w:eastAsia="x-none"/>
        </w:rPr>
        <w:t xml:space="preserve"> </w:t>
      </w:r>
      <w:r w:rsidR="005B7B59" w:rsidRPr="004A493E">
        <w:rPr>
          <w:rFonts w:ascii="Arial" w:hAnsi="Arial" w:cs="Arial"/>
          <w:color w:val="000000"/>
          <w:sz w:val="20"/>
          <w:szCs w:val="20"/>
        </w:rPr>
        <w:t>této smlouvy</w:t>
      </w:r>
      <w:r w:rsidRPr="004A493E">
        <w:rPr>
          <w:rFonts w:ascii="Arial" w:hAnsi="Arial" w:cs="Arial"/>
          <w:color w:val="000000"/>
          <w:sz w:val="20"/>
          <w:szCs w:val="20"/>
        </w:rPr>
        <w:t>.</w:t>
      </w:r>
      <w:r w:rsidR="004303D1" w:rsidRPr="004A493E">
        <w:rPr>
          <w:rFonts w:ascii="Arial" w:hAnsi="Arial" w:cs="Arial"/>
          <w:sz w:val="20"/>
          <w:szCs w:val="20"/>
        </w:rPr>
        <w:t xml:space="preserve"> </w:t>
      </w:r>
    </w:p>
    <w:p w14:paraId="7B2870C2" w14:textId="1DDD33D9" w:rsidR="000D4677" w:rsidRPr="004A493E" w:rsidRDefault="004303D1" w:rsidP="000A6C26">
      <w:pPr>
        <w:pStyle w:val="Odstavecseseznamem"/>
        <w:spacing w:after="120"/>
        <w:ind w:left="1225"/>
        <w:contextualSpacing w:val="0"/>
        <w:jc w:val="both"/>
        <w:rPr>
          <w:rFonts w:ascii="Arial" w:hAnsi="Arial" w:cs="Arial"/>
          <w:sz w:val="20"/>
          <w:szCs w:val="20"/>
        </w:rPr>
      </w:pPr>
      <w:r w:rsidRPr="004A493E">
        <w:rPr>
          <w:rFonts w:ascii="Arial" w:hAnsi="Arial" w:cs="Arial"/>
          <w:color w:val="000000"/>
          <w:sz w:val="20"/>
          <w:szCs w:val="20"/>
        </w:rPr>
        <w:t>Nedílnou součástí IMS je sdružený Digitální model stavby (dále jen „DiMS“). Zhotovitel je povinen předat a průběžně aktualizovat DiMS a jeho dílčích částí v digitální podobě v nativním formátu (podle softwarového nástroje použitého pro informační modelování) a v otevřeném certifikovaném formátu Industry Foundation Classes (IFC), a to nejméně ve verzi IFC4</w:t>
      </w:r>
      <w:r w:rsidR="00E75D33" w:rsidRPr="004A493E">
        <w:rPr>
          <w:rFonts w:ascii="Arial" w:hAnsi="Arial" w:cs="Arial"/>
          <w:color w:val="000000"/>
          <w:sz w:val="20"/>
          <w:szCs w:val="20"/>
        </w:rPr>
        <w:t>.</w:t>
      </w:r>
    </w:p>
    <w:p w14:paraId="4838D39E" w14:textId="73050252" w:rsidR="000D4677" w:rsidRPr="004A493E" w:rsidRDefault="00871D7A" w:rsidP="000A6C26">
      <w:pPr>
        <w:pStyle w:val="Odstavecseseznamem"/>
        <w:spacing w:after="120"/>
        <w:ind w:left="1225"/>
        <w:contextualSpacing w:val="0"/>
        <w:jc w:val="both"/>
        <w:rPr>
          <w:rFonts w:ascii="Arial" w:hAnsi="Arial" w:cs="Arial"/>
          <w:sz w:val="20"/>
          <w:szCs w:val="20"/>
        </w:rPr>
      </w:pPr>
      <w:r w:rsidRPr="004A493E">
        <w:rPr>
          <w:rFonts w:ascii="Arial" w:hAnsi="Arial" w:cs="Arial"/>
          <w:color w:val="000000"/>
          <w:sz w:val="20"/>
          <w:szCs w:val="20"/>
        </w:rPr>
        <w:t xml:space="preserve">Zhotovitel je rovněž povinen aktualizovat provozní části Plánu realizace BIM (dále jen „BEP“) dle požadavků uvedených v příloze BIM protokolu, konkrétně </w:t>
      </w:r>
      <w:r w:rsidR="00E27DED" w:rsidRPr="004A493E">
        <w:rPr>
          <w:rFonts w:ascii="Arial" w:hAnsi="Arial" w:cs="Arial"/>
          <w:color w:val="000000"/>
          <w:sz w:val="20"/>
          <w:szCs w:val="20"/>
        </w:rPr>
        <w:t>p</w:t>
      </w:r>
      <w:r w:rsidRPr="004A493E">
        <w:rPr>
          <w:rFonts w:ascii="Arial" w:hAnsi="Arial" w:cs="Arial"/>
          <w:color w:val="000000"/>
          <w:sz w:val="20"/>
          <w:szCs w:val="20"/>
        </w:rPr>
        <w:t>řílo</w:t>
      </w:r>
      <w:r w:rsidR="00E27DED" w:rsidRPr="004A493E">
        <w:rPr>
          <w:rFonts w:ascii="Arial" w:hAnsi="Arial" w:cs="Arial"/>
          <w:color w:val="000000"/>
          <w:sz w:val="20"/>
          <w:szCs w:val="20"/>
        </w:rPr>
        <w:t>ze</w:t>
      </w:r>
      <w:r w:rsidRPr="004A493E">
        <w:rPr>
          <w:rFonts w:ascii="Arial" w:hAnsi="Arial" w:cs="Arial"/>
          <w:color w:val="000000"/>
          <w:sz w:val="20"/>
          <w:szCs w:val="20"/>
        </w:rPr>
        <w:t xml:space="preserve"> </w:t>
      </w:r>
      <w:r w:rsidR="004A493E" w:rsidRPr="004A493E">
        <w:rPr>
          <w:rFonts w:ascii="Arial" w:hAnsi="Arial" w:cs="Arial"/>
          <w:color w:val="000000"/>
          <w:sz w:val="20"/>
          <w:szCs w:val="20"/>
        </w:rPr>
        <w:t>B</w:t>
      </w:r>
      <w:r w:rsidRPr="004A493E">
        <w:rPr>
          <w:rFonts w:ascii="Arial" w:hAnsi="Arial" w:cs="Arial"/>
          <w:color w:val="000000"/>
          <w:sz w:val="20"/>
          <w:szCs w:val="20"/>
        </w:rPr>
        <w:t xml:space="preserve"> – Šablona BEP.</w:t>
      </w:r>
      <w:r w:rsidR="001203EF" w:rsidRPr="004A493E">
        <w:rPr>
          <w:rFonts w:ascii="Arial" w:hAnsi="Arial" w:cs="Arial"/>
          <w:sz w:val="20"/>
          <w:szCs w:val="20"/>
        </w:rPr>
        <w:t xml:space="preserve"> </w:t>
      </w:r>
      <w:r w:rsidR="001203EF" w:rsidRPr="004A493E">
        <w:rPr>
          <w:rFonts w:ascii="Arial" w:hAnsi="Arial" w:cs="Arial"/>
          <w:color w:val="000000"/>
          <w:sz w:val="20"/>
          <w:szCs w:val="20"/>
        </w:rPr>
        <w:t>BIM protokol a jeho přílohy jsou součástí této smlouvy.</w:t>
      </w:r>
      <w:r w:rsidRPr="004A493E">
        <w:rPr>
          <w:rFonts w:ascii="Arial" w:hAnsi="Arial" w:cs="Arial"/>
          <w:color w:val="000000"/>
          <w:sz w:val="20"/>
          <w:szCs w:val="20"/>
        </w:rPr>
        <w:t xml:space="preserve"> </w:t>
      </w:r>
      <w:r w:rsidR="00655FB1" w:rsidRPr="004A493E">
        <w:rPr>
          <w:rFonts w:ascii="Arial" w:hAnsi="Arial" w:cs="Arial"/>
          <w:sz w:val="20"/>
          <w:szCs w:val="20"/>
        </w:rPr>
        <w:t xml:space="preserve"> </w:t>
      </w:r>
    </w:p>
    <w:p w14:paraId="336DDBF1" w14:textId="7696161C" w:rsidR="000D4677" w:rsidRPr="004A493E" w:rsidRDefault="00655FB1" w:rsidP="000A6C26">
      <w:pPr>
        <w:pStyle w:val="Odstavecseseznamem"/>
        <w:spacing w:after="120"/>
        <w:ind w:left="1225"/>
        <w:contextualSpacing w:val="0"/>
        <w:jc w:val="both"/>
        <w:rPr>
          <w:rFonts w:ascii="Arial" w:hAnsi="Arial" w:cs="Arial"/>
          <w:color w:val="000000"/>
          <w:sz w:val="20"/>
          <w:szCs w:val="20"/>
        </w:rPr>
      </w:pPr>
      <w:r w:rsidRPr="004A493E">
        <w:rPr>
          <w:rFonts w:ascii="Arial" w:hAnsi="Arial" w:cs="Arial"/>
          <w:color w:val="000000"/>
          <w:sz w:val="20"/>
          <w:szCs w:val="20"/>
        </w:rPr>
        <w:t xml:space="preserve">Veškerá výměna informací bude probíhat řízeně prostřednictvím Společného datového prostředí (CDE – Common Data Environment), a to vždy ve lhůtě pro předání informací jednotlivých milníků/stupňů </w:t>
      </w:r>
      <w:r w:rsidR="003B1F0F" w:rsidRPr="004A493E">
        <w:rPr>
          <w:rFonts w:ascii="Arial" w:hAnsi="Arial" w:cs="Arial"/>
          <w:color w:val="000000"/>
          <w:sz w:val="20"/>
          <w:szCs w:val="20"/>
        </w:rPr>
        <w:t>P</w:t>
      </w:r>
      <w:r w:rsidRPr="004A493E">
        <w:rPr>
          <w:rFonts w:ascii="Arial" w:hAnsi="Arial" w:cs="Arial"/>
          <w:color w:val="000000"/>
          <w:sz w:val="20"/>
          <w:szCs w:val="20"/>
        </w:rPr>
        <w:t>rojektové dokumentace a naplněním informačních potřeb dle podmínek uvedených v </w:t>
      </w:r>
      <w:r w:rsidR="00871D7A" w:rsidRPr="004A493E">
        <w:rPr>
          <w:rFonts w:ascii="Arial" w:hAnsi="Arial" w:cs="Arial"/>
          <w:color w:val="000000"/>
          <w:sz w:val="20"/>
          <w:szCs w:val="20"/>
        </w:rPr>
        <w:t>p</w:t>
      </w:r>
      <w:r w:rsidRPr="004A493E">
        <w:rPr>
          <w:rFonts w:ascii="Arial" w:hAnsi="Arial" w:cs="Arial"/>
          <w:color w:val="000000"/>
          <w:sz w:val="20"/>
          <w:szCs w:val="20"/>
        </w:rPr>
        <w:t>říloze č.</w:t>
      </w:r>
      <w:r w:rsidR="003B1F0F" w:rsidRPr="004A493E">
        <w:rPr>
          <w:rFonts w:ascii="Arial" w:hAnsi="Arial" w:cs="Arial"/>
          <w:color w:val="000000"/>
          <w:sz w:val="20"/>
          <w:szCs w:val="20"/>
        </w:rPr>
        <w:t xml:space="preserve"> </w:t>
      </w:r>
      <w:r w:rsidR="004A493E" w:rsidRPr="004A493E">
        <w:rPr>
          <w:rFonts w:ascii="Arial" w:hAnsi="Arial" w:cs="Arial"/>
          <w:color w:val="000000"/>
          <w:sz w:val="20"/>
          <w:szCs w:val="20"/>
        </w:rPr>
        <w:t>10 této smlouvy</w:t>
      </w:r>
      <w:r w:rsidRPr="004A493E">
        <w:rPr>
          <w:rFonts w:ascii="Arial" w:hAnsi="Arial" w:cs="Arial"/>
          <w:color w:val="000000"/>
          <w:sz w:val="20"/>
          <w:szCs w:val="20"/>
        </w:rPr>
        <w:t xml:space="preserve"> – BIM protokol a jeho příloh, zejména </w:t>
      </w:r>
      <w:r w:rsidR="001D207A" w:rsidRPr="004A493E">
        <w:rPr>
          <w:rFonts w:ascii="Arial" w:hAnsi="Arial" w:cs="Arial"/>
          <w:color w:val="000000"/>
          <w:sz w:val="20"/>
          <w:szCs w:val="20"/>
        </w:rPr>
        <w:t>p</w:t>
      </w:r>
      <w:r w:rsidRPr="004A493E">
        <w:rPr>
          <w:rFonts w:ascii="Arial" w:hAnsi="Arial" w:cs="Arial"/>
          <w:color w:val="000000"/>
          <w:sz w:val="20"/>
          <w:szCs w:val="20"/>
        </w:rPr>
        <w:t xml:space="preserve">řílohy </w:t>
      </w:r>
      <w:r w:rsidR="004A493E" w:rsidRPr="004A493E">
        <w:rPr>
          <w:rFonts w:ascii="Arial" w:hAnsi="Arial" w:cs="Arial"/>
          <w:color w:val="000000"/>
          <w:sz w:val="20"/>
          <w:szCs w:val="20"/>
        </w:rPr>
        <w:t>A </w:t>
      </w:r>
      <w:r w:rsidRPr="004A493E">
        <w:rPr>
          <w:rFonts w:ascii="Arial" w:hAnsi="Arial" w:cs="Arial"/>
          <w:color w:val="000000"/>
          <w:sz w:val="20"/>
          <w:szCs w:val="20"/>
        </w:rPr>
        <w:t>–</w:t>
      </w:r>
      <w:r w:rsidR="004A493E" w:rsidRPr="004A493E">
        <w:rPr>
          <w:rFonts w:ascii="Arial" w:hAnsi="Arial" w:cs="Arial"/>
          <w:color w:val="000000"/>
          <w:sz w:val="20"/>
          <w:szCs w:val="20"/>
        </w:rPr>
        <w:t> </w:t>
      </w:r>
      <w:r w:rsidRPr="004A493E">
        <w:rPr>
          <w:rFonts w:ascii="Arial" w:hAnsi="Arial" w:cs="Arial"/>
          <w:color w:val="000000"/>
          <w:sz w:val="20"/>
          <w:szCs w:val="20"/>
        </w:rPr>
        <w:t>Požadavky na výměnu informací (EIR).</w:t>
      </w:r>
    </w:p>
    <w:p w14:paraId="6DC63A00" w14:textId="76DB346B" w:rsidR="000968D7" w:rsidRDefault="006432EC" w:rsidP="000A6C26">
      <w:pPr>
        <w:pStyle w:val="Odstavecseseznamem"/>
        <w:spacing w:after="120"/>
        <w:ind w:left="1225"/>
        <w:contextualSpacing w:val="0"/>
        <w:jc w:val="both"/>
        <w:rPr>
          <w:rFonts w:ascii="Arial" w:hAnsi="Arial" w:cs="Arial"/>
          <w:color w:val="000000"/>
          <w:sz w:val="20"/>
          <w:szCs w:val="20"/>
        </w:rPr>
      </w:pPr>
      <w:r w:rsidRPr="004A493E">
        <w:rPr>
          <w:rFonts w:ascii="Arial" w:hAnsi="Arial" w:cs="Arial"/>
          <w:color w:val="000000"/>
          <w:sz w:val="20"/>
          <w:szCs w:val="20"/>
        </w:rPr>
        <w:t xml:space="preserve">Informace obsažené v </w:t>
      </w:r>
      <w:r w:rsidR="00EE43E1" w:rsidRPr="004A493E">
        <w:rPr>
          <w:rFonts w:ascii="Arial" w:hAnsi="Arial" w:cs="Arial"/>
          <w:color w:val="000000"/>
          <w:sz w:val="20"/>
          <w:szCs w:val="20"/>
        </w:rPr>
        <w:t xml:space="preserve">IMS </w:t>
      </w:r>
      <w:r w:rsidRPr="004A493E">
        <w:rPr>
          <w:rFonts w:ascii="Arial" w:hAnsi="Arial" w:cs="Arial"/>
          <w:color w:val="000000"/>
          <w:sz w:val="20"/>
          <w:szCs w:val="20"/>
        </w:rPr>
        <w:t>musí být v plné shodě s informacemi obsaženými v příslušném stupni Projektové dokumentac</w:t>
      </w:r>
      <w:r w:rsidR="001B7A66" w:rsidRPr="004A493E">
        <w:rPr>
          <w:rFonts w:ascii="Arial" w:hAnsi="Arial" w:cs="Arial"/>
          <w:color w:val="000000"/>
          <w:sz w:val="20"/>
          <w:szCs w:val="20"/>
        </w:rPr>
        <w:t xml:space="preserve">e; rozpor mezi obsahem příslušného stupně Projektové dokumentace a informacemi obsaženými v </w:t>
      </w:r>
      <w:r w:rsidR="00EE43E1" w:rsidRPr="004A493E">
        <w:rPr>
          <w:rFonts w:ascii="Arial" w:hAnsi="Arial" w:cs="Arial"/>
          <w:color w:val="000000"/>
          <w:sz w:val="20"/>
          <w:szCs w:val="20"/>
        </w:rPr>
        <w:t xml:space="preserve">IMS </w:t>
      </w:r>
      <w:r w:rsidR="001B7A66" w:rsidRPr="004A493E">
        <w:rPr>
          <w:rFonts w:ascii="Arial" w:hAnsi="Arial" w:cs="Arial"/>
          <w:color w:val="000000"/>
          <w:sz w:val="20"/>
          <w:szCs w:val="20"/>
        </w:rPr>
        <w:t>se považuje za vadu Projektové dokumentace.</w:t>
      </w:r>
      <w:r w:rsidR="000D4677" w:rsidRPr="004A493E">
        <w:rPr>
          <w:rFonts w:ascii="Arial" w:hAnsi="Arial" w:cs="Arial"/>
          <w:color w:val="000000"/>
          <w:sz w:val="20"/>
          <w:szCs w:val="20"/>
        </w:rPr>
        <w:t xml:space="preserve"> IMS bude objednateli předán v digitální podobě vždy nejpozději ve lhůtě stanovené v článku 5 smlouvy.</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30"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30"/>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667B8BA7" w14:textId="5CA2ECB4" w:rsidR="00931908" w:rsidRPr="000A6C26" w:rsidRDefault="00931908"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w:t>
      </w:r>
      <w:r w:rsidR="004E0A06" w:rsidRPr="000A6C26">
        <w:rPr>
          <w:rFonts w:ascii="Arial" w:hAnsi="Arial" w:cs="Arial"/>
          <w:color w:val="000000"/>
          <w:sz w:val="20"/>
          <w:szCs w:val="20"/>
        </w:rPr>
        <w:t xml:space="preserve">přípravy zakázky provede zhotovitel inženýrské činnosti také v souladu s odst. </w:t>
      </w:r>
      <w:r w:rsidR="00387BB1" w:rsidRPr="000A6C26">
        <w:rPr>
          <w:rFonts w:ascii="Arial" w:hAnsi="Arial" w:cs="Arial"/>
          <w:color w:val="000000"/>
          <w:sz w:val="20"/>
          <w:szCs w:val="20"/>
          <w:highlight w:val="green"/>
        </w:rPr>
        <w:fldChar w:fldCharType="begin"/>
      </w:r>
      <w:r w:rsidR="00387BB1" w:rsidRPr="000A6C26">
        <w:rPr>
          <w:rFonts w:ascii="Arial" w:hAnsi="Arial" w:cs="Arial"/>
          <w:color w:val="000000"/>
          <w:sz w:val="20"/>
          <w:szCs w:val="20"/>
        </w:rPr>
        <w:instrText xml:space="preserve"> REF _Ref177136946 \r \h </w:instrText>
      </w:r>
      <w:r w:rsidR="009C1AF8" w:rsidRPr="000A6C26">
        <w:rPr>
          <w:rFonts w:ascii="Arial" w:hAnsi="Arial" w:cs="Arial"/>
          <w:color w:val="000000"/>
          <w:sz w:val="20"/>
          <w:szCs w:val="20"/>
          <w:highlight w:val="green"/>
        </w:rPr>
        <w:instrText xml:space="preserve"> \* MERGEFORMAT </w:instrText>
      </w:r>
      <w:r w:rsidR="00387BB1" w:rsidRPr="000A6C26">
        <w:rPr>
          <w:rFonts w:ascii="Arial" w:hAnsi="Arial" w:cs="Arial"/>
          <w:color w:val="000000"/>
          <w:sz w:val="20"/>
          <w:szCs w:val="20"/>
          <w:highlight w:val="green"/>
        </w:rPr>
      </w:r>
      <w:r w:rsidR="00387BB1" w:rsidRPr="000A6C26">
        <w:rPr>
          <w:rFonts w:ascii="Arial" w:hAnsi="Arial" w:cs="Arial"/>
          <w:color w:val="000000"/>
          <w:sz w:val="20"/>
          <w:szCs w:val="20"/>
          <w:highlight w:val="green"/>
        </w:rPr>
        <w:fldChar w:fldCharType="separate"/>
      </w:r>
      <w:r w:rsidR="006A527D" w:rsidRPr="000A6C26">
        <w:rPr>
          <w:rFonts w:ascii="Arial" w:hAnsi="Arial" w:cs="Arial"/>
          <w:color w:val="000000"/>
          <w:sz w:val="20"/>
          <w:szCs w:val="20"/>
        </w:rPr>
        <w:t>3</w:t>
      </w:r>
      <w:r w:rsidR="00387BB1" w:rsidRPr="000A6C26">
        <w:rPr>
          <w:rFonts w:ascii="Arial" w:hAnsi="Arial" w:cs="Arial"/>
          <w:color w:val="000000"/>
          <w:sz w:val="20"/>
          <w:szCs w:val="20"/>
          <w:highlight w:val="green"/>
        </w:rPr>
        <w:fldChar w:fldCharType="end"/>
      </w:r>
      <w:r w:rsidR="00387BB1" w:rsidRPr="000A6C26">
        <w:rPr>
          <w:rFonts w:ascii="Arial" w:hAnsi="Arial" w:cs="Arial"/>
          <w:color w:val="000000"/>
          <w:sz w:val="20"/>
          <w:szCs w:val="20"/>
        </w:rPr>
        <w:t xml:space="preserve"> </w:t>
      </w:r>
      <w:r w:rsidR="004E0A06" w:rsidRPr="000A6C26">
        <w:rPr>
          <w:rFonts w:ascii="Arial" w:hAnsi="Arial" w:cs="Arial"/>
          <w:color w:val="000000"/>
          <w:sz w:val="20"/>
          <w:szCs w:val="20"/>
        </w:rPr>
        <w:t>tohoto článku 4 smlouvy.</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0A6C26" w:rsidRDefault="002872C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31"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31"/>
      <w:r w:rsidR="002E39FB" w:rsidRPr="000A6C26">
        <w:rPr>
          <w:rFonts w:ascii="Arial" w:hAnsi="Arial" w:cs="Arial"/>
          <w:color w:val="000000"/>
          <w:sz w:val="20"/>
          <w:szCs w:val="20"/>
        </w:rPr>
        <w:t xml:space="preserve"> </w:t>
      </w:r>
    </w:p>
    <w:p w14:paraId="7BF5C8D9" w14:textId="61968870"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A76759">
        <w:rPr>
          <w:rFonts w:cs="Arial"/>
          <w:szCs w:val="20"/>
        </w:rPr>
        <w:t xml:space="preserve"> a zadávací řízení na </w:t>
      </w:r>
      <w:r w:rsidR="00DE5E95">
        <w:rPr>
          <w:rFonts w:cs="Arial"/>
          <w:szCs w:val="20"/>
        </w:rPr>
        <w:t xml:space="preserve">dodavatele </w:t>
      </w:r>
      <w:r w:rsidR="00A76759">
        <w:rPr>
          <w:rFonts w:cs="Arial"/>
          <w:szCs w:val="20"/>
        </w:rPr>
        <w:t>vnitřní</w:t>
      </w:r>
      <w:r w:rsidR="00DE5E95">
        <w:rPr>
          <w:rFonts w:cs="Arial"/>
          <w:szCs w:val="20"/>
        </w:rPr>
        <w:t>ho</w:t>
      </w:r>
      <w:r w:rsidR="00A76759">
        <w:rPr>
          <w:rFonts w:cs="Arial"/>
          <w:szCs w:val="20"/>
        </w:rPr>
        <w:t xml:space="preserve"> vybavení stavby</w:t>
      </w:r>
      <w:r w:rsidRPr="000A6C26">
        <w:rPr>
          <w:rFonts w:cs="Arial"/>
          <w:szCs w:val="20"/>
        </w:rPr>
        <w:t>. Zhotovitel poskytne objednateli součinnost při přípravě zadávací</w:t>
      </w:r>
      <w:r w:rsidR="00A76759">
        <w:rPr>
          <w:rFonts w:cs="Arial"/>
          <w:szCs w:val="20"/>
        </w:rPr>
        <w:t>ch</w:t>
      </w:r>
      <w:r w:rsidRPr="000A6C26">
        <w:rPr>
          <w:rFonts w:cs="Arial"/>
          <w:szCs w:val="20"/>
        </w:rPr>
        <w:t xml:space="preserve"> řízení na dodavatele vlastního předmětu </w:t>
      </w:r>
      <w:r w:rsidR="00F5240D" w:rsidRPr="000A6C26">
        <w:rPr>
          <w:rFonts w:cs="Arial"/>
          <w:szCs w:val="20"/>
        </w:rPr>
        <w:t>P</w:t>
      </w:r>
      <w:r w:rsidRPr="000A6C26">
        <w:rPr>
          <w:rFonts w:cs="Arial"/>
          <w:szCs w:val="20"/>
        </w:rPr>
        <w:t>rojektové dokumentace</w:t>
      </w:r>
      <w:r w:rsidR="00E84580" w:rsidRPr="000A6C26">
        <w:rPr>
          <w:rFonts w:cs="Arial"/>
          <w:szCs w:val="20"/>
        </w:rPr>
        <w:t xml:space="preserve"> a v </w:t>
      </w:r>
      <w:r w:rsidR="00A76759">
        <w:rPr>
          <w:rFonts w:cs="Arial"/>
          <w:szCs w:val="20"/>
        </w:rPr>
        <w:t>jejich</w:t>
      </w:r>
      <w:r w:rsidR="00E84580" w:rsidRPr="000A6C26">
        <w:rPr>
          <w:rFonts w:cs="Arial"/>
          <w:szCs w:val="20"/>
        </w:rPr>
        <w:t xml:space="preserve"> průběhu</w:t>
      </w:r>
      <w:r w:rsidRPr="000A6C26">
        <w:rPr>
          <w:rFonts w:cs="Arial"/>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A76759">
        <w:rPr>
          <w:rFonts w:cs="Arial"/>
          <w:szCs w:val="20"/>
        </w:rPr>
        <w:t xml:space="preserve"> a při výběru dodavatel</w:t>
      </w:r>
      <w:r w:rsidR="00075732">
        <w:rPr>
          <w:rFonts w:cs="Arial"/>
          <w:szCs w:val="20"/>
        </w:rPr>
        <w:t>ů</w:t>
      </w:r>
      <w:r w:rsidR="00A76759">
        <w:rPr>
          <w:rFonts w:cs="Arial"/>
          <w:szCs w:val="20"/>
        </w:rPr>
        <w:t xml:space="preserve"> vnitřního vybavení</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075732">
        <w:rPr>
          <w:rFonts w:cs="Arial"/>
          <w:szCs w:val="20"/>
        </w:rPr>
        <w:t xml:space="preserve">, resp. dodavatele vnitřního vybavení, </w:t>
      </w:r>
      <w:r w:rsidR="00F61F0C" w:rsidRPr="000A6C26">
        <w:rPr>
          <w:rFonts w:cs="Arial"/>
          <w:szCs w:val="20"/>
        </w:rPr>
        <w:t>se považuje i opakování zadávacího řízení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tohoto zadávacího řízení</w:t>
      </w:r>
      <w:r w:rsidR="00790B0A" w:rsidRPr="000A6C26">
        <w:rPr>
          <w:rFonts w:cs="Arial"/>
          <w:szCs w:val="20"/>
        </w:rPr>
        <w:t xml:space="preserve">. </w:t>
      </w:r>
      <w:r w:rsidR="00301FD5" w:rsidRPr="000A6C26">
        <w:rPr>
          <w:rFonts w:cs="Arial"/>
          <w:szCs w:val="20"/>
        </w:rPr>
        <w:t xml:space="preserve">Plnění této části díla je zahrnuto v Ceně. </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32"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32"/>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7E4DFD56"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w:t>
      </w:r>
      <w:r w:rsidR="00742171">
        <w:rPr>
          <w:rFonts w:ascii="Arial" w:hAnsi="Arial" w:cs="Arial"/>
          <w:sz w:val="20"/>
          <w:szCs w:val="20"/>
        </w:rPr>
        <w:t xml:space="preserve"> či dodavatele vnitřního vybavení</w:t>
      </w:r>
      <w:r w:rsidRPr="000A6C26">
        <w:rPr>
          <w:rFonts w:ascii="Arial" w:hAnsi="Arial" w:cs="Arial"/>
          <w:sz w:val="20"/>
          <w:szCs w:val="20"/>
        </w:rPr>
        <w:t>, v částech, ve kterých bude toto správní řízení vedeno z důvodu nebo s</w:t>
      </w:r>
      <w:r w:rsidR="00A37253">
        <w:rPr>
          <w:rFonts w:ascii="Arial" w:hAnsi="Arial" w:cs="Arial"/>
          <w:sz w:val="20"/>
          <w:szCs w:val="20"/>
        </w:rPr>
        <w:t> </w:t>
      </w:r>
      <w:r w:rsidRPr="000A6C26">
        <w:rPr>
          <w:rFonts w:ascii="Arial" w:hAnsi="Arial" w:cs="Arial"/>
          <w:sz w:val="20"/>
          <w:szCs w:val="20"/>
        </w:rPr>
        <w:t xml:space="preserve">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33" w:name="_Ref177137073"/>
      <w:r w:rsidRPr="000A6C26">
        <w:rPr>
          <w:rFonts w:ascii="Arial" w:hAnsi="Arial" w:cs="Arial"/>
          <w:color w:val="000000"/>
          <w:sz w:val="20"/>
          <w:szCs w:val="20"/>
        </w:rPr>
        <w:lastRenderedPageBreak/>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33"/>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7777777"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staveniště vybranému zhotoviteli Stavby; </w:t>
      </w:r>
    </w:p>
    <w:p w14:paraId="24E969DE" w14:textId="14550EB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dnech </w:t>
      </w:r>
      <w:r w:rsidR="00013964" w:rsidRPr="000A6C26">
        <w:rPr>
          <w:rFonts w:ascii="Arial" w:hAnsi="Arial" w:cs="Arial"/>
          <w:color w:val="000000"/>
          <w:sz w:val="20"/>
          <w:szCs w:val="20"/>
        </w:rPr>
        <w:t>S</w:t>
      </w:r>
      <w:r w:rsidR="00CD003E" w:rsidRPr="000A6C26">
        <w:rPr>
          <w:rFonts w:ascii="Arial" w:hAnsi="Arial" w:cs="Arial"/>
          <w:color w:val="000000"/>
          <w:sz w:val="20"/>
          <w:szCs w:val="20"/>
        </w:rPr>
        <w:t>tavby jedenkrát za týden, případně na dalším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F261A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F261A6">
        <w:rPr>
          <w:rFonts w:ascii="Arial" w:hAnsi="Arial" w:cs="Arial"/>
          <w:color w:val="000000"/>
          <w:sz w:val="20"/>
          <w:szCs w:val="20"/>
        </w:rPr>
        <w:t>S</w:t>
      </w:r>
      <w:r w:rsidR="00CD003E" w:rsidRPr="00F261A6">
        <w:rPr>
          <w:rFonts w:ascii="Arial" w:hAnsi="Arial" w:cs="Arial"/>
          <w:color w:val="000000"/>
          <w:sz w:val="20"/>
          <w:szCs w:val="20"/>
        </w:rPr>
        <w:t>tavby nebo její části včetně komplexního vyzkoušení</w:t>
      </w:r>
      <w:r w:rsidRPr="00F261A6">
        <w:rPr>
          <w:rFonts w:ascii="Arial" w:hAnsi="Arial" w:cs="Arial"/>
          <w:color w:val="000000"/>
          <w:sz w:val="20"/>
          <w:szCs w:val="20"/>
        </w:rPr>
        <w:t>;</w:t>
      </w:r>
    </w:p>
    <w:p w14:paraId="54E56699" w14:textId="21A7F8AE" w:rsidR="00CD003E" w:rsidRPr="00F261A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F261A6">
        <w:rPr>
          <w:rFonts w:ascii="Arial" w:hAnsi="Arial" w:cs="Arial"/>
          <w:color w:val="000000"/>
          <w:sz w:val="20"/>
          <w:szCs w:val="20"/>
        </w:rPr>
        <w:t>ú</w:t>
      </w:r>
      <w:r w:rsidR="00CD003E" w:rsidRPr="00F261A6">
        <w:rPr>
          <w:rFonts w:ascii="Arial" w:hAnsi="Arial" w:cs="Arial"/>
          <w:color w:val="000000"/>
          <w:sz w:val="20"/>
          <w:szCs w:val="20"/>
        </w:rPr>
        <w:t xml:space="preserve">čast na kontrolní prohlídce </w:t>
      </w:r>
      <w:r w:rsidR="004F5ACB" w:rsidRPr="00F261A6">
        <w:rPr>
          <w:rFonts w:ascii="Arial" w:hAnsi="Arial" w:cs="Arial"/>
          <w:color w:val="000000"/>
          <w:sz w:val="20"/>
          <w:szCs w:val="20"/>
        </w:rPr>
        <w:t>S</w:t>
      </w:r>
      <w:r w:rsidR="00CD003E" w:rsidRPr="00F261A6">
        <w:rPr>
          <w:rFonts w:ascii="Arial" w:hAnsi="Arial" w:cs="Arial"/>
          <w:color w:val="000000"/>
          <w:sz w:val="20"/>
          <w:szCs w:val="20"/>
        </w:rPr>
        <w:t xml:space="preserve">tavby (dále </w:t>
      </w:r>
      <w:r w:rsidR="006771B4" w:rsidRPr="00F261A6">
        <w:rPr>
          <w:rFonts w:ascii="Arial" w:hAnsi="Arial" w:cs="Arial"/>
          <w:color w:val="000000"/>
          <w:sz w:val="20"/>
          <w:szCs w:val="20"/>
        </w:rPr>
        <w:t>jen</w:t>
      </w:r>
      <w:r w:rsidR="00CD003E" w:rsidRPr="00F261A6">
        <w:rPr>
          <w:rFonts w:ascii="Arial" w:hAnsi="Arial" w:cs="Arial"/>
          <w:color w:val="000000"/>
          <w:sz w:val="20"/>
          <w:szCs w:val="20"/>
        </w:rPr>
        <w:t xml:space="preserve"> „KPS“) a závěrečné prohlídce </w:t>
      </w:r>
      <w:r w:rsidR="006771B4" w:rsidRPr="00F261A6">
        <w:rPr>
          <w:rFonts w:ascii="Arial" w:hAnsi="Arial" w:cs="Arial"/>
          <w:color w:val="000000"/>
          <w:sz w:val="20"/>
          <w:szCs w:val="20"/>
        </w:rPr>
        <w:t>S</w:t>
      </w:r>
      <w:r w:rsidR="00CD003E" w:rsidRPr="00F261A6">
        <w:rPr>
          <w:rFonts w:ascii="Arial" w:hAnsi="Arial" w:cs="Arial"/>
          <w:color w:val="000000"/>
          <w:sz w:val="20"/>
          <w:szCs w:val="20"/>
        </w:rPr>
        <w:t xml:space="preserve">tavby (dále </w:t>
      </w:r>
      <w:r w:rsidR="006771B4" w:rsidRPr="00F261A6">
        <w:rPr>
          <w:rFonts w:ascii="Arial" w:hAnsi="Arial" w:cs="Arial"/>
          <w:color w:val="000000"/>
          <w:sz w:val="20"/>
          <w:szCs w:val="20"/>
        </w:rPr>
        <w:t>jen</w:t>
      </w:r>
      <w:r w:rsidR="00CD003E" w:rsidRPr="00F261A6">
        <w:rPr>
          <w:rFonts w:ascii="Arial" w:hAnsi="Arial" w:cs="Arial"/>
          <w:color w:val="000000"/>
          <w:sz w:val="20"/>
          <w:szCs w:val="20"/>
        </w:rPr>
        <w:t xml:space="preserve"> „ZKPS“), součinnost při vydání kolaudačního rozhodnutí včetně účasti na jednání při vydání kolaudačního rozhodnutí</w:t>
      </w:r>
      <w:r w:rsidR="00B0036F" w:rsidRPr="00F261A6">
        <w:rPr>
          <w:rFonts w:ascii="Arial" w:hAnsi="Arial" w:cs="Arial"/>
          <w:color w:val="000000"/>
          <w:sz w:val="20"/>
          <w:szCs w:val="20"/>
        </w:rPr>
        <w:t>;</w:t>
      </w:r>
    </w:p>
    <w:p w14:paraId="7F9DD5CB" w14:textId="00480F9D" w:rsidR="00CD003E" w:rsidRPr="00F261A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F261A6">
        <w:rPr>
          <w:rFonts w:ascii="Arial" w:hAnsi="Arial" w:cs="Arial"/>
          <w:color w:val="000000"/>
          <w:sz w:val="20"/>
          <w:szCs w:val="20"/>
        </w:rPr>
        <w:t>s</w:t>
      </w:r>
      <w:r w:rsidR="00CD003E" w:rsidRPr="00F261A6">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F261A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F261A6">
        <w:rPr>
          <w:rFonts w:ascii="Arial" w:hAnsi="Arial" w:cs="Arial"/>
          <w:color w:val="000000"/>
          <w:sz w:val="20"/>
          <w:szCs w:val="20"/>
        </w:rPr>
        <w:t>S</w:t>
      </w:r>
      <w:r w:rsidRPr="00F261A6">
        <w:rPr>
          <w:rFonts w:ascii="Arial" w:hAnsi="Arial" w:cs="Arial"/>
          <w:color w:val="000000"/>
          <w:sz w:val="20"/>
          <w:szCs w:val="20"/>
        </w:rPr>
        <w:t>tavby a výsledky šetření jejich</w:t>
      </w:r>
      <w:r w:rsidRPr="000A6C26">
        <w:rPr>
          <w:rFonts w:ascii="Arial" w:hAnsi="Arial" w:cs="Arial"/>
          <w:color w:val="000000"/>
          <w:sz w:val="20"/>
          <w:szCs w:val="20"/>
        </w:rPr>
        <w:t xml:space="preserve">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F261A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w:t>
      </w:r>
      <w:r w:rsidRPr="000A6C26">
        <w:rPr>
          <w:rFonts w:ascii="Arial" w:hAnsi="Arial" w:cs="Arial"/>
          <w:color w:val="000000"/>
          <w:sz w:val="20"/>
          <w:szCs w:val="20"/>
        </w:rPr>
        <w:lastRenderedPageBreak/>
        <w:t xml:space="preserve">V rámci tohoto deníku budou uvedeny záznamy o provedených výkonech dozoru projektanta minimálně s uvedením rozsahu a předmětu výkonu a dále </w:t>
      </w:r>
      <w:r w:rsidRPr="00F261A6">
        <w:rPr>
          <w:rFonts w:ascii="Arial" w:hAnsi="Arial" w:cs="Arial"/>
          <w:color w:val="000000"/>
          <w:sz w:val="20"/>
          <w:szCs w:val="20"/>
        </w:rPr>
        <w:t xml:space="preserve">zúčastněných pracovníků zhotovitele. Poslední zápis bude proveden v den kolaudace </w:t>
      </w:r>
      <w:r w:rsidR="006A49AD" w:rsidRPr="00F261A6">
        <w:rPr>
          <w:rFonts w:ascii="Arial" w:hAnsi="Arial" w:cs="Arial"/>
          <w:color w:val="000000"/>
          <w:sz w:val="20"/>
          <w:szCs w:val="20"/>
        </w:rPr>
        <w:t>S</w:t>
      </w:r>
      <w:r w:rsidRPr="00F261A6">
        <w:rPr>
          <w:rFonts w:ascii="Arial" w:hAnsi="Arial" w:cs="Arial"/>
          <w:color w:val="000000"/>
          <w:sz w:val="20"/>
          <w:szCs w:val="20"/>
        </w:rPr>
        <w:t>tavby pro vystavení konečné faktury.</w:t>
      </w:r>
    </w:p>
    <w:p w14:paraId="711CEFA3" w14:textId="00A2CE30" w:rsidR="00C04137" w:rsidRPr="00F261A6" w:rsidRDefault="00C04137" w:rsidP="000A6C26">
      <w:pPr>
        <w:pStyle w:val="Odstavecseseznamem"/>
        <w:numPr>
          <w:ilvl w:val="1"/>
          <w:numId w:val="32"/>
        </w:numPr>
        <w:spacing w:after="120"/>
        <w:contextualSpacing w:val="0"/>
        <w:jc w:val="both"/>
        <w:rPr>
          <w:rFonts w:ascii="Arial" w:hAnsi="Arial" w:cs="Arial"/>
          <w:color w:val="000000"/>
          <w:sz w:val="20"/>
          <w:szCs w:val="20"/>
        </w:rPr>
      </w:pPr>
      <w:r w:rsidRPr="00F261A6">
        <w:rPr>
          <w:rFonts w:ascii="Arial" w:hAnsi="Arial" w:cs="Arial"/>
          <w:color w:val="000000"/>
          <w:sz w:val="20"/>
          <w:szCs w:val="20"/>
        </w:rPr>
        <w:t xml:space="preserve">Činnosti dozoru projektanta budou vykonávány v souladu s principy </w:t>
      </w:r>
      <w:r w:rsidR="00E173F9" w:rsidRPr="00F261A6">
        <w:rPr>
          <w:rFonts w:ascii="Arial" w:hAnsi="Arial" w:cs="Arial"/>
          <w:color w:val="000000"/>
          <w:sz w:val="20"/>
          <w:szCs w:val="20"/>
        </w:rPr>
        <w:t xml:space="preserve">pro informační model stavby </w:t>
      </w:r>
      <w:r w:rsidRPr="00F261A6">
        <w:rPr>
          <w:rFonts w:ascii="Arial" w:hAnsi="Arial" w:cs="Arial"/>
          <w:color w:val="000000"/>
          <w:sz w:val="20"/>
          <w:szCs w:val="20"/>
        </w:rPr>
        <w:t>definovanými BIM protokolem a jeho přílohami, zejména užití Informačního modelu stavby vč. výměny informací</w:t>
      </w:r>
      <w:r w:rsidR="00CA00C9" w:rsidRPr="00F261A6">
        <w:rPr>
          <w:rFonts w:ascii="Arial" w:hAnsi="Arial" w:cs="Arial"/>
          <w:color w:val="000000"/>
          <w:sz w:val="20"/>
          <w:szCs w:val="20"/>
        </w:rPr>
        <w:t>.</w:t>
      </w:r>
    </w:p>
    <w:p w14:paraId="725DFCA1" w14:textId="42DD021D" w:rsidR="00912E37" w:rsidRPr="000A6C26" w:rsidRDefault="00912E37" w:rsidP="000A6C26">
      <w:pPr>
        <w:pStyle w:val="Odstavecseseznamem"/>
        <w:jc w:val="both"/>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34" w:name="_Toc219196349"/>
      <w:bookmarkEnd w:id="34"/>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7CD53BC5"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6A527D" w:rsidRPr="000A6C26">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5" w:name="_Ref176946823"/>
      <w:r w:rsidRPr="000A6C26">
        <w:rPr>
          <w:rFonts w:ascii="Arial" w:hAnsi="Arial" w:cs="Arial"/>
          <w:noProof w:val="0"/>
          <w:color w:val="auto"/>
          <w:sz w:val="20"/>
          <w:lang w:val="cs-CZ"/>
        </w:rPr>
        <w:t>Zhotovitel provede dílo v následujících termínech:</w:t>
      </w:r>
      <w:bookmarkEnd w:id="35"/>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6E4D224A"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w:t>
      </w:r>
      <w:r w:rsidR="003014C3" w:rsidRPr="00AF4C80">
        <w:rPr>
          <w:rFonts w:ascii="Arial" w:eastAsia="MS Gothic" w:hAnsi="Arial" w:cs="Arial"/>
          <w:sz w:val="20"/>
          <w:szCs w:val="20"/>
          <w:lang w:eastAsia="x-none"/>
        </w:rPr>
        <w:t>k zahájení plnění této části díla</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18B45639" w14:textId="14F2F4AB" w:rsidR="00CB7637" w:rsidRPr="00AF4C80" w:rsidRDefault="004E2861" w:rsidP="000A6C26">
      <w:pPr>
        <w:pStyle w:val="Odstavecseseznamem"/>
        <w:numPr>
          <w:ilvl w:val="0"/>
          <w:numId w:val="25"/>
        </w:numPr>
        <w:spacing w:after="120"/>
        <w:contextualSpacing w:val="0"/>
        <w:jc w:val="both"/>
        <w:rPr>
          <w:rFonts w:ascii="Arial" w:eastAsia="MS Gothic" w:hAnsi="Arial" w:cs="Arial"/>
          <w:bCs/>
          <w:sz w:val="20"/>
          <w:szCs w:val="20"/>
          <w:lang w:eastAsia="x-none"/>
        </w:rPr>
      </w:pPr>
      <w:r w:rsidRPr="00AF4C80">
        <w:rPr>
          <w:rFonts w:ascii="Arial" w:eastAsia="MS Gothic" w:hAnsi="Arial" w:cs="Arial"/>
          <w:bCs/>
          <w:sz w:val="20"/>
          <w:szCs w:val="20"/>
          <w:lang w:eastAsia="x-none"/>
        </w:rPr>
        <w:t xml:space="preserve">Termín pro přípravu </w:t>
      </w:r>
      <w:r w:rsidR="00CE4179" w:rsidRPr="00AF4C80">
        <w:rPr>
          <w:rFonts w:ascii="Arial" w:eastAsia="MS Gothic" w:hAnsi="Arial" w:cs="Arial"/>
          <w:bCs/>
          <w:sz w:val="20"/>
          <w:szCs w:val="20"/>
          <w:lang w:eastAsia="x-none"/>
        </w:rPr>
        <w:t>zakázky</w:t>
      </w:r>
      <w:r w:rsidR="00A57D3D" w:rsidRPr="00AF4C80">
        <w:rPr>
          <w:rFonts w:ascii="Arial" w:eastAsia="MS Gothic" w:hAnsi="Arial" w:cs="Arial"/>
          <w:bCs/>
          <w:sz w:val="20"/>
          <w:szCs w:val="20"/>
          <w:lang w:eastAsia="x-none"/>
        </w:rPr>
        <w:t xml:space="preserve"> </w:t>
      </w:r>
      <w:r w:rsidR="003014C3">
        <w:rPr>
          <w:rFonts w:ascii="Arial" w:eastAsia="MS Gothic" w:hAnsi="Arial" w:cs="Arial"/>
          <w:bCs/>
          <w:sz w:val="20"/>
          <w:szCs w:val="20"/>
          <w:lang w:eastAsia="x-none"/>
        </w:rPr>
        <w:t xml:space="preserve">a zpracování architektonické studie </w:t>
      </w:r>
      <w:r w:rsidR="00A57D3D" w:rsidRPr="00AF4C80">
        <w:rPr>
          <w:rFonts w:ascii="Arial" w:eastAsia="MS Gothic" w:hAnsi="Arial" w:cs="Arial"/>
          <w:bCs/>
          <w:sz w:val="20"/>
          <w:szCs w:val="20"/>
          <w:lang w:eastAsia="x-none"/>
        </w:rPr>
        <w:t>dle článku 4 odst. 1.1 smlouvy</w:t>
      </w:r>
      <w:r w:rsidR="00B371A1" w:rsidRPr="00AF4C80">
        <w:rPr>
          <w:rFonts w:ascii="Arial" w:eastAsia="MS Gothic" w:hAnsi="Arial" w:cs="Arial"/>
          <w:bCs/>
          <w:sz w:val="20"/>
          <w:szCs w:val="20"/>
          <w:lang w:eastAsia="x-none"/>
        </w:rPr>
        <w:t>:</w:t>
      </w:r>
    </w:p>
    <w:p w14:paraId="595C8433" w14:textId="64FC690B" w:rsidR="00CB7637" w:rsidRPr="00AF4C80" w:rsidRDefault="00F85A88" w:rsidP="000A6C26">
      <w:pPr>
        <w:pStyle w:val="Odstavecseseznamem"/>
        <w:numPr>
          <w:ilvl w:val="0"/>
          <w:numId w:val="18"/>
        </w:numPr>
        <w:spacing w:after="120"/>
        <w:ind w:left="1134" w:hanging="141"/>
        <w:contextualSpacing w:val="0"/>
        <w:jc w:val="both"/>
        <w:rPr>
          <w:rFonts w:ascii="Arial" w:eastAsia="MS Gothic" w:hAnsi="Arial" w:cs="Arial"/>
          <w:b/>
          <w:bCs/>
          <w:sz w:val="20"/>
          <w:szCs w:val="20"/>
          <w:lang w:eastAsia="x-none"/>
        </w:rPr>
      </w:pPr>
      <w:r w:rsidRPr="00AF4C80">
        <w:rPr>
          <w:rFonts w:ascii="Arial" w:eastAsia="MS Gothic" w:hAnsi="Arial" w:cs="Arial"/>
          <w:b/>
          <w:bCs/>
          <w:sz w:val="20"/>
          <w:szCs w:val="20"/>
          <w:lang w:eastAsia="x-none"/>
        </w:rPr>
        <w:t>d</w:t>
      </w:r>
      <w:r w:rsidR="00CB7637" w:rsidRPr="00AF4C80">
        <w:rPr>
          <w:rFonts w:ascii="Arial" w:eastAsia="MS Gothic" w:hAnsi="Arial" w:cs="Arial"/>
          <w:b/>
          <w:bCs/>
          <w:sz w:val="20"/>
          <w:szCs w:val="20"/>
          <w:lang w:eastAsia="x-none"/>
        </w:rPr>
        <w:t>o</w:t>
      </w:r>
      <w:r w:rsidRPr="00AF4C80">
        <w:rPr>
          <w:rFonts w:ascii="Arial" w:eastAsia="MS Gothic" w:hAnsi="Arial" w:cs="Arial"/>
          <w:b/>
          <w:bCs/>
          <w:sz w:val="20"/>
          <w:szCs w:val="20"/>
          <w:lang w:eastAsia="x-none"/>
        </w:rPr>
        <w:t xml:space="preserve"> </w:t>
      </w:r>
      <w:r w:rsidR="003014C3">
        <w:rPr>
          <w:rFonts w:ascii="Arial" w:eastAsia="MS Gothic" w:hAnsi="Arial" w:cs="Arial"/>
          <w:b/>
          <w:bCs/>
          <w:sz w:val="20"/>
          <w:szCs w:val="20"/>
          <w:lang w:eastAsia="x-none"/>
        </w:rPr>
        <w:t>20</w:t>
      </w:r>
      <w:r w:rsidR="00AF4C80" w:rsidRPr="00E24137">
        <w:rPr>
          <w:rFonts w:ascii="Arial" w:eastAsia="MS Gothic" w:hAnsi="Arial" w:cs="Arial"/>
          <w:b/>
          <w:bCs/>
          <w:sz w:val="20"/>
          <w:szCs w:val="20"/>
          <w:lang w:eastAsia="x-none"/>
        </w:rPr>
        <w:t xml:space="preserve"> týdnů</w:t>
      </w:r>
      <w:r w:rsidR="00412F41" w:rsidRPr="00AF4C80">
        <w:rPr>
          <w:rFonts w:ascii="Arial" w:eastAsia="MS Gothic" w:hAnsi="Arial" w:cs="Arial"/>
          <w:b/>
          <w:bCs/>
          <w:sz w:val="20"/>
          <w:szCs w:val="20"/>
          <w:lang w:eastAsia="x-none"/>
        </w:rPr>
        <w:t xml:space="preserve"> </w:t>
      </w:r>
      <w:r w:rsidR="00CB7637" w:rsidRPr="00AF4C80">
        <w:rPr>
          <w:rFonts w:ascii="Arial" w:eastAsia="MS Gothic" w:hAnsi="Arial" w:cs="Arial"/>
          <w:sz w:val="20"/>
          <w:szCs w:val="20"/>
          <w:lang w:eastAsia="x-none"/>
        </w:rPr>
        <w:t xml:space="preserve">od </w:t>
      </w:r>
      <w:r w:rsidR="00EC1638" w:rsidRPr="00AF4C80">
        <w:rPr>
          <w:rFonts w:ascii="Arial" w:eastAsia="MS Gothic" w:hAnsi="Arial" w:cs="Arial"/>
          <w:sz w:val="20"/>
          <w:szCs w:val="20"/>
          <w:lang w:eastAsia="x-none"/>
        </w:rPr>
        <w:t xml:space="preserve">doručení </w:t>
      </w:r>
      <w:r w:rsidR="00984428" w:rsidRPr="00AF4C80">
        <w:rPr>
          <w:rFonts w:ascii="Arial" w:eastAsia="MS Gothic" w:hAnsi="Arial" w:cs="Arial"/>
          <w:sz w:val="20"/>
          <w:szCs w:val="20"/>
          <w:lang w:eastAsia="x-none"/>
        </w:rPr>
        <w:t xml:space="preserve">výzvy k </w:t>
      </w:r>
      <w:r w:rsidR="00CB7637" w:rsidRPr="00AF4C80">
        <w:rPr>
          <w:rFonts w:ascii="Arial" w:eastAsia="MS Gothic" w:hAnsi="Arial" w:cs="Arial"/>
          <w:sz w:val="20"/>
          <w:szCs w:val="20"/>
          <w:lang w:eastAsia="x-none"/>
        </w:rPr>
        <w:t>zahájení plnění</w:t>
      </w:r>
      <w:r w:rsidR="004F656A" w:rsidRPr="00AF4C80">
        <w:rPr>
          <w:rFonts w:ascii="Arial" w:eastAsia="MS Gothic" w:hAnsi="Arial" w:cs="Arial"/>
          <w:sz w:val="20"/>
          <w:szCs w:val="20"/>
          <w:lang w:eastAsia="x-none"/>
        </w:rPr>
        <w:t xml:space="preserve"> této části díla</w:t>
      </w:r>
      <w:r w:rsidR="00AD2712" w:rsidRPr="00AF4C80">
        <w:rPr>
          <w:rFonts w:ascii="Arial" w:eastAsia="MS Gothic" w:hAnsi="Arial" w:cs="Arial"/>
          <w:sz w:val="20"/>
          <w:szCs w:val="20"/>
          <w:lang w:eastAsia="x-none"/>
        </w:rPr>
        <w:t>;</w:t>
      </w:r>
    </w:p>
    <w:p w14:paraId="784A9F52" w14:textId="4933934A" w:rsidR="00BD03D2" w:rsidRPr="00AF4C80"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AF4C80">
        <w:rPr>
          <w:rFonts w:ascii="Arial" w:eastAsia="MS Gothic" w:hAnsi="Arial" w:cs="Arial"/>
          <w:bCs/>
          <w:sz w:val="20"/>
          <w:szCs w:val="20"/>
          <w:lang w:eastAsia="x-none"/>
        </w:rPr>
        <w:t xml:space="preserve">Termín pro zpracování </w:t>
      </w:r>
      <w:r w:rsidR="00BD03D2" w:rsidRPr="00AF4C80">
        <w:rPr>
          <w:rFonts w:ascii="Arial" w:eastAsia="MS Gothic" w:hAnsi="Arial" w:cs="Arial"/>
          <w:bCs/>
          <w:sz w:val="20"/>
          <w:szCs w:val="20"/>
          <w:lang w:eastAsia="x-none"/>
        </w:rPr>
        <w:t>Projektové dokumentace</w:t>
      </w:r>
      <w:r w:rsidR="00C06B42" w:rsidRPr="00AF4C80">
        <w:rPr>
          <w:rFonts w:ascii="Arial" w:eastAsia="MS Gothic" w:hAnsi="Arial" w:cs="Arial"/>
          <w:bCs/>
          <w:sz w:val="20"/>
          <w:szCs w:val="20"/>
          <w:lang w:eastAsia="x-none"/>
        </w:rPr>
        <w:t xml:space="preserve"> a poskytnutí inženýrské činnosti</w:t>
      </w:r>
    </w:p>
    <w:p w14:paraId="631F1340" w14:textId="3AB1938F" w:rsidR="00B470AA" w:rsidRPr="00AF4C80"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AF4C80">
        <w:rPr>
          <w:rFonts w:ascii="Arial" w:eastAsia="MS Gothic" w:hAnsi="Arial" w:cs="Arial"/>
          <w:bCs/>
          <w:sz w:val="20"/>
          <w:szCs w:val="20"/>
          <w:lang w:eastAsia="x-none"/>
        </w:rPr>
        <w:t xml:space="preserve">zpracování a předání </w:t>
      </w:r>
      <w:r w:rsidR="00B470AA" w:rsidRPr="00AF4C80">
        <w:rPr>
          <w:rFonts w:ascii="Arial" w:eastAsia="MS Gothic" w:hAnsi="Arial" w:cs="Arial"/>
          <w:bCs/>
          <w:sz w:val="20"/>
          <w:szCs w:val="20"/>
          <w:u w:val="single"/>
          <w:lang w:eastAsia="x-none"/>
        </w:rPr>
        <w:t xml:space="preserve">dokumentace </w:t>
      </w:r>
      <w:r w:rsidR="00D150F4" w:rsidRPr="00AF4C80">
        <w:rPr>
          <w:rFonts w:ascii="Arial" w:eastAsia="MS Gothic" w:hAnsi="Arial" w:cs="Arial"/>
          <w:bCs/>
          <w:sz w:val="20"/>
          <w:szCs w:val="20"/>
          <w:u w:val="single"/>
          <w:lang w:eastAsia="x-none"/>
        </w:rPr>
        <w:t>pro</w:t>
      </w:r>
      <w:r w:rsidR="00B470AA" w:rsidRPr="00AF4C80">
        <w:rPr>
          <w:rFonts w:ascii="Arial" w:eastAsia="MS Gothic" w:hAnsi="Arial" w:cs="Arial"/>
          <w:bCs/>
          <w:sz w:val="20"/>
          <w:szCs w:val="20"/>
          <w:u w:val="single"/>
          <w:lang w:eastAsia="x-none"/>
        </w:rPr>
        <w:t xml:space="preserve"> povolení </w:t>
      </w:r>
      <w:r w:rsidR="00D150F4" w:rsidRPr="00AF4C80">
        <w:rPr>
          <w:rFonts w:ascii="Arial" w:eastAsia="MS Gothic" w:hAnsi="Arial" w:cs="Arial"/>
          <w:bCs/>
          <w:sz w:val="20"/>
          <w:szCs w:val="20"/>
          <w:u w:val="single"/>
          <w:lang w:eastAsia="x-none"/>
        </w:rPr>
        <w:t>stavby</w:t>
      </w:r>
      <w:r w:rsidR="00B470AA" w:rsidRPr="00AF4C80">
        <w:rPr>
          <w:rFonts w:ascii="Arial" w:eastAsia="MS Gothic" w:hAnsi="Arial" w:cs="Arial"/>
          <w:bCs/>
          <w:sz w:val="20"/>
          <w:szCs w:val="20"/>
          <w:lang w:eastAsia="x-none"/>
        </w:rPr>
        <w:t xml:space="preserve">, </w:t>
      </w:r>
      <w:r w:rsidR="00873258" w:rsidRPr="00AF4C80">
        <w:rPr>
          <w:rFonts w:ascii="Arial" w:eastAsia="MS Gothic" w:hAnsi="Arial" w:cs="Arial"/>
          <w:bCs/>
          <w:iCs/>
          <w:sz w:val="20"/>
          <w:szCs w:val="20"/>
          <w:lang w:eastAsia="x-none"/>
        </w:rPr>
        <w:t xml:space="preserve">zpracování propočtu investičních nákladů </w:t>
      </w:r>
      <w:r w:rsidR="00013483" w:rsidRPr="00AF4C80">
        <w:rPr>
          <w:rFonts w:ascii="Arial" w:eastAsia="MS Gothic" w:hAnsi="Arial" w:cs="Arial"/>
          <w:bCs/>
          <w:iCs/>
          <w:sz w:val="20"/>
          <w:szCs w:val="20"/>
          <w:lang w:eastAsia="x-none"/>
        </w:rPr>
        <w:t>S</w:t>
      </w:r>
      <w:r w:rsidR="00873258" w:rsidRPr="00AF4C80">
        <w:rPr>
          <w:rFonts w:ascii="Arial" w:eastAsia="MS Gothic" w:hAnsi="Arial" w:cs="Arial"/>
          <w:bCs/>
          <w:iCs/>
          <w:sz w:val="20"/>
          <w:szCs w:val="20"/>
          <w:lang w:eastAsia="x-none"/>
        </w:rPr>
        <w:t>tavby včetně zpracování, podání žádosti o vydání povolení</w:t>
      </w:r>
      <w:r w:rsidR="00D150F4" w:rsidRPr="00AF4C80">
        <w:rPr>
          <w:rFonts w:ascii="Arial" w:eastAsia="MS Gothic" w:hAnsi="Arial" w:cs="Arial"/>
          <w:bCs/>
          <w:iCs/>
          <w:sz w:val="20"/>
          <w:szCs w:val="20"/>
          <w:lang w:eastAsia="x-none"/>
        </w:rPr>
        <w:t xml:space="preserve"> </w:t>
      </w:r>
      <w:r w:rsidR="0028509F" w:rsidRPr="00AF4C80">
        <w:rPr>
          <w:rFonts w:ascii="Arial" w:eastAsia="MS Gothic" w:hAnsi="Arial" w:cs="Arial"/>
          <w:bCs/>
          <w:iCs/>
          <w:sz w:val="20"/>
          <w:szCs w:val="20"/>
          <w:lang w:eastAsia="x-none"/>
        </w:rPr>
        <w:t>záměru</w:t>
      </w:r>
      <w:r w:rsidR="00AF7B69" w:rsidRPr="00AF4C80">
        <w:rPr>
          <w:rFonts w:ascii="Arial" w:eastAsia="MS Gothic" w:hAnsi="Arial" w:cs="Arial"/>
          <w:bCs/>
          <w:iCs/>
          <w:sz w:val="20"/>
          <w:szCs w:val="20"/>
          <w:lang w:eastAsia="x-none"/>
        </w:rPr>
        <w:t xml:space="preserve"> </w:t>
      </w:r>
      <w:r w:rsidR="00873258" w:rsidRPr="00AF4C80">
        <w:rPr>
          <w:rFonts w:ascii="Arial" w:eastAsia="MS Gothic" w:hAnsi="Arial" w:cs="Arial"/>
          <w:bCs/>
          <w:iCs/>
          <w:sz w:val="20"/>
          <w:szCs w:val="20"/>
          <w:lang w:eastAsia="x-none"/>
        </w:rPr>
        <w:t>včetně zajištění kladných stanovisek dotčených orgánů státní správy</w:t>
      </w:r>
      <w:r w:rsidR="00F2103C" w:rsidRPr="00AF4C80">
        <w:rPr>
          <w:rFonts w:ascii="Arial" w:eastAsia="MS Gothic" w:hAnsi="Arial" w:cs="Arial"/>
          <w:bCs/>
          <w:iCs/>
          <w:sz w:val="20"/>
          <w:szCs w:val="20"/>
          <w:lang w:eastAsia="x-none"/>
        </w:rPr>
        <w:t xml:space="preserve"> a </w:t>
      </w:r>
      <w:r w:rsidR="00873258" w:rsidRPr="00AF4C80">
        <w:rPr>
          <w:rFonts w:ascii="Arial" w:eastAsia="MS Gothic" w:hAnsi="Arial" w:cs="Arial"/>
          <w:bCs/>
          <w:iCs/>
          <w:sz w:val="20"/>
          <w:szCs w:val="20"/>
          <w:lang w:eastAsia="x-none"/>
        </w:rPr>
        <w:t>získání pravomocného povolení</w:t>
      </w:r>
      <w:r w:rsidR="00D150F4" w:rsidRPr="00AF4C80">
        <w:rPr>
          <w:rFonts w:ascii="Arial" w:eastAsia="MS Gothic" w:hAnsi="Arial" w:cs="Arial"/>
          <w:bCs/>
          <w:iCs/>
          <w:sz w:val="20"/>
          <w:szCs w:val="20"/>
          <w:lang w:eastAsia="x-none"/>
        </w:rPr>
        <w:t xml:space="preserve"> </w:t>
      </w:r>
      <w:r w:rsidR="0028509F" w:rsidRPr="00AF4C80">
        <w:rPr>
          <w:rFonts w:ascii="Arial" w:eastAsia="MS Gothic" w:hAnsi="Arial" w:cs="Arial"/>
          <w:bCs/>
          <w:iCs/>
          <w:sz w:val="20"/>
          <w:szCs w:val="20"/>
          <w:lang w:eastAsia="x-none"/>
        </w:rPr>
        <w:t>záměru</w:t>
      </w:r>
      <w:r w:rsidR="005561D0" w:rsidRPr="00AF4C80">
        <w:rPr>
          <w:rFonts w:ascii="Arial" w:eastAsia="MS Gothic" w:hAnsi="Arial" w:cs="Arial"/>
          <w:bCs/>
          <w:iCs/>
          <w:sz w:val="20"/>
          <w:szCs w:val="20"/>
          <w:lang w:eastAsia="x-none"/>
        </w:rPr>
        <w:t>:</w:t>
      </w:r>
    </w:p>
    <w:p w14:paraId="483509B1" w14:textId="519BD9BC" w:rsidR="00DB1D38" w:rsidRPr="00AF4C80"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AF4C80">
        <w:rPr>
          <w:rFonts w:ascii="Arial" w:eastAsia="MS Gothic" w:hAnsi="Arial" w:cs="Arial"/>
          <w:b/>
          <w:bCs/>
          <w:sz w:val="20"/>
          <w:szCs w:val="20"/>
          <w:lang w:eastAsia="x-none"/>
        </w:rPr>
        <w:t xml:space="preserve">do </w:t>
      </w:r>
      <w:r w:rsidR="003014C3">
        <w:rPr>
          <w:rFonts w:ascii="Arial" w:eastAsia="MS Gothic" w:hAnsi="Arial" w:cs="Arial"/>
          <w:b/>
          <w:bCs/>
          <w:sz w:val="20"/>
          <w:szCs w:val="20"/>
          <w:lang w:eastAsia="x-none"/>
        </w:rPr>
        <w:t>20</w:t>
      </w:r>
      <w:r w:rsidR="00AF4C80" w:rsidRPr="00AF4C80">
        <w:rPr>
          <w:rFonts w:ascii="Arial" w:eastAsia="MS Gothic" w:hAnsi="Arial" w:cs="Arial"/>
          <w:b/>
          <w:bCs/>
          <w:sz w:val="20"/>
          <w:szCs w:val="20"/>
          <w:lang w:eastAsia="x-none"/>
        </w:rPr>
        <w:t xml:space="preserve"> </w:t>
      </w:r>
      <w:r w:rsidRPr="00E24137">
        <w:rPr>
          <w:rFonts w:ascii="Arial" w:eastAsia="MS Gothic" w:hAnsi="Arial" w:cs="Arial"/>
          <w:b/>
          <w:bCs/>
          <w:sz w:val="20"/>
          <w:szCs w:val="20"/>
          <w:lang w:eastAsia="x-none"/>
        </w:rPr>
        <w:t>týdnů</w:t>
      </w:r>
      <w:r w:rsidRPr="00AF4C80">
        <w:rPr>
          <w:rFonts w:ascii="Arial" w:eastAsia="MS Gothic" w:hAnsi="Arial" w:cs="Arial"/>
          <w:b/>
          <w:bCs/>
          <w:sz w:val="20"/>
          <w:szCs w:val="20"/>
          <w:lang w:eastAsia="x-none"/>
        </w:rPr>
        <w:t xml:space="preserve"> </w:t>
      </w:r>
      <w:r w:rsidRPr="00AF4C80">
        <w:rPr>
          <w:rFonts w:ascii="Arial" w:eastAsia="MS Gothic" w:hAnsi="Arial" w:cs="Arial"/>
          <w:sz w:val="20"/>
          <w:szCs w:val="20"/>
          <w:lang w:eastAsia="x-none"/>
        </w:rPr>
        <w:t xml:space="preserve">od </w:t>
      </w:r>
      <w:r w:rsidR="00EC1638" w:rsidRPr="00AF4C80">
        <w:rPr>
          <w:rFonts w:ascii="Arial" w:eastAsia="MS Gothic" w:hAnsi="Arial" w:cs="Arial"/>
          <w:sz w:val="20"/>
          <w:szCs w:val="20"/>
          <w:lang w:eastAsia="x-none"/>
        </w:rPr>
        <w:t>doručení výzvy k zahájení plnění této části díla</w:t>
      </w:r>
      <w:r w:rsidRPr="00AF4C80">
        <w:rPr>
          <w:rFonts w:ascii="Arial" w:eastAsia="MS Gothic" w:hAnsi="Arial" w:cs="Arial"/>
          <w:sz w:val="20"/>
          <w:szCs w:val="20"/>
          <w:lang w:eastAsia="x-none"/>
        </w:rPr>
        <w:t>;</w:t>
      </w:r>
    </w:p>
    <w:p w14:paraId="369DE1E2" w14:textId="21D30A89" w:rsidR="00DB1D38" w:rsidRPr="00E02457"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AF4C80">
        <w:rPr>
          <w:rFonts w:ascii="Arial" w:eastAsia="MS Gothic" w:hAnsi="Arial" w:cs="Arial"/>
          <w:bCs/>
          <w:sz w:val="20"/>
          <w:szCs w:val="20"/>
          <w:lang w:eastAsia="x-none"/>
        </w:rPr>
        <w:t>zpracování a předání</w:t>
      </w:r>
      <w:r w:rsidRPr="00AF4C80">
        <w:rPr>
          <w:rFonts w:ascii="Arial" w:eastAsia="MS Gothic" w:hAnsi="Arial" w:cs="Arial"/>
          <w:bCs/>
          <w:sz w:val="20"/>
          <w:szCs w:val="20"/>
          <w:u w:val="single"/>
          <w:lang w:eastAsia="x-none"/>
        </w:rPr>
        <w:t xml:space="preserve"> dokumentace pro provádění stavby</w:t>
      </w:r>
      <w:r w:rsidR="005561D0" w:rsidRPr="00AF4C80">
        <w:rPr>
          <w:rFonts w:ascii="Arial" w:eastAsia="MS Gothic" w:hAnsi="Arial" w:cs="Arial"/>
          <w:bCs/>
          <w:sz w:val="20"/>
          <w:szCs w:val="20"/>
          <w:lang w:eastAsia="x-none"/>
        </w:rPr>
        <w:t xml:space="preserve"> </w:t>
      </w:r>
      <w:r w:rsidR="00F2103C" w:rsidRPr="00AF4C80">
        <w:rPr>
          <w:rFonts w:ascii="Arial" w:eastAsia="MS Gothic" w:hAnsi="Arial" w:cs="Arial"/>
          <w:bCs/>
          <w:sz w:val="20"/>
          <w:szCs w:val="20"/>
          <w:lang w:eastAsia="x-none"/>
        </w:rPr>
        <w:t xml:space="preserve">včetně </w:t>
      </w:r>
      <w:r w:rsidR="005561D0" w:rsidRPr="00AF4C80">
        <w:rPr>
          <w:rFonts w:ascii="Arial" w:eastAsia="MS Gothic" w:hAnsi="Arial" w:cs="Arial"/>
          <w:bCs/>
          <w:sz w:val="20"/>
          <w:szCs w:val="20"/>
          <w:lang w:eastAsia="x-none"/>
        </w:rPr>
        <w:t xml:space="preserve">soupisu stavebních prací, dodávek a služeb včetně výkazu výměr a </w:t>
      </w:r>
      <w:r w:rsidR="005561D0" w:rsidRPr="00E02457">
        <w:rPr>
          <w:rFonts w:ascii="Arial" w:eastAsia="MS Gothic" w:hAnsi="Arial" w:cs="Arial"/>
          <w:bCs/>
          <w:sz w:val="20"/>
          <w:szCs w:val="20"/>
          <w:lang w:eastAsia="x-none"/>
        </w:rPr>
        <w:t>realizace související inženýrské činnosti:</w:t>
      </w:r>
    </w:p>
    <w:p w14:paraId="6424FD79" w14:textId="141C16F7" w:rsidR="00BF3047" w:rsidRPr="00E02457"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E02457">
        <w:rPr>
          <w:rFonts w:ascii="Arial" w:eastAsia="MS Gothic" w:hAnsi="Arial" w:cs="Arial"/>
          <w:b/>
          <w:bCs/>
          <w:sz w:val="20"/>
          <w:szCs w:val="20"/>
          <w:lang w:eastAsia="x-none"/>
        </w:rPr>
        <w:t xml:space="preserve">do </w:t>
      </w:r>
      <w:r w:rsidR="00AF4C80" w:rsidRPr="00E02457">
        <w:rPr>
          <w:rFonts w:ascii="Arial" w:eastAsia="MS Gothic" w:hAnsi="Arial" w:cs="Arial"/>
          <w:b/>
          <w:bCs/>
          <w:sz w:val="20"/>
          <w:szCs w:val="20"/>
          <w:lang w:eastAsia="x-none"/>
        </w:rPr>
        <w:t>16</w:t>
      </w:r>
      <w:r w:rsidRPr="00E02457">
        <w:rPr>
          <w:rFonts w:ascii="Arial" w:eastAsia="MS Gothic" w:hAnsi="Arial" w:cs="Arial"/>
          <w:b/>
          <w:bCs/>
          <w:sz w:val="20"/>
          <w:szCs w:val="20"/>
          <w:lang w:eastAsia="x-none"/>
        </w:rPr>
        <w:t xml:space="preserve"> týdnů </w:t>
      </w:r>
      <w:r w:rsidRPr="00E02457">
        <w:rPr>
          <w:rFonts w:ascii="Arial" w:eastAsia="MS Gothic" w:hAnsi="Arial" w:cs="Arial"/>
          <w:sz w:val="20"/>
          <w:szCs w:val="20"/>
          <w:lang w:eastAsia="x-none"/>
        </w:rPr>
        <w:t>od doručení výzvy k zahájení plnění této části díla;</w:t>
      </w:r>
    </w:p>
    <w:p w14:paraId="4EF51333" w14:textId="59D8D20A" w:rsidR="005C1395" w:rsidRPr="00E02457" w:rsidRDefault="00C260B7" w:rsidP="000A6C26">
      <w:pPr>
        <w:pStyle w:val="Odstavecseseznamem"/>
        <w:numPr>
          <w:ilvl w:val="0"/>
          <w:numId w:val="25"/>
        </w:numPr>
        <w:tabs>
          <w:tab w:val="left" w:pos="5245"/>
        </w:tabs>
        <w:spacing w:after="120"/>
        <w:rPr>
          <w:rFonts w:ascii="Arial" w:eastAsia="MS Gothic" w:hAnsi="Arial" w:cs="Arial"/>
          <w:bCs/>
          <w:sz w:val="20"/>
          <w:szCs w:val="20"/>
          <w:u w:val="single"/>
          <w:lang w:eastAsia="x-none"/>
        </w:rPr>
      </w:pPr>
      <w:r w:rsidRPr="00E02457">
        <w:rPr>
          <w:rFonts w:ascii="Arial" w:eastAsia="MS Gothic" w:hAnsi="Arial" w:cs="Arial"/>
          <w:bCs/>
          <w:sz w:val="20"/>
          <w:szCs w:val="20"/>
          <w:u w:val="single"/>
          <w:lang w:eastAsia="x-none"/>
        </w:rPr>
        <w:t>[</w:t>
      </w:r>
      <w:r w:rsidR="005C1395" w:rsidRPr="00E02457">
        <w:rPr>
          <w:rFonts w:ascii="Arial" w:eastAsia="MS Gothic" w:hAnsi="Arial" w:cs="Arial"/>
          <w:bCs/>
          <w:sz w:val="20"/>
          <w:szCs w:val="20"/>
          <w:u w:val="single"/>
          <w:lang w:eastAsia="x-none"/>
        </w:rPr>
        <w:t>Termín pro zpracování Informačního modelu stavby vč. výměny informací</w:t>
      </w:r>
      <w:r w:rsidR="00400F7B" w:rsidRPr="00E02457">
        <w:rPr>
          <w:rFonts w:ascii="Arial" w:eastAsia="MS Gothic" w:hAnsi="Arial" w:cs="Arial"/>
          <w:bCs/>
          <w:sz w:val="20"/>
          <w:szCs w:val="20"/>
          <w:u w:val="single"/>
          <w:lang w:eastAsia="x-none"/>
        </w:rPr>
        <w:t>:</w:t>
      </w:r>
    </w:p>
    <w:p w14:paraId="2AEE7780" w14:textId="6BFF6E4A" w:rsidR="005C1395" w:rsidRPr="00E02457" w:rsidRDefault="005C1395" w:rsidP="000A6C26">
      <w:pPr>
        <w:pStyle w:val="Odstavecseseznamem"/>
        <w:tabs>
          <w:tab w:val="left" w:pos="567"/>
        </w:tabs>
        <w:spacing w:after="120"/>
        <w:ind w:left="786"/>
        <w:contextualSpacing w:val="0"/>
        <w:jc w:val="both"/>
        <w:rPr>
          <w:rFonts w:ascii="Arial" w:eastAsia="MS Gothic" w:hAnsi="Arial" w:cs="Arial"/>
          <w:bCs/>
          <w:sz w:val="20"/>
          <w:szCs w:val="20"/>
          <w:lang w:eastAsia="x-none"/>
        </w:rPr>
      </w:pPr>
      <w:r w:rsidRPr="00E02457">
        <w:rPr>
          <w:rFonts w:ascii="Arial" w:eastAsia="MS Gothic" w:hAnsi="Arial" w:cs="Arial"/>
          <w:bCs/>
          <w:sz w:val="20"/>
          <w:szCs w:val="20"/>
          <w:lang w:eastAsia="x-none"/>
        </w:rPr>
        <w:t>zpracování a předání Informačního modelu stavby (IMS) dle informačních potřeb projektu vč. sdruženého Digitálního modelu stavby (DiMS), aktualizace IMS a výměna informací pro milník předání informací:</w:t>
      </w:r>
    </w:p>
    <w:p w14:paraId="789FE4F7" w14:textId="75EC03AF"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1</w:t>
      </w:r>
      <w:r w:rsidRPr="003014C3">
        <w:rPr>
          <w:rFonts w:ascii="Arial" w:eastAsia="MS Gothic" w:hAnsi="Arial" w:cs="Arial"/>
          <w:bCs/>
          <w:sz w:val="20"/>
          <w:szCs w:val="20"/>
          <w:lang w:eastAsia="x-none"/>
        </w:rPr>
        <w:t xml:space="preserve"> – Příprava zakázky a architektonické studie: 3 týdny před termínem odevzdáním</w:t>
      </w:r>
      <w:r w:rsidR="00492811">
        <w:rPr>
          <w:rFonts w:ascii="Arial" w:eastAsia="MS Gothic" w:hAnsi="Arial" w:cs="Arial"/>
          <w:bCs/>
          <w:sz w:val="20"/>
          <w:szCs w:val="20"/>
          <w:lang w:eastAsia="x-none"/>
        </w:rPr>
        <w:t xml:space="preserve"> </w:t>
      </w:r>
      <w:r w:rsidRPr="003014C3">
        <w:rPr>
          <w:rFonts w:ascii="Arial" w:eastAsia="MS Gothic" w:hAnsi="Arial" w:cs="Arial"/>
          <w:bCs/>
          <w:sz w:val="20"/>
          <w:szCs w:val="20"/>
          <w:lang w:eastAsia="x-none"/>
        </w:rPr>
        <w:t>Milníku 2;</w:t>
      </w:r>
    </w:p>
    <w:p w14:paraId="291FCCD8" w14:textId="557683A5"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2</w:t>
      </w:r>
      <w:r w:rsidRPr="003014C3">
        <w:rPr>
          <w:rFonts w:ascii="Arial" w:eastAsia="MS Gothic" w:hAnsi="Arial" w:cs="Arial"/>
          <w:bCs/>
          <w:sz w:val="20"/>
          <w:szCs w:val="20"/>
          <w:lang w:eastAsia="x-none"/>
        </w:rPr>
        <w:t xml:space="preserve"> – Příprava zakázky a zpracování architektonické studie: 20 týdnů od doručení výzvy k plnění dle článku 5 odst. 2. a) této smlouvy;</w:t>
      </w:r>
    </w:p>
    <w:p w14:paraId="440250B6" w14:textId="77777777"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3</w:t>
      </w:r>
      <w:r w:rsidRPr="003014C3">
        <w:rPr>
          <w:rFonts w:ascii="Arial" w:eastAsia="MS Gothic" w:hAnsi="Arial" w:cs="Arial"/>
          <w:bCs/>
          <w:sz w:val="20"/>
          <w:szCs w:val="20"/>
          <w:lang w:eastAsia="x-none"/>
        </w:rPr>
        <w:t xml:space="preserve"> – Technický model: 14 týdnů před termínem odevzdání Milníku 5;</w:t>
      </w:r>
    </w:p>
    <w:p w14:paraId="27DF3295" w14:textId="77777777"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4</w:t>
      </w:r>
      <w:r w:rsidRPr="003014C3">
        <w:rPr>
          <w:rFonts w:ascii="Arial" w:eastAsia="MS Gothic" w:hAnsi="Arial" w:cs="Arial"/>
          <w:bCs/>
          <w:sz w:val="20"/>
          <w:szCs w:val="20"/>
          <w:lang w:eastAsia="x-none"/>
        </w:rPr>
        <w:t xml:space="preserve"> – Základní koordinace modelu vč. DPZ/DSP před DOSS: 5 týdnů před termínem odevzdání Milníku 5;</w:t>
      </w:r>
    </w:p>
    <w:p w14:paraId="38A43726" w14:textId="77777777"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5</w:t>
      </w:r>
      <w:r w:rsidRPr="003014C3">
        <w:rPr>
          <w:rFonts w:ascii="Arial" w:eastAsia="MS Gothic" w:hAnsi="Arial" w:cs="Arial"/>
          <w:bCs/>
          <w:sz w:val="20"/>
          <w:szCs w:val="20"/>
          <w:lang w:eastAsia="x-none"/>
        </w:rPr>
        <w:t xml:space="preserve"> – Dokumentace pro povolení stavby: do 20 týdnů od doručení výzvy k plnění díla dle článku 5 odst. 2. b) a. </w:t>
      </w:r>
    </w:p>
    <w:p w14:paraId="0EE48F6A" w14:textId="77777777"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6</w:t>
      </w:r>
      <w:r w:rsidRPr="003014C3">
        <w:rPr>
          <w:rFonts w:ascii="Arial" w:eastAsia="MS Gothic" w:hAnsi="Arial" w:cs="Arial"/>
          <w:bCs/>
          <w:sz w:val="20"/>
          <w:szCs w:val="20"/>
          <w:lang w:eastAsia="x-none"/>
        </w:rPr>
        <w:t xml:space="preserve"> – Model koordinace TZB: 9 týdnů před termínem odevzdání Milníku 8;</w:t>
      </w:r>
    </w:p>
    <w:p w14:paraId="715E8A7B" w14:textId="77777777" w:rsidR="003014C3" w:rsidRPr="003014C3" w:rsidRDefault="003014C3" w:rsidP="00400B22">
      <w:pPr>
        <w:pStyle w:val="Odstavecseseznamem"/>
        <w:numPr>
          <w:ilvl w:val="1"/>
          <w:numId w:val="46"/>
        </w:numPr>
        <w:tabs>
          <w:tab w:val="left" w:pos="2552"/>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t>Milník 7</w:t>
      </w:r>
      <w:r w:rsidRPr="003014C3">
        <w:rPr>
          <w:rFonts w:ascii="Arial" w:eastAsia="MS Gothic" w:hAnsi="Arial" w:cs="Arial"/>
          <w:bCs/>
          <w:sz w:val="20"/>
          <w:szCs w:val="20"/>
          <w:lang w:eastAsia="x-none"/>
        </w:rPr>
        <w:t xml:space="preserve"> – Modely pro provádění stavby a modely interiérů a vybavení: 5 týdnů před termínem odevzdání Milníku 8</w:t>
      </w:r>
    </w:p>
    <w:p w14:paraId="3D878D2A" w14:textId="4096C32F" w:rsidR="00C260B7" w:rsidRPr="00E02457" w:rsidRDefault="003014C3" w:rsidP="003014C3">
      <w:pPr>
        <w:pStyle w:val="Odstavecseseznamem"/>
        <w:numPr>
          <w:ilvl w:val="1"/>
          <w:numId w:val="46"/>
        </w:numPr>
        <w:tabs>
          <w:tab w:val="left" w:pos="567"/>
        </w:tabs>
        <w:spacing w:after="120"/>
        <w:jc w:val="both"/>
        <w:rPr>
          <w:rFonts w:ascii="Arial" w:eastAsia="MS Gothic" w:hAnsi="Arial" w:cs="Arial"/>
          <w:bCs/>
          <w:sz w:val="20"/>
          <w:szCs w:val="20"/>
          <w:lang w:eastAsia="x-none"/>
        </w:rPr>
      </w:pPr>
      <w:r w:rsidRPr="00621B7E">
        <w:rPr>
          <w:rFonts w:ascii="Arial" w:eastAsia="MS Gothic" w:hAnsi="Arial" w:cs="Arial"/>
          <w:b/>
          <w:sz w:val="20"/>
          <w:szCs w:val="20"/>
          <w:lang w:eastAsia="x-none"/>
        </w:rPr>
        <w:lastRenderedPageBreak/>
        <w:t>Milník 8</w:t>
      </w:r>
      <w:r w:rsidRPr="00E02457">
        <w:rPr>
          <w:rFonts w:ascii="Arial" w:eastAsia="MS Gothic" w:hAnsi="Arial" w:cs="Arial"/>
          <w:bCs/>
          <w:sz w:val="20"/>
          <w:szCs w:val="20"/>
          <w:lang w:eastAsia="x-none"/>
        </w:rPr>
        <w:t xml:space="preserve"> – Dokumentace pro provádění stavby a modely interiéru a vybavení: do 16 týdnů od doručení výzvy k plnění díla dle článku 5 odst. 2. b) b.</w:t>
      </w:r>
    </w:p>
    <w:p w14:paraId="4242CF1E" w14:textId="08DDBC25" w:rsidR="00B470AA" w:rsidRPr="00E02457" w:rsidRDefault="00B470AA" w:rsidP="00E02457">
      <w:pPr>
        <w:pStyle w:val="Odstavecseseznamem"/>
        <w:numPr>
          <w:ilvl w:val="0"/>
          <w:numId w:val="25"/>
        </w:numPr>
        <w:tabs>
          <w:tab w:val="left" w:pos="5245"/>
        </w:tabs>
        <w:spacing w:before="240" w:after="120"/>
        <w:ind w:left="782" w:hanging="357"/>
        <w:contextualSpacing w:val="0"/>
        <w:jc w:val="both"/>
        <w:rPr>
          <w:rFonts w:ascii="Arial" w:eastAsia="MS Gothic" w:hAnsi="Arial" w:cs="Arial"/>
          <w:bCs/>
          <w:sz w:val="20"/>
          <w:szCs w:val="20"/>
          <w:u w:val="single"/>
          <w:lang w:eastAsia="x-none"/>
        </w:rPr>
      </w:pPr>
      <w:r w:rsidRPr="00E02457">
        <w:rPr>
          <w:rFonts w:ascii="Arial" w:eastAsia="MS Gothic" w:hAnsi="Arial" w:cs="Arial"/>
          <w:bCs/>
          <w:sz w:val="20"/>
          <w:szCs w:val="20"/>
          <w:u w:val="single"/>
          <w:lang w:eastAsia="x-none"/>
        </w:rPr>
        <w:t xml:space="preserve">Termín plnění pro dozor </w:t>
      </w:r>
      <w:r w:rsidR="00D150F4" w:rsidRPr="00E02457">
        <w:rPr>
          <w:rFonts w:ascii="Arial" w:eastAsia="MS Gothic" w:hAnsi="Arial" w:cs="Arial"/>
          <w:bCs/>
          <w:sz w:val="20"/>
          <w:szCs w:val="20"/>
          <w:u w:val="single"/>
          <w:lang w:eastAsia="x-none"/>
        </w:rPr>
        <w:t>projektanta</w:t>
      </w:r>
    </w:p>
    <w:p w14:paraId="3BD7F4DC" w14:textId="1F5E3D2B"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1.5</w:t>
      </w:r>
      <w:r w:rsidR="008F74D5" w:rsidRPr="000A6C26">
        <w:rPr>
          <w:rFonts w:ascii="Arial" w:hAnsi="Arial" w:cs="Arial"/>
          <w:sz w:val="20"/>
          <w:szCs w:val="20"/>
        </w:rPr>
        <w:t>, tedy činnost dozoru projektanta, zahájí zhotovitel pouze na základě písemné výzvy objednatele</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5052621F" w14:textId="0E10555C" w:rsidR="000224CD" w:rsidRPr="000A6C26" w:rsidRDefault="000224CD" w:rsidP="000A6C26">
      <w:pPr>
        <w:widowControl w:val="0"/>
        <w:overflowPunct w:val="0"/>
        <w:autoSpaceDE w:val="0"/>
        <w:autoSpaceDN w:val="0"/>
        <w:adjustRightInd w:val="0"/>
        <w:spacing w:after="120" w:line="276" w:lineRule="auto"/>
        <w:ind w:left="1418" w:hanging="567"/>
        <w:rPr>
          <w:rFonts w:ascii="Arial" w:hAnsi="Arial" w:cs="Arial"/>
          <w:sz w:val="20"/>
          <w:szCs w:val="20"/>
          <w:lang w:eastAsia="x-none"/>
        </w:rPr>
      </w:pPr>
      <w:r w:rsidRPr="000A6C26">
        <w:rPr>
          <w:rFonts w:ascii="Arial" w:hAnsi="Arial" w:cs="Arial"/>
          <w:sz w:val="20"/>
          <w:szCs w:val="20"/>
          <w:lang w:eastAsia="x-none"/>
        </w:rPr>
        <w:t xml:space="preserve">a) cena za realizaci předmětu díla dle článku </w:t>
      </w:r>
      <w:bookmarkStart w:id="36" w:name="_Hlk184908513"/>
      <w:r w:rsidRPr="000A6C26">
        <w:rPr>
          <w:rFonts w:ascii="Arial" w:hAnsi="Arial" w:cs="Arial"/>
          <w:sz w:val="20"/>
          <w:szCs w:val="20"/>
          <w:lang w:eastAsia="x-none"/>
        </w:rPr>
        <w:t xml:space="preserve">4 odst. </w:t>
      </w:r>
      <w:r w:rsidR="00E34C1C" w:rsidRPr="000A6C26">
        <w:rPr>
          <w:rFonts w:ascii="Arial" w:hAnsi="Arial" w:cs="Arial"/>
          <w:sz w:val="20"/>
          <w:szCs w:val="20"/>
          <w:lang w:eastAsia="x-none"/>
        </w:rPr>
        <w:fldChar w:fldCharType="begin"/>
      </w:r>
      <w:r w:rsidR="00E34C1C" w:rsidRPr="000A6C26">
        <w:rPr>
          <w:rFonts w:ascii="Arial" w:hAnsi="Arial" w:cs="Arial"/>
          <w:sz w:val="20"/>
          <w:szCs w:val="20"/>
          <w:lang w:eastAsia="x-none"/>
        </w:rPr>
        <w:instrText xml:space="preserve"> REF _Ref177137190 \r \h </w:instrText>
      </w:r>
      <w:r w:rsidR="009C1AF8" w:rsidRPr="000A6C26">
        <w:rPr>
          <w:rFonts w:ascii="Arial" w:hAnsi="Arial" w:cs="Arial"/>
          <w:sz w:val="20"/>
          <w:szCs w:val="20"/>
          <w:lang w:eastAsia="x-none"/>
        </w:rPr>
        <w:instrText xml:space="preserve"> \* MERGEFORMAT </w:instrText>
      </w:r>
      <w:r w:rsidR="00E34C1C" w:rsidRPr="000A6C26">
        <w:rPr>
          <w:rFonts w:ascii="Arial" w:hAnsi="Arial" w:cs="Arial"/>
          <w:sz w:val="20"/>
          <w:szCs w:val="20"/>
          <w:lang w:eastAsia="x-none"/>
        </w:rPr>
      </w:r>
      <w:r w:rsidR="00E34C1C"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1.1</w:t>
      </w:r>
      <w:r w:rsidR="00E34C1C" w:rsidRPr="000A6C26">
        <w:rPr>
          <w:rFonts w:ascii="Arial" w:hAnsi="Arial" w:cs="Arial"/>
          <w:sz w:val="20"/>
          <w:szCs w:val="20"/>
          <w:lang w:eastAsia="x-none"/>
        </w:rPr>
        <w:fldChar w:fldCharType="end"/>
      </w:r>
      <w:r w:rsidR="0049709E" w:rsidRPr="000A6C26">
        <w:rPr>
          <w:rFonts w:ascii="Arial" w:hAnsi="Arial" w:cs="Arial"/>
          <w:sz w:val="20"/>
          <w:szCs w:val="20"/>
          <w:lang w:eastAsia="x-none"/>
        </w:rPr>
        <w:t xml:space="preserve"> smlouvy</w:t>
      </w:r>
      <w:r w:rsidR="00873258" w:rsidRPr="000A6C26">
        <w:rPr>
          <w:rFonts w:ascii="Arial" w:hAnsi="Arial" w:cs="Arial"/>
          <w:sz w:val="20"/>
          <w:szCs w:val="20"/>
          <w:lang w:eastAsia="x-none"/>
        </w:rPr>
        <w:t xml:space="preserve"> </w:t>
      </w:r>
      <w:bookmarkEnd w:id="36"/>
      <w:r w:rsidR="00873258" w:rsidRPr="000A6C26">
        <w:rPr>
          <w:rFonts w:ascii="Arial" w:hAnsi="Arial" w:cs="Arial"/>
          <w:b/>
          <w:bCs/>
          <w:sz w:val="20"/>
          <w:szCs w:val="20"/>
          <w:lang w:eastAsia="x-none"/>
        </w:rPr>
        <w:t>(příprava</w:t>
      </w:r>
      <w:r w:rsidR="00E02A4F" w:rsidRPr="000A6C26">
        <w:rPr>
          <w:rFonts w:ascii="Arial" w:hAnsi="Arial" w:cs="Arial"/>
          <w:b/>
          <w:bCs/>
          <w:sz w:val="20"/>
          <w:szCs w:val="20"/>
          <w:lang w:eastAsia="x-none"/>
        </w:rPr>
        <w:t xml:space="preserve"> zakázky</w:t>
      </w:r>
      <w:r w:rsidR="00873258" w:rsidRPr="000A6C26">
        <w:rPr>
          <w:rFonts w:ascii="Arial" w:hAnsi="Arial" w:cs="Arial"/>
          <w:b/>
          <w:bCs/>
          <w:sz w:val="20"/>
          <w:szCs w:val="20"/>
          <w:lang w:eastAsia="x-none"/>
        </w:rPr>
        <w:t>, architektonická studie)</w:t>
      </w:r>
      <w:r w:rsidRPr="000A6C26">
        <w:rPr>
          <w:rFonts w:ascii="Arial" w:hAnsi="Arial" w:cs="Arial"/>
          <w:sz w:val="20"/>
          <w:szCs w:val="20"/>
          <w:lang w:eastAsia="x-none"/>
        </w:rPr>
        <w:t xml:space="preserve"> činí:</w:t>
      </w:r>
    </w:p>
    <w:p w14:paraId="038B308F" w14:textId="6694E6F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DD283A4" w14:textId="57C217A6"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6010EC10" w14:textId="11D01DF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B16A04B"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 xml:space="preserve">  </w:t>
      </w:r>
      <w:r w:rsidR="00D150F4" w:rsidRPr="000A6C26">
        <w:rPr>
          <w:rFonts w:ascii="Arial" w:hAnsi="Arial" w:cs="Arial"/>
          <w:sz w:val="20"/>
          <w:szCs w:val="20"/>
          <w:lang w:eastAsia="x-none"/>
        </w:rPr>
        <w:t>b</w:t>
      </w:r>
      <w:r w:rsidRPr="000A6C26">
        <w:rPr>
          <w:rFonts w:ascii="Arial" w:hAnsi="Arial" w:cs="Arial"/>
          <w:sz w:val="20"/>
          <w:szCs w:val="20"/>
          <w:lang w:eastAsia="x-none"/>
        </w:rPr>
        <w:t>) c</w:t>
      </w:r>
      <w:r w:rsidR="000224CD" w:rsidRPr="000A6C26">
        <w:rPr>
          <w:rFonts w:ascii="Arial" w:hAnsi="Arial" w:cs="Arial"/>
          <w:sz w:val="20"/>
          <w:szCs w:val="20"/>
          <w:lang w:eastAsia="x-none"/>
        </w:rPr>
        <w:t xml:space="preserve">ena za realizaci předmětu díla dle článku </w:t>
      </w:r>
      <w:bookmarkStart w:id="37"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1.2.1</w:t>
      </w:r>
      <w:r w:rsidR="00E35554" w:rsidRPr="000A6C26">
        <w:rPr>
          <w:rFonts w:ascii="Arial" w:hAnsi="Arial" w:cs="Arial"/>
          <w:sz w:val="20"/>
          <w:szCs w:val="20"/>
          <w:lang w:eastAsia="x-none"/>
        </w:rPr>
        <w:fldChar w:fldCharType="end"/>
      </w:r>
      <w:r w:rsidR="00E35554" w:rsidRPr="000A6C26">
        <w:rPr>
          <w:rFonts w:ascii="Arial" w:hAnsi="Arial" w:cs="Arial"/>
          <w:sz w:val="20"/>
          <w:szCs w:val="20"/>
          <w:lang w:eastAsia="x-none"/>
        </w:rPr>
        <w:t xml:space="preserve"> </w:t>
      </w:r>
      <w:r w:rsidR="00F013C5">
        <w:rPr>
          <w:rFonts w:ascii="Arial" w:hAnsi="Arial" w:cs="Arial"/>
          <w:sz w:val="20"/>
          <w:szCs w:val="20"/>
          <w:lang w:eastAsia="x-none"/>
        </w:rPr>
        <w:t xml:space="preserve">a 1.3 </w:t>
      </w:r>
      <w:r w:rsidR="0049709E" w:rsidRPr="000A6C26">
        <w:rPr>
          <w:rFonts w:ascii="Arial" w:hAnsi="Arial" w:cs="Arial"/>
          <w:sz w:val="20"/>
          <w:szCs w:val="20"/>
          <w:lang w:eastAsia="x-none"/>
        </w:rPr>
        <w:t xml:space="preserve">smlouvy </w:t>
      </w:r>
      <w:bookmarkEnd w:id="37"/>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23A7646B" w:rsidR="000224CD" w:rsidRPr="000A6C26" w:rsidRDefault="00D150F4"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c</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8"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 xml:space="preserve">odst.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1.2.2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013C5">
        <w:rPr>
          <w:rFonts w:ascii="Arial" w:hAnsi="Arial" w:cs="Arial"/>
          <w:sz w:val="20"/>
          <w:szCs w:val="20"/>
          <w:lang w:eastAsia="x-none"/>
        </w:rPr>
        <w:t xml:space="preserve">a 1.4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8"/>
      <w:r w:rsidR="000224CD" w:rsidRPr="000A6C26">
        <w:rPr>
          <w:rFonts w:ascii="Arial" w:hAnsi="Arial" w:cs="Arial"/>
          <w:b/>
          <w:sz w:val="20"/>
          <w:szCs w:val="20"/>
          <w:lang w:eastAsia="x-none"/>
        </w:rPr>
        <w:t xml:space="preserve">(zpracování </w:t>
      </w:r>
      <w:r w:rsidRPr="000A6C26">
        <w:rPr>
          <w:rFonts w:ascii="Arial" w:hAnsi="Arial" w:cs="Arial"/>
          <w:b/>
          <w:sz w:val="20"/>
          <w:szCs w:val="20"/>
          <w:lang w:eastAsia="x-none"/>
        </w:rPr>
        <w:t>dokumentace pro provádění stavby</w:t>
      </w:r>
      <w:r w:rsidR="00F2103C" w:rsidRPr="000A6C26">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67C426F9" w:rsidR="000224CD" w:rsidRPr="000A6C26" w:rsidRDefault="00D150F4"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d</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4 </w:t>
      </w:r>
      <w:r w:rsidR="00CD0FD0" w:rsidRPr="000A6C26">
        <w:rPr>
          <w:rFonts w:ascii="Arial" w:hAnsi="Arial" w:cs="Arial"/>
          <w:sz w:val="20"/>
          <w:szCs w:val="20"/>
          <w:lang w:eastAsia="x-none"/>
        </w:rPr>
        <w:t xml:space="preserve">odst. </w:t>
      </w:r>
      <w:r w:rsidR="00EC70D5" w:rsidRPr="000A6C26">
        <w:rPr>
          <w:rFonts w:ascii="Arial" w:hAnsi="Arial" w:cs="Arial"/>
          <w:sz w:val="20"/>
          <w:szCs w:val="20"/>
          <w:lang w:eastAsia="x-none"/>
        </w:rPr>
        <w:fldChar w:fldCharType="begin"/>
      </w:r>
      <w:r w:rsidR="00EC70D5" w:rsidRPr="000A6C26">
        <w:rPr>
          <w:rFonts w:ascii="Arial" w:hAnsi="Arial" w:cs="Arial"/>
          <w:sz w:val="20"/>
          <w:szCs w:val="20"/>
          <w:lang w:eastAsia="x-none"/>
        </w:rPr>
        <w:instrText xml:space="preserve"> REF _Ref177137441 \r \h </w:instrText>
      </w:r>
      <w:r w:rsidR="009C1AF8" w:rsidRPr="000A6C26">
        <w:rPr>
          <w:rFonts w:ascii="Arial" w:hAnsi="Arial" w:cs="Arial"/>
          <w:sz w:val="20"/>
          <w:szCs w:val="20"/>
          <w:lang w:eastAsia="x-none"/>
        </w:rPr>
        <w:instrText xml:space="preserve"> \* MERGEFORMAT </w:instrText>
      </w:r>
      <w:r w:rsidR="00EC70D5" w:rsidRPr="000A6C26">
        <w:rPr>
          <w:rFonts w:ascii="Arial" w:hAnsi="Arial" w:cs="Arial"/>
          <w:sz w:val="20"/>
          <w:szCs w:val="20"/>
          <w:lang w:eastAsia="x-none"/>
        </w:rPr>
      </w:r>
      <w:r w:rsidR="00EC70D5"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1.5</w:t>
      </w:r>
      <w:r w:rsidR="00EC70D5" w:rsidRPr="000A6C26">
        <w:rPr>
          <w:rFonts w:ascii="Arial" w:hAnsi="Arial" w:cs="Arial"/>
          <w:sz w:val="20"/>
          <w:szCs w:val="20"/>
          <w:lang w:eastAsia="x-none"/>
        </w:rPr>
        <w:fldChar w:fldCharType="end"/>
      </w:r>
      <w:r w:rsidR="00EC70D5"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r w:rsidR="000224CD" w:rsidRPr="000A6C26">
        <w:rPr>
          <w:rFonts w:ascii="Arial" w:hAnsi="Arial" w:cs="Arial"/>
          <w:b/>
          <w:sz w:val="20"/>
          <w:szCs w:val="20"/>
          <w:lang w:eastAsia="x-none"/>
        </w:rPr>
        <w:t>(dozor</w:t>
      </w:r>
      <w:r w:rsidRPr="000A6C26">
        <w:rPr>
          <w:rFonts w:ascii="Arial" w:hAnsi="Arial" w:cs="Arial"/>
          <w:b/>
          <w:sz w:val="20"/>
          <w:szCs w:val="20"/>
          <w:lang w:eastAsia="x-none"/>
        </w:rPr>
        <w:t xml:space="preserve"> projektanta</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D66859"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422876E4" w:rsidR="000224CD" w:rsidRPr="000A6C26" w:rsidRDefault="00445EAF"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B06DEB" w:rsidRPr="000A6C26">
        <w:rPr>
          <w:rFonts w:ascii="Arial" w:hAnsi="Arial" w:cs="Arial"/>
          <w:sz w:val="20"/>
          <w:szCs w:val="20"/>
          <w:lang w:eastAsia="x-none"/>
        </w:rPr>
        <w:t>) s</w:t>
      </w:r>
      <w:r w:rsidR="000224CD" w:rsidRPr="000A6C26">
        <w:rPr>
          <w:rFonts w:ascii="Arial" w:hAnsi="Arial" w:cs="Arial"/>
          <w:sz w:val="20"/>
          <w:szCs w:val="20"/>
          <w:lang w:eastAsia="x-none"/>
        </w:rPr>
        <w:t xml:space="preserve">oučet dílčích cen výše dle písm. a), b), c), </w:t>
      </w:r>
      <w:r w:rsidR="00D150F4" w:rsidRPr="000A6C26">
        <w:rPr>
          <w:rFonts w:ascii="Arial" w:hAnsi="Arial" w:cs="Arial"/>
          <w:sz w:val="20"/>
          <w:szCs w:val="20"/>
          <w:lang w:eastAsia="x-none"/>
        </w:rPr>
        <w:t xml:space="preserve">a </w:t>
      </w:r>
      <w:r w:rsidR="000224CD" w:rsidRPr="000A6C26">
        <w:rPr>
          <w:rFonts w:ascii="Arial" w:hAnsi="Arial" w:cs="Arial"/>
          <w:sz w:val="20"/>
          <w:szCs w:val="20"/>
          <w:lang w:eastAsia="x-none"/>
        </w:rPr>
        <w:t>d)</w:t>
      </w:r>
      <w:r w:rsidR="002B2F47" w:rsidRPr="000A6C26">
        <w:rPr>
          <w:rFonts w:ascii="Arial" w:hAnsi="Arial" w:cs="Arial"/>
          <w:sz w:val="20"/>
          <w:szCs w:val="20"/>
          <w:lang w:eastAsia="x-none"/>
        </w:rPr>
        <w:t xml:space="preserve"> –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w:t>
      </w:r>
      <w:r w:rsidRPr="000A6C26">
        <w:rPr>
          <w:rFonts w:ascii="Arial" w:hAnsi="Arial" w:cs="Arial"/>
          <w:sz w:val="20"/>
          <w:szCs w:val="20"/>
          <w:lang w:eastAsia="x-none"/>
        </w:rPr>
        <w:lastRenderedPageBreak/>
        <w:t xml:space="preserve">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3D415D06" w14:textId="4F40E4BA" w:rsidR="00CB7637" w:rsidRPr="000A6C26" w:rsidRDefault="00CB7637"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4 </w:t>
      </w:r>
      <w:r w:rsidR="0025607D" w:rsidRPr="000A6C26">
        <w:rPr>
          <w:rFonts w:ascii="Arial" w:hAnsi="Arial" w:cs="Arial"/>
          <w:b/>
          <w:sz w:val="20"/>
          <w:szCs w:val="20"/>
          <w:lang w:eastAsia="x-none"/>
        </w:rPr>
        <w:t>odst. 1 bodu 1.1 smlouvy</w:t>
      </w:r>
      <w:r w:rsidR="00E264CF" w:rsidRPr="000A6C26">
        <w:rPr>
          <w:rFonts w:ascii="Arial" w:hAnsi="Arial" w:cs="Arial"/>
          <w:b/>
          <w:sz w:val="20"/>
          <w:szCs w:val="20"/>
          <w:lang w:eastAsia="x-none"/>
        </w:rPr>
        <w:t xml:space="preserve"> </w:t>
      </w:r>
      <w:r w:rsidR="004036C0" w:rsidRPr="000A6C26">
        <w:rPr>
          <w:rFonts w:ascii="Arial" w:hAnsi="Arial" w:cs="Arial"/>
          <w:b/>
          <w:sz w:val="20"/>
          <w:szCs w:val="20"/>
          <w:lang w:eastAsia="x-none"/>
        </w:rPr>
        <w:t xml:space="preserve">– </w:t>
      </w:r>
      <w:r w:rsidR="00E264CF" w:rsidRPr="000A6C26">
        <w:rPr>
          <w:rFonts w:ascii="Arial" w:hAnsi="Arial" w:cs="Arial"/>
          <w:b/>
          <w:sz w:val="20"/>
          <w:szCs w:val="20"/>
          <w:lang w:eastAsia="x-none"/>
        </w:rPr>
        <w:t>příprava</w:t>
      </w:r>
      <w:r w:rsidR="00766012" w:rsidRPr="000A6C26">
        <w:rPr>
          <w:rFonts w:ascii="Arial" w:hAnsi="Arial" w:cs="Arial"/>
          <w:b/>
          <w:sz w:val="20"/>
          <w:szCs w:val="20"/>
          <w:lang w:eastAsia="x-none"/>
        </w:rPr>
        <w:t xml:space="preserve"> zakázky</w:t>
      </w:r>
      <w:r w:rsidR="001B10D5" w:rsidRPr="000A6C26">
        <w:rPr>
          <w:rFonts w:ascii="Arial" w:hAnsi="Arial" w:cs="Arial"/>
          <w:b/>
          <w:sz w:val="20"/>
          <w:szCs w:val="20"/>
          <w:lang w:eastAsia="x-none"/>
        </w:rPr>
        <w:t xml:space="preserve"> včetně</w:t>
      </w:r>
      <w:r w:rsidR="00E264CF" w:rsidRPr="000A6C26">
        <w:rPr>
          <w:rFonts w:ascii="Arial" w:hAnsi="Arial" w:cs="Arial"/>
          <w:b/>
          <w:sz w:val="20"/>
          <w:szCs w:val="20"/>
          <w:lang w:eastAsia="x-none"/>
        </w:rPr>
        <w:t xml:space="preserve"> </w:t>
      </w:r>
      <w:r w:rsidR="004036C0" w:rsidRPr="000A6C26">
        <w:rPr>
          <w:rFonts w:ascii="Arial" w:hAnsi="Arial" w:cs="Arial"/>
          <w:b/>
          <w:sz w:val="20"/>
          <w:szCs w:val="20"/>
          <w:lang w:eastAsia="x-none"/>
        </w:rPr>
        <w:t>zpracování architektonické studie</w:t>
      </w:r>
      <w:r w:rsidR="00012874" w:rsidRPr="000A6C26">
        <w:rPr>
          <w:rFonts w:ascii="Arial" w:hAnsi="Arial" w:cs="Arial"/>
          <w:b/>
          <w:sz w:val="20"/>
          <w:szCs w:val="20"/>
          <w:lang w:eastAsia="x-none"/>
        </w:rPr>
        <w:t>;</w:t>
      </w:r>
    </w:p>
    <w:p w14:paraId="0F9A892C" w14:textId="3CCF4BF4"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 bodu 1.2.1 smlouvy</w:t>
      </w:r>
      <w:r w:rsidRPr="000A6C26">
        <w:rPr>
          <w:rFonts w:ascii="Arial" w:hAnsi="Arial" w:cs="Arial"/>
          <w:b/>
          <w:sz w:val="20"/>
          <w:szCs w:val="20"/>
          <w:lang w:eastAsia="x-none"/>
        </w:rPr>
        <w:t xml:space="preserve"> – 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87B0003"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9" w:name="_Hlk184908746"/>
      <w:r w:rsidR="0025607D" w:rsidRPr="000A6C26">
        <w:rPr>
          <w:rFonts w:ascii="Arial" w:hAnsi="Arial" w:cs="Arial"/>
          <w:b/>
          <w:sz w:val="20"/>
          <w:szCs w:val="20"/>
          <w:lang w:eastAsia="x-none"/>
        </w:rPr>
        <w:t>4 odst. 1 bodu 1.2.2 smlouvy</w:t>
      </w:r>
      <w:r w:rsidRPr="000A6C26">
        <w:rPr>
          <w:rFonts w:ascii="Arial" w:hAnsi="Arial" w:cs="Arial"/>
          <w:b/>
          <w:sz w:val="20"/>
          <w:szCs w:val="20"/>
          <w:lang w:eastAsia="x-none"/>
        </w:rPr>
        <w:t xml:space="preserve"> </w:t>
      </w:r>
      <w:bookmarkEnd w:id="39"/>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F2103C" w:rsidRPr="000A6C26">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658A643D"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 bodu 1.5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3300DD85" w14:textId="1425296B" w:rsidR="004036C0" w:rsidRPr="000A6C26" w:rsidRDefault="004036C0"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100 %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 xml:space="preserve">dle článku </w:t>
      </w:r>
      <w:r w:rsidR="0025607D" w:rsidRPr="000A6C26">
        <w:rPr>
          <w:rFonts w:ascii="Arial" w:hAnsi="Arial" w:cs="Arial"/>
          <w:b/>
          <w:sz w:val="20"/>
          <w:szCs w:val="20"/>
          <w:lang w:eastAsia="x-none"/>
        </w:rPr>
        <w:t>4 odst. 1 bodu 1.1 smlouvy</w:t>
      </w:r>
      <w:r w:rsidR="00E264CF" w:rsidRPr="000A6C26">
        <w:rPr>
          <w:rFonts w:ascii="Arial" w:hAnsi="Arial" w:cs="Arial"/>
          <w:b/>
          <w:sz w:val="20"/>
          <w:szCs w:val="20"/>
          <w:lang w:eastAsia="x-none"/>
        </w:rPr>
        <w:t xml:space="preserve"> – příprava</w:t>
      </w:r>
      <w:r w:rsidR="001B10D5" w:rsidRPr="000A6C26">
        <w:rPr>
          <w:rFonts w:ascii="Arial" w:hAnsi="Arial" w:cs="Arial"/>
          <w:b/>
          <w:sz w:val="20"/>
          <w:szCs w:val="20"/>
          <w:lang w:eastAsia="x-none"/>
        </w:rPr>
        <w:t xml:space="preserve"> zakázky</w:t>
      </w:r>
      <w:r w:rsidR="00E264CF" w:rsidRPr="000A6C26">
        <w:rPr>
          <w:rFonts w:ascii="Arial" w:hAnsi="Arial" w:cs="Arial"/>
          <w:b/>
          <w:sz w:val="20"/>
          <w:szCs w:val="20"/>
          <w:lang w:eastAsia="x-none"/>
        </w:rPr>
        <w:t xml:space="preserve"> </w:t>
      </w:r>
      <w:r w:rsidRPr="000A6C26">
        <w:rPr>
          <w:rFonts w:ascii="Arial" w:hAnsi="Arial" w:cs="Arial"/>
          <w:b/>
          <w:sz w:val="20"/>
          <w:szCs w:val="20"/>
          <w:lang w:eastAsia="x-none"/>
        </w:rPr>
        <w:t xml:space="preserve">bude zhotoviteli zaplaceno po </w:t>
      </w:r>
      <w:r w:rsidR="00615878" w:rsidRPr="000A6C26">
        <w:rPr>
          <w:rFonts w:ascii="Arial" w:hAnsi="Arial" w:cs="Arial"/>
          <w:b/>
          <w:sz w:val="20"/>
          <w:szCs w:val="20"/>
          <w:lang w:eastAsia="x-none"/>
        </w:rPr>
        <w:t>akceptac</w:t>
      </w:r>
      <w:r w:rsidR="00713941" w:rsidRPr="000A6C26">
        <w:rPr>
          <w:rFonts w:ascii="Arial" w:hAnsi="Arial" w:cs="Arial"/>
          <w:b/>
          <w:sz w:val="20"/>
          <w:szCs w:val="20"/>
          <w:lang w:eastAsia="x-none"/>
        </w:rPr>
        <w:t>i</w:t>
      </w:r>
      <w:r w:rsidR="00C57B52" w:rsidRPr="000A6C26">
        <w:rPr>
          <w:rFonts w:ascii="Arial" w:hAnsi="Arial" w:cs="Arial"/>
          <w:b/>
          <w:sz w:val="20"/>
          <w:szCs w:val="20"/>
          <w:lang w:eastAsia="x-none"/>
        </w:rPr>
        <w:t xml:space="preserve"> </w:t>
      </w:r>
      <w:r w:rsidR="001B10D5" w:rsidRPr="000A6C26">
        <w:rPr>
          <w:rFonts w:ascii="Arial" w:hAnsi="Arial" w:cs="Arial"/>
          <w:b/>
          <w:sz w:val="20"/>
          <w:szCs w:val="20"/>
          <w:lang w:eastAsia="x-none"/>
        </w:rPr>
        <w:t>čistopisu architektonické</w:t>
      </w:r>
      <w:r w:rsidRPr="000A6C26">
        <w:rPr>
          <w:rFonts w:ascii="Arial" w:hAnsi="Arial" w:cs="Arial"/>
          <w:b/>
          <w:sz w:val="20"/>
          <w:szCs w:val="20"/>
          <w:lang w:eastAsia="x-none"/>
        </w:rPr>
        <w:t xml:space="preserve"> studie objednatelem,</w:t>
      </w:r>
    </w:p>
    <w:p w14:paraId="433F0072" w14:textId="67D222D9"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 xml:space="preserve">4 odst. 1 bodu 1.2.1 smlouvy </w:t>
      </w:r>
      <w:r w:rsidR="00B94825" w:rsidRPr="000A6C26">
        <w:rPr>
          <w:rFonts w:ascii="Arial" w:hAnsi="Arial" w:cs="Arial"/>
          <w:b/>
          <w:sz w:val="20"/>
          <w:szCs w:val="20"/>
          <w:lang w:eastAsia="x-none"/>
        </w:rPr>
        <w:t xml:space="preserve">– </w:t>
      </w:r>
      <w:r w:rsidRPr="000A6C26">
        <w:rPr>
          <w:rFonts w:ascii="Arial" w:hAnsi="Arial" w:cs="Arial"/>
          <w:sz w:val="20"/>
          <w:szCs w:val="20"/>
          <w:lang w:eastAsia="x-none"/>
        </w:rPr>
        <w:t>(</w:t>
      </w:r>
      <w:r w:rsidR="003408F9" w:rsidRPr="000A6C26">
        <w:rPr>
          <w:rFonts w:ascii="Arial" w:hAnsi="Arial" w:cs="Arial"/>
          <w:b/>
          <w:sz w:val="20"/>
          <w:szCs w:val="20"/>
          <w:lang w:eastAsia="x-none"/>
        </w:rPr>
        <w:t>dokumentace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2F1C9CE1"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1.2.2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6228F5" w:rsidRPr="000A6C26">
        <w:rPr>
          <w:rFonts w:ascii="Arial" w:hAnsi="Arial" w:cs="Arial"/>
          <w:b/>
          <w:sz w:val="20"/>
          <w:szCs w:val="20"/>
          <w:lang w:eastAsia="x-none"/>
        </w:rPr>
        <w:t xml:space="preserve"> a součinnost při výběru dodavatele</w:t>
      </w:r>
      <w:r w:rsidR="00EB17EB" w:rsidRPr="000A6C26">
        <w:rPr>
          <w:rFonts w:ascii="Arial" w:hAnsi="Arial" w:cs="Arial"/>
          <w:b/>
          <w:sz w:val="20"/>
          <w:szCs w:val="20"/>
          <w:lang w:eastAsia="x-none"/>
        </w:rPr>
        <w:t>)</w:t>
      </w:r>
      <w:r w:rsidR="00221BD2"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0A6C26">
        <w:rPr>
          <w:rFonts w:ascii="Arial" w:hAnsi="Arial" w:cs="Arial"/>
          <w:sz w:val="20"/>
          <w:szCs w:val="20"/>
          <w:lang w:eastAsia="x-none"/>
        </w:rPr>
        <w:t xml:space="preserve">čistopisu </w:t>
      </w:r>
      <w:r w:rsidR="003408F9" w:rsidRPr="000A6C26">
        <w:rPr>
          <w:rFonts w:ascii="Arial" w:hAnsi="Arial" w:cs="Arial"/>
          <w:sz w:val="20"/>
          <w:szCs w:val="20"/>
          <w:lang w:eastAsia="x-none"/>
        </w:rPr>
        <w:t xml:space="preserve">dokumentace pro provádění stavby </w:t>
      </w:r>
      <w:r w:rsidR="00601C3C" w:rsidRPr="000A6C26">
        <w:rPr>
          <w:rFonts w:ascii="Arial" w:hAnsi="Arial" w:cs="Arial"/>
          <w:sz w:val="20"/>
          <w:szCs w:val="20"/>
          <w:lang w:eastAsia="x-none"/>
        </w:rPr>
        <w:t>včetně</w:t>
      </w:r>
      <w:r w:rsidR="003408F9" w:rsidRPr="000A6C26">
        <w:rPr>
          <w:rFonts w:ascii="Arial" w:hAnsi="Arial" w:cs="Arial"/>
          <w:sz w:val="20"/>
          <w:szCs w:val="20"/>
          <w:lang w:eastAsia="x-none"/>
        </w:rPr>
        <w:t xml:space="preserve"> interiérů </w:t>
      </w:r>
      <w:r w:rsidR="00221BD2" w:rsidRPr="000A6C26">
        <w:rPr>
          <w:rFonts w:ascii="Arial" w:hAnsi="Arial" w:cs="Arial"/>
          <w:sz w:val="20"/>
          <w:szCs w:val="20"/>
          <w:lang w:eastAsia="x-none"/>
        </w:rPr>
        <w:t>v rozsahu a za podmínek stanovených touto smlouvou</w:t>
      </w:r>
      <w:r w:rsidR="003C4CAD" w:rsidRPr="000A6C26">
        <w:rPr>
          <w:rFonts w:ascii="Arial" w:hAnsi="Arial" w:cs="Arial"/>
          <w:sz w:val="20"/>
          <w:szCs w:val="20"/>
          <w:lang w:eastAsia="x-none"/>
        </w:rPr>
        <w:t>,</w:t>
      </w:r>
      <w:r w:rsidR="00221BD2" w:rsidRPr="000A6C26">
        <w:rPr>
          <w:rFonts w:ascii="Arial" w:hAnsi="Arial" w:cs="Arial"/>
          <w:sz w:val="20"/>
          <w:szCs w:val="20"/>
          <w:lang w:eastAsia="x-none"/>
        </w:rPr>
        <w:t xml:space="preserve"> a </w:t>
      </w:r>
      <w:r w:rsidRPr="000A6C26">
        <w:rPr>
          <w:rFonts w:ascii="Arial" w:hAnsi="Arial" w:cs="Arial"/>
          <w:sz w:val="20"/>
          <w:szCs w:val="20"/>
          <w:lang w:eastAsia="x-none"/>
        </w:rPr>
        <w:t>5</w:t>
      </w:r>
      <w:r w:rsidR="00221BD2" w:rsidRPr="000A6C26">
        <w:rPr>
          <w:rFonts w:ascii="Arial" w:hAnsi="Arial" w:cs="Arial"/>
          <w:sz w:val="20"/>
          <w:szCs w:val="20"/>
          <w:lang w:eastAsia="x-none"/>
        </w:rPr>
        <w:t xml:space="preserve"> % </w:t>
      </w:r>
      <w:r w:rsidR="003C4CAD"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této části díla bude zhotoviteli zaplaceno po nabytí právní moci kolaudačního </w:t>
      </w:r>
      <w:r w:rsidR="003408F9" w:rsidRPr="000A6C26">
        <w:rPr>
          <w:rFonts w:ascii="Arial" w:hAnsi="Arial" w:cs="Arial"/>
          <w:sz w:val="20"/>
          <w:szCs w:val="20"/>
          <w:lang w:eastAsia="x-none"/>
        </w:rPr>
        <w:t>rozhodnutí</w:t>
      </w:r>
      <w:r w:rsidR="00221BD2" w:rsidRPr="000A6C26">
        <w:rPr>
          <w:rFonts w:ascii="Arial" w:hAnsi="Arial" w:cs="Arial"/>
          <w:sz w:val="20"/>
          <w:szCs w:val="20"/>
          <w:lang w:eastAsia="x-none"/>
        </w:rPr>
        <w:t xml:space="preserve">. Pokud by objednatel nezapočal s prováděním vlastní </w:t>
      </w:r>
      <w:r w:rsidR="003C4CAD" w:rsidRPr="000A6C26">
        <w:rPr>
          <w:rFonts w:ascii="Arial" w:hAnsi="Arial" w:cs="Arial"/>
          <w:sz w:val="20"/>
          <w:szCs w:val="20"/>
          <w:lang w:eastAsia="x-none"/>
        </w:rPr>
        <w:t>S</w:t>
      </w:r>
      <w:r w:rsidR="00221BD2" w:rsidRPr="000A6C26">
        <w:rPr>
          <w:rFonts w:ascii="Arial" w:hAnsi="Arial" w:cs="Arial"/>
          <w:sz w:val="20"/>
          <w:szCs w:val="20"/>
          <w:lang w:eastAsia="x-none"/>
        </w:rPr>
        <w:t xml:space="preserve">tavby, která bude předmětem </w:t>
      </w:r>
      <w:r w:rsidR="003C4CAD" w:rsidRPr="000A6C26">
        <w:rPr>
          <w:rFonts w:ascii="Arial" w:hAnsi="Arial" w:cs="Arial"/>
          <w:sz w:val="20"/>
          <w:szCs w:val="20"/>
          <w:lang w:eastAsia="x-none"/>
        </w:rPr>
        <w:t xml:space="preserve">Projektové dokumentace </w:t>
      </w:r>
      <w:r w:rsidR="00221BD2" w:rsidRPr="000A6C26">
        <w:rPr>
          <w:rFonts w:ascii="Arial" w:hAnsi="Arial" w:cs="Arial"/>
          <w:sz w:val="20"/>
          <w:szCs w:val="20"/>
          <w:lang w:eastAsia="x-none"/>
        </w:rPr>
        <w:t>do 12 měsíců od</w:t>
      </w:r>
      <w:r w:rsidR="00C707AB" w:rsidRPr="000A6C26">
        <w:rPr>
          <w:rFonts w:ascii="Arial" w:hAnsi="Arial" w:cs="Arial"/>
          <w:sz w:val="20"/>
          <w:szCs w:val="20"/>
          <w:lang w:eastAsia="x-none"/>
        </w:rPr>
        <w:t> </w:t>
      </w:r>
      <w:r w:rsidR="006041D4" w:rsidRPr="000A6C26">
        <w:rPr>
          <w:rFonts w:ascii="Arial" w:hAnsi="Arial" w:cs="Arial"/>
          <w:sz w:val="20"/>
          <w:szCs w:val="20"/>
          <w:lang w:eastAsia="x-none"/>
        </w:rPr>
        <w:t xml:space="preserve">akceptace </w:t>
      </w:r>
      <w:r w:rsidR="00DE05A9" w:rsidRPr="000A6C26">
        <w:rPr>
          <w:rFonts w:ascii="Arial" w:hAnsi="Arial" w:cs="Arial"/>
          <w:sz w:val="20"/>
          <w:szCs w:val="20"/>
          <w:lang w:eastAsia="x-none"/>
        </w:rPr>
        <w:t xml:space="preserve">čistopisu </w:t>
      </w:r>
      <w:r w:rsidR="003408F9" w:rsidRPr="000A6C26">
        <w:rPr>
          <w:rFonts w:ascii="Arial" w:hAnsi="Arial" w:cs="Arial"/>
          <w:sz w:val="20"/>
          <w:szCs w:val="20"/>
          <w:lang w:eastAsia="x-none"/>
        </w:rPr>
        <w:t>dokumentace pro provádění stavby</w:t>
      </w:r>
      <w:r w:rsidR="00221BD2" w:rsidRPr="000A6C26">
        <w:rPr>
          <w:rFonts w:ascii="Arial" w:hAnsi="Arial" w:cs="Arial"/>
          <w:sz w:val="20"/>
          <w:szCs w:val="20"/>
          <w:lang w:eastAsia="x-none"/>
        </w:rPr>
        <w:t xml:space="preserve">, doplatí zbylých </w:t>
      </w:r>
      <w:r w:rsidR="00CA4D3D" w:rsidRPr="000A6C26">
        <w:rPr>
          <w:rFonts w:ascii="Arial" w:hAnsi="Arial" w:cs="Arial"/>
          <w:sz w:val="20"/>
          <w:szCs w:val="20"/>
          <w:lang w:eastAsia="x-none"/>
        </w:rPr>
        <w:t xml:space="preserve">5 </w:t>
      </w:r>
      <w:r w:rsidR="00221BD2" w:rsidRPr="000A6C26">
        <w:rPr>
          <w:rFonts w:ascii="Arial" w:hAnsi="Arial" w:cs="Arial"/>
          <w:sz w:val="20"/>
          <w:szCs w:val="20"/>
          <w:lang w:eastAsia="x-none"/>
        </w:rPr>
        <w:t xml:space="preserve">% </w:t>
      </w:r>
      <w:r w:rsidR="00DE05A9"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této části díla bez splnění podmínky podle předchozí věty. Objednatel je oprávněn vyplatit zbylých </w:t>
      </w:r>
      <w:r w:rsidR="00CA4D3D" w:rsidRPr="000A6C26">
        <w:rPr>
          <w:rFonts w:ascii="Arial" w:hAnsi="Arial" w:cs="Arial"/>
          <w:sz w:val="20"/>
          <w:szCs w:val="20"/>
          <w:lang w:eastAsia="x-none"/>
        </w:rPr>
        <w:t>5</w:t>
      </w:r>
      <w:r w:rsidR="00221BD2" w:rsidRPr="000A6C26">
        <w:rPr>
          <w:rFonts w:ascii="Arial" w:hAnsi="Arial" w:cs="Arial"/>
          <w:sz w:val="20"/>
          <w:szCs w:val="20"/>
          <w:lang w:eastAsia="x-none"/>
        </w:rPr>
        <w:t xml:space="preserve"> % </w:t>
      </w:r>
      <w:r w:rsidR="000019EA"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této části díla i dříve, rozhodne-li, že nezahájí realizaci předmětu </w:t>
      </w:r>
      <w:r w:rsidR="000019EA" w:rsidRPr="000A6C26">
        <w:rPr>
          <w:rFonts w:ascii="Arial" w:hAnsi="Arial" w:cs="Arial"/>
          <w:sz w:val="20"/>
          <w:szCs w:val="20"/>
          <w:lang w:eastAsia="x-none"/>
        </w:rPr>
        <w:t>P</w:t>
      </w:r>
      <w:r w:rsidR="00221BD2" w:rsidRPr="000A6C26">
        <w:rPr>
          <w:rFonts w:ascii="Arial" w:hAnsi="Arial" w:cs="Arial"/>
          <w:sz w:val="20"/>
          <w:szCs w:val="20"/>
          <w:lang w:eastAsia="x-none"/>
        </w:rPr>
        <w:t xml:space="preserve">rojektové dokumentace ve lhůtě 12 měsíců od </w:t>
      </w:r>
      <w:r w:rsidR="006041D4" w:rsidRPr="000A6C26">
        <w:rPr>
          <w:rFonts w:ascii="Arial" w:hAnsi="Arial" w:cs="Arial"/>
          <w:sz w:val="20"/>
          <w:szCs w:val="20"/>
          <w:lang w:eastAsia="x-none"/>
        </w:rPr>
        <w:t xml:space="preserve">akceptace </w:t>
      </w:r>
      <w:r w:rsidR="000019EA" w:rsidRPr="000A6C26">
        <w:rPr>
          <w:rFonts w:ascii="Arial" w:hAnsi="Arial" w:cs="Arial"/>
          <w:sz w:val="20"/>
          <w:szCs w:val="20"/>
          <w:lang w:eastAsia="x-none"/>
        </w:rPr>
        <w:t xml:space="preserve">čistopisu </w:t>
      </w:r>
      <w:r w:rsidR="003408F9" w:rsidRPr="000A6C26">
        <w:rPr>
          <w:rFonts w:ascii="Arial" w:hAnsi="Arial" w:cs="Arial"/>
          <w:sz w:val="20"/>
          <w:szCs w:val="20"/>
          <w:lang w:eastAsia="x-none"/>
        </w:rPr>
        <w:t>dokumentace pro provádění stavby</w:t>
      </w:r>
      <w:r w:rsidR="00221BD2" w:rsidRPr="000A6C26">
        <w:rPr>
          <w:rFonts w:ascii="Arial" w:hAnsi="Arial" w:cs="Arial"/>
          <w:sz w:val="20"/>
          <w:szCs w:val="20"/>
          <w:lang w:eastAsia="x-none"/>
        </w:rPr>
        <w:t>.</w:t>
      </w:r>
    </w:p>
    <w:p w14:paraId="37854FAA" w14:textId="4C973EEB"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Pr="000A6C26">
        <w:rPr>
          <w:rFonts w:ascii="Arial" w:hAnsi="Arial" w:cs="Arial"/>
          <w:sz w:val="20"/>
          <w:szCs w:val="20"/>
          <w:lang w:eastAsia="x-none"/>
        </w:rPr>
        <w:t>d</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Pr="000A6C26">
        <w:rPr>
          <w:rFonts w:ascii="Arial" w:hAnsi="Arial" w:cs="Arial"/>
          <w:sz w:val="20"/>
          <w:szCs w:val="20"/>
          <w:lang w:eastAsia="x-none"/>
        </w:rPr>
        <w:t>d</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lastRenderedPageBreak/>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06BE9961"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w:t>
      </w:r>
      <w:r w:rsidRPr="00E61AE9">
        <w:rPr>
          <w:rFonts w:ascii="Arial" w:hAnsi="Arial" w:cs="Arial"/>
          <w:sz w:val="20"/>
          <w:szCs w:val="20"/>
          <w:lang w:eastAsia="x-none"/>
        </w:rPr>
        <w:t xml:space="preserve">náležitosti </w:t>
      </w:r>
      <w:r w:rsidR="0083797D" w:rsidRPr="00E61AE9">
        <w:rPr>
          <w:rFonts w:ascii="Arial" w:hAnsi="Arial" w:cs="Arial"/>
          <w:sz w:val="20"/>
          <w:szCs w:val="20"/>
          <w:lang w:eastAsia="x-none"/>
        </w:rPr>
        <w:t>požadované právními předpisy pro účetní a daňový doklad a také samostatně určenou částku DPH</w:t>
      </w:r>
      <w:r w:rsidR="0083797D" w:rsidRPr="00E61AE9" w:rsidDel="0083797D">
        <w:rPr>
          <w:rFonts w:ascii="Arial" w:hAnsi="Arial" w:cs="Arial"/>
          <w:sz w:val="20"/>
          <w:szCs w:val="20"/>
          <w:lang w:eastAsia="x-none"/>
        </w:rPr>
        <w:t xml:space="preserve"> </w:t>
      </w:r>
      <w:r w:rsidRPr="00E61AE9">
        <w:rPr>
          <w:rFonts w:ascii="Arial" w:hAnsi="Arial" w:cs="Arial"/>
          <w:sz w:val="20"/>
          <w:szCs w:val="20"/>
          <w:lang w:eastAsia="x-none"/>
        </w:rPr>
        <w:t xml:space="preserve">a jejich splatnost bude stanovena na </w:t>
      </w:r>
      <w:r w:rsidRPr="00E61AE9">
        <w:rPr>
          <w:rFonts w:ascii="Arial" w:hAnsi="Arial" w:cs="Arial"/>
          <w:b/>
          <w:sz w:val="20"/>
          <w:szCs w:val="20"/>
          <w:lang w:eastAsia="x-none"/>
        </w:rPr>
        <w:t>30 dnů</w:t>
      </w:r>
      <w:r w:rsidRPr="00E61AE9">
        <w:rPr>
          <w:rFonts w:ascii="Arial" w:hAnsi="Arial" w:cs="Arial"/>
          <w:sz w:val="20"/>
          <w:szCs w:val="20"/>
          <w:lang w:eastAsia="x-none"/>
        </w:rPr>
        <w:t xml:space="preserve"> od doručení objednateli.</w:t>
      </w:r>
      <w:r w:rsidR="00327E49" w:rsidRPr="00E61AE9">
        <w:rPr>
          <w:rFonts w:ascii="Arial" w:hAnsi="Arial" w:cs="Arial"/>
          <w:sz w:val="20"/>
          <w:szCs w:val="20"/>
          <w:lang w:eastAsia="x-none"/>
        </w:rPr>
        <w:t xml:space="preserve"> Faktury budou doručovány </w:t>
      </w:r>
      <w:r w:rsidR="0070635B" w:rsidRPr="00E61AE9">
        <w:rPr>
          <w:rFonts w:ascii="Arial" w:hAnsi="Arial" w:cs="Arial"/>
          <w:sz w:val="20"/>
          <w:szCs w:val="20"/>
          <w:lang w:eastAsia="x-none"/>
        </w:rPr>
        <w:t xml:space="preserve">do sídla </w:t>
      </w:r>
      <w:r w:rsidR="00327E49" w:rsidRPr="00E61AE9">
        <w:rPr>
          <w:rFonts w:ascii="Arial" w:hAnsi="Arial" w:cs="Arial"/>
          <w:sz w:val="20"/>
          <w:szCs w:val="20"/>
          <w:lang w:eastAsia="x-none"/>
        </w:rPr>
        <w:t>objednatele</w:t>
      </w:r>
      <w:r w:rsidR="0070635B" w:rsidRPr="00E61AE9">
        <w:rPr>
          <w:rFonts w:ascii="Arial" w:hAnsi="Arial" w:cs="Arial"/>
          <w:sz w:val="20"/>
          <w:szCs w:val="20"/>
          <w:lang w:eastAsia="x-none"/>
        </w:rPr>
        <w:t>; fakturu v elektronické podobě je možné zaslat pouze datovou schránkou</w:t>
      </w:r>
      <w:r w:rsidR="00327E49" w:rsidRPr="00E61AE9">
        <w:rPr>
          <w:rFonts w:ascii="Arial" w:hAnsi="Arial" w:cs="Arial"/>
          <w:sz w:val="20"/>
          <w:szCs w:val="20"/>
          <w:lang w:eastAsia="x-none"/>
        </w:rPr>
        <w:t>.</w:t>
      </w:r>
      <w:r w:rsidRPr="00E61AE9">
        <w:rPr>
          <w:rFonts w:ascii="Arial" w:hAnsi="Arial" w:cs="Arial"/>
          <w:sz w:val="20"/>
          <w:szCs w:val="20"/>
          <w:lang w:eastAsia="x-none"/>
        </w:rPr>
        <w:t xml:space="preserve"> Faktury dále musí obsahovat název </w:t>
      </w:r>
      <w:r w:rsidR="00596366" w:rsidRPr="00E61AE9">
        <w:rPr>
          <w:rFonts w:ascii="Arial" w:hAnsi="Arial" w:cs="Arial"/>
          <w:sz w:val="20"/>
          <w:szCs w:val="20"/>
          <w:lang w:eastAsia="x-none"/>
        </w:rPr>
        <w:t>Stavby</w:t>
      </w:r>
      <w:r w:rsidRPr="00E61AE9">
        <w:rPr>
          <w:rFonts w:ascii="Arial" w:hAnsi="Arial" w:cs="Arial"/>
          <w:sz w:val="20"/>
          <w:szCs w:val="20"/>
        </w:rPr>
        <w:t>.</w:t>
      </w:r>
      <w:r w:rsidR="00B13188" w:rsidRPr="00E61AE9">
        <w:rPr>
          <w:rFonts w:ascii="Arial" w:hAnsi="Arial" w:cs="Arial"/>
          <w:sz w:val="20"/>
          <w:szCs w:val="20"/>
        </w:rPr>
        <w:t xml:space="preserve"> Faktury musí dále obsahovat </w:t>
      </w:r>
      <w:r w:rsidR="00CD345F" w:rsidRPr="00E61AE9">
        <w:rPr>
          <w:rFonts w:ascii="Arial" w:hAnsi="Arial" w:cs="Arial"/>
          <w:sz w:val="20"/>
          <w:szCs w:val="20"/>
        </w:rPr>
        <w:t xml:space="preserve">název příslušného projektu dle této smlouvy, příp. </w:t>
      </w:r>
      <w:r w:rsidR="00B13188" w:rsidRPr="00E61AE9">
        <w:rPr>
          <w:rFonts w:ascii="Arial" w:hAnsi="Arial" w:cs="Arial"/>
          <w:sz w:val="20"/>
          <w:szCs w:val="20"/>
        </w:rPr>
        <w:t>registrační číslo</w:t>
      </w:r>
      <w:r w:rsidR="00B963DA" w:rsidRPr="00E61AE9">
        <w:rPr>
          <w:rFonts w:ascii="Arial" w:hAnsi="Arial" w:cs="Arial"/>
          <w:sz w:val="20"/>
          <w:szCs w:val="20"/>
        </w:rPr>
        <w:t xml:space="preserve"> projektu, je-li známo</w:t>
      </w:r>
      <w:r w:rsidR="00B13188" w:rsidRPr="00E61AE9">
        <w:rPr>
          <w:rFonts w:ascii="Arial" w:hAnsi="Arial" w:cs="Arial"/>
          <w:sz w:val="20"/>
          <w:szCs w:val="20"/>
        </w:rPr>
        <w:t>.</w:t>
      </w:r>
      <w:r w:rsidRPr="00E61AE9">
        <w:rPr>
          <w:rFonts w:ascii="Arial" w:hAnsi="Arial" w:cs="Arial"/>
          <w:sz w:val="20"/>
          <w:szCs w:val="20"/>
          <w:lang w:eastAsia="x-none"/>
        </w:rPr>
        <w:t xml:space="preserve"> V případě, že faktury nebudou obsahovat náležitosti stanovené </w:t>
      </w:r>
      <w:r w:rsidR="00596366" w:rsidRPr="00E61AE9">
        <w:rPr>
          <w:rFonts w:ascii="Arial" w:hAnsi="Arial" w:cs="Arial"/>
          <w:sz w:val="20"/>
          <w:szCs w:val="20"/>
          <w:lang w:eastAsia="x-none"/>
        </w:rPr>
        <w:t>touto smlouvou</w:t>
      </w:r>
      <w:r w:rsidR="001356FB" w:rsidRPr="00E61AE9">
        <w:rPr>
          <w:rFonts w:ascii="Arial" w:hAnsi="Arial" w:cs="Arial"/>
          <w:sz w:val="20"/>
          <w:szCs w:val="20"/>
          <w:lang w:eastAsia="x-none"/>
        </w:rPr>
        <w:t xml:space="preserve"> anebo fa</w:t>
      </w:r>
      <w:r w:rsidR="00D527F3" w:rsidRPr="00E61AE9">
        <w:rPr>
          <w:rFonts w:ascii="Arial" w:hAnsi="Arial" w:cs="Arial"/>
          <w:sz w:val="20"/>
          <w:szCs w:val="20"/>
          <w:lang w:eastAsia="x-none"/>
        </w:rPr>
        <w:t>k</w:t>
      </w:r>
      <w:r w:rsidR="001356FB" w:rsidRPr="00E61AE9">
        <w:rPr>
          <w:rFonts w:ascii="Arial" w:hAnsi="Arial" w:cs="Arial"/>
          <w:sz w:val="20"/>
          <w:szCs w:val="20"/>
          <w:lang w:eastAsia="x-none"/>
        </w:rPr>
        <w:t>turovaná částka nebude souladná se smlouvou</w:t>
      </w:r>
      <w:r w:rsidRPr="00E61AE9">
        <w:rPr>
          <w:rFonts w:ascii="Arial" w:hAnsi="Arial" w:cs="Arial"/>
          <w:sz w:val="20"/>
          <w:szCs w:val="20"/>
          <w:lang w:eastAsia="x-none"/>
        </w:rPr>
        <w:t>, objednatel je</w:t>
      </w:r>
      <w:r w:rsidRPr="000A6C26">
        <w:rPr>
          <w:rFonts w:ascii="Arial" w:hAnsi="Arial" w:cs="Arial"/>
          <w:sz w:val="20"/>
          <w:szCs w:val="20"/>
          <w:lang w:eastAsia="x-none"/>
        </w:rPr>
        <w:t xml:space="preserv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40A43B45" w:rsidR="00C004AD" w:rsidRPr="000A6C26"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221BD2" w:rsidRPr="000A6C26">
        <w:rPr>
          <w:rFonts w:ascii="Arial" w:hAnsi="Arial" w:cs="Arial"/>
          <w:sz w:val="20"/>
          <w:szCs w:val="20"/>
          <w:lang w:eastAsia="x-none"/>
        </w:rPr>
        <w:t xml:space="preserve">bjednatel bude během plnění přebírat dílčí plnění ve formě </w:t>
      </w:r>
      <w:r w:rsidR="00DC06EA" w:rsidRPr="000A6C26">
        <w:rPr>
          <w:rFonts w:ascii="Arial" w:hAnsi="Arial" w:cs="Arial"/>
          <w:sz w:val="20"/>
          <w:szCs w:val="20"/>
          <w:lang w:eastAsia="x-none"/>
        </w:rPr>
        <w:t xml:space="preserve">architektonické studie </w:t>
      </w:r>
      <w:r w:rsidR="004B36AE" w:rsidRPr="000A6C26">
        <w:rPr>
          <w:rFonts w:ascii="Arial" w:hAnsi="Arial" w:cs="Arial"/>
          <w:sz w:val="20"/>
          <w:szCs w:val="20"/>
          <w:lang w:eastAsia="x-none"/>
        </w:rPr>
        <w:t>a</w:t>
      </w:r>
      <w:r w:rsidR="00DC06EA" w:rsidRPr="000A6C26">
        <w:rPr>
          <w:rFonts w:ascii="Arial" w:hAnsi="Arial" w:cs="Arial"/>
          <w:sz w:val="20"/>
          <w:szCs w:val="20"/>
          <w:lang w:eastAsia="x-none"/>
        </w:rPr>
        <w:t xml:space="preserve"> </w:t>
      </w:r>
      <w:r w:rsidR="00221BD2" w:rsidRPr="000A6C26">
        <w:rPr>
          <w:rFonts w:ascii="Arial" w:hAnsi="Arial" w:cs="Arial"/>
          <w:sz w:val="20"/>
          <w:szCs w:val="20"/>
          <w:lang w:eastAsia="x-none"/>
        </w:rPr>
        <w:t>příslušné</w:t>
      </w:r>
      <w:r w:rsidR="00DC06EA" w:rsidRPr="000A6C26">
        <w:rPr>
          <w:rFonts w:ascii="Arial" w:hAnsi="Arial" w:cs="Arial"/>
          <w:sz w:val="20"/>
          <w:szCs w:val="20"/>
          <w:lang w:eastAsia="x-none"/>
        </w:rPr>
        <w:t>ho stupně Projektové dokumentace</w:t>
      </w:r>
      <w:r w:rsidR="00221BD2" w:rsidRPr="000A6C26">
        <w:rPr>
          <w:rFonts w:ascii="Arial" w:hAnsi="Arial" w:cs="Arial"/>
          <w:sz w:val="20"/>
          <w:szCs w:val="20"/>
          <w:lang w:eastAsia="x-none"/>
        </w:rPr>
        <w:t xml:space="preserve"> potvrzen</w:t>
      </w:r>
      <w:r w:rsidR="00962475" w:rsidRPr="000A6C26">
        <w:rPr>
          <w:rFonts w:ascii="Arial" w:hAnsi="Arial" w:cs="Arial"/>
          <w:sz w:val="20"/>
          <w:szCs w:val="20"/>
          <w:lang w:eastAsia="x-none"/>
        </w:rPr>
        <w:t>ím</w:t>
      </w:r>
      <w:r w:rsidR="00221BD2" w:rsidRPr="000A6C26">
        <w:rPr>
          <w:rFonts w:ascii="Arial" w:hAnsi="Arial" w:cs="Arial"/>
          <w:sz w:val="20"/>
          <w:szCs w:val="20"/>
          <w:lang w:eastAsia="x-none"/>
        </w:rPr>
        <w:t xml:space="preserve"> </w:t>
      </w:r>
      <w:r w:rsidR="00240D13" w:rsidRPr="000A6C26">
        <w:rPr>
          <w:rFonts w:ascii="Arial" w:hAnsi="Arial" w:cs="Arial"/>
          <w:sz w:val="20"/>
          <w:szCs w:val="20"/>
          <w:lang w:eastAsia="x-none"/>
        </w:rPr>
        <w:t>předávací</w:t>
      </w:r>
      <w:r w:rsidR="00962475" w:rsidRPr="000A6C26">
        <w:rPr>
          <w:rFonts w:ascii="Arial" w:hAnsi="Arial" w:cs="Arial"/>
          <w:sz w:val="20"/>
          <w:szCs w:val="20"/>
          <w:lang w:eastAsia="x-none"/>
        </w:rPr>
        <w:t>ho</w:t>
      </w:r>
      <w:r w:rsidR="00240D13" w:rsidRPr="000A6C26">
        <w:rPr>
          <w:rFonts w:ascii="Arial" w:hAnsi="Arial" w:cs="Arial"/>
          <w:sz w:val="20"/>
          <w:szCs w:val="20"/>
          <w:lang w:eastAsia="x-none"/>
        </w:rPr>
        <w:t xml:space="preserve"> </w:t>
      </w:r>
      <w:r w:rsidR="00221BD2" w:rsidRPr="000A6C26">
        <w:rPr>
          <w:rFonts w:ascii="Arial" w:hAnsi="Arial" w:cs="Arial"/>
          <w:sz w:val="20"/>
          <w:szCs w:val="20"/>
          <w:lang w:eastAsia="x-none"/>
        </w:rPr>
        <w:t>protokol</w:t>
      </w:r>
      <w:r w:rsidR="00962475" w:rsidRPr="000A6C26">
        <w:rPr>
          <w:rFonts w:ascii="Arial" w:hAnsi="Arial" w:cs="Arial"/>
          <w:sz w:val="20"/>
          <w:szCs w:val="20"/>
          <w:lang w:eastAsia="x-none"/>
        </w:rPr>
        <w:t>u</w:t>
      </w:r>
      <w:r w:rsidR="004B36AE" w:rsidRPr="000A6C26">
        <w:rPr>
          <w:rFonts w:ascii="Arial" w:hAnsi="Arial" w:cs="Arial"/>
          <w:sz w:val="20"/>
          <w:szCs w:val="20"/>
          <w:lang w:eastAsia="x-none"/>
        </w:rPr>
        <w:t xml:space="preserve"> o</w:t>
      </w:r>
      <w:r w:rsidR="00962475" w:rsidRPr="000A6C26">
        <w:rPr>
          <w:rFonts w:ascii="Arial" w:hAnsi="Arial" w:cs="Arial"/>
          <w:sz w:val="20"/>
          <w:szCs w:val="20"/>
          <w:lang w:eastAsia="x-none"/>
        </w:rPr>
        <w:t xml:space="preserve"> přev</w:t>
      </w:r>
      <w:r w:rsidR="00D527F3" w:rsidRPr="000A6C26">
        <w:rPr>
          <w:rFonts w:ascii="Arial" w:hAnsi="Arial" w:cs="Arial"/>
          <w:sz w:val="20"/>
          <w:szCs w:val="20"/>
          <w:lang w:eastAsia="x-none"/>
        </w:rPr>
        <w:t>z</w:t>
      </w:r>
      <w:r w:rsidR="00962475" w:rsidRPr="000A6C26">
        <w:rPr>
          <w:rFonts w:ascii="Arial" w:hAnsi="Arial" w:cs="Arial"/>
          <w:sz w:val="20"/>
          <w:szCs w:val="20"/>
          <w:lang w:eastAsia="x-none"/>
        </w:rPr>
        <w:t>etí dané části díla;</w:t>
      </w:r>
      <w:r w:rsidR="004B36AE" w:rsidRPr="000A6C26">
        <w:rPr>
          <w:rFonts w:ascii="Arial" w:hAnsi="Arial" w:cs="Arial"/>
          <w:sz w:val="20"/>
          <w:szCs w:val="20"/>
        </w:rPr>
        <w:t xml:space="preserve"> </w:t>
      </w:r>
      <w:r w:rsidR="004B36AE" w:rsidRPr="000A6C26">
        <w:rPr>
          <w:rFonts w:ascii="Arial" w:hAnsi="Arial" w:cs="Arial"/>
          <w:sz w:val="20"/>
          <w:szCs w:val="20"/>
          <w:lang w:eastAsia="x-none"/>
        </w:rPr>
        <w:t xml:space="preserve">účelem předávacího protokolu je toliko potvrzení obdržení </w:t>
      </w:r>
      <w:r w:rsidR="00DE290D" w:rsidRPr="000A6C26">
        <w:rPr>
          <w:rFonts w:ascii="Arial" w:hAnsi="Arial" w:cs="Arial"/>
          <w:sz w:val="20"/>
          <w:szCs w:val="20"/>
          <w:lang w:eastAsia="x-none"/>
        </w:rPr>
        <w:t>D</w:t>
      </w:r>
      <w:r w:rsidR="004B36AE" w:rsidRPr="000A6C26">
        <w:rPr>
          <w:rFonts w:ascii="Arial" w:hAnsi="Arial" w:cs="Arial"/>
          <w:sz w:val="20"/>
          <w:szCs w:val="20"/>
          <w:lang w:eastAsia="x-none"/>
        </w:rPr>
        <w:t xml:space="preserve">okumentace ke kontrole k určitému datu </w:t>
      </w:r>
      <w:r w:rsidR="00DE290D" w:rsidRPr="000A6C26">
        <w:rPr>
          <w:rFonts w:ascii="Arial" w:hAnsi="Arial" w:cs="Arial"/>
          <w:sz w:val="20"/>
          <w:szCs w:val="20"/>
          <w:lang w:eastAsia="x-none"/>
        </w:rPr>
        <w:t>o</w:t>
      </w:r>
      <w:r w:rsidR="004B36AE" w:rsidRPr="000A6C26">
        <w:rPr>
          <w:rFonts w:ascii="Arial" w:hAnsi="Arial" w:cs="Arial"/>
          <w:sz w:val="20"/>
          <w:szCs w:val="20"/>
          <w:lang w:eastAsia="x-none"/>
        </w:rPr>
        <w:t xml:space="preserve">bjednatelem, přičemž </w:t>
      </w:r>
      <w:r w:rsidR="00DE290D" w:rsidRPr="000A6C26">
        <w:rPr>
          <w:rFonts w:ascii="Arial" w:hAnsi="Arial" w:cs="Arial"/>
          <w:sz w:val="20"/>
          <w:szCs w:val="20"/>
          <w:lang w:eastAsia="x-none"/>
        </w:rPr>
        <w:t>o</w:t>
      </w:r>
      <w:r w:rsidR="004B36AE" w:rsidRPr="000A6C26">
        <w:rPr>
          <w:rFonts w:ascii="Arial" w:hAnsi="Arial" w:cs="Arial"/>
          <w:sz w:val="20"/>
          <w:szCs w:val="20"/>
          <w:lang w:eastAsia="x-none"/>
        </w:rPr>
        <w:t xml:space="preserve">bjednatel podpisem takového protokolu </w:t>
      </w:r>
      <w:r w:rsidR="00DE290D" w:rsidRPr="000A6C26">
        <w:rPr>
          <w:rFonts w:ascii="Arial" w:hAnsi="Arial" w:cs="Arial"/>
          <w:sz w:val="20"/>
          <w:szCs w:val="20"/>
          <w:lang w:eastAsia="x-none"/>
        </w:rPr>
        <w:t>D</w:t>
      </w:r>
      <w:r w:rsidR="004B36AE" w:rsidRPr="000A6C26">
        <w:rPr>
          <w:rFonts w:ascii="Arial" w:hAnsi="Arial" w:cs="Arial"/>
          <w:sz w:val="20"/>
          <w:szCs w:val="20"/>
          <w:lang w:eastAsia="x-none"/>
        </w:rPr>
        <w:t xml:space="preserve">okumentaci </w:t>
      </w:r>
      <w:r w:rsidR="00DE290D" w:rsidRPr="000A6C26">
        <w:rPr>
          <w:rFonts w:ascii="Arial" w:hAnsi="Arial" w:cs="Arial"/>
          <w:sz w:val="20"/>
          <w:szCs w:val="20"/>
          <w:lang w:eastAsia="x-none"/>
        </w:rPr>
        <w:t xml:space="preserve">předanou </w:t>
      </w:r>
      <w:r w:rsidR="004B36AE" w:rsidRPr="000A6C26">
        <w:rPr>
          <w:rFonts w:ascii="Arial" w:hAnsi="Arial" w:cs="Arial"/>
          <w:sz w:val="20"/>
          <w:szCs w:val="20"/>
          <w:lang w:eastAsia="x-none"/>
        </w:rPr>
        <w:t xml:space="preserve">ke kontrole neschvaluje, proto na tento okamžik nelze vázat právní účinky spojené dle této </w:t>
      </w:r>
      <w:r w:rsidR="002A0844" w:rsidRPr="000A6C26">
        <w:rPr>
          <w:rFonts w:ascii="Arial" w:hAnsi="Arial" w:cs="Arial"/>
          <w:sz w:val="20"/>
          <w:szCs w:val="20"/>
          <w:lang w:eastAsia="x-none"/>
        </w:rPr>
        <w:t>s</w:t>
      </w:r>
      <w:r w:rsidR="004B36AE" w:rsidRPr="000A6C26">
        <w:rPr>
          <w:rFonts w:ascii="Arial" w:hAnsi="Arial" w:cs="Arial"/>
          <w:sz w:val="20"/>
          <w:szCs w:val="20"/>
          <w:lang w:eastAsia="x-none"/>
        </w:rPr>
        <w:t>mlouvy s</w:t>
      </w:r>
      <w:r w:rsidR="002A0844" w:rsidRPr="000A6C26">
        <w:rPr>
          <w:rFonts w:ascii="Arial" w:hAnsi="Arial" w:cs="Arial"/>
          <w:sz w:val="20"/>
          <w:szCs w:val="20"/>
          <w:lang w:eastAsia="x-none"/>
        </w:rPr>
        <w:t> akceptací D</w:t>
      </w:r>
      <w:r w:rsidR="004B36AE" w:rsidRPr="000A6C26">
        <w:rPr>
          <w:rFonts w:ascii="Arial" w:hAnsi="Arial" w:cs="Arial"/>
          <w:sz w:val="20"/>
          <w:szCs w:val="20"/>
          <w:lang w:eastAsia="x-none"/>
        </w:rPr>
        <w:t xml:space="preserve">okumentace </w:t>
      </w:r>
      <w:r w:rsidR="002A0844" w:rsidRPr="000A6C26">
        <w:rPr>
          <w:rFonts w:ascii="Arial" w:hAnsi="Arial" w:cs="Arial"/>
          <w:sz w:val="20"/>
          <w:szCs w:val="20"/>
          <w:lang w:eastAsia="x-none"/>
        </w:rPr>
        <w:t>o</w:t>
      </w:r>
      <w:r w:rsidR="004B36AE" w:rsidRPr="000A6C26">
        <w:rPr>
          <w:rFonts w:ascii="Arial" w:hAnsi="Arial" w:cs="Arial"/>
          <w:sz w:val="20"/>
          <w:szCs w:val="20"/>
          <w:lang w:eastAsia="x-none"/>
        </w:rPr>
        <w:t>bjednatelem</w:t>
      </w:r>
      <w:r w:rsidRPr="000A6C26">
        <w:rPr>
          <w:rFonts w:ascii="Arial" w:hAnsi="Arial" w:cs="Arial"/>
          <w:sz w:val="20"/>
          <w:szCs w:val="20"/>
          <w:lang w:eastAsia="x-none"/>
        </w:rPr>
        <w:t>.</w:t>
      </w:r>
    </w:p>
    <w:p w14:paraId="4DECB552" w14:textId="31C6CE74" w:rsidR="00F85FF2" w:rsidRPr="000A6C26"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40" w:name="_Ref177143433"/>
      <w:r w:rsidRPr="000A6C26">
        <w:rPr>
          <w:rFonts w:ascii="Arial" w:hAnsi="Arial" w:cs="Arial"/>
          <w:sz w:val="20"/>
          <w:szCs w:val="20"/>
          <w:lang w:eastAsia="x-none"/>
        </w:rPr>
        <w:t>P</w:t>
      </w:r>
      <w:r w:rsidR="00C004AD" w:rsidRPr="000A6C26">
        <w:rPr>
          <w:rFonts w:ascii="Arial" w:hAnsi="Arial" w:cs="Arial"/>
          <w:sz w:val="20"/>
          <w:szCs w:val="20"/>
          <w:lang w:eastAsia="x-none"/>
        </w:rPr>
        <w:t xml:space="preserve">o </w:t>
      </w:r>
      <w:r w:rsidR="004729AD" w:rsidRPr="000A6C26">
        <w:rPr>
          <w:rFonts w:ascii="Arial" w:hAnsi="Arial" w:cs="Arial"/>
          <w:sz w:val="20"/>
          <w:szCs w:val="20"/>
          <w:lang w:eastAsia="x-none"/>
        </w:rPr>
        <w:t>přev</w:t>
      </w:r>
      <w:r w:rsidR="00D527F3" w:rsidRPr="000A6C26">
        <w:rPr>
          <w:rFonts w:ascii="Arial" w:hAnsi="Arial" w:cs="Arial"/>
          <w:sz w:val="20"/>
          <w:szCs w:val="20"/>
          <w:lang w:eastAsia="x-none"/>
        </w:rPr>
        <w:t>z</w:t>
      </w:r>
      <w:r w:rsidR="004729AD" w:rsidRPr="000A6C26">
        <w:rPr>
          <w:rFonts w:ascii="Arial" w:hAnsi="Arial" w:cs="Arial"/>
          <w:sz w:val="20"/>
          <w:szCs w:val="20"/>
          <w:lang w:eastAsia="x-none"/>
        </w:rPr>
        <w:t>etí dané části díla</w:t>
      </w:r>
      <w:r w:rsidR="004729AD" w:rsidRPr="000A6C26" w:rsidDel="00962475">
        <w:rPr>
          <w:rFonts w:ascii="Arial" w:hAnsi="Arial" w:cs="Arial"/>
          <w:sz w:val="20"/>
          <w:szCs w:val="20"/>
          <w:lang w:eastAsia="x-none"/>
        </w:rPr>
        <w:t xml:space="preserve"> </w:t>
      </w:r>
      <w:r w:rsidR="00240D13" w:rsidRPr="00E61AE9">
        <w:rPr>
          <w:rFonts w:ascii="Arial" w:hAnsi="Arial" w:cs="Arial"/>
          <w:sz w:val="20"/>
          <w:szCs w:val="20"/>
          <w:lang w:eastAsia="x-none"/>
        </w:rPr>
        <w:t xml:space="preserve">následně proběhne </w:t>
      </w:r>
      <w:r w:rsidR="004729AD" w:rsidRPr="00E61AE9">
        <w:rPr>
          <w:rFonts w:ascii="Arial" w:hAnsi="Arial" w:cs="Arial"/>
          <w:sz w:val="20"/>
          <w:szCs w:val="20"/>
          <w:lang w:eastAsia="x-none"/>
        </w:rPr>
        <w:t xml:space="preserve">ze strany objednatele </w:t>
      </w:r>
      <w:r w:rsidR="00240D13" w:rsidRPr="00E61AE9">
        <w:rPr>
          <w:rFonts w:ascii="Arial" w:hAnsi="Arial" w:cs="Arial"/>
          <w:sz w:val="20"/>
          <w:szCs w:val="20"/>
          <w:lang w:eastAsia="x-none"/>
        </w:rPr>
        <w:t>kontrola úplnosti předaného díla</w:t>
      </w:r>
      <w:r w:rsidR="004C660F" w:rsidRPr="00E61AE9">
        <w:rPr>
          <w:rFonts w:ascii="Arial" w:hAnsi="Arial" w:cs="Arial"/>
          <w:sz w:val="20"/>
          <w:szCs w:val="20"/>
          <w:lang w:eastAsia="x-none"/>
        </w:rPr>
        <w:t xml:space="preserve">. </w:t>
      </w:r>
      <w:r w:rsidR="00751200" w:rsidRPr="00E61AE9">
        <w:rPr>
          <w:rFonts w:ascii="Arial" w:hAnsi="Arial" w:cs="Arial"/>
          <w:sz w:val="20"/>
          <w:szCs w:val="20"/>
          <w:lang w:eastAsia="x-none"/>
        </w:rPr>
        <w:t xml:space="preserve">Objednatel sdělí </w:t>
      </w:r>
      <w:r w:rsidR="0010715F" w:rsidRPr="00E61AE9">
        <w:rPr>
          <w:rFonts w:ascii="Arial" w:hAnsi="Arial" w:cs="Arial"/>
          <w:sz w:val="20"/>
          <w:szCs w:val="20"/>
          <w:lang w:eastAsia="x-none"/>
        </w:rPr>
        <w:t>z</w:t>
      </w:r>
      <w:r w:rsidR="00751200" w:rsidRPr="00E61AE9">
        <w:rPr>
          <w:rFonts w:ascii="Arial" w:hAnsi="Arial" w:cs="Arial"/>
          <w:sz w:val="20"/>
          <w:szCs w:val="20"/>
          <w:lang w:eastAsia="x-none"/>
        </w:rPr>
        <w:t xml:space="preserve">hotoviteli nejpozději do </w:t>
      </w:r>
      <w:r w:rsidR="007F4AE1" w:rsidRPr="00E61AE9">
        <w:rPr>
          <w:rFonts w:ascii="Arial" w:hAnsi="Arial" w:cs="Arial"/>
          <w:sz w:val="20"/>
          <w:szCs w:val="20"/>
          <w:lang w:eastAsia="x-none"/>
        </w:rPr>
        <w:t>šedesáti</w:t>
      </w:r>
      <w:r w:rsidR="00E61AE9" w:rsidRPr="00E61AE9">
        <w:rPr>
          <w:rFonts w:ascii="Arial" w:hAnsi="Arial" w:cs="Arial"/>
          <w:sz w:val="20"/>
          <w:szCs w:val="20"/>
          <w:lang w:eastAsia="x-none"/>
        </w:rPr>
        <w:t xml:space="preserve"> </w:t>
      </w:r>
      <w:r w:rsidR="00751200" w:rsidRPr="00E61AE9">
        <w:rPr>
          <w:rFonts w:ascii="Arial" w:hAnsi="Arial" w:cs="Arial"/>
          <w:sz w:val="20"/>
          <w:szCs w:val="20"/>
          <w:lang w:eastAsia="x-none"/>
        </w:rPr>
        <w:t xml:space="preserve">pracovních dnů ode dne, kdy </w:t>
      </w:r>
      <w:r w:rsidR="00BC62EA" w:rsidRPr="00E61AE9">
        <w:rPr>
          <w:rFonts w:ascii="Arial" w:hAnsi="Arial" w:cs="Arial"/>
          <w:sz w:val="20"/>
          <w:szCs w:val="20"/>
          <w:lang w:eastAsia="x-none"/>
        </w:rPr>
        <w:t xml:space="preserve">protokolárně převzal </w:t>
      </w:r>
      <w:r w:rsidR="00392647" w:rsidRPr="00E61AE9">
        <w:rPr>
          <w:rFonts w:ascii="Arial" w:hAnsi="Arial" w:cs="Arial"/>
          <w:sz w:val="20"/>
          <w:szCs w:val="20"/>
          <w:lang w:eastAsia="x-none"/>
        </w:rPr>
        <w:t>danou část díla</w:t>
      </w:r>
      <w:r w:rsidR="001677DF" w:rsidRPr="00E61AE9">
        <w:rPr>
          <w:rFonts w:ascii="Arial" w:hAnsi="Arial" w:cs="Arial"/>
          <w:sz w:val="20"/>
          <w:szCs w:val="20"/>
          <w:lang w:eastAsia="x-none"/>
        </w:rPr>
        <w:t xml:space="preserve">, že k </w:t>
      </w:r>
      <w:r w:rsidR="002804FB" w:rsidRPr="00E61AE9">
        <w:rPr>
          <w:rFonts w:ascii="Arial" w:hAnsi="Arial" w:cs="Arial"/>
          <w:sz w:val="20"/>
          <w:szCs w:val="20"/>
          <w:lang w:eastAsia="x-none"/>
        </w:rPr>
        <w:t>dané části díla připomínky nemá anebo</w:t>
      </w:r>
      <w:r w:rsidR="00751200" w:rsidRPr="00E61AE9">
        <w:rPr>
          <w:rFonts w:ascii="Arial" w:hAnsi="Arial" w:cs="Arial"/>
          <w:sz w:val="20"/>
          <w:szCs w:val="20"/>
          <w:lang w:eastAsia="x-none"/>
        </w:rPr>
        <w:t xml:space="preserve"> </w:t>
      </w:r>
      <w:r w:rsidR="002804FB" w:rsidRPr="00E61AE9">
        <w:rPr>
          <w:rFonts w:ascii="Arial" w:hAnsi="Arial" w:cs="Arial"/>
          <w:sz w:val="20"/>
          <w:szCs w:val="20"/>
          <w:lang w:eastAsia="x-none"/>
        </w:rPr>
        <w:t xml:space="preserve">v téže lhůtě sdělí zhotoviteli </w:t>
      </w:r>
      <w:r w:rsidR="00751200" w:rsidRPr="00E61AE9">
        <w:rPr>
          <w:rFonts w:ascii="Arial" w:hAnsi="Arial" w:cs="Arial"/>
          <w:sz w:val="20"/>
          <w:szCs w:val="20"/>
          <w:lang w:eastAsia="x-none"/>
        </w:rPr>
        <w:t xml:space="preserve">písemně své odůvodněné připomínky a požadavky k provedení úprav </w:t>
      </w:r>
      <w:r w:rsidR="00392647" w:rsidRPr="00E61AE9">
        <w:rPr>
          <w:rFonts w:ascii="Arial" w:hAnsi="Arial" w:cs="Arial"/>
          <w:sz w:val="20"/>
          <w:szCs w:val="20"/>
          <w:lang w:eastAsia="x-none"/>
        </w:rPr>
        <w:t>příslušné Dokumentace</w:t>
      </w:r>
      <w:r w:rsidR="00DA4444" w:rsidRPr="00E61AE9">
        <w:rPr>
          <w:rFonts w:ascii="Arial" w:hAnsi="Arial" w:cs="Arial"/>
          <w:sz w:val="20"/>
          <w:szCs w:val="20"/>
          <w:lang w:eastAsia="x-none"/>
        </w:rPr>
        <w:t xml:space="preserve">. V případě, že zhotovitel nesouhlasí s připomínkou </w:t>
      </w:r>
      <w:r w:rsidR="003C6C6C"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k předložené verzi </w:t>
      </w:r>
      <w:r w:rsidR="003C6C6C" w:rsidRPr="00E61AE9">
        <w:rPr>
          <w:rFonts w:ascii="Arial" w:hAnsi="Arial" w:cs="Arial"/>
          <w:sz w:val="20"/>
          <w:szCs w:val="20"/>
          <w:lang w:eastAsia="x-none"/>
        </w:rPr>
        <w:t>D</w:t>
      </w:r>
      <w:r w:rsidR="00DA4444" w:rsidRPr="00E61AE9">
        <w:rPr>
          <w:rFonts w:ascii="Arial" w:hAnsi="Arial" w:cs="Arial"/>
          <w:sz w:val="20"/>
          <w:szCs w:val="20"/>
          <w:lang w:eastAsia="x-none"/>
        </w:rPr>
        <w:t xml:space="preserve">okumentace ke kontrole, oznámí tuto skutečnost písemně </w:t>
      </w:r>
      <w:r w:rsidR="003C6C6C"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bjednateli, přičemž oznámení musí vždy obsahovat popis připomínky a důvod nesouhlasu </w:t>
      </w:r>
      <w:r w:rsidR="003C6C6C"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hotovitele. Oznámení nesouhlasu s připomínkou musí </w:t>
      </w:r>
      <w:r w:rsidR="003C6C6C"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 učinit nejpozději do </w:t>
      </w:r>
      <w:r w:rsidR="003C6C6C" w:rsidRPr="00E61AE9">
        <w:rPr>
          <w:rFonts w:ascii="Arial" w:hAnsi="Arial" w:cs="Arial"/>
          <w:sz w:val="20"/>
          <w:szCs w:val="20"/>
          <w:lang w:eastAsia="x-none"/>
        </w:rPr>
        <w:t>patnácti</w:t>
      </w:r>
      <w:r w:rsidR="00DA4444" w:rsidRPr="00E61AE9">
        <w:rPr>
          <w:rFonts w:ascii="Arial" w:hAnsi="Arial" w:cs="Arial"/>
          <w:sz w:val="20"/>
          <w:szCs w:val="20"/>
          <w:lang w:eastAsia="x-none"/>
        </w:rPr>
        <w:t xml:space="preserve"> kalendářních dnů ode dne, kdy obdržel připomínky </w:t>
      </w:r>
      <w:r w:rsidR="003C6C6C"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po uplynutí této lhůty platí, že </w:t>
      </w:r>
      <w:r w:rsidR="003C6C6C"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 souhlasí s připomínkami </w:t>
      </w:r>
      <w:r w:rsidR="003C6C6C"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Nejpozději ve lhůtě </w:t>
      </w:r>
      <w:r w:rsidR="00F72098" w:rsidRPr="00E61AE9">
        <w:rPr>
          <w:rFonts w:ascii="Arial" w:hAnsi="Arial" w:cs="Arial"/>
          <w:sz w:val="20"/>
          <w:szCs w:val="20"/>
          <w:lang w:eastAsia="x-none"/>
        </w:rPr>
        <w:t>patnáct</w:t>
      </w:r>
      <w:r w:rsidR="00E61AE9" w:rsidRPr="00E61AE9">
        <w:rPr>
          <w:rFonts w:ascii="Arial" w:hAnsi="Arial" w:cs="Arial"/>
          <w:sz w:val="20"/>
          <w:szCs w:val="20"/>
          <w:lang w:eastAsia="x-none"/>
        </w:rPr>
        <w:t>i</w:t>
      </w:r>
      <w:r w:rsidR="00F72098" w:rsidRPr="00E61AE9">
        <w:rPr>
          <w:rFonts w:ascii="Arial" w:hAnsi="Arial" w:cs="Arial"/>
          <w:sz w:val="20"/>
          <w:szCs w:val="20"/>
          <w:lang w:eastAsia="x-none"/>
        </w:rPr>
        <w:t xml:space="preserve"> </w:t>
      </w:r>
      <w:r w:rsidR="00050BD6" w:rsidRPr="00E61AE9">
        <w:rPr>
          <w:rFonts w:ascii="Arial" w:hAnsi="Arial" w:cs="Arial"/>
          <w:sz w:val="20"/>
          <w:szCs w:val="20"/>
          <w:lang w:eastAsia="x-none"/>
        </w:rPr>
        <w:t xml:space="preserve">pracovních </w:t>
      </w:r>
      <w:r w:rsidR="00DA4444" w:rsidRPr="00E61AE9">
        <w:rPr>
          <w:rFonts w:ascii="Arial" w:hAnsi="Arial" w:cs="Arial"/>
          <w:sz w:val="20"/>
          <w:szCs w:val="20"/>
          <w:lang w:eastAsia="x-none"/>
        </w:rPr>
        <w:t xml:space="preserve">dnů ode dne oznámení nesouhlasu </w:t>
      </w:r>
      <w:r w:rsidR="00F72098"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hotovitele s připomínkou </w:t>
      </w:r>
      <w:r w:rsidR="00F72098"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oznámí </w:t>
      </w:r>
      <w:r w:rsidR="00F72098"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 písemně </w:t>
      </w:r>
      <w:r w:rsidR="00F72098"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hotoviteli, že svolává jednání </w:t>
      </w:r>
      <w:r w:rsidR="00F72098" w:rsidRPr="00E61AE9">
        <w:rPr>
          <w:rFonts w:ascii="Arial" w:hAnsi="Arial" w:cs="Arial"/>
          <w:sz w:val="20"/>
          <w:szCs w:val="20"/>
          <w:lang w:eastAsia="x-none"/>
        </w:rPr>
        <w:t>smluvních s</w:t>
      </w:r>
      <w:r w:rsidR="00DA4444" w:rsidRPr="00E61AE9">
        <w:rPr>
          <w:rFonts w:ascii="Arial" w:hAnsi="Arial" w:cs="Arial"/>
          <w:sz w:val="20"/>
          <w:szCs w:val="20"/>
          <w:lang w:eastAsia="x-none"/>
        </w:rPr>
        <w:t xml:space="preserve">tran k vypořádání předmětné připomínky, přičemž sdělí čas a místo jednání, anebo přímo udělí </w:t>
      </w:r>
      <w:r w:rsidR="00F72098"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hotoviteli písemný pokyn ke způsobu vypořádání připomínky. Rozhodnutí o postupu </w:t>
      </w:r>
      <w:r w:rsidR="00B13EB8"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je výlučně na jeho uvážení. Termín pro zhotovení </w:t>
      </w:r>
      <w:r w:rsidR="00D33176" w:rsidRPr="00E61AE9">
        <w:rPr>
          <w:rFonts w:ascii="Arial" w:hAnsi="Arial" w:cs="Arial"/>
          <w:sz w:val="20"/>
          <w:szCs w:val="20"/>
          <w:lang w:eastAsia="x-none"/>
        </w:rPr>
        <w:t>příslušné D</w:t>
      </w:r>
      <w:r w:rsidR="00DA4444" w:rsidRPr="00E61AE9">
        <w:rPr>
          <w:rFonts w:ascii="Arial" w:hAnsi="Arial" w:cs="Arial"/>
          <w:sz w:val="20"/>
          <w:szCs w:val="20"/>
          <w:lang w:eastAsia="x-none"/>
        </w:rPr>
        <w:t xml:space="preserve">okumentace se prodlužuje o dobu od doručení zdůvodněného nesouhlasu </w:t>
      </w:r>
      <w:r w:rsidR="00D33176" w:rsidRPr="00E61AE9">
        <w:rPr>
          <w:rFonts w:ascii="Arial" w:hAnsi="Arial" w:cs="Arial"/>
          <w:sz w:val="20"/>
          <w:szCs w:val="20"/>
          <w:lang w:eastAsia="x-none"/>
        </w:rPr>
        <w:t>z</w:t>
      </w:r>
      <w:r w:rsidR="00DA4444" w:rsidRPr="00E61AE9">
        <w:rPr>
          <w:rFonts w:ascii="Arial" w:hAnsi="Arial" w:cs="Arial"/>
          <w:sz w:val="20"/>
          <w:szCs w:val="20"/>
          <w:lang w:eastAsia="x-none"/>
        </w:rPr>
        <w:t xml:space="preserve">hotovitele s připomínkou </w:t>
      </w:r>
      <w:r w:rsidR="00D33176"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do udělení písemného pokynu </w:t>
      </w:r>
      <w:r w:rsidR="00D33176" w:rsidRPr="00E61AE9">
        <w:rPr>
          <w:rFonts w:ascii="Arial" w:hAnsi="Arial" w:cs="Arial"/>
          <w:sz w:val="20"/>
          <w:szCs w:val="20"/>
          <w:lang w:eastAsia="x-none"/>
        </w:rPr>
        <w:t>o</w:t>
      </w:r>
      <w:r w:rsidR="00DA4444" w:rsidRPr="00E61AE9">
        <w:rPr>
          <w:rFonts w:ascii="Arial" w:hAnsi="Arial" w:cs="Arial"/>
          <w:sz w:val="20"/>
          <w:szCs w:val="20"/>
          <w:lang w:eastAsia="x-none"/>
        </w:rPr>
        <w:t xml:space="preserve">bjednatele ohledně způsobu vypořádání takové připomínky </w:t>
      </w:r>
      <w:r w:rsidR="00D33176" w:rsidRPr="00E61AE9">
        <w:rPr>
          <w:rFonts w:ascii="Arial" w:hAnsi="Arial" w:cs="Arial"/>
          <w:sz w:val="20"/>
          <w:szCs w:val="20"/>
          <w:lang w:eastAsia="x-none"/>
        </w:rPr>
        <w:t>z</w:t>
      </w:r>
      <w:r w:rsidR="00DA4444" w:rsidRPr="00E61AE9">
        <w:rPr>
          <w:rFonts w:ascii="Arial" w:hAnsi="Arial" w:cs="Arial"/>
          <w:sz w:val="20"/>
          <w:szCs w:val="20"/>
          <w:lang w:eastAsia="x-none"/>
        </w:rPr>
        <w:t>hotovitelem</w:t>
      </w:r>
      <w:r w:rsidR="006E3CB7" w:rsidRPr="00E61AE9">
        <w:rPr>
          <w:rFonts w:ascii="Arial" w:hAnsi="Arial" w:cs="Arial"/>
          <w:sz w:val="20"/>
          <w:szCs w:val="20"/>
          <w:lang w:eastAsia="x-none"/>
        </w:rPr>
        <w:t>. Zhotovitel příslušnou část Dokumentace upraví v souladu s pokyny objednatele ve lhůtě třiceti kalendářních dnů od doručení písemného pokynu objednatele ohledně způsobu vypořádání připomíne</w:t>
      </w:r>
      <w:r w:rsidR="00477C9D" w:rsidRPr="00E61AE9">
        <w:rPr>
          <w:rFonts w:ascii="Arial" w:hAnsi="Arial" w:cs="Arial"/>
          <w:sz w:val="20"/>
          <w:szCs w:val="20"/>
          <w:lang w:eastAsia="x-none"/>
        </w:rPr>
        <w:t>k</w:t>
      </w:r>
      <w:r w:rsidR="006E3CB7" w:rsidRPr="00E61AE9">
        <w:rPr>
          <w:rFonts w:ascii="Arial" w:hAnsi="Arial" w:cs="Arial"/>
          <w:sz w:val="20"/>
          <w:szCs w:val="20"/>
          <w:lang w:eastAsia="x-none"/>
        </w:rPr>
        <w:t>.</w:t>
      </w:r>
      <w:r w:rsidR="009F676D" w:rsidRPr="00E61AE9">
        <w:rPr>
          <w:rFonts w:ascii="Arial" w:hAnsi="Arial" w:cs="Arial"/>
          <w:sz w:val="20"/>
          <w:szCs w:val="20"/>
          <w:lang w:eastAsia="x-none"/>
        </w:rPr>
        <w:t xml:space="preserve"> </w:t>
      </w:r>
      <w:r w:rsidR="00323EA6" w:rsidRPr="00E61AE9">
        <w:rPr>
          <w:rFonts w:ascii="Arial" w:hAnsi="Arial" w:cs="Arial"/>
          <w:sz w:val="20"/>
          <w:szCs w:val="20"/>
          <w:lang w:eastAsia="x-none"/>
        </w:rPr>
        <w:t xml:space="preserve">Nezapracování připomínek objednatele </w:t>
      </w:r>
      <w:r w:rsidR="0070419D" w:rsidRPr="00E61AE9">
        <w:rPr>
          <w:rFonts w:ascii="Arial" w:hAnsi="Arial" w:cs="Arial"/>
          <w:sz w:val="20"/>
          <w:szCs w:val="20"/>
          <w:lang w:eastAsia="x-none"/>
        </w:rPr>
        <w:t>do příslušné části Dokumentace dle předchozí</w:t>
      </w:r>
      <w:r w:rsidR="0070419D" w:rsidRPr="000A6C26">
        <w:rPr>
          <w:rFonts w:ascii="Arial" w:hAnsi="Arial" w:cs="Arial"/>
          <w:sz w:val="20"/>
          <w:szCs w:val="20"/>
          <w:lang w:eastAsia="x-none"/>
        </w:rPr>
        <w:t xml:space="preserve"> věty je vadou Dokumentace.</w:t>
      </w:r>
      <w:bookmarkEnd w:id="40"/>
      <w:r w:rsidR="0070419D" w:rsidRPr="000A6C26">
        <w:rPr>
          <w:rFonts w:ascii="Arial" w:hAnsi="Arial" w:cs="Arial"/>
          <w:sz w:val="20"/>
          <w:szCs w:val="20"/>
          <w:lang w:eastAsia="x-none"/>
        </w:rPr>
        <w:t xml:space="preserve"> </w:t>
      </w:r>
    </w:p>
    <w:p w14:paraId="413777EF" w14:textId="17A5CCBE" w:rsidR="009307F6" w:rsidRPr="000A6C26"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41" w:name="_Ref177143435"/>
      <w:r w:rsidRPr="000A6C26">
        <w:rPr>
          <w:rFonts w:ascii="Arial" w:hAnsi="Arial" w:cs="Arial"/>
          <w:color w:val="000000"/>
          <w:sz w:val="20"/>
          <w:szCs w:val="20"/>
        </w:rPr>
        <w:t>K</w:t>
      </w:r>
      <w:r w:rsidR="00CD1B10" w:rsidRPr="000A6C26">
        <w:rPr>
          <w:rFonts w:ascii="Arial" w:hAnsi="Arial" w:cs="Arial"/>
          <w:color w:val="000000"/>
          <w:sz w:val="20"/>
          <w:szCs w:val="20"/>
        </w:rPr>
        <w:t xml:space="preserve"> akceptaci </w:t>
      </w:r>
      <w:r w:rsidR="00E35EB3" w:rsidRPr="000A6C26">
        <w:rPr>
          <w:rFonts w:ascii="Arial" w:hAnsi="Arial" w:cs="Arial"/>
          <w:sz w:val="20"/>
          <w:szCs w:val="20"/>
          <w:lang w:eastAsia="x-none"/>
        </w:rPr>
        <w:t xml:space="preserve">dané části </w:t>
      </w:r>
      <w:r w:rsidRPr="000A6C26">
        <w:rPr>
          <w:rFonts w:ascii="Arial" w:hAnsi="Arial" w:cs="Arial"/>
          <w:color w:val="000000"/>
          <w:sz w:val="20"/>
          <w:szCs w:val="20"/>
        </w:rPr>
        <w:t>díla v termínech dle čl. 5 odst. 2 vyzve zhotovitel objednatele alespoň 3 pracovní dny předem</w:t>
      </w:r>
      <w:r w:rsidR="00F35EB1" w:rsidRPr="000A6C26">
        <w:rPr>
          <w:rFonts w:ascii="Arial" w:hAnsi="Arial" w:cs="Arial"/>
          <w:color w:val="000000"/>
          <w:sz w:val="20"/>
          <w:szCs w:val="20"/>
        </w:rPr>
        <w:t>.</w:t>
      </w:r>
      <w:r w:rsidR="00767E98" w:rsidRPr="000A6C26">
        <w:rPr>
          <w:rFonts w:ascii="Arial" w:hAnsi="Arial" w:cs="Arial"/>
          <w:color w:val="000000"/>
          <w:sz w:val="20"/>
          <w:szCs w:val="20"/>
        </w:rPr>
        <w:t xml:space="preserve"> </w:t>
      </w:r>
      <w:r w:rsidR="009A6B57" w:rsidRPr="000A6C26">
        <w:rPr>
          <w:rFonts w:ascii="Arial" w:hAnsi="Arial" w:cs="Arial"/>
          <w:color w:val="000000"/>
          <w:sz w:val="20"/>
          <w:szCs w:val="20"/>
        </w:rPr>
        <w:t xml:space="preserve">Ve výzvě zhotovitel uvede </w:t>
      </w:r>
      <w:r w:rsidR="00FC50E8" w:rsidRPr="000A6C26">
        <w:rPr>
          <w:rFonts w:ascii="Arial" w:hAnsi="Arial" w:cs="Arial"/>
          <w:color w:val="000000"/>
          <w:sz w:val="20"/>
          <w:szCs w:val="20"/>
        </w:rPr>
        <w:t>datum a čas pro předání příslušné Dokumentace k akceptaci, ledaže se smluvní stran</w:t>
      </w:r>
      <w:r w:rsidR="002F5B41" w:rsidRPr="000A6C26">
        <w:rPr>
          <w:rFonts w:ascii="Arial" w:hAnsi="Arial" w:cs="Arial"/>
          <w:color w:val="000000"/>
          <w:sz w:val="20"/>
          <w:szCs w:val="20"/>
        </w:rPr>
        <w:t>y</w:t>
      </w:r>
      <w:r w:rsidR="00FC50E8" w:rsidRPr="000A6C26">
        <w:rPr>
          <w:rFonts w:ascii="Arial" w:hAnsi="Arial" w:cs="Arial"/>
          <w:color w:val="000000"/>
          <w:sz w:val="20"/>
          <w:szCs w:val="20"/>
        </w:rPr>
        <w:t xml:space="preserve"> předem písemně dohodnou na </w:t>
      </w:r>
      <w:r w:rsidR="00323EA6" w:rsidRPr="000A6C26">
        <w:rPr>
          <w:rFonts w:ascii="Arial" w:hAnsi="Arial" w:cs="Arial"/>
          <w:color w:val="000000"/>
          <w:sz w:val="20"/>
          <w:szCs w:val="20"/>
        </w:rPr>
        <w:t>předání formou elektronické komunikace.</w:t>
      </w:r>
      <w:bookmarkEnd w:id="41"/>
      <w:r w:rsidR="00323EA6" w:rsidRPr="000A6C26">
        <w:rPr>
          <w:rFonts w:ascii="Arial" w:hAnsi="Arial" w:cs="Arial"/>
          <w:color w:val="000000"/>
          <w:sz w:val="20"/>
          <w:szCs w:val="20"/>
        </w:rPr>
        <w:t xml:space="preserve"> </w:t>
      </w:r>
    </w:p>
    <w:p w14:paraId="70CFC3DF" w14:textId="550DA133" w:rsidR="00221BD2" w:rsidRPr="000A6C26"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předá v den stanovený dle předchozího bodu </w:t>
      </w:r>
      <w:r w:rsidR="00171E07" w:rsidRPr="00E61AE9">
        <w:rPr>
          <w:rFonts w:ascii="Arial" w:hAnsi="Arial" w:cs="Arial"/>
          <w:sz w:val="20"/>
          <w:szCs w:val="20"/>
          <w:lang w:eastAsia="x-none"/>
        </w:rPr>
        <w:t xml:space="preserve">příslušnou část Dokumentace k akceptaci objednatelem. </w:t>
      </w:r>
      <w:r w:rsidR="006612D3" w:rsidRPr="00E61AE9">
        <w:rPr>
          <w:rFonts w:ascii="Arial" w:hAnsi="Arial" w:cs="Arial"/>
          <w:sz w:val="20"/>
          <w:szCs w:val="20"/>
          <w:lang w:eastAsia="x-none"/>
        </w:rPr>
        <w:t>Je-li příslušná Dokumentace bez vad a nedodělků o</w:t>
      </w:r>
      <w:r w:rsidR="00BF2938" w:rsidRPr="00E61AE9">
        <w:rPr>
          <w:rFonts w:ascii="Arial" w:hAnsi="Arial" w:cs="Arial"/>
          <w:sz w:val="20"/>
          <w:szCs w:val="20"/>
          <w:lang w:eastAsia="x-none"/>
        </w:rPr>
        <w:t xml:space="preserve">bjednatel nejpozději do třiceti kalendářních dnů ode dne doručení </w:t>
      </w:r>
      <w:r w:rsidR="00C16562" w:rsidRPr="00E61AE9">
        <w:rPr>
          <w:rFonts w:ascii="Arial" w:hAnsi="Arial" w:cs="Arial"/>
          <w:sz w:val="20"/>
          <w:szCs w:val="20"/>
          <w:lang w:eastAsia="x-none"/>
        </w:rPr>
        <w:t>příslušné Dokumentace k akceptaci</w:t>
      </w:r>
      <w:r w:rsidR="00C16562" w:rsidRPr="000A6C26">
        <w:rPr>
          <w:rFonts w:ascii="Arial" w:hAnsi="Arial" w:cs="Arial"/>
          <w:sz w:val="20"/>
          <w:szCs w:val="20"/>
          <w:lang w:eastAsia="x-none"/>
        </w:rPr>
        <w:t xml:space="preserve"> vystaví akceptační protokol </w:t>
      </w:r>
      <w:r w:rsidR="00C16562" w:rsidRPr="000A6C26">
        <w:rPr>
          <w:rFonts w:ascii="Arial" w:hAnsi="Arial" w:cs="Arial"/>
          <w:sz w:val="20"/>
          <w:szCs w:val="20"/>
          <w:lang w:eastAsia="x-none"/>
        </w:rPr>
        <w:lastRenderedPageBreak/>
        <w:t xml:space="preserve">nebo </w:t>
      </w:r>
      <w:r w:rsidR="00577B8A" w:rsidRPr="000A6C26">
        <w:rPr>
          <w:rFonts w:ascii="Arial" w:hAnsi="Arial" w:cs="Arial"/>
          <w:sz w:val="20"/>
          <w:szCs w:val="20"/>
          <w:lang w:eastAsia="x-none"/>
        </w:rPr>
        <w:t xml:space="preserve">sdělí zhotoviteli </w:t>
      </w:r>
      <w:r w:rsidR="00692ECB" w:rsidRPr="000A6C26">
        <w:rPr>
          <w:rFonts w:ascii="Arial" w:hAnsi="Arial" w:cs="Arial"/>
          <w:sz w:val="20"/>
          <w:szCs w:val="20"/>
          <w:lang w:eastAsia="x-none"/>
        </w:rPr>
        <w:t xml:space="preserve">v téže lhůtě </w:t>
      </w:r>
      <w:r w:rsidR="00577B8A" w:rsidRPr="000A6C26">
        <w:rPr>
          <w:rFonts w:ascii="Arial" w:hAnsi="Arial" w:cs="Arial"/>
          <w:sz w:val="20"/>
          <w:szCs w:val="20"/>
          <w:lang w:eastAsia="x-none"/>
        </w:rPr>
        <w:t>písemně své odůvodněné připomínky a požadavky k provedení úprav příslušné Dokumentace</w:t>
      </w:r>
      <w:r w:rsidR="00692ECB" w:rsidRPr="000A6C26">
        <w:rPr>
          <w:rFonts w:ascii="Arial" w:hAnsi="Arial" w:cs="Arial"/>
          <w:sz w:val="20"/>
          <w:szCs w:val="20"/>
          <w:lang w:eastAsia="x-none"/>
        </w:rPr>
        <w:t xml:space="preserve">; následně </w:t>
      </w:r>
      <w:r w:rsidR="008462A2" w:rsidRPr="000A6C26">
        <w:rPr>
          <w:rFonts w:ascii="Arial" w:hAnsi="Arial" w:cs="Arial"/>
          <w:sz w:val="20"/>
          <w:szCs w:val="20"/>
          <w:lang w:eastAsia="x-none"/>
        </w:rPr>
        <w:t xml:space="preserve">smluvní strany postupují dle předchozích bodů </w:t>
      </w:r>
      <w:r w:rsidR="008462A2" w:rsidRPr="000A6C26">
        <w:rPr>
          <w:rFonts w:ascii="Arial" w:hAnsi="Arial" w:cs="Arial"/>
          <w:sz w:val="20"/>
          <w:szCs w:val="20"/>
          <w:lang w:eastAsia="x-none"/>
        </w:rPr>
        <w:fldChar w:fldCharType="begin"/>
      </w:r>
      <w:r w:rsidR="008462A2" w:rsidRPr="000A6C26">
        <w:rPr>
          <w:rFonts w:ascii="Arial" w:hAnsi="Arial" w:cs="Arial"/>
          <w:sz w:val="20"/>
          <w:szCs w:val="20"/>
          <w:lang w:eastAsia="x-none"/>
        </w:rPr>
        <w:instrText xml:space="preserve"> REF _Ref177143433 \r \h </w:instrText>
      </w:r>
      <w:r w:rsidR="009C1AF8" w:rsidRPr="000A6C26">
        <w:rPr>
          <w:rFonts w:ascii="Arial" w:hAnsi="Arial" w:cs="Arial"/>
          <w:sz w:val="20"/>
          <w:szCs w:val="20"/>
          <w:lang w:eastAsia="x-none"/>
        </w:rPr>
        <w:instrText xml:space="preserve"> \* MERGEFORMAT </w:instrText>
      </w:r>
      <w:r w:rsidR="008462A2" w:rsidRPr="000A6C26">
        <w:rPr>
          <w:rFonts w:ascii="Arial" w:hAnsi="Arial" w:cs="Arial"/>
          <w:sz w:val="20"/>
          <w:szCs w:val="20"/>
          <w:lang w:eastAsia="x-none"/>
        </w:rPr>
      </w:r>
      <w:r w:rsidR="008462A2"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1.2</w:t>
      </w:r>
      <w:r w:rsidR="008462A2" w:rsidRPr="000A6C26">
        <w:rPr>
          <w:rFonts w:ascii="Arial" w:hAnsi="Arial" w:cs="Arial"/>
          <w:sz w:val="20"/>
          <w:szCs w:val="20"/>
          <w:lang w:eastAsia="x-none"/>
        </w:rPr>
        <w:fldChar w:fldCharType="end"/>
      </w:r>
      <w:r w:rsidR="008462A2" w:rsidRPr="000A6C26">
        <w:rPr>
          <w:rFonts w:ascii="Arial" w:hAnsi="Arial" w:cs="Arial"/>
          <w:sz w:val="20"/>
          <w:szCs w:val="20"/>
          <w:lang w:eastAsia="x-none"/>
        </w:rPr>
        <w:t xml:space="preserve"> a </w:t>
      </w:r>
      <w:r w:rsidR="008462A2" w:rsidRPr="000A6C26">
        <w:rPr>
          <w:rFonts w:ascii="Arial" w:hAnsi="Arial" w:cs="Arial"/>
          <w:sz w:val="20"/>
          <w:szCs w:val="20"/>
          <w:lang w:eastAsia="x-none"/>
        </w:rPr>
        <w:fldChar w:fldCharType="begin"/>
      </w:r>
      <w:r w:rsidR="008462A2" w:rsidRPr="000A6C26">
        <w:rPr>
          <w:rFonts w:ascii="Arial" w:hAnsi="Arial" w:cs="Arial"/>
          <w:sz w:val="20"/>
          <w:szCs w:val="20"/>
          <w:lang w:eastAsia="x-none"/>
        </w:rPr>
        <w:instrText xml:space="preserve"> REF _Ref177143435 \r \h </w:instrText>
      </w:r>
      <w:r w:rsidR="009C1AF8" w:rsidRPr="000A6C26">
        <w:rPr>
          <w:rFonts w:ascii="Arial" w:hAnsi="Arial" w:cs="Arial"/>
          <w:sz w:val="20"/>
          <w:szCs w:val="20"/>
          <w:lang w:eastAsia="x-none"/>
        </w:rPr>
        <w:instrText xml:space="preserve"> \* MERGEFORMAT </w:instrText>
      </w:r>
      <w:r w:rsidR="008462A2" w:rsidRPr="000A6C26">
        <w:rPr>
          <w:rFonts w:ascii="Arial" w:hAnsi="Arial" w:cs="Arial"/>
          <w:sz w:val="20"/>
          <w:szCs w:val="20"/>
          <w:lang w:eastAsia="x-none"/>
        </w:rPr>
      </w:r>
      <w:r w:rsidR="008462A2"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1.3</w:t>
      </w:r>
      <w:r w:rsidR="008462A2" w:rsidRPr="000A6C26">
        <w:rPr>
          <w:rFonts w:ascii="Arial" w:hAnsi="Arial" w:cs="Arial"/>
          <w:sz w:val="20"/>
          <w:szCs w:val="20"/>
          <w:lang w:eastAsia="x-none"/>
        </w:rPr>
        <w:fldChar w:fldCharType="end"/>
      </w:r>
      <w:r w:rsidR="00181DE8" w:rsidRPr="000A6C26">
        <w:rPr>
          <w:rFonts w:ascii="Arial" w:hAnsi="Arial" w:cs="Arial"/>
          <w:sz w:val="20"/>
          <w:szCs w:val="20"/>
          <w:lang w:eastAsia="x-none"/>
        </w:rPr>
        <w:t xml:space="preserve"> obdobně</w:t>
      </w:r>
      <w:r w:rsidR="00692ECB" w:rsidRPr="000A6C26">
        <w:rPr>
          <w:rFonts w:ascii="Arial" w:hAnsi="Arial" w:cs="Arial"/>
          <w:sz w:val="20"/>
          <w:szCs w:val="20"/>
          <w:lang w:eastAsia="x-none"/>
        </w:rPr>
        <w:t>. Podpise</w:t>
      </w:r>
      <w:r w:rsidR="00181DE8" w:rsidRPr="000A6C26">
        <w:rPr>
          <w:rFonts w:ascii="Arial" w:hAnsi="Arial" w:cs="Arial"/>
          <w:sz w:val="20"/>
          <w:szCs w:val="20"/>
          <w:lang w:eastAsia="x-none"/>
        </w:rPr>
        <w:t>m akceptačního protokolu je</w:t>
      </w:r>
      <w:r w:rsidR="00171E07" w:rsidRPr="000A6C26">
        <w:rPr>
          <w:rFonts w:ascii="Arial" w:hAnsi="Arial" w:cs="Arial"/>
          <w:sz w:val="20"/>
          <w:szCs w:val="20"/>
          <w:lang w:eastAsia="x-none"/>
        </w:rPr>
        <w:t xml:space="preserve"> </w:t>
      </w:r>
      <w:r w:rsidR="005C035D" w:rsidRPr="000A6C26">
        <w:rPr>
          <w:rFonts w:ascii="Arial" w:hAnsi="Arial" w:cs="Arial"/>
          <w:sz w:val="20"/>
          <w:szCs w:val="20"/>
          <w:lang w:eastAsia="x-none"/>
        </w:rPr>
        <w:t>příslušná</w:t>
      </w:r>
      <w:r w:rsidR="00171E07" w:rsidRPr="000A6C26">
        <w:rPr>
          <w:rFonts w:ascii="Arial" w:hAnsi="Arial" w:cs="Arial"/>
          <w:sz w:val="20"/>
          <w:szCs w:val="20"/>
          <w:lang w:eastAsia="x-none"/>
        </w:rPr>
        <w:t xml:space="preserve"> Dokumentace </w:t>
      </w:r>
      <w:r w:rsidR="00181DE8" w:rsidRPr="000A6C26">
        <w:rPr>
          <w:rFonts w:ascii="Arial" w:hAnsi="Arial" w:cs="Arial"/>
          <w:sz w:val="20"/>
          <w:szCs w:val="20"/>
          <w:lang w:eastAsia="x-none"/>
        </w:rPr>
        <w:t xml:space="preserve">akceptována a zhotovitel je oprávněn vystavit fakturu dle podmínek článku </w:t>
      </w:r>
      <w:r w:rsidR="0029589E" w:rsidRPr="000A6C26">
        <w:rPr>
          <w:rFonts w:ascii="Arial" w:hAnsi="Arial" w:cs="Arial"/>
          <w:sz w:val="20"/>
          <w:szCs w:val="20"/>
          <w:lang w:eastAsia="x-none"/>
        </w:rPr>
        <w:t xml:space="preserve">6 </w:t>
      </w:r>
      <w:r w:rsidR="00181DE8" w:rsidRPr="000A6C26">
        <w:rPr>
          <w:rFonts w:ascii="Arial" w:hAnsi="Arial" w:cs="Arial"/>
          <w:sz w:val="20"/>
          <w:szCs w:val="20"/>
          <w:lang w:eastAsia="x-none"/>
        </w:rPr>
        <w:t xml:space="preserve">této smlouvy. </w:t>
      </w:r>
    </w:p>
    <w:p w14:paraId="6D9A3061" w14:textId="560BBA0B"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42" w:name="_Ref177144587"/>
      <w:r w:rsidRPr="000A6C26">
        <w:rPr>
          <w:rFonts w:ascii="Arial" w:hAnsi="Arial" w:cs="Arial"/>
          <w:sz w:val="20"/>
          <w:szCs w:val="20"/>
          <w:lang w:eastAsia="x-none"/>
        </w:rPr>
        <w:t xml:space="preserve">Zhotovitel se zavazuje </w:t>
      </w:r>
      <w:r w:rsidR="007C6A59" w:rsidRPr="000A6C26">
        <w:rPr>
          <w:rFonts w:ascii="Arial" w:hAnsi="Arial" w:cs="Arial"/>
          <w:sz w:val="20"/>
          <w:szCs w:val="20"/>
          <w:lang w:eastAsia="x-none"/>
        </w:rPr>
        <w:t xml:space="preserve">provést každou část díla </w:t>
      </w:r>
      <w:r w:rsidR="008735DB" w:rsidRPr="000A6C26">
        <w:rPr>
          <w:rFonts w:ascii="Arial" w:hAnsi="Arial" w:cs="Arial"/>
          <w:sz w:val="20"/>
          <w:szCs w:val="20"/>
          <w:lang w:eastAsia="x-none"/>
        </w:rPr>
        <w:t>v souladu s pokyny objednatele</w:t>
      </w:r>
      <w:r w:rsidR="00275ECE" w:rsidRPr="000A6C26">
        <w:rPr>
          <w:rFonts w:ascii="Arial" w:hAnsi="Arial" w:cs="Arial"/>
          <w:sz w:val="20"/>
          <w:szCs w:val="20"/>
          <w:lang w:eastAsia="x-none"/>
        </w:rPr>
        <w:t xml:space="preserve"> a nemá právo se od těchto pokynů odchýlit, ledaže obdrží předem písemný souhlas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bjednatele, kterým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 schválí, že </w:t>
      </w:r>
      <w:r w:rsidR="007C32B5" w:rsidRPr="000A6C26">
        <w:rPr>
          <w:rFonts w:ascii="Arial" w:hAnsi="Arial" w:cs="Arial"/>
          <w:sz w:val="20"/>
          <w:szCs w:val="20"/>
          <w:lang w:eastAsia="x-none"/>
        </w:rPr>
        <w:t>z</w:t>
      </w:r>
      <w:r w:rsidR="00275ECE" w:rsidRPr="000A6C26">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0A6C26">
        <w:rPr>
          <w:rFonts w:ascii="Arial" w:hAnsi="Arial" w:cs="Arial"/>
          <w:sz w:val="20"/>
          <w:szCs w:val="20"/>
          <w:lang w:eastAsia="x-none"/>
        </w:rPr>
        <w:t>o</w:t>
      </w:r>
      <w:r w:rsidR="00275ECE" w:rsidRPr="000A6C26">
        <w:rPr>
          <w:rFonts w:ascii="Arial" w:hAnsi="Arial" w:cs="Arial"/>
          <w:sz w:val="20"/>
          <w:szCs w:val="20"/>
          <w:lang w:eastAsia="x-none"/>
        </w:rPr>
        <w:t xml:space="preserve">bjednatele není možné, může </w:t>
      </w:r>
      <w:r w:rsidR="007C32B5" w:rsidRPr="000A6C26">
        <w:rPr>
          <w:rFonts w:ascii="Arial" w:hAnsi="Arial" w:cs="Arial"/>
          <w:sz w:val="20"/>
          <w:szCs w:val="20"/>
          <w:lang w:eastAsia="x-none"/>
        </w:rPr>
        <w:t>z</w:t>
      </w:r>
      <w:r w:rsidR="00275ECE" w:rsidRPr="000A6C26">
        <w:rPr>
          <w:rFonts w:ascii="Arial" w:hAnsi="Arial" w:cs="Arial"/>
          <w:sz w:val="20"/>
          <w:szCs w:val="20"/>
          <w:lang w:eastAsia="x-none"/>
        </w:rPr>
        <w:t xml:space="preserve">hotovitel jednat podle vlastního uvážení, avšak pouze v rozsahu, jež je nutný pro bezprostřední ochranu zájmů </w:t>
      </w:r>
      <w:r w:rsidR="00260B0B" w:rsidRPr="000A6C26">
        <w:rPr>
          <w:rFonts w:ascii="Arial" w:hAnsi="Arial" w:cs="Arial"/>
          <w:sz w:val="20"/>
          <w:szCs w:val="20"/>
          <w:lang w:eastAsia="x-none"/>
        </w:rPr>
        <w:t>o</w:t>
      </w:r>
      <w:r w:rsidR="00275ECE" w:rsidRPr="000A6C26">
        <w:rPr>
          <w:rFonts w:ascii="Arial" w:hAnsi="Arial" w:cs="Arial"/>
          <w:sz w:val="20"/>
          <w:szCs w:val="20"/>
          <w:lang w:eastAsia="x-none"/>
        </w:rPr>
        <w:t>bjednatele a zabránění škodám</w:t>
      </w:r>
      <w:r w:rsidR="00260B0B" w:rsidRPr="000A6C26">
        <w:rPr>
          <w:rFonts w:ascii="Arial" w:hAnsi="Arial" w:cs="Arial"/>
          <w:sz w:val="20"/>
          <w:szCs w:val="20"/>
          <w:lang w:eastAsia="x-none"/>
        </w:rPr>
        <w:t xml:space="preserve">. </w:t>
      </w:r>
      <w:r w:rsidR="00663D76" w:rsidRPr="000A6C26">
        <w:rPr>
          <w:rFonts w:ascii="Arial" w:hAnsi="Arial" w:cs="Arial"/>
          <w:sz w:val="20"/>
          <w:szCs w:val="20"/>
          <w:lang w:eastAsia="x-none"/>
        </w:rPr>
        <w:t xml:space="preserve">Pokud pokyny vydané </w:t>
      </w:r>
      <w:r w:rsidR="00C73C2C" w:rsidRPr="000A6C26">
        <w:rPr>
          <w:rFonts w:ascii="Arial" w:hAnsi="Arial" w:cs="Arial"/>
          <w:sz w:val="20"/>
          <w:szCs w:val="20"/>
          <w:lang w:eastAsia="x-none"/>
        </w:rPr>
        <w:t>o</w:t>
      </w:r>
      <w:r w:rsidR="00663D76" w:rsidRPr="000A6C26">
        <w:rPr>
          <w:rFonts w:ascii="Arial" w:hAnsi="Arial" w:cs="Arial"/>
          <w:sz w:val="20"/>
          <w:szCs w:val="20"/>
          <w:lang w:eastAsia="x-none"/>
        </w:rPr>
        <w:t xml:space="preserve">bjednatelem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hotoviteli budou nevhodné pro účely včasného a řádného provedení a dokončení předmětu </w:t>
      </w:r>
      <w:r w:rsidR="00C73C2C" w:rsidRPr="00E61AE9">
        <w:rPr>
          <w:rFonts w:ascii="Arial" w:hAnsi="Arial" w:cs="Arial"/>
          <w:sz w:val="20"/>
          <w:szCs w:val="20"/>
          <w:lang w:eastAsia="x-none"/>
        </w:rPr>
        <w:t>s</w:t>
      </w:r>
      <w:r w:rsidR="00663D76" w:rsidRPr="00E61AE9">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E61AE9">
        <w:rPr>
          <w:rFonts w:ascii="Arial" w:hAnsi="Arial" w:cs="Arial"/>
          <w:sz w:val="20"/>
          <w:szCs w:val="20"/>
          <w:lang w:eastAsia="x-none"/>
        </w:rPr>
        <w:t>z</w:t>
      </w:r>
      <w:r w:rsidR="00663D76" w:rsidRPr="00E61AE9">
        <w:rPr>
          <w:rFonts w:ascii="Arial" w:hAnsi="Arial" w:cs="Arial"/>
          <w:sz w:val="20"/>
          <w:szCs w:val="20"/>
          <w:lang w:eastAsia="x-none"/>
        </w:rPr>
        <w:t xml:space="preserve">hotovitel po obdržení takového pokynu povinen do deseti kalendářních dnů na to písemně upozornit </w:t>
      </w:r>
      <w:r w:rsidR="00C73C2C" w:rsidRPr="00E61AE9">
        <w:rPr>
          <w:rFonts w:ascii="Arial" w:hAnsi="Arial" w:cs="Arial"/>
          <w:sz w:val="20"/>
          <w:szCs w:val="20"/>
          <w:lang w:eastAsia="x-none"/>
        </w:rPr>
        <w:t>o</w:t>
      </w:r>
      <w:r w:rsidR="00663D76" w:rsidRPr="00E61AE9">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E61AE9">
        <w:rPr>
          <w:rFonts w:ascii="Arial" w:hAnsi="Arial" w:cs="Arial"/>
          <w:sz w:val="20"/>
          <w:szCs w:val="20"/>
          <w:lang w:eastAsia="x-none"/>
        </w:rPr>
        <w:t>z</w:t>
      </w:r>
      <w:r w:rsidR="00663D76" w:rsidRPr="00E61AE9">
        <w:rPr>
          <w:rFonts w:ascii="Arial" w:hAnsi="Arial" w:cs="Arial"/>
          <w:sz w:val="20"/>
          <w:szCs w:val="20"/>
          <w:lang w:eastAsia="x-none"/>
        </w:rPr>
        <w:t>hotovitele o nevhodnosti takového pokynu</w:t>
      </w:r>
      <w:r w:rsidR="00663D76" w:rsidRPr="000A6C26">
        <w:rPr>
          <w:rFonts w:ascii="Arial" w:hAnsi="Arial" w:cs="Arial"/>
          <w:sz w:val="20"/>
          <w:szCs w:val="20"/>
          <w:lang w:eastAsia="x-none"/>
        </w:rPr>
        <w:t xml:space="preserve"> bude </w:t>
      </w:r>
      <w:r w:rsidR="00C73C2C" w:rsidRPr="000A6C26">
        <w:rPr>
          <w:rFonts w:ascii="Arial" w:hAnsi="Arial" w:cs="Arial"/>
          <w:sz w:val="20"/>
          <w:szCs w:val="20"/>
          <w:lang w:eastAsia="x-none"/>
        </w:rPr>
        <w:t>o</w:t>
      </w:r>
      <w:r w:rsidR="00663D76" w:rsidRPr="000A6C26">
        <w:rPr>
          <w:rFonts w:ascii="Arial" w:hAnsi="Arial" w:cs="Arial"/>
          <w:sz w:val="20"/>
          <w:szCs w:val="20"/>
          <w:lang w:eastAsia="x-none"/>
        </w:rPr>
        <w:t xml:space="preserve">bjednatel v písemném pokynu trvat na jeho dodržení, bude povinností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hotovitele takový pokyn provést, nebude však odpovědný za škodu a prodlení s termíny plnění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 xml:space="preserve">hotovitele způsobené provedením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42"/>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464984"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3" w:name="_Ref177208943"/>
      <w:r w:rsidRPr="000A6C26">
        <w:rPr>
          <w:rFonts w:ascii="Arial" w:hAnsi="Arial" w:cs="Arial"/>
          <w:sz w:val="20"/>
          <w:szCs w:val="20"/>
          <w:lang w:eastAsia="x-none"/>
        </w:rPr>
        <w:t xml:space="preserve">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w:t>
      </w:r>
      <w:r w:rsidRPr="00464984">
        <w:rPr>
          <w:rFonts w:ascii="Arial" w:hAnsi="Arial" w:cs="Arial"/>
          <w:sz w:val="20"/>
          <w:szCs w:val="20"/>
          <w:lang w:eastAsia="x-none"/>
        </w:rPr>
        <w:t>Při provádění kontroly je zhotovitel povinen vytvořit vhodné podmínky k provedení kontroly</w:t>
      </w:r>
      <w:r w:rsidR="00CE6108" w:rsidRPr="00464984">
        <w:rPr>
          <w:rFonts w:ascii="Arial" w:hAnsi="Arial" w:cs="Arial"/>
          <w:sz w:val="20"/>
          <w:szCs w:val="20"/>
          <w:lang w:eastAsia="x-none"/>
        </w:rPr>
        <w:t>;</w:t>
      </w:r>
      <w:bookmarkEnd w:id="43"/>
    </w:p>
    <w:p w14:paraId="0E192A6F" w14:textId="1943D721" w:rsidR="005C015F" w:rsidRPr="00464984"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464984">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464984">
        <w:rPr>
          <w:rFonts w:ascii="Arial" w:hAnsi="Arial" w:cs="Arial"/>
          <w:sz w:val="20"/>
          <w:szCs w:val="20"/>
          <w:lang w:eastAsia="x-none"/>
        </w:rPr>
        <w:t>6</w:t>
      </w:r>
      <w:r w:rsidRPr="00464984">
        <w:rPr>
          <w:rFonts w:ascii="Arial" w:hAnsi="Arial" w:cs="Arial"/>
          <w:sz w:val="20"/>
          <w:szCs w:val="20"/>
          <w:lang w:eastAsia="x-none"/>
        </w:rPr>
        <w:t xml:space="preserve"> nebo po dobu nejméně 10 let ode dne poslední platby za provedené </w:t>
      </w:r>
      <w:r w:rsidR="00937729" w:rsidRPr="00464984">
        <w:rPr>
          <w:rFonts w:ascii="Arial" w:hAnsi="Arial" w:cs="Arial"/>
          <w:sz w:val="20"/>
          <w:szCs w:val="20"/>
          <w:lang w:eastAsia="x-none"/>
        </w:rPr>
        <w:t>plnění dle této smlouvy</w:t>
      </w:r>
      <w:r w:rsidRPr="00464984">
        <w:rPr>
          <w:rFonts w:ascii="Arial" w:hAnsi="Arial" w:cs="Arial"/>
          <w:sz w:val="20"/>
          <w:szCs w:val="20"/>
          <w:lang w:eastAsia="x-none"/>
        </w:rPr>
        <w:t>, závazná je lhůta, která je delší;</w:t>
      </w:r>
    </w:p>
    <w:p w14:paraId="66035809" w14:textId="65E7512C" w:rsidR="00937729" w:rsidRPr="00464984"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464984">
        <w:rPr>
          <w:rFonts w:ascii="Arial" w:hAnsi="Arial" w:cs="Arial"/>
          <w:sz w:val="20"/>
          <w:szCs w:val="20"/>
          <w:lang w:eastAsia="x-none"/>
        </w:rPr>
        <w:t>si je vědom, že je povinen</w:t>
      </w:r>
      <w:r w:rsidR="00937729" w:rsidRPr="00464984">
        <w:rPr>
          <w:rFonts w:ascii="Arial" w:hAnsi="Arial" w:cs="Arial"/>
          <w:sz w:val="20"/>
          <w:szCs w:val="20"/>
          <w:lang w:eastAsia="x-none"/>
        </w:rPr>
        <w:t xml:space="preserve"> minimálně do konce roku 203</w:t>
      </w:r>
      <w:r w:rsidR="00464984">
        <w:rPr>
          <w:rFonts w:ascii="Arial" w:hAnsi="Arial" w:cs="Arial"/>
          <w:sz w:val="20"/>
          <w:szCs w:val="20"/>
          <w:lang w:eastAsia="x-none"/>
        </w:rPr>
        <w:t>6</w:t>
      </w:r>
      <w:r w:rsidR="00937729" w:rsidRPr="00464984">
        <w:rPr>
          <w:rFonts w:ascii="Arial" w:hAnsi="Arial" w:cs="Arial"/>
          <w:sz w:val="20"/>
          <w:szCs w:val="20"/>
          <w:lang w:eastAsia="x-none"/>
        </w:rPr>
        <w:t xml:space="preserve"> resp. ve lhůtách dle předchozího </w:t>
      </w:r>
      <w:r w:rsidRPr="00464984">
        <w:rPr>
          <w:rFonts w:ascii="Arial" w:hAnsi="Arial" w:cs="Arial"/>
          <w:sz w:val="20"/>
          <w:szCs w:val="20"/>
          <w:lang w:eastAsia="x-none"/>
        </w:rPr>
        <w:t>bodu tohoto odstavce</w:t>
      </w:r>
      <w:r w:rsidR="00937729" w:rsidRPr="00464984">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w:t>
      </w:r>
      <w:r w:rsidR="00937729" w:rsidRPr="00464984">
        <w:rPr>
          <w:rFonts w:ascii="Arial" w:hAnsi="Arial" w:cs="Arial"/>
          <w:sz w:val="20"/>
          <w:szCs w:val="20"/>
          <w:lang w:eastAsia="x-none"/>
        </w:rPr>
        <w:lastRenderedPageBreak/>
        <w:t>finanční správy a dalších oprávněných orgánů státní správy) a je povinen vytvořit výše uvedeným osobám podmínky k provedení kontroly vztahující se k realizaci projektu a poskytnout jim při provádění kontroly součinnost</w:t>
      </w:r>
      <w:r w:rsidRPr="00464984">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464984">
        <w:rPr>
          <w:rFonts w:ascii="Arial" w:hAnsi="Arial" w:cs="Arial"/>
          <w:sz w:val="20"/>
          <w:szCs w:val="20"/>
          <w:lang w:eastAsia="x-none"/>
        </w:rPr>
        <w:t>je povinen poskytnout maximální možnou</w:t>
      </w:r>
      <w:r w:rsidRPr="000A6C26">
        <w:rPr>
          <w:rFonts w:ascii="Arial" w:hAnsi="Arial" w:cs="Arial"/>
          <w:sz w:val="20"/>
          <w:szCs w:val="20"/>
          <w:lang w:eastAsia="x-none"/>
        </w:rPr>
        <w:t xml:space="preserve">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1763D0BF"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se dále zavazuje dodržovat při plnění této smlouvy povinnosti stanovené Čestným prohlášením ke společensky a environmentálně odpovědnému plnění veřejné zakázky (dále jen „Čestné prohlášení“</w:t>
      </w:r>
      <w:r w:rsidR="0020055E" w:rsidRPr="000A6C26">
        <w:rPr>
          <w:rFonts w:ascii="Arial" w:hAnsi="Arial" w:cs="Arial"/>
          <w:sz w:val="20"/>
          <w:szCs w:val="20"/>
          <w:lang w:eastAsia="x-none"/>
        </w:rPr>
        <w:t>)</w:t>
      </w:r>
      <w:r w:rsidRPr="000A6C26">
        <w:rPr>
          <w:rFonts w:ascii="Arial" w:hAnsi="Arial" w:cs="Arial"/>
          <w:sz w:val="20"/>
          <w:szCs w:val="20"/>
          <w:lang w:eastAsia="x-none"/>
        </w:rPr>
        <w:t>, které předal objednateli při podání nabídky na veřejnou zakázku.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11764177"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44"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 xml:space="preserve">v žádném časovém </w:t>
      </w:r>
      <w:r w:rsidRPr="008C7B2B">
        <w:rPr>
          <w:rFonts w:ascii="Arial" w:hAnsi="Arial" w:cs="Arial"/>
          <w:sz w:val="20"/>
          <w:szCs w:val="20"/>
          <w:lang w:eastAsia="x-none"/>
        </w:rPr>
        <w:t xml:space="preserve">okamžiku </w:t>
      </w:r>
      <w:r w:rsidR="00123C1B" w:rsidRPr="00E24137">
        <w:rPr>
          <w:rFonts w:ascii="Arial" w:hAnsi="Arial" w:cs="Arial"/>
          <w:sz w:val="20"/>
          <w:szCs w:val="20"/>
          <w:lang w:eastAsia="x-none"/>
        </w:rPr>
        <w:t>od podpisu této smlouvy zhotovitelem</w:t>
      </w:r>
      <w:r w:rsidRPr="008C7B2B">
        <w:rPr>
          <w:rFonts w:ascii="Arial" w:hAnsi="Arial" w:cs="Arial"/>
          <w:sz w:val="20"/>
          <w:szCs w:val="20"/>
          <w:lang w:eastAsia="x-none"/>
        </w:rPr>
        <w:t>:</w:t>
      </w:r>
    </w:p>
    <w:p w14:paraId="331B27AB" w14:textId="1A0C76D1" w:rsidR="001E64B5" w:rsidRPr="000A6C26" w:rsidRDefault="001E64B5" w:rsidP="000A6C26">
      <w:pPr>
        <w:pStyle w:val="Odstavecseseznamem"/>
        <w:numPr>
          <w:ilvl w:val="1"/>
          <w:numId w:val="36"/>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jakkoli podílela na činnostech </w:t>
      </w:r>
      <w:r w:rsidR="00123C1B" w:rsidRPr="000A6C26">
        <w:rPr>
          <w:rFonts w:ascii="Arial" w:hAnsi="Arial" w:cs="Arial"/>
          <w:sz w:val="20"/>
          <w:szCs w:val="20"/>
          <w:lang w:eastAsia="x-none"/>
        </w:rPr>
        <w:t>o</w:t>
      </w:r>
      <w:r w:rsidRPr="000A6C26">
        <w:rPr>
          <w:rFonts w:ascii="Arial" w:hAnsi="Arial" w:cs="Arial"/>
          <w:sz w:val="20"/>
          <w:szCs w:val="20"/>
          <w:lang w:eastAsia="x-none"/>
        </w:rPr>
        <w:t>bjednatele (včetně osob s ním jakkoli spolupracujících);</w:t>
      </w:r>
    </w:p>
    <w:p w14:paraId="7338834B" w14:textId="36063DD6" w:rsidR="001E64B5" w:rsidRPr="000A6C26" w:rsidRDefault="001E64B5" w:rsidP="000A6C26">
      <w:pPr>
        <w:pStyle w:val="Odstavecseseznamem"/>
        <w:numPr>
          <w:ilvl w:val="1"/>
          <w:numId w:val="36"/>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jakkoli podílela na činnostech zhotovitele Stavby (včetně jeho poddodavatelů a osob s ním jakkoli spolupracujících);</w:t>
      </w:r>
    </w:p>
    <w:p w14:paraId="4465128A" w14:textId="2AAD9C1C" w:rsidR="00813018" w:rsidRPr="000A6C26" w:rsidRDefault="001E64B5" w:rsidP="000A6C26">
      <w:pPr>
        <w:pStyle w:val="Odstavecseseznamem"/>
        <w:numPr>
          <w:ilvl w:val="1"/>
          <w:numId w:val="36"/>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jakkoli podílela na přípravě zadávací dokumentace pro </w:t>
      </w:r>
      <w:r w:rsidR="00D23C78" w:rsidRPr="000A6C26">
        <w:rPr>
          <w:rFonts w:ascii="Arial" w:hAnsi="Arial" w:cs="Arial"/>
          <w:sz w:val="20"/>
          <w:szCs w:val="20"/>
          <w:lang w:eastAsia="x-none"/>
        </w:rPr>
        <w:t>z</w:t>
      </w:r>
      <w:r w:rsidRPr="000A6C26">
        <w:rPr>
          <w:rFonts w:ascii="Arial" w:hAnsi="Arial" w:cs="Arial"/>
          <w:sz w:val="20"/>
          <w:szCs w:val="20"/>
          <w:lang w:eastAsia="x-none"/>
        </w:rPr>
        <w:t>adávací řízení</w:t>
      </w:r>
      <w:r w:rsidR="00D23C78" w:rsidRPr="000A6C26">
        <w:rPr>
          <w:rFonts w:ascii="Arial" w:hAnsi="Arial" w:cs="Arial"/>
          <w:sz w:val="20"/>
          <w:szCs w:val="20"/>
          <w:lang w:eastAsia="x-none"/>
        </w:rPr>
        <w:t xml:space="preserve"> veřejné zakázky</w:t>
      </w:r>
      <w:r w:rsidRPr="000A6C26">
        <w:rPr>
          <w:rFonts w:ascii="Arial" w:hAnsi="Arial" w:cs="Arial"/>
          <w:sz w:val="20"/>
          <w:szCs w:val="20"/>
          <w:lang w:eastAsia="x-none"/>
        </w:rPr>
        <w:t>, či jejich jakékoliv části</w:t>
      </w:r>
      <w:r w:rsidR="00D23C78" w:rsidRPr="000A6C26">
        <w:rPr>
          <w:rFonts w:ascii="Arial" w:hAnsi="Arial" w:cs="Arial"/>
          <w:sz w:val="20"/>
          <w:szCs w:val="20"/>
          <w:lang w:eastAsia="x-none"/>
        </w:rPr>
        <w:t>, na základě</w:t>
      </w:r>
      <w:r w:rsidR="0025607D" w:rsidRPr="000A6C26">
        <w:rPr>
          <w:rFonts w:ascii="Arial" w:hAnsi="Arial" w:cs="Arial"/>
          <w:sz w:val="20"/>
          <w:szCs w:val="20"/>
          <w:lang w:eastAsia="x-none"/>
        </w:rPr>
        <w:t xml:space="preserve">, </w:t>
      </w:r>
      <w:r w:rsidR="0091187D" w:rsidRPr="000A6C26">
        <w:rPr>
          <w:rFonts w:ascii="Arial" w:hAnsi="Arial" w:cs="Arial"/>
          <w:sz w:val="20"/>
          <w:szCs w:val="20"/>
          <w:lang w:eastAsia="x-none"/>
        </w:rPr>
        <w:t>jehož výsledku</w:t>
      </w:r>
      <w:r w:rsidR="00D23C78" w:rsidRPr="000A6C26">
        <w:rPr>
          <w:rFonts w:ascii="Arial" w:hAnsi="Arial" w:cs="Arial"/>
          <w:sz w:val="20"/>
          <w:szCs w:val="20"/>
          <w:lang w:eastAsia="x-none"/>
        </w:rPr>
        <w:t xml:space="preserve"> byla </w:t>
      </w:r>
      <w:r w:rsidR="0091187D" w:rsidRPr="000A6C26">
        <w:rPr>
          <w:rFonts w:ascii="Arial" w:hAnsi="Arial" w:cs="Arial"/>
          <w:sz w:val="20"/>
          <w:szCs w:val="20"/>
          <w:lang w:eastAsia="x-none"/>
        </w:rPr>
        <w:t>uzavřena tato smlouva</w:t>
      </w:r>
      <w:r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45"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44"/>
      <w:bookmarkEnd w:id="45"/>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w:t>
      </w:r>
      <w:r w:rsidRPr="000A6C26">
        <w:rPr>
          <w:rFonts w:ascii="Arial" w:hAnsi="Arial" w:cs="Arial"/>
          <w:sz w:val="20"/>
          <w:szCs w:val="20"/>
          <w:lang w:eastAsia="x-none"/>
        </w:rPr>
        <w:lastRenderedPageBreak/>
        <w:t>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1376148E" w:rsidR="00E1736E" w:rsidRPr="00E61AE9"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w:t>
      </w:r>
      <w:r w:rsidRPr="00E61AE9">
        <w:rPr>
          <w:rFonts w:ascii="Arial" w:hAnsi="Arial" w:cs="Arial"/>
          <w:sz w:val="20"/>
          <w:szCs w:val="20"/>
          <w:lang w:eastAsia="x-none"/>
        </w:rPr>
        <w:t xml:space="preserve">spolupracujících (včetně členů jejich statutárních, dozorčích a/nebo jiných orgánů), je </w:t>
      </w:r>
      <w:r w:rsidR="000864A2" w:rsidRPr="00E61AE9">
        <w:rPr>
          <w:rFonts w:ascii="Arial" w:hAnsi="Arial" w:cs="Arial"/>
          <w:sz w:val="20"/>
          <w:szCs w:val="20"/>
          <w:lang w:eastAsia="x-none"/>
        </w:rPr>
        <w:t>z</w:t>
      </w:r>
      <w:r w:rsidRPr="00E61AE9">
        <w:rPr>
          <w:rFonts w:ascii="Arial" w:hAnsi="Arial" w:cs="Arial"/>
          <w:sz w:val="20"/>
          <w:szCs w:val="20"/>
          <w:lang w:eastAsia="x-none"/>
        </w:rPr>
        <w:t xml:space="preserve">hotovitel povinen o takové skutečnosti nejpozději následující pracovní den poté, co ji zjistí, informovat </w:t>
      </w:r>
      <w:r w:rsidR="000864A2" w:rsidRPr="00E61AE9">
        <w:rPr>
          <w:rFonts w:ascii="Arial" w:hAnsi="Arial" w:cs="Arial"/>
          <w:sz w:val="20"/>
          <w:szCs w:val="20"/>
          <w:lang w:eastAsia="x-none"/>
        </w:rPr>
        <w:t>o</w:t>
      </w:r>
      <w:r w:rsidRPr="00E61AE9">
        <w:rPr>
          <w:rFonts w:ascii="Arial" w:hAnsi="Arial" w:cs="Arial"/>
          <w:sz w:val="20"/>
          <w:szCs w:val="20"/>
          <w:lang w:eastAsia="x-none"/>
        </w:rPr>
        <w:t xml:space="preserve">bjednatele a do čtrnácti kalendářních dnů od výzvy </w:t>
      </w:r>
      <w:r w:rsidR="000864A2" w:rsidRPr="00E61AE9">
        <w:rPr>
          <w:rFonts w:ascii="Arial" w:hAnsi="Arial" w:cs="Arial"/>
          <w:sz w:val="20"/>
          <w:szCs w:val="20"/>
          <w:lang w:eastAsia="x-none"/>
        </w:rPr>
        <w:t>o</w:t>
      </w:r>
      <w:r w:rsidRPr="00E61AE9">
        <w:rPr>
          <w:rFonts w:ascii="Arial" w:hAnsi="Arial" w:cs="Arial"/>
          <w:sz w:val="20"/>
          <w:szCs w:val="20"/>
          <w:lang w:eastAsia="x-none"/>
        </w:rPr>
        <w:t xml:space="preserve">bjednatele je povinen zjednat nápravu a takovou osobu nahradit, přičemž pokud </w:t>
      </w:r>
      <w:r w:rsidR="00552F33" w:rsidRPr="00E61AE9">
        <w:rPr>
          <w:rFonts w:ascii="Arial" w:hAnsi="Arial" w:cs="Arial"/>
          <w:sz w:val="20"/>
          <w:szCs w:val="20"/>
          <w:lang w:eastAsia="x-none"/>
        </w:rPr>
        <w:t>z</w:t>
      </w:r>
      <w:r w:rsidRPr="00E61AE9">
        <w:rPr>
          <w:rFonts w:ascii="Arial" w:hAnsi="Arial" w:cs="Arial"/>
          <w:sz w:val="20"/>
          <w:szCs w:val="20"/>
          <w:lang w:eastAsia="x-none"/>
        </w:rPr>
        <w:t xml:space="preserve">hotovitel tak neučiní, je </w:t>
      </w:r>
      <w:r w:rsidR="00552F33" w:rsidRPr="00E61AE9">
        <w:rPr>
          <w:rFonts w:ascii="Arial" w:hAnsi="Arial" w:cs="Arial"/>
          <w:sz w:val="20"/>
          <w:szCs w:val="20"/>
          <w:lang w:eastAsia="x-none"/>
        </w:rPr>
        <w:t>o</w:t>
      </w:r>
      <w:r w:rsidRPr="00E61AE9">
        <w:rPr>
          <w:rFonts w:ascii="Arial" w:hAnsi="Arial" w:cs="Arial"/>
          <w:sz w:val="20"/>
          <w:szCs w:val="20"/>
          <w:lang w:eastAsia="x-none"/>
        </w:rPr>
        <w:t xml:space="preserve">bjednatel oprávněn od </w:t>
      </w:r>
      <w:r w:rsidR="00552F33" w:rsidRPr="00E61AE9">
        <w:rPr>
          <w:rFonts w:ascii="Arial" w:hAnsi="Arial" w:cs="Arial"/>
          <w:sz w:val="20"/>
          <w:szCs w:val="20"/>
          <w:lang w:eastAsia="x-none"/>
        </w:rPr>
        <w:t>s</w:t>
      </w:r>
      <w:r w:rsidRPr="00E61AE9">
        <w:rPr>
          <w:rFonts w:ascii="Arial" w:hAnsi="Arial" w:cs="Arial"/>
          <w:sz w:val="20"/>
          <w:szCs w:val="20"/>
          <w:lang w:eastAsia="x-none"/>
        </w:rPr>
        <w:t>mlouvy či její části odstoupit</w:t>
      </w:r>
      <w:r w:rsidR="00552F33" w:rsidRPr="00E61AE9">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75F8D27A" w:rsidR="007C56B1" w:rsidRPr="00E61AE9"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w:t>
      </w:r>
      <w:r w:rsidR="0040500D" w:rsidRPr="00E61AE9">
        <w:rPr>
          <w:rFonts w:ascii="Arial" w:hAnsi="Arial" w:cs="Arial"/>
          <w:sz w:val="20"/>
          <w:szCs w:val="20"/>
          <w:lang w:eastAsia="x-none"/>
        </w:rPr>
        <w:t xml:space="preserve">ze svých povinností vyplývajících z této </w:t>
      </w:r>
      <w:r w:rsidRPr="00E61AE9">
        <w:rPr>
          <w:rFonts w:ascii="Arial" w:hAnsi="Arial" w:cs="Arial"/>
          <w:sz w:val="20"/>
          <w:szCs w:val="20"/>
          <w:lang w:eastAsia="x-none"/>
        </w:rPr>
        <w:t>s</w:t>
      </w:r>
      <w:r w:rsidR="0040500D" w:rsidRPr="00E61AE9">
        <w:rPr>
          <w:rFonts w:ascii="Arial" w:hAnsi="Arial" w:cs="Arial"/>
          <w:sz w:val="20"/>
          <w:szCs w:val="20"/>
          <w:lang w:eastAsia="x-none"/>
        </w:rPr>
        <w:t xml:space="preserve">mlouvy a nenapravil takové porušení v přiměřené lhůtě určené </w:t>
      </w:r>
      <w:r w:rsidRPr="00E61AE9">
        <w:rPr>
          <w:rFonts w:ascii="Arial" w:hAnsi="Arial" w:cs="Arial"/>
          <w:sz w:val="20"/>
          <w:szCs w:val="20"/>
          <w:lang w:eastAsia="x-none"/>
        </w:rPr>
        <w:t>o</w:t>
      </w:r>
      <w:r w:rsidR="0040500D" w:rsidRPr="00E61AE9">
        <w:rPr>
          <w:rFonts w:ascii="Arial" w:hAnsi="Arial" w:cs="Arial"/>
          <w:sz w:val="20"/>
          <w:szCs w:val="20"/>
          <w:lang w:eastAsia="x-none"/>
        </w:rPr>
        <w:t xml:space="preserve">bjednatelem v písemné výzvě k nápravě, doručené </w:t>
      </w:r>
      <w:r w:rsidRPr="00E61AE9">
        <w:rPr>
          <w:rFonts w:ascii="Arial" w:hAnsi="Arial" w:cs="Arial"/>
          <w:sz w:val="20"/>
          <w:szCs w:val="20"/>
          <w:lang w:eastAsia="x-none"/>
        </w:rPr>
        <w:t>z</w:t>
      </w:r>
      <w:r w:rsidR="0040500D" w:rsidRPr="00E61AE9">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E61AE9">
        <w:rPr>
          <w:rFonts w:ascii="Arial" w:hAnsi="Arial" w:cs="Arial"/>
          <w:sz w:val="20"/>
          <w:szCs w:val="20"/>
          <w:lang w:eastAsia="x-none"/>
        </w:rPr>
        <w:t>;</w:t>
      </w:r>
    </w:p>
    <w:p w14:paraId="5DF77461" w14:textId="77777777" w:rsidR="00882D71" w:rsidRPr="00E61AE9"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E61AE9">
        <w:rPr>
          <w:rFonts w:ascii="Arial" w:hAnsi="Arial" w:cs="Arial"/>
          <w:sz w:val="20"/>
          <w:szCs w:val="20"/>
          <w:lang w:eastAsia="x-none"/>
        </w:rPr>
        <w:t>plnění zhotovitele opakovaně vykazova</w:t>
      </w:r>
      <w:r w:rsidR="004A4EC5" w:rsidRPr="00E61AE9">
        <w:rPr>
          <w:rFonts w:ascii="Arial" w:hAnsi="Arial" w:cs="Arial"/>
          <w:sz w:val="20"/>
          <w:szCs w:val="20"/>
          <w:lang w:eastAsia="x-none"/>
        </w:rPr>
        <w:t>lo</w:t>
      </w:r>
      <w:r w:rsidRPr="00E61AE9">
        <w:rPr>
          <w:rFonts w:ascii="Arial" w:hAnsi="Arial" w:cs="Arial"/>
          <w:sz w:val="20"/>
          <w:szCs w:val="20"/>
          <w:lang w:eastAsia="x-none"/>
        </w:rPr>
        <w:t xml:space="preserve"> vady, na něž objednatel zhotovitele opakovaně (nejméně 2x) upozorn</w:t>
      </w:r>
      <w:r w:rsidR="004A4EC5" w:rsidRPr="00E61AE9">
        <w:rPr>
          <w:rFonts w:ascii="Arial" w:hAnsi="Arial" w:cs="Arial"/>
          <w:sz w:val="20"/>
          <w:szCs w:val="20"/>
          <w:lang w:eastAsia="x-none"/>
        </w:rPr>
        <w:t>il a</w:t>
      </w:r>
      <w:r w:rsidRPr="00E61AE9">
        <w:rPr>
          <w:rFonts w:ascii="Arial" w:hAnsi="Arial" w:cs="Arial"/>
          <w:sz w:val="20"/>
          <w:szCs w:val="20"/>
          <w:lang w:eastAsia="x-none"/>
        </w:rPr>
        <w:t xml:space="preserve"> zhotovitel ne</w:t>
      </w:r>
      <w:r w:rsidR="004A4EC5" w:rsidRPr="00E61AE9">
        <w:rPr>
          <w:rFonts w:ascii="Arial" w:hAnsi="Arial" w:cs="Arial"/>
          <w:sz w:val="20"/>
          <w:szCs w:val="20"/>
          <w:lang w:eastAsia="x-none"/>
        </w:rPr>
        <w:t>z</w:t>
      </w:r>
      <w:r w:rsidRPr="00E61AE9">
        <w:rPr>
          <w:rFonts w:ascii="Arial" w:hAnsi="Arial" w:cs="Arial"/>
          <w:sz w:val="20"/>
          <w:szCs w:val="20"/>
          <w:lang w:eastAsia="x-none"/>
        </w:rPr>
        <w:t>jedn</w:t>
      </w:r>
      <w:r w:rsidR="004A4EC5" w:rsidRPr="00E61AE9">
        <w:rPr>
          <w:rFonts w:ascii="Arial" w:hAnsi="Arial" w:cs="Arial"/>
          <w:sz w:val="20"/>
          <w:szCs w:val="20"/>
          <w:lang w:eastAsia="x-none"/>
        </w:rPr>
        <w:t>al</w:t>
      </w:r>
      <w:r w:rsidRPr="00E61AE9">
        <w:rPr>
          <w:rFonts w:ascii="Arial" w:hAnsi="Arial" w:cs="Arial"/>
          <w:sz w:val="20"/>
          <w:szCs w:val="20"/>
          <w:lang w:eastAsia="x-none"/>
        </w:rPr>
        <w:t xml:space="preserve"> v</w:t>
      </w:r>
      <w:r w:rsidR="004A4EC5" w:rsidRPr="00E61AE9">
        <w:rPr>
          <w:rFonts w:ascii="Arial" w:hAnsi="Arial" w:cs="Arial"/>
          <w:sz w:val="20"/>
          <w:szCs w:val="20"/>
          <w:lang w:eastAsia="x-none"/>
        </w:rPr>
        <w:t xml:space="preserve"> </w:t>
      </w:r>
      <w:r w:rsidR="00882D71" w:rsidRPr="00E61AE9">
        <w:rPr>
          <w:rFonts w:ascii="Arial" w:hAnsi="Arial" w:cs="Arial"/>
          <w:sz w:val="20"/>
          <w:szCs w:val="20"/>
          <w:lang w:eastAsia="x-none"/>
        </w:rPr>
        <w:t>objednatelem</w:t>
      </w:r>
      <w:r w:rsidRPr="00E61AE9">
        <w:rPr>
          <w:rFonts w:ascii="Arial" w:hAnsi="Arial" w:cs="Arial"/>
          <w:sz w:val="20"/>
          <w:szCs w:val="20"/>
          <w:lang w:eastAsia="x-none"/>
        </w:rPr>
        <w:t xml:space="preserve"> stanovené lhůtě nápravu</w:t>
      </w:r>
      <w:r w:rsidR="00882D71" w:rsidRPr="00E61AE9">
        <w:rPr>
          <w:rFonts w:ascii="Arial" w:hAnsi="Arial" w:cs="Arial"/>
          <w:sz w:val="20"/>
          <w:szCs w:val="20"/>
          <w:lang w:eastAsia="x-none"/>
        </w:rPr>
        <w:t>;</w:t>
      </w:r>
      <w:r w:rsidRPr="00E61AE9">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E61AE9">
        <w:rPr>
          <w:rFonts w:ascii="Arial" w:hAnsi="Arial" w:cs="Arial"/>
          <w:sz w:val="20"/>
          <w:szCs w:val="20"/>
          <w:lang w:eastAsia="x-none"/>
        </w:rPr>
        <w:t>zhotovitel</w:t>
      </w:r>
      <w:r w:rsidR="006A44F1" w:rsidRPr="00E61AE9">
        <w:rPr>
          <w:rFonts w:ascii="Arial" w:hAnsi="Arial" w:cs="Arial"/>
          <w:sz w:val="20"/>
          <w:szCs w:val="20"/>
        </w:rPr>
        <w:t xml:space="preserve"> </w:t>
      </w:r>
      <w:r w:rsidR="006A44F1" w:rsidRPr="00E61AE9">
        <w:rPr>
          <w:rFonts w:ascii="Arial" w:hAnsi="Arial" w:cs="Arial"/>
          <w:sz w:val="20"/>
          <w:szCs w:val="20"/>
          <w:lang w:eastAsia="x-none"/>
        </w:rPr>
        <w:t>z jakéhokoli důvodu není schopen plnit</w:t>
      </w:r>
      <w:r w:rsidR="006A44F1" w:rsidRPr="000A6C26">
        <w:rPr>
          <w:rFonts w:ascii="Arial" w:hAnsi="Arial" w:cs="Arial"/>
          <w:sz w:val="20"/>
          <w:szCs w:val="20"/>
          <w:lang w:eastAsia="x-none"/>
        </w:rPr>
        <w:t xml:space="preserve">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vstoupí do likvidace; nebo (ii)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hotovitele; nebo (iii)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podá insolvenční návrh na svou osobu; (iv)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6"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6"/>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7"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7"/>
    </w:p>
    <w:p w14:paraId="4687EF43" w14:textId="0D81DBCC" w:rsidR="001858FC" w:rsidRPr="008C7B2B" w:rsidRDefault="001858FC"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E24137">
        <w:rPr>
          <w:rFonts w:ascii="Arial" w:hAnsi="Arial" w:cs="Arial"/>
          <w:sz w:val="20"/>
          <w:szCs w:val="20"/>
          <w:lang w:eastAsia="x-none"/>
        </w:rPr>
        <w:t xml:space="preserve">Zhotovitel je oprávněn odstoupit od této smlouvy, pokud objednatel bezdůvodně nezaplatil zhotoviteli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CD1188" w:rsidRPr="00E24137">
        <w:rPr>
          <w:rFonts w:ascii="Arial" w:hAnsi="Arial" w:cs="Arial"/>
          <w:sz w:val="20"/>
          <w:szCs w:val="20"/>
          <w:lang w:eastAsia="x-none"/>
        </w:rPr>
        <w:t>z</w:t>
      </w:r>
      <w:r w:rsidRPr="00E24137">
        <w:rPr>
          <w:rFonts w:ascii="Arial" w:hAnsi="Arial" w:cs="Arial"/>
          <w:sz w:val="20"/>
          <w:szCs w:val="20"/>
          <w:lang w:eastAsia="x-none"/>
        </w:rPr>
        <w:t xml:space="preserve">hotovitelem </w:t>
      </w:r>
      <w:r w:rsidR="00CD1188" w:rsidRPr="00E24137">
        <w:rPr>
          <w:rFonts w:ascii="Arial" w:hAnsi="Arial" w:cs="Arial"/>
          <w:sz w:val="20"/>
          <w:szCs w:val="20"/>
          <w:lang w:eastAsia="x-none"/>
        </w:rPr>
        <w:t>o</w:t>
      </w:r>
      <w:r w:rsidRPr="00E24137">
        <w:rPr>
          <w:rFonts w:ascii="Arial" w:hAnsi="Arial" w:cs="Arial"/>
          <w:sz w:val="20"/>
          <w:szCs w:val="20"/>
          <w:lang w:eastAsia="x-none"/>
        </w:rPr>
        <w:t>bjednateli</w:t>
      </w:r>
      <w:r w:rsidR="00CD1188" w:rsidRPr="00E24137">
        <w:rPr>
          <w:rFonts w:ascii="Arial" w:hAnsi="Arial" w:cs="Arial"/>
          <w:sz w:val="20"/>
          <w:szCs w:val="20"/>
          <w:lang w:eastAsia="x-none"/>
        </w:rPr>
        <w:t>.</w:t>
      </w:r>
    </w:p>
    <w:p w14:paraId="12550ED9" w14:textId="009AFA2D"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w:t>
      </w:r>
      <w:r w:rsidR="001109E8" w:rsidRPr="000A6C26">
        <w:rPr>
          <w:rFonts w:ascii="Arial" w:hAnsi="Arial" w:cs="Arial"/>
          <w:sz w:val="20"/>
          <w:szCs w:val="20"/>
          <w:lang w:eastAsia="x-none"/>
        </w:rPr>
        <w:lastRenderedPageBreak/>
        <w:t xml:space="preserve">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8"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8"/>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18F6F786" w:rsidR="000021A8" w:rsidRPr="000A6C26"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0A6C26">
        <w:rPr>
          <w:rFonts w:ascii="Arial" w:hAnsi="Arial" w:cs="Arial"/>
          <w:sz w:val="20"/>
          <w:szCs w:val="20"/>
          <w:lang w:eastAsia="x-none"/>
        </w:rPr>
        <w:t xml:space="preserve">poměrná část Ceny za </w:t>
      </w:r>
      <w:r w:rsidR="00084EAD" w:rsidRPr="000A6C26">
        <w:rPr>
          <w:rFonts w:ascii="Arial" w:hAnsi="Arial" w:cs="Arial"/>
          <w:sz w:val="20"/>
          <w:szCs w:val="20"/>
          <w:lang w:eastAsia="x-none"/>
        </w:rPr>
        <w:t xml:space="preserve">před datem účinnosti odstoupení od smlouvy poskytnuté a dosud nevyfakturované služby </w:t>
      </w:r>
      <w:r w:rsidR="00C94463" w:rsidRPr="000A6C26">
        <w:rPr>
          <w:rFonts w:ascii="Arial" w:hAnsi="Arial" w:cs="Arial"/>
          <w:sz w:val="20"/>
          <w:szCs w:val="20"/>
          <w:lang w:eastAsia="x-none"/>
        </w:rPr>
        <w:t>dozoru projektanta</w:t>
      </w:r>
      <w:r w:rsidR="000021A8" w:rsidRPr="000A6C26">
        <w:rPr>
          <w:rFonts w:ascii="Arial" w:hAnsi="Arial" w:cs="Arial"/>
          <w:sz w:val="20"/>
          <w:szCs w:val="20"/>
          <w:lang w:eastAsia="x-none"/>
        </w:rPr>
        <w:t xml:space="preserve">, se stane konečnou cenou za předmět </w:t>
      </w:r>
      <w:r w:rsidR="00E777F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části Ceny, nebude mít </w:t>
      </w:r>
      <w:r w:rsidR="00E777F5"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E777F5"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w:t>
      </w:r>
    </w:p>
    <w:p w14:paraId="62B75A7F" w14:textId="251C8FB0" w:rsidR="00633E07" w:rsidRPr="00E61AE9"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 případě ukončení smlouvy z </w:t>
      </w:r>
      <w:r w:rsidRPr="00E61AE9">
        <w:rPr>
          <w:rFonts w:ascii="Arial" w:hAnsi="Arial" w:cs="Arial"/>
          <w:sz w:val="20"/>
          <w:szCs w:val="20"/>
          <w:lang w:eastAsia="x-none"/>
        </w:rPr>
        <w:t xml:space="preserve">jakéhokoli důvodu zhotovitel </w:t>
      </w:r>
      <w:r w:rsidR="00633E07" w:rsidRPr="00E61AE9">
        <w:rPr>
          <w:rFonts w:ascii="Arial" w:hAnsi="Arial" w:cs="Arial"/>
          <w:sz w:val="20"/>
          <w:szCs w:val="20"/>
          <w:lang w:eastAsia="x-none"/>
        </w:rPr>
        <w:t>do patnácti kalendářních dnů</w:t>
      </w:r>
      <w:r w:rsidR="00E76035" w:rsidRPr="00E61AE9">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vyhodnotí </w:t>
      </w:r>
      <w:r w:rsidR="000D2A87" w:rsidRPr="00E61AE9">
        <w:rPr>
          <w:rFonts w:ascii="Arial" w:hAnsi="Arial" w:cs="Arial"/>
          <w:sz w:val="20"/>
          <w:szCs w:val="20"/>
          <w:lang w:eastAsia="x-none"/>
        </w:rPr>
        <w:t>o</w:t>
      </w:r>
      <w:r w:rsidR="00E76035" w:rsidRPr="00E61AE9">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E61AE9">
        <w:rPr>
          <w:rFonts w:ascii="Arial" w:hAnsi="Arial" w:cs="Arial"/>
          <w:sz w:val="20"/>
          <w:szCs w:val="20"/>
          <w:lang w:eastAsia="x-none"/>
        </w:rPr>
        <w:t>o</w:t>
      </w:r>
      <w:r w:rsidR="00E76035" w:rsidRPr="00E61AE9">
        <w:rPr>
          <w:rFonts w:ascii="Arial" w:hAnsi="Arial" w:cs="Arial"/>
          <w:sz w:val="20"/>
          <w:szCs w:val="20"/>
          <w:lang w:eastAsia="x-none"/>
        </w:rPr>
        <w:t xml:space="preserve">bjednatel </w:t>
      </w:r>
      <w:r w:rsidR="00C756AF"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hotoviteli nejpozději do šedesáti kalendářních dnů od předání veškerých výsledků práce </w:t>
      </w:r>
      <w:r w:rsidR="000D2A87"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písemným oznámením, které bude obsahovat seznam jednotlivých položek výsledků práce </w:t>
      </w:r>
      <w:r w:rsidR="000D2A87"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předaných </w:t>
      </w:r>
      <w:r w:rsidR="000D2A87" w:rsidRPr="00E61AE9">
        <w:rPr>
          <w:rFonts w:ascii="Arial" w:hAnsi="Arial" w:cs="Arial"/>
          <w:sz w:val="20"/>
          <w:szCs w:val="20"/>
          <w:lang w:eastAsia="x-none"/>
        </w:rPr>
        <w:t>o</w:t>
      </w:r>
      <w:r w:rsidR="00E76035" w:rsidRPr="00E61AE9">
        <w:rPr>
          <w:rFonts w:ascii="Arial" w:hAnsi="Arial" w:cs="Arial"/>
          <w:sz w:val="20"/>
          <w:szCs w:val="20"/>
          <w:lang w:eastAsia="x-none"/>
        </w:rPr>
        <w:t xml:space="preserve">bjednateli, popis stavu, v jakém byly </w:t>
      </w:r>
      <w:r w:rsidR="000D2A87" w:rsidRPr="00E61AE9">
        <w:rPr>
          <w:rFonts w:ascii="Arial" w:hAnsi="Arial" w:cs="Arial"/>
          <w:sz w:val="20"/>
          <w:szCs w:val="20"/>
          <w:lang w:eastAsia="x-none"/>
        </w:rPr>
        <w:t>o</w:t>
      </w:r>
      <w:r w:rsidR="00E76035" w:rsidRPr="00E61AE9">
        <w:rPr>
          <w:rFonts w:ascii="Arial" w:hAnsi="Arial" w:cs="Arial"/>
          <w:sz w:val="20"/>
          <w:szCs w:val="20"/>
          <w:lang w:eastAsia="x-none"/>
        </w:rPr>
        <w:t xml:space="preserve">bjednateli předány (zejména míra jejich rozpracovanosti a využitelnosti pro naplnění účelu </w:t>
      </w:r>
      <w:r w:rsidR="000D2A87" w:rsidRPr="00E61AE9">
        <w:rPr>
          <w:rFonts w:ascii="Arial" w:hAnsi="Arial" w:cs="Arial"/>
          <w:sz w:val="20"/>
          <w:szCs w:val="20"/>
          <w:lang w:eastAsia="x-none"/>
        </w:rPr>
        <w:t>s</w:t>
      </w:r>
      <w:r w:rsidR="00E76035" w:rsidRPr="00E61AE9">
        <w:rPr>
          <w:rFonts w:ascii="Arial" w:hAnsi="Arial" w:cs="Arial"/>
          <w:sz w:val="20"/>
          <w:szCs w:val="20"/>
          <w:lang w:eastAsia="x-none"/>
        </w:rPr>
        <w:t xml:space="preserve">mlouvy) a seznam případných vad. Zhotovitel sdělí písemně </w:t>
      </w:r>
      <w:r w:rsidR="000D2A87" w:rsidRPr="00E61AE9">
        <w:rPr>
          <w:rFonts w:ascii="Arial" w:hAnsi="Arial" w:cs="Arial"/>
          <w:sz w:val="20"/>
          <w:szCs w:val="20"/>
          <w:lang w:eastAsia="x-none"/>
        </w:rPr>
        <w:t>o</w:t>
      </w:r>
      <w:r w:rsidR="00E76035" w:rsidRPr="00E61AE9">
        <w:rPr>
          <w:rFonts w:ascii="Arial" w:hAnsi="Arial" w:cs="Arial"/>
          <w:sz w:val="20"/>
          <w:szCs w:val="20"/>
          <w:lang w:eastAsia="x-none"/>
        </w:rPr>
        <w:t xml:space="preserve">bjednateli svoje stanovisko k obsahu oznámení podle předchozí věty nejpozději do třiceti kalendářních dnů ode dne, kdy bylo </w:t>
      </w:r>
      <w:r w:rsidR="000D2A87"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hotoviteli doručeno. Po sdělení stanoviska </w:t>
      </w:r>
      <w:r w:rsidR="00001139"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si potvrdí </w:t>
      </w:r>
      <w:r w:rsidR="00001139" w:rsidRPr="00E61AE9">
        <w:rPr>
          <w:rFonts w:ascii="Arial" w:hAnsi="Arial" w:cs="Arial"/>
          <w:sz w:val="20"/>
          <w:szCs w:val="20"/>
          <w:lang w:eastAsia="x-none"/>
        </w:rPr>
        <w:t>smluvní s</w:t>
      </w:r>
      <w:r w:rsidR="00E76035" w:rsidRPr="00E61AE9">
        <w:rPr>
          <w:rFonts w:ascii="Arial" w:hAnsi="Arial" w:cs="Arial"/>
          <w:sz w:val="20"/>
          <w:szCs w:val="20"/>
          <w:lang w:eastAsia="x-none"/>
        </w:rPr>
        <w:t xml:space="preserve">trany předání výsledků práce </w:t>
      </w:r>
      <w:r w:rsidR="00001139"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formou písemného protokolu o předání a převzetí výsledků práce </w:t>
      </w:r>
      <w:r w:rsidR="00001139" w:rsidRPr="00E61AE9">
        <w:rPr>
          <w:rFonts w:ascii="Arial" w:hAnsi="Arial" w:cs="Arial"/>
          <w:sz w:val="20"/>
          <w:szCs w:val="20"/>
          <w:lang w:eastAsia="x-none"/>
        </w:rPr>
        <w:t>z</w:t>
      </w:r>
      <w:r w:rsidR="00E76035" w:rsidRPr="00E61AE9">
        <w:rPr>
          <w:rFonts w:ascii="Arial" w:hAnsi="Arial" w:cs="Arial"/>
          <w:sz w:val="20"/>
          <w:szCs w:val="20"/>
          <w:lang w:eastAsia="x-none"/>
        </w:rPr>
        <w:t xml:space="preserve">hotovitele ke dni ukončení </w:t>
      </w:r>
      <w:r w:rsidR="00001139" w:rsidRPr="00E61AE9">
        <w:rPr>
          <w:rFonts w:ascii="Arial" w:hAnsi="Arial" w:cs="Arial"/>
          <w:sz w:val="20"/>
          <w:szCs w:val="20"/>
          <w:lang w:eastAsia="x-none"/>
        </w:rPr>
        <w:t>s</w:t>
      </w:r>
      <w:r w:rsidR="00E76035" w:rsidRPr="00E61AE9">
        <w:rPr>
          <w:rFonts w:ascii="Arial" w:hAnsi="Arial" w:cs="Arial"/>
          <w:sz w:val="20"/>
          <w:szCs w:val="20"/>
          <w:lang w:eastAsia="x-none"/>
        </w:rPr>
        <w:t xml:space="preserve">mlouvy, který podepíšou osoby uvedené v článku 1 </w:t>
      </w:r>
      <w:r w:rsidR="00B621A3" w:rsidRPr="00E61AE9">
        <w:rPr>
          <w:rFonts w:ascii="Arial" w:hAnsi="Arial" w:cs="Arial"/>
          <w:sz w:val="20"/>
          <w:szCs w:val="20"/>
          <w:lang w:eastAsia="x-none"/>
        </w:rPr>
        <w:t>s</w:t>
      </w:r>
      <w:r w:rsidR="00E76035" w:rsidRPr="00E61AE9">
        <w:rPr>
          <w:rFonts w:ascii="Arial" w:hAnsi="Arial" w:cs="Arial"/>
          <w:sz w:val="20"/>
          <w:szCs w:val="20"/>
          <w:lang w:eastAsia="x-none"/>
        </w:rPr>
        <w:t xml:space="preserve">mlouvy; pokud se </w:t>
      </w:r>
      <w:r w:rsidR="00B621A3" w:rsidRPr="00E61AE9">
        <w:rPr>
          <w:rFonts w:ascii="Arial" w:hAnsi="Arial" w:cs="Arial"/>
          <w:sz w:val="20"/>
          <w:szCs w:val="20"/>
          <w:lang w:eastAsia="x-none"/>
        </w:rPr>
        <w:t>smluvní s</w:t>
      </w:r>
      <w:r w:rsidR="00E76035" w:rsidRPr="00E61AE9">
        <w:rPr>
          <w:rFonts w:ascii="Arial" w:hAnsi="Arial" w:cs="Arial"/>
          <w:sz w:val="20"/>
          <w:szCs w:val="20"/>
          <w:lang w:eastAsia="x-none"/>
        </w:rPr>
        <w:t>trany na obsahu protokolu neshodnou, uvedou svá odlišná stanoviska u jednotlivých rozporovaných položek protokolu</w:t>
      </w:r>
      <w:r w:rsidR="00B621A3" w:rsidRPr="00E61AE9">
        <w:rPr>
          <w:rFonts w:ascii="Arial" w:hAnsi="Arial" w:cs="Arial"/>
          <w:sz w:val="20"/>
          <w:szCs w:val="20"/>
          <w:lang w:eastAsia="x-none"/>
        </w:rPr>
        <w:t>.</w:t>
      </w:r>
    </w:p>
    <w:p w14:paraId="28CB02D7" w14:textId="30BAEFB0" w:rsidR="00B42AF5" w:rsidRPr="00E61AE9"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E61AE9">
        <w:rPr>
          <w:rFonts w:ascii="Arial" w:hAnsi="Arial" w:cs="Arial"/>
          <w:sz w:val="20"/>
          <w:szCs w:val="20"/>
          <w:lang w:eastAsia="x-none"/>
        </w:rPr>
        <w:t xml:space="preserve">Protokol o předání a převzetí výsledků práce zhotovitele ke dni ukončení smlouvy je </w:t>
      </w:r>
      <w:r w:rsidR="00944511" w:rsidRPr="00E61AE9">
        <w:rPr>
          <w:rFonts w:ascii="Arial" w:hAnsi="Arial" w:cs="Arial"/>
          <w:sz w:val="20"/>
          <w:szCs w:val="20"/>
          <w:lang w:eastAsia="x-none"/>
        </w:rPr>
        <w:t>podkladem</w:t>
      </w:r>
      <w:r w:rsidR="00FF2137" w:rsidRPr="00E61AE9">
        <w:rPr>
          <w:rFonts w:ascii="Arial" w:hAnsi="Arial" w:cs="Arial"/>
          <w:sz w:val="20"/>
          <w:szCs w:val="20"/>
          <w:lang w:eastAsia="x-none"/>
        </w:rPr>
        <w:t xml:space="preserve"> </w:t>
      </w:r>
      <w:r w:rsidRPr="00E61AE9">
        <w:rPr>
          <w:rFonts w:ascii="Arial" w:hAnsi="Arial" w:cs="Arial"/>
          <w:sz w:val="20"/>
          <w:szCs w:val="20"/>
          <w:lang w:eastAsia="x-none"/>
        </w:rPr>
        <w:t xml:space="preserve">pro vystavení faktury </w:t>
      </w:r>
      <w:r w:rsidR="00FF2137" w:rsidRPr="00E61AE9">
        <w:rPr>
          <w:rFonts w:ascii="Arial" w:hAnsi="Arial" w:cs="Arial"/>
          <w:sz w:val="20"/>
          <w:szCs w:val="20"/>
          <w:lang w:eastAsia="x-none"/>
        </w:rPr>
        <w:t>z</w:t>
      </w:r>
      <w:r w:rsidRPr="00E61AE9">
        <w:rPr>
          <w:rFonts w:ascii="Arial" w:hAnsi="Arial" w:cs="Arial"/>
          <w:sz w:val="20"/>
          <w:szCs w:val="20"/>
          <w:lang w:eastAsia="x-none"/>
        </w:rPr>
        <w:t xml:space="preserve">hotovitele na dosud neuhrazenou část Ceny při ukončení </w:t>
      </w:r>
      <w:r w:rsidR="00FF2137" w:rsidRPr="00E61AE9">
        <w:rPr>
          <w:rFonts w:ascii="Arial" w:hAnsi="Arial" w:cs="Arial"/>
          <w:sz w:val="20"/>
          <w:szCs w:val="20"/>
          <w:lang w:eastAsia="x-none"/>
        </w:rPr>
        <w:t>s</w:t>
      </w:r>
      <w:r w:rsidRPr="00E61AE9">
        <w:rPr>
          <w:rFonts w:ascii="Arial" w:hAnsi="Arial" w:cs="Arial"/>
          <w:sz w:val="20"/>
          <w:szCs w:val="20"/>
          <w:lang w:eastAsia="x-none"/>
        </w:rPr>
        <w:t xml:space="preserve">mlouvy podle </w:t>
      </w:r>
      <w:r w:rsidR="00E53ADE" w:rsidRPr="00E61AE9">
        <w:rPr>
          <w:rFonts w:ascii="Arial" w:hAnsi="Arial" w:cs="Arial"/>
          <w:sz w:val="20"/>
          <w:szCs w:val="20"/>
          <w:lang w:eastAsia="x-none"/>
        </w:rPr>
        <w:t>ods</w:t>
      </w:r>
      <w:r w:rsidR="0082454F" w:rsidRPr="00E61AE9">
        <w:rPr>
          <w:rFonts w:ascii="Arial" w:hAnsi="Arial" w:cs="Arial"/>
          <w:sz w:val="20"/>
          <w:szCs w:val="20"/>
          <w:lang w:eastAsia="x-none"/>
        </w:rPr>
        <w:t xml:space="preserve">tavce </w:t>
      </w:r>
      <w:r w:rsidR="0082454F" w:rsidRPr="00E61AE9">
        <w:rPr>
          <w:rFonts w:ascii="Arial" w:hAnsi="Arial" w:cs="Arial"/>
          <w:sz w:val="20"/>
          <w:szCs w:val="20"/>
          <w:lang w:eastAsia="x-none"/>
        </w:rPr>
        <w:fldChar w:fldCharType="begin"/>
      </w:r>
      <w:r w:rsidR="0082454F" w:rsidRPr="00E61AE9">
        <w:rPr>
          <w:rFonts w:ascii="Arial" w:hAnsi="Arial" w:cs="Arial"/>
          <w:sz w:val="20"/>
          <w:szCs w:val="20"/>
          <w:lang w:eastAsia="x-none"/>
        </w:rPr>
        <w:instrText xml:space="preserve"> REF _Ref177543684 \r \h </w:instrText>
      </w:r>
      <w:r w:rsidR="003D14D5" w:rsidRPr="00E61AE9">
        <w:rPr>
          <w:rFonts w:ascii="Arial" w:hAnsi="Arial" w:cs="Arial"/>
          <w:sz w:val="20"/>
          <w:szCs w:val="20"/>
          <w:lang w:eastAsia="x-none"/>
        </w:rPr>
        <w:instrText xml:space="preserve"> \* MERGEFORMAT </w:instrText>
      </w:r>
      <w:r w:rsidR="0082454F" w:rsidRPr="00E61AE9">
        <w:rPr>
          <w:rFonts w:ascii="Arial" w:hAnsi="Arial" w:cs="Arial"/>
          <w:sz w:val="20"/>
          <w:szCs w:val="20"/>
          <w:lang w:eastAsia="x-none"/>
        </w:rPr>
      </w:r>
      <w:r w:rsidR="0082454F" w:rsidRPr="00E61AE9">
        <w:rPr>
          <w:rFonts w:ascii="Arial" w:hAnsi="Arial" w:cs="Arial"/>
          <w:sz w:val="20"/>
          <w:szCs w:val="20"/>
          <w:lang w:eastAsia="x-none"/>
        </w:rPr>
        <w:fldChar w:fldCharType="separate"/>
      </w:r>
      <w:r w:rsidR="006A527D" w:rsidRPr="00E61AE9">
        <w:rPr>
          <w:rFonts w:ascii="Arial" w:hAnsi="Arial" w:cs="Arial"/>
          <w:sz w:val="20"/>
          <w:szCs w:val="20"/>
          <w:lang w:eastAsia="x-none"/>
        </w:rPr>
        <w:t>9.2</w:t>
      </w:r>
      <w:r w:rsidR="0082454F" w:rsidRPr="00E61AE9">
        <w:rPr>
          <w:rFonts w:ascii="Arial" w:hAnsi="Arial" w:cs="Arial"/>
          <w:sz w:val="20"/>
          <w:szCs w:val="20"/>
          <w:lang w:eastAsia="x-none"/>
        </w:rPr>
        <w:fldChar w:fldCharType="end"/>
      </w:r>
      <w:r w:rsidR="0082454F" w:rsidRPr="00E61AE9">
        <w:rPr>
          <w:rFonts w:ascii="Arial" w:hAnsi="Arial" w:cs="Arial"/>
          <w:sz w:val="20"/>
          <w:szCs w:val="20"/>
          <w:lang w:eastAsia="x-none"/>
        </w:rPr>
        <w:t xml:space="preserve"> tohoto článku s</w:t>
      </w:r>
      <w:r w:rsidRPr="00E61AE9">
        <w:rPr>
          <w:rFonts w:ascii="Arial" w:hAnsi="Arial" w:cs="Arial"/>
          <w:sz w:val="20"/>
          <w:szCs w:val="20"/>
          <w:lang w:eastAsia="x-none"/>
        </w:rPr>
        <w:t xml:space="preserve">mlouvy. Nedojde-li však k vzájemnému odsouhlasení protokolu do sto dvaceti kalendářních dnů od předání veškerých dosavadních výsledků práce </w:t>
      </w:r>
      <w:r w:rsidR="0082454F" w:rsidRPr="00E61AE9">
        <w:rPr>
          <w:rFonts w:ascii="Arial" w:hAnsi="Arial" w:cs="Arial"/>
          <w:sz w:val="20"/>
          <w:szCs w:val="20"/>
          <w:lang w:eastAsia="x-none"/>
        </w:rPr>
        <w:t>z</w:t>
      </w:r>
      <w:r w:rsidRPr="00E61AE9">
        <w:rPr>
          <w:rFonts w:ascii="Arial" w:hAnsi="Arial" w:cs="Arial"/>
          <w:sz w:val="20"/>
          <w:szCs w:val="20"/>
          <w:lang w:eastAsia="x-none"/>
        </w:rPr>
        <w:t xml:space="preserve">hotovitele, je </w:t>
      </w:r>
      <w:r w:rsidR="0082454F" w:rsidRPr="00E61AE9">
        <w:rPr>
          <w:rFonts w:ascii="Arial" w:hAnsi="Arial" w:cs="Arial"/>
          <w:sz w:val="20"/>
          <w:szCs w:val="20"/>
          <w:lang w:eastAsia="x-none"/>
        </w:rPr>
        <w:t>z</w:t>
      </w:r>
      <w:r w:rsidRPr="00E61AE9">
        <w:rPr>
          <w:rFonts w:ascii="Arial" w:hAnsi="Arial" w:cs="Arial"/>
          <w:sz w:val="20"/>
          <w:szCs w:val="20"/>
          <w:lang w:eastAsia="x-none"/>
        </w:rPr>
        <w:t xml:space="preserve">hotovitel oprávněn vystavit fakturu na dosud neuhrazenou část Ceny </w:t>
      </w:r>
      <w:r w:rsidR="007E5714" w:rsidRPr="00E61AE9">
        <w:rPr>
          <w:rFonts w:ascii="Arial" w:hAnsi="Arial" w:cs="Arial"/>
          <w:sz w:val="20"/>
          <w:szCs w:val="20"/>
          <w:lang w:eastAsia="x-none"/>
        </w:rPr>
        <w:t xml:space="preserve">určenou dle odstavce </w:t>
      </w:r>
      <w:r w:rsidR="007E5714" w:rsidRPr="00E61AE9">
        <w:rPr>
          <w:rFonts w:ascii="Arial" w:hAnsi="Arial" w:cs="Arial"/>
          <w:sz w:val="20"/>
          <w:szCs w:val="20"/>
          <w:lang w:eastAsia="x-none"/>
        </w:rPr>
        <w:fldChar w:fldCharType="begin"/>
      </w:r>
      <w:r w:rsidR="007E5714" w:rsidRPr="00E61AE9">
        <w:rPr>
          <w:rFonts w:ascii="Arial" w:hAnsi="Arial" w:cs="Arial"/>
          <w:sz w:val="20"/>
          <w:szCs w:val="20"/>
          <w:lang w:eastAsia="x-none"/>
        </w:rPr>
        <w:instrText xml:space="preserve"> REF _Ref177543684 \r \h </w:instrText>
      </w:r>
      <w:r w:rsidR="003D14D5" w:rsidRPr="00E61AE9">
        <w:rPr>
          <w:rFonts w:ascii="Arial" w:hAnsi="Arial" w:cs="Arial"/>
          <w:sz w:val="20"/>
          <w:szCs w:val="20"/>
          <w:lang w:eastAsia="x-none"/>
        </w:rPr>
        <w:instrText xml:space="preserve"> \* MERGEFORMAT </w:instrText>
      </w:r>
      <w:r w:rsidR="007E5714" w:rsidRPr="00E61AE9">
        <w:rPr>
          <w:rFonts w:ascii="Arial" w:hAnsi="Arial" w:cs="Arial"/>
          <w:sz w:val="20"/>
          <w:szCs w:val="20"/>
          <w:lang w:eastAsia="x-none"/>
        </w:rPr>
      </w:r>
      <w:r w:rsidR="007E5714" w:rsidRPr="00E61AE9">
        <w:rPr>
          <w:rFonts w:ascii="Arial" w:hAnsi="Arial" w:cs="Arial"/>
          <w:sz w:val="20"/>
          <w:szCs w:val="20"/>
          <w:lang w:eastAsia="x-none"/>
        </w:rPr>
        <w:fldChar w:fldCharType="separate"/>
      </w:r>
      <w:r w:rsidR="006A527D" w:rsidRPr="00E61AE9">
        <w:rPr>
          <w:rFonts w:ascii="Arial" w:hAnsi="Arial" w:cs="Arial"/>
          <w:sz w:val="20"/>
          <w:szCs w:val="20"/>
          <w:lang w:eastAsia="x-none"/>
        </w:rPr>
        <w:t>9.2</w:t>
      </w:r>
      <w:r w:rsidR="007E5714" w:rsidRPr="00E61AE9">
        <w:rPr>
          <w:rFonts w:ascii="Arial" w:hAnsi="Arial" w:cs="Arial"/>
          <w:sz w:val="20"/>
          <w:szCs w:val="20"/>
          <w:lang w:eastAsia="x-none"/>
        </w:rPr>
        <w:fldChar w:fldCharType="end"/>
      </w:r>
      <w:r w:rsidR="007E5714" w:rsidRPr="00E61AE9">
        <w:rPr>
          <w:rFonts w:ascii="Arial" w:hAnsi="Arial" w:cs="Arial"/>
          <w:sz w:val="20"/>
          <w:szCs w:val="20"/>
          <w:lang w:eastAsia="x-none"/>
        </w:rPr>
        <w:t xml:space="preserve"> tohoto článku smlouvy </w:t>
      </w:r>
      <w:r w:rsidRPr="00E61AE9">
        <w:rPr>
          <w:rFonts w:ascii="Arial" w:hAnsi="Arial" w:cs="Arial"/>
          <w:sz w:val="20"/>
          <w:szCs w:val="20"/>
          <w:lang w:eastAsia="x-none"/>
        </w:rPr>
        <w:t xml:space="preserve">po uplynutí této lhůty bez ohledu na to, zda byl protokol </w:t>
      </w:r>
      <w:r w:rsidR="00315FA1" w:rsidRPr="00E61AE9">
        <w:rPr>
          <w:rFonts w:ascii="Arial" w:hAnsi="Arial" w:cs="Arial"/>
          <w:sz w:val="20"/>
          <w:szCs w:val="20"/>
          <w:lang w:eastAsia="x-none"/>
        </w:rPr>
        <w:t>smluvními s</w:t>
      </w:r>
      <w:r w:rsidRPr="00E61AE9">
        <w:rPr>
          <w:rFonts w:ascii="Arial" w:hAnsi="Arial" w:cs="Arial"/>
          <w:sz w:val="20"/>
          <w:szCs w:val="20"/>
          <w:lang w:eastAsia="x-none"/>
        </w:rPr>
        <w:t xml:space="preserve">tranami podepsán; tím nejsou dotčeny nároky </w:t>
      </w:r>
      <w:r w:rsidR="00315FA1" w:rsidRPr="00E61AE9">
        <w:rPr>
          <w:rFonts w:ascii="Arial" w:hAnsi="Arial" w:cs="Arial"/>
          <w:sz w:val="20"/>
          <w:szCs w:val="20"/>
          <w:lang w:eastAsia="x-none"/>
        </w:rPr>
        <w:t>o</w:t>
      </w:r>
      <w:r w:rsidRPr="00E61AE9">
        <w:rPr>
          <w:rFonts w:ascii="Arial" w:hAnsi="Arial" w:cs="Arial"/>
          <w:sz w:val="20"/>
          <w:szCs w:val="20"/>
          <w:lang w:eastAsia="x-none"/>
        </w:rPr>
        <w:t xml:space="preserve">bjednatele, zejména nároky z vad a nárok na započtení škod a mimořádných nákladů podle </w:t>
      </w:r>
      <w:r w:rsidR="00315FA1" w:rsidRPr="00E61AE9">
        <w:rPr>
          <w:rFonts w:ascii="Arial" w:hAnsi="Arial" w:cs="Arial"/>
          <w:sz w:val="20"/>
          <w:szCs w:val="20"/>
          <w:lang w:eastAsia="x-none"/>
        </w:rPr>
        <w:t xml:space="preserve">odstavce </w:t>
      </w:r>
      <w:r w:rsidR="00315FA1" w:rsidRPr="00E61AE9">
        <w:rPr>
          <w:rFonts w:ascii="Arial" w:hAnsi="Arial" w:cs="Arial"/>
          <w:sz w:val="20"/>
          <w:szCs w:val="20"/>
          <w:lang w:eastAsia="x-none"/>
        </w:rPr>
        <w:fldChar w:fldCharType="begin"/>
      </w:r>
      <w:r w:rsidR="00315FA1" w:rsidRPr="00E61AE9">
        <w:rPr>
          <w:rFonts w:ascii="Arial" w:hAnsi="Arial" w:cs="Arial"/>
          <w:sz w:val="20"/>
          <w:szCs w:val="20"/>
          <w:lang w:eastAsia="x-none"/>
        </w:rPr>
        <w:instrText xml:space="preserve"> REF _Ref177543684 \r \h </w:instrText>
      </w:r>
      <w:r w:rsidR="003D14D5" w:rsidRPr="00E61AE9">
        <w:rPr>
          <w:rFonts w:ascii="Arial" w:hAnsi="Arial" w:cs="Arial"/>
          <w:sz w:val="20"/>
          <w:szCs w:val="20"/>
          <w:lang w:eastAsia="x-none"/>
        </w:rPr>
        <w:instrText xml:space="preserve"> \* MERGEFORMAT </w:instrText>
      </w:r>
      <w:r w:rsidR="00315FA1" w:rsidRPr="00E61AE9">
        <w:rPr>
          <w:rFonts w:ascii="Arial" w:hAnsi="Arial" w:cs="Arial"/>
          <w:sz w:val="20"/>
          <w:szCs w:val="20"/>
          <w:lang w:eastAsia="x-none"/>
        </w:rPr>
      </w:r>
      <w:r w:rsidR="00315FA1" w:rsidRPr="00E61AE9">
        <w:rPr>
          <w:rFonts w:ascii="Arial" w:hAnsi="Arial" w:cs="Arial"/>
          <w:sz w:val="20"/>
          <w:szCs w:val="20"/>
          <w:lang w:eastAsia="x-none"/>
        </w:rPr>
        <w:fldChar w:fldCharType="separate"/>
      </w:r>
      <w:r w:rsidR="006A527D" w:rsidRPr="00E61AE9">
        <w:rPr>
          <w:rFonts w:ascii="Arial" w:hAnsi="Arial" w:cs="Arial"/>
          <w:sz w:val="20"/>
          <w:szCs w:val="20"/>
          <w:lang w:eastAsia="x-none"/>
        </w:rPr>
        <w:t>9.2</w:t>
      </w:r>
      <w:r w:rsidR="00315FA1" w:rsidRPr="00E61AE9">
        <w:rPr>
          <w:rFonts w:ascii="Arial" w:hAnsi="Arial" w:cs="Arial"/>
          <w:sz w:val="20"/>
          <w:szCs w:val="20"/>
          <w:lang w:eastAsia="x-none"/>
        </w:rPr>
        <w:fldChar w:fldCharType="end"/>
      </w:r>
      <w:r w:rsidR="00315FA1" w:rsidRPr="00E61AE9">
        <w:rPr>
          <w:rFonts w:ascii="Arial" w:hAnsi="Arial" w:cs="Arial"/>
          <w:sz w:val="20"/>
          <w:szCs w:val="20"/>
          <w:lang w:eastAsia="x-none"/>
        </w:rPr>
        <w:t xml:space="preserve"> tohoto článku smlouvy</w:t>
      </w:r>
      <w:r w:rsidR="000D0AF3" w:rsidRPr="00E61AE9">
        <w:rPr>
          <w:rFonts w:ascii="Arial" w:hAnsi="Arial" w:cs="Arial"/>
          <w:sz w:val="20"/>
          <w:szCs w:val="20"/>
          <w:lang w:eastAsia="x-none"/>
        </w:rPr>
        <w:t>.</w:t>
      </w:r>
    </w:p>
    <w:p w14:paraId="1CEC0E7B" w14:textId="5EF3F8AA"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E61AE9">
        <w:rPr>
          <w:rFonts w:ascii="Arial" w:hAnsi="Arial" w:cs="Arial"/>
          <w:sz w:val="20"/>
          <w:szCs w:val="20"/>
          <w:lang w:eastAsia="x-none"/>
        </w:rPr>
        <w:t xml:space="preserve">Po ukončení této smlouvy </w:t>
      </w:r>
      <w:r w:rsidR="006634BC" w:rsidRPr="00E61AE9">
        <w:rPr>
          <w:rFonts w:ascii="Arial" w:hAnsi="Arial" w:cs="Arial"/>
          <w:sz w:val="20"/>
          <w:szCs w:val="20"/>
          <w:lang w:eastAsia="x-none"/>
        </w:rPr>
        <w:t xml:space="preserve">odstoupením nebo dohodou smluvních stran </w:t>
      </w:r>
      <w:r w:rsidR="00F35840" w:rsidRPr="00E61AE9">
        <w:rPr>
          <w:rFonts w:ascii="Arial" w:hAnsi="Arial" w:cs="Arial"/>
          <w:sz w:val="20"/>
          <w:szCs w:val="20"/>
          <w:lang w:eastAsia="x-none"/>
        </w:rPr>
        <w:t xml:space="preserve">se zhotovitel zavazuje na žádost objednatele spolupracovat </w:t>
      </w:r>
      <w:r w:rsidR="00E87D5B" w:rsidRPr="00E61AE9">
        <w:rPr>
          <w:rFonts w:ascii="Arial" w:hAnsi="Arial" w:cs="Arial"/>
          <w:sz w:val="20"/>
          <w:szCs w:val="20"/>
          <w:lang w:eastAsia="x-none"/>
        </w:rPr>
        <w:t>s objednatele</w:t>
      </w:r>
      <w:r w:rsidR="00E87D5B" w:rsidRPr="000A6C26">
        <w:rPr>
          <w:rFonts w:ascii="Arial" w:hAnsi="Arial" w:cs="Arial"/>
          <w:sz w:val="20"/>
          <w:szCs w:val="20"/>
          <w:lang w:eastAsia="x-none"/>
        </w:rPr>
        <w:t xml:space="preserve">m anebo </w:t>
      </w:r>
      <w:r w:rsidR="00F45277" w:rsidRPr="000A6C26">
        <w:rPr>
          <w:rFonts w:ascii="Arial" w:hAnsi="Arial" w:cs="Arial"/>
          <w:sz w:val="20"/>
          <w:szCs w:val="20"/>
          <w:lang w:eastAsia="x-none"/>
        </w:rPr>
        <w:t xml:space="preserve">i s dalším subjektem určeným objednatelem v míře nezbytné pro realizaci </w:t>
      </w:r>
      <w:r w:rsidR="00F45277" w:rsidRPr="00E61AE9">
        <w:rPr>
          <w:rFonts w:ascii="Arial" w:hAnsi="Arial" w:cs="Arial"/>
          <w:sz w:val="20"/>
          <w:szCs w:val="20"/>
          <w:lang w:eastAsia="x-none"/>
        </w:rPr>
        <w:t xml:space="preserve">Stavby, aby bylo další osobě určené objednatelem umožněno převzít závazky </w:t>
      </w:r>
      <w:r w:rsidR="007703F5" w:rsidRPr="00E61AE9">
        <w:rPr>
          <w:rFonts w:ascii="Arial" w:hAnsi="Arial" w:cs="Arial"/>
          <w:sz w:val="20"/>
          <w:szCs w:val="20"/>
          <w:lang w:eastAsia="x-none"/>
        </w:rPr>
        <w:t>z</w:t>
      </w:r>
      <w:r w:rsidR="00F45277" w:rsidRPr="00E61AE9">
        <w:rPr>
          <w:rFonts w:ascii="Arial" w:hAnsi="Arial" w:cs="Arial"/>
          <w:sz w:val="20"/>
          <w:szCs w:val="20"/>
          <w:lang w:eastAsia="x-none"/>
        </w:rPr>
        <w:t xml:space="preserve">hotovitele, aniž by došlo k negativním dopadům na přípravu nebo realizaci </w:t>
      </w:r>
      <w:r w:rsidR="007703F5" w:rsidRPr="00E61AE9">
        <w:rPr>
          <w:rFonts w:ascii="Arial" w:hAnsi="Arial" w:cs="Arial"/>
          <w:sz w:val="20"/>
          <w:szCs w:val="20"/>
          <w:lang w:eastAsia="x-none"/>
        </w:rPr>
        <w:t>Stavby</w:t>
      </w:r>
      <w:r w:rsidR="00F45277" w:rsidRPr="00E61AE9">
        <w:rPr>
          <w:rFonts w:ascii="Arial" w:hAnsi="Arial" w:cs="Arial"/>
          <w:sz w:val="20"/>
          <w:szCs w:val="20"/>
          <w:lang w:eastAsia="x-none"/>
        </w:rPr>
        <w:t xml:space="preserve">, to vše do okamžiku, kdy další osoba určená </w:t>
      </w:r>
      <w:r w:rsidR="007703F5" w:rsidRPr="00E61AE9">
        <w:rPr>
          <w:rFonts w:ascii="Arial" w:hAnsi="Arial" w:cs="Arial"/>
          <w:sz w:val="20"/>
          <w:szCs w:val="20"/>
          <w:lang w:eastAsia="x-none"/>
        </w:rPr>
        <w:t>o</w:t>
      </w:r>
      <w:r w:rsidR="00F45277" w:rsidRPr="00E61AE9">
        <w:rPr>
          <w:rFonts w:ascii="Arial" w:hAnsi="Arial" w:cs="Arial"/>
          <w:sz w:val="20"/>
          <w:szCs w:val="20"/>
          <w:lang w:eastAsia="x-none"/>
        </w:rPr>
        <w:t xml:space="preserve">bjednatelem bude schopna zcela nahradit </w:t>
      </w:r>
      <w:r w:rsidR="007703F5" w:rsidRPr="00E61AE9">
        <w:rPr>
          <w:rFonts w:ascii="Arial" w:hAnsi="Arial" w:cs="Arial"/>
          <w:sz w:val="20"/>
          <w:szCs w:val="20"/>
          <w:lang w:eastAsia="x-none"/>
        </w:rPr>
        <w:t>z</w:t>
      </w:r>
      <w:r w:rsidR="00F45277" w:rsidRPr="00E61AE9">
        <w:rPr>
          <w:rFonts w:ascii="Arial" w:hAnsi="Arial" w:cs="Arial"/>
          <w:sz w:val="20"/>
          <w:szCs w:val="20"/>
          <w:lang w:eastAsia="x-none"/>
        </w:rPr>
        <w:t xml:space="preserve">hotovitele; tato doba nebude delší než šedesát kalendářních dnů ode dne ukončení </w:t>
      </w:r>
      <w:r w:rsidR="007703F5" w:rsidRPr="00E61AE9">
        <w:rPr>
          <w:rFonts w:ascii="Arial" w:hAnsi="Arial" w:cs="Arial"/>
          <w:sz w:val="20"/>
          <w:szCs w:val="20"/>
          <w:lang w:eastAsia="x-none"/>
        </w:rPr>
        <w:t>s</w:t>
      </w:r>
      <w:r w:rsidR="00F45277" w:rsidRPr="00E61AE9">
        <w:rPr>
          <w:rFonts w:ascii="Arial" w:hAnsi="Arial" w:cs="Arial"/>
          <w:sz w:val="20"/>
          <w:szCs w:val="20"/>
          <w:lang w:eastAsia="x-none"/>
        </w:rPr>
        <w:t xml:space="preserve">mlouvy. Pokud k ukončení </w:t>
      </w:r>
      <w:r w:rsidR="007703F5" w:rsidRPr="00E61AE9">
        <w:rPr>
          <w:rFonts w:ascii="Arial" w:hAnsi="Arial" w:cs="Arial"/>
          <w:sz w:val="20"/>
          <w:szCs w:val="20"/>
          <w:lang w:eastAsia="x-none"/>
        </w:rPr>
        <w:t>s</w:t>
      </w:r>
      <w:r w:rsidR="00F45277" w:rsidRPr="00E61AE9">
        <w:rPr>
          <w:rFonts w:ascii="Arial" w:hAnsi="Arial" w:cs="Arial"/>
          <w:sz w:val="20"/>
          <w:szCs w:val="20"/>
          <w:lang w:eastAsia="x-none"/>
        </w:rPr>
        <w:t xml:space="preserve">mlouvy dojde z důvodu na straně </w:t>
      </w:r>
      <w:r w:rsidR="007703F5" w:rsidRPr="00E61AE9">
        <w:rPr>
          <w:rFonts w:ascii="Arial" w:hAnsi="Arial" w:cs="Arial"/>
          <w:sz w:val="20"/>
          <w:szCs w:val="20"/>
          <w:lang w:eastAsia="x-none"/>
        </w:rPr>
        <w:t>z</w:t>
      </w:r>
      <w:r w:rsidR="00F45277" w:rsidRPr="00E61AE9">
        <w:rPr>
          <w:rFonts w:ascii="Arial" w:hAnsi="Arial" w:cs="Arial"/>
          <w:sz w:val="20"/>
          <w:szCs w:val="20"/>
          <w:lang w:eastAsia="x-none"/>
        </w:rPr>
        <w:t xml:space="preserve">hotovitele, </w:t>
      </w:r>
      <w:r w:rsidR="00BC1AE7" w:rsidRPr="00E61AE9">
        <w:rPr>
          <w:rFonts w:ascii="Arial" w:hAnsi="Arial" w:cs="Arial"/>
          <w:sz w:val="20"/>
          <w:szCs w:val="20"/>
          <w:lang w:eastAsia="x-none"/>
        </w:rPr>
        <w:t>z</w:t>
      </w:r>
      <w:r w:rsidR="00F45277" w:rsidRPr="00E61AE9">
        <w:rPr>
          <w:rFonts w:ascii="Arial" w:hAnsi="Arial" w:cs="Arial"/>
          <w:sz w:val="20"/>
          <w:szCs w:val="20"/>
          <w:lang w:eastAsia="x-none"/>
        </w:rPr>
        <w:t xml:space="preserve">hotovitel splní </w:t>
      </w:r>
      <w:r w:rsidR="00BC1AE7" w:rsidRPr="00E61AE9">
        <w:rPr>
          <w:rFonts w:ascii="Arial" w:hAnsi="Arial" w:cs="Arial"/>
          <w:sz w:val="20"/>
          <w:szCs w:val="20"/>
          <w:lang w:eastAsia="x-none"/>
        </w:rPr>
        <w:t>tyto</w:t>
      </w:r>
      <w:r w:rsidR="00F45277" w:rsidRPr="00E61AE9">
        <w:rPr>
          <w:rFonts w:ascii="Arial" w:hAnsi="Arial" w:cs="Arial"/>
          <w:sz w:val="20"/>
          <w:szCs w:val="20"/>
          <w:lang w:eastAsia="x-none"/>
        </w:rPr>
        <w:t xml:space="preserve"> závazky bezúplatně. Pokud dojde k ukončení </w:t>
      </w:r>
      <w:r w:rsidR="00BC1AE7" w:rsidRPr="00E61AE9">
        <w:rPr>
          <w:rFonts w:ascii="Arial" w:hAnsi="Arial" w:cs="Arial"/>
          <w:sz w:val="20"/>
          <w:szCs w:val="20"/>
          <w:lang w:eastAsia="x-none"/>
        </w:rPr>
        <w:t>s</w:t>
      </w:r>
      <w:r w:rsidR="00F45277" w:rsidRPr="00E61AE9">
        <w:rPr>
          <w:rFonts w:ascii="Arial" w:hAnsi="Arial" w:cs="Arial"/>
          <w:sz w:val="20"/>
          <w:szCs w:val="20"/>
          <w:lang w:eastAsia="x-none"/>
        </w:rPr>
        <w:t>mlouvy z důvodů na</w:t>
      </w:r>
      <w:r w:rsidR="00F45277" w:rsidRPr="000A6C26">
        <w:rPr>
          <w:rFonts w:ascii="Arial" w:hAnsi="Arial" w:cs="Arial"/>
          <w:sz w:val="20"/>
          <w:szCs w:val="20"/>
          <w:lang w:eastAsia="x-none"/>
        </w:rPr>
        <w:t xml:space="preserve">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hotoviteli prokazatelné, </w:t>
      </w:r>
      <w:r w:rsidR="00F45277" w:rsidRPr="000A6C26">
        <w:rPr>
          <w:rFonts w:ascii="Arial" w:hAnsi="Arial" w:cs="Arial"/>
          <w:sz w:val="20"/>
          <w:szCs w:val="20"/>
          <w:lang w:eastAsia="x-none"/>
        </w:rPr>
        <w:lastRenderedPageBreak/>
        <w:t>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6BDD0C42"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5DA2EE40" w14:textId="0BBBC414" w:rsidR="00965440" w:rsidRPr="000A6C26" w:rsidRDefault="00FF4A20"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je oprávněn si zjednat na své vlastní náklady poddodavatele pro účely plnění </w:t>
      </w:r>
      <w:r w:rsidR="0015073F" w:rsidRPr="000A6C26">
        <w:rPr>
          <w:rFonts w:ascii="Arial" w:hAnsi="Arial" w:cs="Arial"/>
          <w:sz w:val="20"/>
          <w:szCs w:val="20"/>
          <w:lang w:eastAsia="x-none"/>
        </w:rPr>
        <w:t>s</w:t>
      </w:r>
      <w:r w:rsidRPr="000A6C26">
        <w:rPr>
          <w:rFonts w:ascii="Arial" w:hAnsi="Arial" w:cs="Arial"/>
          <w:sz w:val="20"/>
          <w:szCs w:val="20"/>
          <w:lang w:eastAsia="x-none"/>
        </w:rPr>
        <w:t xml:space="preserve">mlouvy, přičemž v takovém případě odpovídá </w:t>
      </w:r>
      <w:r w:rsidR="0015073F" w:rsidRPr="000A6C26">
        <w:rPr>
          <w:rFonts w:ascii="Arial" w:hAnsi="Arial" w:cs="Arial"/>
          <w:sz w:val="20"/>
          <w:szCs w:val="20"/>
          <w:lang w:eastAsia="x-none"/>
        </w:rPr>
        <w:t>z</w:t>
      </w:r>
      <w:r w:rsidRPr="000A6C26">
        <w:rPr>
          <w:rFonts w:ascii="Arial" w:hAnsi="Arial" w:cs="Arial"/>
          <w:sz w:val="20"/>
          <w:szCs w:val="20"/>
          <w:lang w:eastAsia="x-none"/>
        </w:rPr>
        <w:t xml:space="preserve">hotovitel </w:t>
      </w:r>
      <w:r w:rsidR="0015073F" w:rsidRPr="000A6C26">
        <w:rPr>
          <w:rFonts w:ascii="Arial" w:hAnsi="Arial" w:cs="Arial"/>
          <w:sz w:val="20"/>
          <w:szCs w:val="20"/>
          <w:lang w:eastAsia="x-none"/>
        </w:rPr>
        <w:t>o</w:t>
      </w:r>
      <w:r w:rsidRPr="000A6C26">
        <w:rPr>
          <w:rFonts w:ascii="Arial" w:hAnsi="Arial" w:cs="Arial"/>
          <w:sz w:val="20"/>
          <w:szCs w:val="20"/>
          <w:lang w:eastAsia="x-none"/>
        </w:rPr>
        <w:t xml:space="preserve">bjednateli za plnění poskytnuté poddodavatelem jako by jej poskytoval sám </w:t>
      </w:r>
      <w:r w:rsidR="0015073F" w:rsidRPr="000A6C26">
        <w:rPr>
          <w:rFonts w:ascii="Arial" w:hAnsi="Arial" w:cs="Arial"/>
          <w:sz w:val="20"/>
          <w:szCs w:val="20"/>
          <w:lang w:eastAsia="x-none"/>
        </w:rPr>
        <w:t>z</w:t>
      </w:r>
      <w:r w:rsidRPr="000A6C26">
        <w:rPr>
          <w:rFonts w:ascii="Arial" w:hAnsi="Arial" w:cs="Arial"/>
          <w:sz w:val="20"/>
          <w:szCs w:val="20"/>
          <w:lang w:eastAsia="x-none"/>
        </w:rPr>
        <w:t>hotovitel</w:t>
      </w:r>
      <w:r w:rsidR="0015073F" w:rsidRPr="000A6C26">
        <w:rPr>
          <w:rFonts w:ascii="Arial" w:hAnsi="Arial" w:cs="Arial"/>
          <w:sz w:val="20"/>
          <w:szCs w:val="20"/>
          <w:lang w:eastAsia="x-none"/>
        </w:rPr>
        <w:t>.</w:t>
      </w:r>
      <w:r w:rsidR="00965440" w:rsidRPr="000A6C26">
        <w:rPr>
          <w:rFonts w:ascii="Arial" w:hAnsi="Arial" w:cs="Arial"/>
          <w:sz w:val="20"/>
          <w:szCs w:val="20"/>
        </w:rPr>
        <w:t xml:space="preserve"> </w:t>
      </w:r>
      <w:r w:rsidR="00965440" w:rsidRPr="000A6C26">
        <w:rPr>
          <w:rFonts w:ascii="Arial" w:hAnsi="Arial" w:cs="Arial"/>
          <w:sz w:val="20"/>
          <w:szCs w:val="20"/>
          <w:lang w:eastAsia="x-none"/>
        </w:rPr>
        <w:t xml:space="preserve">Zhotovitel nesmí uzavřít smlouvu s poddodavatelem na provedení celého předmětu </w:t>
      </w:r>
      <w:r w:rsidR="00A90E1A" w:rsidRPr="000A6C26">
        <w:rPr>
          <w:rFonts w:ascii="Arial" w:hAnsi="Arial" w:cs="Arial"/>
          <w:sz w:val="20"/>
          <w:szCs w:val="20"/>
          <w:lang w:eastAsia="x-none"/>
        </w:rPr>
        <w:t>díla</w:t>
      </w:r>
      <w:r w:rsidR="00965440" w:rsidRPr="000A6C26">
        <w:rPr>
          <w:rFonts w:ascii="Arial" w:hAnsi="Arial" w:cs="Arial"/>
          <w:sz w:val="20"/>
          <w:szCs w:val="20"/>
          <w:lang w:eastAsia="x-none"/>
        </w:rPr>
        <w:t xml:space="preserve">, ale je oprávněn zadat provedení jakékoliv části </w:t>
      </w:r>
      <w:r w:rsidR="009961A2" w:rsidRPr="000A6C26">
        <w:rPr>
          <w:rFonts w:ascii="Arial" w:hAnsi="Arial" w:cs="Arial"/>
          <w:sz w:val="20"/>
          <w:szCs w:val="20"/>
          <w:lang w:eastAsia="x-none"/>
        </w:rPr>
        <w:t>díla</w:t>
      </w:r>
      <w:r w:rsidR="00965440" w:rsidRPr="000A6C26">
        <w:rPr>
          <w:rFonts w:ascii="Arial" w:hAnsi="Arial" w:cs="Arial"/>
          <w:sz w:val="20"/>
          <w:szCs w:val="20"/>
          <w:lang w:eastAsia="x-none"/>
        </w:rPr>
        <w:t xml:space="preserve"> poddodavateli (poddodavatelům), který však musí být předem písemně odsouhlasen </w:t>
      </w:r>
      <w:r w:rsidR="009961A2" w:rsidRPr="000A6C26">
        <w:rPr>
          <w:rFonts w:ascii="Arial" w:hAnsi="Arial" w:cs="Arial"/>
          <w:sz w:val="20"/>
          <w:szCs w:val="20"/>
          <w:lang w:eastAsia="x-none"/>
        </w:rPr>
        <w:t>o</w:t>
      </w:r>
      <w:r w:rsidR="00965440" w:rsidRPr="000A6C26">
        <w:rPr>
          <w:rFonts w:ascii="Arial" w:hAnsi="Arial" w:cs="Arial"/>
          <w:sz w:val="20"/>
          <w:szCs w:val="20"/>
          <w:lang w:eastAsia="x-none"/>
        </w:rPr>
        <w:t xml:space="preserve">bjednatelem. Zhotovitel je rovněž povinen smluvně zajistit, že každý z odsouhlasených poddodavatelů provede svoji část plnění </w:t>
      </w:r>
      <w:r w:rsidR="00060E67" w:rsidRPr="000A6C26">
        <w:rPr>
          <w:rFonts w:ascii="Arial" w:hAnsi="Arial" w:cs="Arial"/>
          <w:sz w:val="20"/>
          <w:szCs w:val="20"/>
          <w:lang w:eastAsia="x-none"/>
        </w:rPr>
        <w:t>s</w:t>
      </w:r>
      <w:r w:rsidR="00965440" w:rsidRPr="000A6C26">
        <w:rPr>
          <w:rFonts w:ascii="Arial" w:hAnsi="Arial" w:cs="Arial"/>
          <w:sz w:val="20"/>
          <w:szCs w:val="20"/>
          <w:lang w:eastAsia="x-none"/>
        </w:rPr>
        <w:t xml:space="preserve">mlouvy osobně a nepřevede ji na dalšího poddodavatele, ledaže </w:t>
      </w:r>
      <w:r w:rsidR="009961A2" w:rsidRPr="000A6C26">
        <w:rPr>
          <w:rFonts w:ascii="Arial" w:hAnsi="Arial" w:cs="Arial"/>
          <w:sz w:val="20"/>
          <w:szCs w:val="20"/>
          <w:lang w:eastAsia="x-none"/>
        </w:rPr>
        <w:t>o</w:t>
      </w:r>
      <w:r w:rsidR="00965440" w:rsidRPr="000A6C26">
        <w:rPr>
          <w:rFonts w:ascii="Arial" w:hAnsi="Arial" w:cs="Arial"/>
          <w:sz w:val="20"/>
          <w:szCs w:val="20"/>
          <w:lang w:eastAsia="x-none"/>
        </w:rPr>
        <w:t>bjednatel předem vyslovil zvlášť souhlas i s převedením na tohoto dalšího poddodavatele.</w:t>
      </w:r>
    </w:p>
    <w:p w14:paraId="4E9AFCD1" w14:textId="240A6608" w:rsidR="00965440" w:rsidRPr="00E61AE9" w:rsidRDefault="00965440"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se zavazuje, že poddodavatel bude mít příslušná oprávnění k provádění příslušného plnění </w:t>
      </w:r>
      <w:r w:rsidR="00FC3FAE" w:rsidRPr="000A6C26">
        <w:rPr>
          <w:rFonts w:ascii="Arial" w:hAnsi="Arial" w:cs="Arial"/>
          <w:sz w:val="20"/>
          <w:szCs w:val="20"/>
          <w:lang w:eastAsia="x-none"/>
        </w:rPr>
        <w:t>s</w:t>
      </w:r>
      <w:r w:rsidRPr="000A6C26">
        <w:rPr>
          <w:rFonts w:ascii="Arial" w:hAnsi="Arial" w:cs="Arial"/>
          <w:sz w:val="20"/>
          <w:szCs w:val="20"/>
          <w:lang w:eastAsia="x-none"/>
        </w:rPr>
        <w:t xml:space="preserve">mlouvy jako předmětu své činnosti nebo podnikání. Zhotovitel dále odpovídá za to, že poddodavatel zajistí, aby vybrané plnění </w:t>
      </w:r>
      <w:r w:rsidR="00FC3FAE" w:rsidRPr="000A6C26">
        <w:rPr>
          <w:rFonts w:ascii="Arial" w:hAnsi="Arial" w:cs="Arial"/>
          <w:sz w:val="20"/>
          <w:szCs w:val="20"/>
          <w:lang w:eastAsia="x-none"/>
        </w:rPr>
        <w:t>s</w:t>
      </w:r>
      <w:r w:rsidRPr="000A6C26">
        <w:rPr>
          <w:rFonts w:ascii="Arial" w:hAnsi="Arial" w:cs="Arial"/>
          <w:sz w:val="20"/>
          <w:szCs w:val="20"/>
          <w:lang w:eastAsia="x-none"/>
        </w:rPr>
        <w:t>mlouvy, k němuž je zapotřebí určitého oprávnění či dosaženého vzdělání, byly prováděny fyzickými osobami, které mají k výkonu těchto činností veškerá požadovaná oprávnění a dosažené vzdělání</w:t>
      </w:r>
      <w:r w:rsidRPr="00E61AE9">
        <w:rPr>
          <w:rFonts w:ascii="Arial" w:hAnsi="Arial" w:cs="Arial"/>
          <w:sz w:val="20"/>
          <w:szCs w:val="20"/>
          <w:lang w:eastAsia="x-none"/>
        </w:rPr>
        <w:t xml:space="preserve">. Zhotovitelem vybraný poddodavatel musí mít i všechna ostatní oprávnění vyžadovaná pro výkon činností spojených s plněním </w:t>
      </w:r>
      <w:r w:rsidR="00C01985" w:rsidRPr="00E61AE9">
        <w:rPr>
          <w:rFonts w:ascii="Arial" w:hAnsi="Arial" w:cs="Arial"/>
          <w:sz w:val="20"/>
          <w:szCs w:val="20"/>
          <w:lang w:eastAsia="x-none"/>
        </w:rPr>
        <w:t>s</w:t>
      </w:r>
      <w:r w:rsidRPr="00E61AE9">
        <w:rPr>
          <w:rFonts w:ascii="Arial" w:hAnsi="Arial" w:cs="Arial"/>
          <w:sz w:val="20"/>
          <w:szCs w:val="20"/>
          <w:lang w:eastAsia="x-none"/>
        </w:rPr>
        <w:t xml:space="preserve">mlouvy právními předpisy nebo </w:t>
      </w:r>
      <w:r w:rsidR="00C01985" w:rsidRPr="00E61AE9">
        <w:rPr>
          <w:rFonts w:ascii="Arial" w:hAnsi="Arial" w:cs="Arial"/>
          <w:sz w:val="20"/>
          <w:szCs w:val="20"/>
          <w:lang w:eastAsia="x-none"/>
        </w:rPr>
        <w:t>touto s</w:t>
      </w:r>
      <w:r w:rsidRPr="00E61AE9">
        <w:rPr>
          <w:rFonts w:ascii="Arial" w:hAnsi="Arial" w:cs="Arial"/>
          <w:sz w:val="20"/>
          <w:szCs w:val="20"/>
          <w:lang w:eastAsia="x-none"/>
        </w:rPr>
        <w:t>mlouvou.</w:t>
      </w:r>
    </w:p>
    <w:p w14:paraId="34D81B30" w14:textId="24979A2E" w:rsidR="00FF4A20" w:rsidRPr="000A6C26" w:rsidRDefault="00965440" w:rsidP="000A6C26">
      <w:pPr>
        <w:pStyle w:val="Odstavecseseznamem"/>
        <w:numPr>
          <w:ilvl w:val="1"/>
          <w:numId w:val="12"/>
        </w:numPr>
        <w:spacing w:after="120"/>
        <w:contextualSpacing w:val="0"/>
        <w:jc w:val="both"/>
        <w:rPr>
          <w:rFonts w:ascii="Arial" w:hAnsi="Arial" w:cs="Arial"/>
          <w:sz w:val="20"/>
          <w:szCs w:val="20"/>
          <w:lang w:eastAsia="x-none"/>
        </w:rPr>
      </w:pPr>
      <w:r w:rsidRPr="00E61AE9">
        <w:rPr>
          <w:rFonts w:ascii="Arial" w:hAnsi="Arial" w:cs="Arial"/>
          <w:sz w:val="20"/>
          <w:szCs w:val="20"/>
          <w:lang w:eastAsia="x-none"/>
        </w:rPr>
        <w:t xml:space="preserve">Zhotovitel předložil </w:t>
      </w:r>
      <w:r w:rsidR="00C01985" w:rsidRPr="00E61AE9">
        <w:rPr>
          <w:rFonts w:ascii="Arial" w:hAnsi="Arial" w:cs="Arial"/>
          <w:sz w:val="20"/>
          <w:szCs w:val="20"/>
          <w:lang w:eastAsia="x-none"/>
        </w:rPr>
        <w:t>o</w:t>
      </w:r>
      <w:r w:rsidRPr="00E61AE9">
        <w:rPr>
          <w:rFonts w:ascii="Arial" w:hAnsi="Arial" w:cs="Arial"/>
          <w:sz w:val="20"/>
          <w:szCs w:val="20"/>
          <w:lang w:eastAsia="x-none"/>
        </w:rPr>
        <w:t xml:space="preserve">bjednateli před podpisem </w:t>
      </w:r>
      <w:r w:rsidR="00C01985" w:rsidRPr="00E61AE9">
        <w:rPr>
          <w:rFonts w:ascii="Arial" w:hAnsi="Arial" w:cs="Arial"/>
          <w:sz w:val="20"/>
          <w:szCs w:val="20"/>
          <w:lang w:eastAsia="x-none"/>
        </w:rPr>
        <w:t>této s</w:t>
      </w:r>
      <w:r w:rsidRPr="00E61AE9">
        <w:rPr>
          <w:rFonts w:ascii="Arial" w:hAnsi="Arial" w:cs="Arial"/>
          <w:sz w:val="20"/>
          <w:szCs w:val="20"/>
          <w:lang w:eastAsia="x-none"/>
        </w:rPr>
        <w:t xml:space="preserve">mlouvy seznam poddodavatelů, kterým zamýšlí zadat provedení jakékoli části </w:t>
      </w:r>
      <w:r w:rsidR="00D0789E" w:rsidRPr="00E61AE9">
        <w:rPr>
          <w:rFonts w:ascii="Arial" w:hAnsi="Arial" w:cs="Arial"/>
          <w:sz w:val="20"/>
          <w:szCs w:val="20"/>
          <w:lang w:eastAsia="x-none"/>
        </w:rPr>
        <w:t>díla</w:t>
      </w:r>
      <w:r w:rsidRPr="00E61AE9">
        <w:rPr>
          <w:rFonts w:ascii="Arial" w:hAnsi="Arial" w:cs="Arial"/>
          <w:sz w:val="20"/>
          <w:szCs w:val="20"/>
          <w:lang w:eastAsia="x-none"/>
        </w:rPr>
        <w:t xml:space="preserve">, kterou </w:t>
      </w:r>
      <w:r w:rsidR="00D0789E" w:rsidRPr="00E61AE9">
        <w:rPr>
          <w:rFonts w:ascii="Arial" w:hAnsi="Arial" w:cs="Arial"/>
          <w:sz w:val="20"/>
          <w:szCs w:val="20"/>
          <w:lang w:eastAsia="x-none"/>
        </w:rPr>
        <w:t>o</w:t>
      </w:r>
      <w:r w:rsidRPr="00E61AE9">
        <w:rPr>
          <w:rFonts w:ascii="Arial" w:hAnsi="Arial" w:cs="Arial"/>
          <w:sz w:val="20"/>
          <w:szCs w:val="20"/>
          <w:lang w:eastAsia="x-none"/>
        </w:rPr>
        <w:t xml:space="preserve">bjednatel v rámci </w:t>
      </w:r>
      <w:r w:rsidR="00D23A04" w:rsidRPr="00E61AE9">
        <w:rPr>
          <w:rFonts w:ascii="Arial" w:hAnsi="Arial" w:cs="Arial"/>
          <w:sz w:val="20"/>
          <w:szCs w:val="20"/>
          <w:lang w:eastAsia="x-none"/>
        </w:rPr>
        <w:t>z</w:t>
      </w:r>
      <w:r w:rsidRPr="00E61AE9">
        <w:rPr>
          <w:rFonts w:ascii="Arial" w:hAnsi="Arial" w:cs="Arial"/>
          <w:sz w:val="20"/>
          <w:szCs w:val="20"/>
          <w:lang w:eastAsia="x-none"/>
        </w:rPr>
        <w:t xml:space="preserve">adávacího řízení </w:t>
      </w:r>
      <w:r w:rsidR="00D23A04" w:rsidRPr="00E61AE9">
        <w:rPr>
          <w:rFonts w:ascii="Arial" w:hAnsi="Arial" w:cs="Arial"/>
          <w:sz w:val="20"/>
          <w:szCs w:val="20"/>
          <w:lang w:eastAsia="x-none"/>
        </w:rPr>
        <w:t xml:space="preserve">veřejné zakázky </w:t>
      </w:r>
      <w:r w:rsidRPr="00E61AE9">
        <w:rPr>
          <w:rFonts w:ascii="Arial" w:hAnsi="Arial" w:cs="Arial"/>
          <w:sz w:val="20"/>
          <w:szCs w:val="20"/>
          <w:lang w:eastAsia="x-none"/>
        </w:rPr>
        <w:t xml:space="preserve">umožnil k plnění prostřednictvím poddodavatelů. Seznam poddodavatelů je uveden v </w:t>
      </w:r>
      <w:r w:rsidR="00D23A04" w:rsidRPr="00E61AE9">
        <w:rPr>
          <w:rFonts w:ascii="Arial" w:hAnsi="Arial" w:cs="Arial"/>
          <w:sz w:val="20"/>
          <w:szCs w:val="20"/>
          <w:lang w:eastAsia="x-none"/>
        </w:rPr>
        <w:t>p</w:t>
      </w:r>
      <w:r w:rsidRPr="00E61AE9">
        <w:rPr>
          <w:rFonts w:ascii="Arial" w:hAnsi="Arial" w:cs="Arial"/>
          <w:sz w:val="20"/>
          <w:szCs w:val="20"/>
          <w:lang w:eastAsia="x-none"/>
        </w:rPr>
        <w:t xml:space="preserve">říloze č. </w:t>
      </w:r>
      <w:r w:rsidR="00FE5146" w:rsidRPr="00E61AE9">
        <w:rPr>
          <w:rFonts w:ascii="Arial" w:hAnsi="Arial" w:cs="Arial"/>
          <w:sz w:val="20"/>
          <w:szCs w:val="20"/>
          <w:lang w:eastAsia="x-none"/>
        </w:rPr>
        <w:t>2</w:t>
      </w:r>
      <w:r w:rsidR="00D23A04" w:rsidRPr="00E61AE9">
        <w:rPr>
          <w:rFonts w:ascii="Arial" w:hAnsi="Arial" w:cs="Arial"/>
          <w:sz w:val="20"/>
          <w:szCs w:val="20"/>
          <w:lang w:eastAsia="x-none"/>
        </w:rPr>
        <w:t xml:space="preserve"> této smlouvy</w:t>
      </w:r>
      <w:r w:rsidRPr="00E61AE9">
        <w:rPr>
          <w:rFonts w:ascii="Arial" w:hAnsi="Arial" w:cs="Arial"/>
          <w:sz w:val="20"/>
          <w:szCs w:val="20"/>
          <w:lang w:eastAsia="x-none"/>
        </w:rPr>
        <w:t xml:space="preserve">. V průběhu plnění </w:t>
      </w:r>
      <w:r w:rsidR="00BA5A0C" w:rsidRPr="00E61AE9">
        <w:rPr>
          <w:rFonts w:ascii="Arial" w:hAnsi="Arial" w:cs="Arial"/>
          <w:sz w:val="20"/>
          <w:szCs w:val="20"/>
          <w:lang w:eastAsia="x-none"/>
        </w:rPr>
        <w:t>s</w:t>
      </w:r>
      <w:r w:rsidRPr="00E61AE9">
        <w:rPr>
          <w:rFonts w:ascii="Arial" w:hAnsi="Arial" w:cs="Arial"/>
          <w:sz w:val="20"/>
          <w:szCs w:val="20"/>
          <w:lang w:eastAsia="x-none"/>
        </w:rPr>
        <w:t xml:space="preserve">mlouvy je </w:t>
      </w:r>
      <w:r w:rsidR="00BA5A0C" w:rsidRPr="00E61AE9">
        <w:rPr>
          <w:rFonts w:ascii="Arial" w:hAnsi="Arial" w:cs="Arial"/>
          <w:sz w:val="20"/>
          <w:szCs w:val="20"/>
          <w:lang w:eastAsia="x-none"/>
        </w:rPr>
        <w:t>z</w:t>
      </w:r>
      <w:r w:rsidRPr="00E61AE9">
        <w:rPr>
          <w:rFonts w:ascii="Arial" w:hAnsi="Arial" w:cs="Arial"/>
          <w:sz w:val="20"/>
          <w:szCs w:val="20"/>
          <w:lang w:eastAsia="x-none"/>
        </w:rPr>
        <w:t xml:space="preserve">hotovitel povinen získat souhlas </w:t>
      </w:r>
      <w:r w:rsidR="00BA5A0C" w:rsidRPr="00E61AE9">
        <w:rPr>
          <w:rFonts w:ascii="Arial" w:hAnsi="Arial" w:cs="Arial"/>
          <w:sz w:val="20"/>
          <w:szCs w:val="20"/>
          <w:lang w:eastAsia="x-none"/>
        </w:rPr>
        <w:t>o</w:t>
      </w:r>
      <w:r w:rsidRPr="00E61AE9">
        <w:rPr>
          <w:rFonts w:ascii="Arial" w:hAnsi="Arial" w:cs="Arial"/>
          <w:sz w:val="20"/>
          <w:szCs w:val="20"/>
          <w:lang w:eastAsia="x-none"/>
        </w:rPr>
        <w:t xml:space="preserve">bjednatele s novým poddodavatelem alespoň deset kalendářních dnů předtím, než jej k provedení příslušné části </w:t>
      </w:r>
      <w:r w:rsidR="007759AE" w:rsidRPr="00E61AE9">
        <w:rPr>
          <w:rFonts w:ascii="Arial" w:hAnsi="Arial" w:cs="Arial"/>
          <w:sz w:val="20"/>
          <w:szCs w:val="20"/>
          <w:lang w:eastAsia="x-none"/>
        </w:rPr>
        <w:t>díla</w:t>
      </w:r>
      <w:r w:rsidRPr="00E61AE9">
        <w:rPr>
          <w:rFonts w:ascii="Arial" w:hAnsi="Arial" w:cs="Arial"/>
          <w:sz w:val="20"/>
          <w:szCs w:val="20"/>
          <w:lang w:eastAsia="x-none"/>
        </w:rPr>
        <w:t xml:space="preserve"> použije. Součástí oznámení bude vždy název/ jméno poddodavatele(ů) pro jednotlivé části </w:t>
      </w:r>
      <w:r w:rsidR="007759AE" w:rsidRPr="00E61AE9">
        <w:rPr>
          <w:rFonts w:ascii="Arial" w:hAnsi="Arial" w:cs="Arial"/>
          <w:sz w:val="20"/>
          <w:szCs w:val="20"/>
          <w:lang w:eastAsia="x-none"/>
        </w:rPr>
        <w:t>díla</w:t>
      </w:r>
      <w:r w:rsidRPr="00E61AE9">
        <w:rPr>
          <w:rFonts w:ascii="Arial" w:hAnsi="Arial" w:cs="Arial"/>
          <w:sz w:val="20"/>
          <w:szCs w:val="20"/>
          <w:lang w:eastAsia="x-none"/>
        </w:rPr>
        <w:t xml:space="preserve">, uvedení části </w:t>
      </w:r>
      <w:r w:rsidR="007759AE" w:rsidRPr="00E61AE9">
        <w:rPr>
          <w:rFonts w:ascii="Arial" w:hAnsi="Arial" w:cs="Arial"/>
          <w:sz w:val="20"/>
          <w:szCs w:val="20"/>
          <w:lang w:eastAsia="x-none"/>
        </w:rPr>
        <w:t>díla</w:t>
      </w:r>
      <w:r w:rsidRPr="00E61AE9">
        <w:rPr>
          <w:rFonts w:ascii="Arial" w:hAnsi="Arial" w:cs="Arial"/>
          <w:sz w:val="20"/>
          <w:szCs w:val="20"/>
          <w:lang w:eastAsia="x-none"/>
        </w:rPr>
        <w:t xml:space="preserve">, kterou má daný poddodavatel provést a kopie příslušných platných oprávnění, koncesí, atestů, certifikátů a licencí, jež jsou nezbytné pro provedení takové jednotlivé části </w:t>
      </w:r>
      <w:r w:rsidR="007759AE" w:rsidRPr="00E61AE9">
        <w:rPr>
          <w:rFonts w:ascii="Arial" w:hAnsi="Arial" w:cs="Arial"/>
          <w:sz w:val="20"/>
          <w:szCs w:val="20"/>
          <w:lang w:eastAsia="x-none"/>
        </w:rPr>
        <w:t>díla</w:t>
      </w:r>
      <w:r w:rsidRPr="00E61AE9">
        <w:rPr>
          <w:rFonts w:ascii="Arial" w:hAnsi="Arial" w:cs="Arial"/>
          <w:sz w:val="20"/>
          <w:szCs w:val="20"/>
          <w:lang w:eastAsia="x-none"/>
        </w:rPr>
        <w:t xml:space="preserve"> poddodavatelem. Objednatel je oprávněn do pěti kalendářních dnů od přijetí příslušného oznámení zamítnout účast konkrétního poddodavatele na provádění předmětu </w:t>
      </w:r>
      <w:r w:rsidR="007759AE" w:rsidRPr="00E61AE9">
        <w:rPr>
          <w:rFonts w:ascii="Arial" w:hAnsi="Arial" w:cs="Arial"/>
          <w:sz w:val="20"/>
          <w:szCs w:val="20"/>
          <w:lang w:eastAsia="x-none"/>
        </w:rPr>
        <w:t>s</w:t>
      </w:r>
      <w:r w:rsidRPr="00E61AE9">
        <w:rPr>
          <w:rFonts w:ascii="Arial" w:hAnsi="Arial" w:cs="Arial"/>
          <w:sz w:val="20"/>
          <w:szCs w:val="20"/>
          <w:lang w:eastAsia="x-none"/>
        </w:rPr>
        <w:t xml:space="preserve">mlouvy, přičemž </w:t>
      </w:r>
      <w:r w:rsidR="007759AE" w:rsidRPr="00E61AE9">
        <w:rPr>
          <w:rFonts w:ascii="Arial" w:hAnsi="Arial" w:cs="Arial"/>
          <w:sz w:val="20"/>
          <w:szCs w:val="20"/>
          <w:lang w:eastAsia="x-none"/>
        </w:rPr>
        <w:t>o</w:t>
      </w:r>
      <w:r w:rsidRPr="00E61AE9">
        <w:rPr>
          <w:rFonts w:ascii="Arial" w:hAnsi="Arial" w:cs="Arial"/>
          <w:sz w:val="20"/>
          <w:szCs w:val="20"/>
          <w:lang w:eastAsia="x-none"/>
        </w:rPr>
        <w:t xml:space="preserve">bjednatel nebude souhlas bezdůvodně zdržovat ani odpírat. Pro vyloučení pochybností </w:t>
      </w:r>
      <w:r w:rsidR="002D07D8" w:rsidRPr="00E61AE9">
        <w:rPr>
          <w:rFonts w:ascii="Arial" w:hAnsi="Arial" w:cs="Arial"/>
          <w:sz w:val="20"/>
          <w:szCs w:val="20"/>
          <w:lang w:eastAsia="x-none"/>
        </w:rPr>
        <w:t>smluvní s</w:t>
      </w:r>
      <w:r w:rsidRPr="00E61AE9">
        <w:rPr>
          <w:rFonts w:ascii="Arial" w:hAnsi="Arial" w:cs="Arial"/>
          <w:sz w:val="20"/>
          <w:szCs w:val="20"/>
          <w:lang w:eastAsia="x-none"/>
        </w:rPr>
        <w:t xml:space="preserve">trany uvádí, že vyslovený souhlas </w:t>
      </w:r>
      <w:r w:rsidR="002D07D8" w:rsidRPr="00E61AE9">
        <w:rPr>
          <w:rFonts w:ascii="Arial" w:hAnsi="Arial" w:cs="Arial"/>
          <w:sz w:val="20"/>
          <w:szCs w:val="20"/>
          <w:lang w:eastAsia="x-none"/>
        </w:rPr>
        <w:t>o</w:t>
      </w:r>
      <w:r w:rsidRPr="00E61AE9">
        <w:rPr>
          <w:rFonts w:ascii="Arial" w:hAnsi="Arial" w:cs="Arial"/>
          <w:sz w:val="20"/>
          <w:szCs w:val="20"/>
          <w:lang w:eastAsia="x-none"/>
        </w:rPr>
        <w:t xml:space="preserve">bjednatele s novým poddodavatelem dle tohoto </w:t>
      </w:r>
      <w:r w:rsidR="00BE5857" w:rsidRPr="00E61AE9">
        <w:rPr>
          <w:rFonts w:ascii="Arial" w:hAnsi="Arial" w:cs="Arial"/>
          <w:sz w:val="20"/>
          <w:szCs w:val="20"/>
          <w:lang w:eastAsia="x-none"/>
        </w:rPr>
        <w:t>bodu s</w:t>
      </w:r>
      <w:r w:rsidRPr="00E61AE9">
        <w:rPr>
          <w:rFonts w:ascii="Arial" w:hAnsi="Arial" w:cs="Arial"/>
          <w:sz w:val="20"/>
          <w:szCs w:val="20"/>
          <w:lang w:eastAsia="x-none"/>
        </w:rPr>
        <w:t xml:space="preserve">mlouvy není změnou této </w:t>
      </w:r>
      <w:r w:rsidR="00BE5857" w:rsidRPr="00E61AE9">
        <w:rPr>
          <w:rFonts w:ascii="Arial" w:hAnsi="Arial" w:cs="Arial"/>
          <w:sz w:val="20"/>
          <w:szCs w:val="20"/>
          <w:lang w:eastAsia="x-none"/>
        </w:rPr>
        <w:t>s</w:t>
      </w:r>
      <w:r w:rsidRPr="00E61AE9">
        <w:rPr>
          <w:rFonts w:ascii="Arial" w:hAnsi="Arial" w:cs="Arial"/>
          <w:sz w:val="20"/>
          <w:szCs w:val="20"/>
          <w:lang w:eastAsia="x-none"/>
        </w:rPr>
        <w:t>mlouvy, proto nevyžaduje uzavření dodatku</w:t>
      </w:r>
      <w:r w:rsidRPr="000A6C26">
        <w:rPr>
          <w:rFonts w:ascii="Arial" w:hAnsi="Arial" w:cs="Arial"/>
          <w:sz w:val="20"/>
          <w:szCs w:val="20"/>
          <w:lang w:eastAsia="x-none"/>
        </w:rPr>
        <w:t xml:space="preserve"> </w:t>
      </w:r>
      <w:r w:rsidR="00BE5857" w:rsidRPr="000A6C26">
        <w:rPr>
          <w:rFonts w:ascii="Arial" w:hAnsi="Arial" w:cs="Arial"/>
          <w:sz w:val="20"/>
          <w:szCs w:val="20"/>
          <w:lang w:eastAsia="x-none"/>
        </w:rPr>
        <w:t>s</w:t>
      </w:r>
      <w:r w:rsidRPr="000A6C26">
        <w:rPr>
          <w:rFonts w:ascii="Arial" w:hAnsi="Arial" w:cs="Arial"/>
          <w:sz w:val="20"/>
          <w:szCs w:val="20"/>
          <w:lang w:eastAsia="x-none"/>
        </w:rPr>
        <w:t>mlouvy</w:t>
      </w:r>
      <w:r w:rsidR="00BE5857" w:rsidRPr="000A6C26">
        <w:rPr>
          <w:rFonts w:ascii="Arial" w:hAnsi="Arial" w:cs="Arial"/>
          <w:sz w:val="20"/>
          <w:szCs w:val="20"/>
          <w:lang w:eastAsia="x-none"/>
        </w:rPr>
        <w:t>.</w:t>
      </w:r>
    </w:p>
    <w:p w14:paraId="47452591" w14:textId="63804B8C" w:rsidR="00017E9D" w:rsidRPr="000A6C26" w:rsidRDefault="00017E9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Odpovědnost zhotovitele za</w:t>
      </w:r>
      <w:r w:rsidR="005F7A49" w:rsidRPr="000A6C26">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w:t>
      </w:r>
      <w:r w:rsidRPr="000A6C26">
        <w:rPr>
          <w:rFonts w:ascii="Arial" w:hAnsi="Arial" w:cs="Arial"/>
          <w:sz w:val="20"/>
          <w:szCs w:val="20"/>
          <w:lang w:eastAsia="x-none"/>
        </w:rPr>
        <w:lastRenderedPageBreak/>
        <w:t xml:space="preserve">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9"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9"/>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51D4146F"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w:t>
      </w:r>
      <w:r w:rsidRPr="000A6C26">
        <w:rPr>
          <w:rFonts w:ascii="Arial" w:hAnsi="Arial" w:cs="Arial"/>
          <w:sz w:val="20"/>
          <w:szCs w:val="20"/>
          <w:lang w:eastAsia="x-none"/>
        </w:rPr>
        <w:lastRenderedPageBreak/>
        <w:t>části, podle toho, co nastane dříve, a to bez ohledu na to, zda se podle smlouvy uzavřené se zhotovitelem Stavby jedná o vadu či nikoliv;</w:t>
      </w:r>
    </w:p>
    <w:p w14:paraId="086425A8" w14:textId="4DB18435" w:rsidR="00400905" w:rsidRPr="00E61AE9"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vynaložené na úpravy, </w:t>
      </w:r>
      <w:r w:rsidRPr="00E61AE9">
        <w:rPr>
          <w:rFonts w:ascii="Arial" w:hAnsi="Arial" w:cs="Arial"/>
          <w:sz w:val="20"/>
          <w:szCs w:val="20"/>
          <w:lang w:eastAsia="x-none"/>
        </w:rPr>
        <w:t>doplnění a změny Stavby potřebné k zajištění řádného, bezpečného a hospodárného užívání a provozu Stavby</w:t>
      </w:r>
      <w:r w:rsidR="00423273" w:rsidRPr="00E61AE9">
        <w:rPr>
          <w:rFonts w:ascii="Arial" w:hAnsi="Arial" w:cs="Arial"/>
          <w:sz w:val="20"/>
          <w:szCs w:val="20"/>
          <w:lang w:eastAsia="x-none"/>
        </w:rPr>
        <w:t>;</w:t>
      </w:r>
    </w:p>
    <w:p w14:paraId="1BAE19F5" w14:textId="6A844230" w:rsidR="00423273" w:rsidRPr="00E61AE9"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E61AE9">
        <w:rPr>
          <w:rFonts w:ascii="Arial" w:hAnsi="Arial" w:cs="Arial"/>
          <w:sz w:val="20"/>
          <w:szCs w:val="20"/>
          <w:lang w:eastAsia="x-none"/>
        </w:rPr>
        <w:t>náklady, které nesplňují podmínky způsobilosti (uznatelnosti);</w:t>
      </w:r>
    </w:p>
    <w:p w14:paraId="71995D8B" w14:textId="3D02D2AB" w:rsidR="00423273" w:rsidRPr="00E61AE9"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E61AE9">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E61AE9">
        <w:rPr>
          <w:rFonts w:ascii="Arial" w:hAnsi="Arial" w:cs="Arial"/>
          <w:sz w:val="20"/>
          <w:szCs w:val="20"/>
          <w:lang w:eastAsia="x-none"/>
        </w:rPr>
        <w:t>dílo</w:t>
      </w:r>
      <w:r w:rsidRPr="00E61AE9">
        <w:rPr>
          <w:rFonts w:ascii="Arial" w:hAnsi="Arial" w:cs="Arial"/>
          <w:sz w:val="20"/>
          <w:szCs w:val="20"/>
          <w:lang w:eastAsia="x-none"/>
        </w:rPr>
        <w:t xml:space="preserve"> bez vad</w:t>
      </w:r>
      <w:r w:rsidR="000E0D03" w:rsidRPr="00E61AE9">
        <w:rPr>
          <w:rFonts w:ascii="Arial" w:hAnsi="Arial" w:cs="Arial"/>
          <w:sz w:val="20"/>
          <w:szCs w:val="20"/>
          <w:lang w:eastAsia="x-none"/>
        </w:rPr>
        <w:t xml:space="preserve"> a nedodělků. </w:t>
      </w:r>
      <w:r w:rsidRPr="00E61AE9">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E61AE9">
        <w:rPr>
          <w:rFonts w:ascii="Arial" w:hAnsi="Arial" w:cs="Arial"/>
          <w:sz w:val="20"/>
          <w:szCs w:val="20"/>
          <w:lang w:eastAsia="x-none"/>
        </w:rPr>
        <w:t>z</w:t>
      </w:r>
      <w:r w:rsidRPr="00E61AE9">
        <w:rPr>
          <w:rFonts w:ascii="Arial" w:hAnsi="Arial" w:cs="Arial"/>
          <w:sz w:val="20"/>
          <w:szCs w:val="20"/>
          <w:lang w:eastAsia="x-none"/>
        </w:rPr>
        <w:t>hotoviteli oprávněně požadovat</w:t>
      </w:r>
      <w:r w:rsidR="009157A4" w:rsidRPr="00E61AE9">
        <w:rPr>
          <w:rFonts w:ascii="Arial" w:hAnsi="Arial" w:cs="Arial"/>
          <w:sz w:val="20"/>
          <w:szCs w:val="20"/>
          <w:lang w:eastAsia="x-none"/>
        </w:rPr>
        <w:t>.</w:t>
      </w:r>
    </w:p>
    <w:p w14:paraId="31E1158B" w14:textId="28EE42EE" w:rsidR="009E37C2" w:rsidRPr="00E61AE9"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E61AE9">
        <w:rPr>
          <w:rFonts w:ascii="Arial" w:hAnsi="Arial" w:cs="Arial"/>
          <w:sz w:val="20"/>
          <w:szCs w:val="20"/>
          <w:lang w:eastAsia="x-none"/>
        </w:rPr>
        <w:t xml:space="preserve">Odpovědnost </w:t>
      </w:r>
      <w:r w:rsidR="001948D0" w:rsidRPr="00E61AE9">
        <w:rPr>
          <w:rFonts w:ascii="Arial" w:hAnsi="Arial" w:cs="Arial"/>
          <w:sz w:val="20"/>
          <w:szCs w:val="20"/>
          <w:lang w:eastAsia="x-none"/>
        </w:rPr>
        <w:t xml:space="preserve">zhotovitele </w:t>
      </w:r>
      <w:r w:rsidRPr="00E61AE9">
        <w:rPr>
          <w:rFonts w:ascii="Arial" w:hAnsi="Arial" w:cs="Arial"/>
          <w:sz w:val="20"/>
          <w:szCs w:val="20"/>
          <w:lang w:eastAsia="x-none"/>
        </w:rPr>
        <w:t xml:space="preserve">za újmu způsobenou třetím osobám a odškodnění </w:t>
      </w:r>
      <w:r w:rsidR="001948D0" w:rsidRPr="00E61AE9">
        <w:rPr>
          <w:rFonts w:ascii="Arial" w:hAnsi="Arial" w:cs="Arial"/>
          <w:sz w:val="20"/>
          <w:szCs w:val="20"/>
          <w:lang w:eastAsia="x-none"/>
        </w:rPr>
        <w:t>o</w:t>
      </w:r>
      <w:r w:rsidRPr="00E61AE9">
        <w:rPr>
          <w:rFonts w:ascii="Arial" w:hAnsi="Arial" w:cs="Arial"/>
          <w:sz w:val="20"/>
          <w:szCs w:val="20"/>
          <w:lang w:eastAsia="x-none"/>
        </w:rPr>
        <w:t>bjednatele:</w:t>
      </w:r>
    </w:p>
    <w:p w14:paraId="5847BF5B" w14:textId="12B26C97" w:rsidR="009F7097" w:rsidRPr="00E61AE9"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E61AE9">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3C7DE6FA"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lastRenderedPageBreak/>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0A6C26"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43A67CB5"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0A6C26">
        <w:rPr>
          <w:rFonts w:ascii="Arial" w:hAnsi="Arial" w:cs="Arial"/>
          <w:sz w:val="20"/>
          <w:szCs w:val="20"/>
          <w:lang w:eastAsia="x-none"/>
        </w:rPr>
        <w:t>termín</w:t>
      </w:r>
      <w:r w:rsidR="00C47BBB" w:rsidRPr="000A6C26">
        <w:rPr>
          <w:rFonts w:ascii="Arial" w:hAnsi="Arial" w:cs="Arial"/>
          <w:sz w:val="20"/>
          <w:szCs w:val="20"/>
          <w:lang w:eastAsia="x-none"/>
        </w:rPr>
        <w:t>ech</w:t>
      </w:r>
      <w:r w:rsidRPr="000A6C26">
        <w:rPr>
          <w:rFonts w:ascii="Arial" w:hAnsi="Arial" w:cs="Arial"/>
          <w:sz w:val="20"/>
          <w:szCs w:val="20"/>
          <w:lang w:eastAsia="x-none"/>
        </w:rPr>
        <w:t xml:space="preserve"> </w:t>
      </w:r>
      <w:r w:rsidR="00C47BBB" w:rsidRPr="000A6C26">
        <w:rPr>
          <w:rFonts w:ascii="Arial" w:hAnsi="Arial" w:cs="Arial"/>
          <w:sz w:val="20"/>
          <w:szCs w:val="20"/>
          <w:lang w:eastAsia="x-none"/>
        </w:rPr>
        <w:t xml:space="preserve">stanovených </w:t>
      </w:r>
      <w:r w:rsidRPr="000A6C26">
        <w:rPr>
          <w:rFonts w:ascii="Arial" w:hAnsi="Arial" w:cs="Arial"/>
          <w:sz w:val="20"/>
          <w:szCs w:val="20"/>
          <w:lang w:eastAsia="x-none"/>
        </w:rPr>
        <w:t>v</w:t>
      </w:r>
      <w:r w:rsidR="00914829" w:rsidRPr="000A6C26">
        <w:rPr>
          <w:rFonts w:ascii="Arial" w:hAnsi="Arial" w:cs="Arial"/>
          <w:sz w:val="20"/>
          <w:szCs w:val="20"/>
          <w:lang w:eastAsia="x-none"/>
        </w:rPr>
        <w:t xml:space="preserve"> článku 5 </w:t>
      </w:r>
      <w:r w:rsidRPr="000A6C26">
        <w:rPr>
          <w:rFonts w:ascii="Arial" w:hAnsi="Arial" w:cs="Arial"/>
          <w:sz w:val="20"/>
          <w:szCs w:val="20"/>
          <w:lang w:eastAsia="x-none"/>
        </w:rPr>
        <w:t>této smlouv</w:t>
      </w:r>
      <w:r w:rsidR="00914829" w:rsidRPr="000A6C26">
        <w:rPr>
          <w:rFonts w:ascii="Arial" w:hAnsi="Arial" w:cs="Arial"/>
          <w:sz w:val="20"/>
          <w:szCs w:val="20"/>
          <w:lang w:eastAsia="x-none"/>
        </w:rPr>
        <w:t>y</w:t>
      </w:r>
      <w:r w:rsidRPr="000A6C26">
        <w:rPr>
          <w:rFonts w:ascii="Arial" w:hAnsi="Arial" w:cs="Arial"/>
          <w:sz w:val="20"/>
          <w:szCs w:val="20"/>
          <w:lang w:eastAsia="x-none"/>
        </w:rPr>
        <w:t xml:space="preserve"> vzniká objednateli právo na zaplacení smluvní pokuty ve výši </w:t>
      </w:r>
      <w:r w:rsidR="000D2EE3">
        <w:rPr>
          <w:rFonts w:ascii="Arial" w:hAnsi="Arial" w:cs="Arial"/>
          <w:sz w:val="20"/>
          <w:szCs w:val="20"/>
          <w:lang w:eastAsia="x-none"/>
        </w:rPr>
        <w:t xml:space="preserve"> 0,001</w:t>
      </w:r>
      <w:r w:rsidRPr="000A6C26">
        <w:rPr>
          <w:rFonts w:ascii="Arial" w:hAnsi="Arial" w:cs="Arial"/>
          <w:sz w:val="20"/>
          <w:szCs w:val="20"/>
          <w:lang w:eastAsia="x-none"/>
        </w:rPr>
        <w:t xml:space="preserve"> % z příslušné </w:t>
      </w:r>
      <w:r w:rsidR="00DC46E6" w:rsidRPr="000A6C26">
        <w:rPr>
          <w:rFonts w:ascii="Arial" w:hAnsi="Arial" w:cs="Arial"/>
          <w:sz w:val="20"/>
          <w:szCs w:val="20"/>
          <w:lang w:eastAsia="x-none"/>
        </w:rPr>
        <w:t>C</w:t>
      </w:r>
      <w:r w:rsidRPr="000A6C26">
        <w:rPr>
          <w:rFonts w:ascii="Arial" w:hAnsi="Arial" w:cs="Arial"/>
          <w:sz w:val="20"/>
          <w:szCs w:val="20"/>
          <w:lang w:eastAsia="x-none"/>
        </w:rPr>
        <w:t xml:space="preserve">eny </w:t>
      </w:r>
      <w:r w:rsidR="00DC46E6" w:rsidRPr="000A6C26">
        <w:rPr>
          <w:rFonts w:ascii="Arial" w:hAnsi="Arial" w:cs="Arial"/>
          <w:sz w:val="20"/>
          <w:szCs w:val="20"/>
          <w:lang w:eastAsia="x-none"/>
        </w:rPr>
        <w:t xml:space="preserve">dílčího plnění </w:t>
      </w:r>
      <w:r w:rsidRPr="000A6C26">
        <w:rPr>
          <w:rFonts w:ascii="Arial" w:hAnsi="Arial" w:cs="Arial"/>
          <w:sz w:val="20"/>
          <w:szCs w:val="20"/>
          <w:lang w:eastAsia="x-none"/>
        </w:rPr>
        <w:t>bez DPH za každý i započatý den prodlení zhotovitele.</w:t>
      </w:r>
    </w:p>
    <w:p w14:paraId="36D3CA54" w14:textId="29B76ABC" w:rsidR="005224AC" w:rsidRPr="00E61AE9"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ve výši </w:t>
      </w:r>
      <w:r w:rsidR="000D2EE3">
        <w:rPr>
          <w:rFonts w:ascii="Arial" w:hAnsi="Arial" w:cs="Arial"/>
          <w:sz w:val="20"/>
          <w:szCs w:val="20"/>
          <w:lang w:eastAsia="x-none"/>
        </w:rPr>
        <w:t>10 000</w:t>
      </w:r>
      <w:r w:rsidRPr="000A6C26">
        <w:rPr>
          <w:rFonts w:ascii="Arial" w:hAnsi="Arial" w:cs="Arial"/>
          <w:sz w:val="20"/>
          <w:szCs w:val="20"/>
          <w:lang w:eastAsia="x-none"/>
        </w:rPr>
        <w:t xml:space="preserve"> Kč za každý jednotlivý případ dodání kteréhokoli stupně Dokumentace, který </w:t>
      </w:r>
      <w:r w:rsidR="000D7B2E" w:rsidRPr="000A6C26">
        <w:rPr>
          <w:rFonts w:ascii="Arial" w:hAnsi="Arial" w:cs="Arial"/>
          <w:sz w:val="20"/>
          <w:szCs w:val="20"/>
          <w:lang w:eastAsia="x-none"/>
        </w:rPr>
        <w:t xml:space="preserve">bude </w:t>
      </w:r>
      <w:r w:rsidRPr="000A6C26">
        <w:rPr>
          <w:rFonts w:ascii="Arial" w:hAnsi="Arial" w:cs="Arial"/>
          <w:sz w:val="20"/>
          <w:szCs w:val="20"/>
          <w:lang w:eastAsia="x-none"/>
        </w:rPr>
        <w:t xml:space="preserve">v rozporu s článkem </w:t>
      </w:r>
      <w:r w:rsidR="0047129F" w:rsidRPr="000A6C26">
        <w:rPr>
          <w:rFonts w:ascii="Arial" w:hAnsi="Arial" w:cs="Arial"/>
          <w:sz w:val="20"/>
          <w:szCs w:val="20"/>
          <w:lang w:eastAsia="x-none"/>
        </w:rPr>
        <w:t xml:space="preserve">4. odst. </w:t>
      </w:r>
      <w:r w:rsidR="0059254D" w:rsidRPr="000A6C26">
        <w:rPr>
          <w:rFonts w:ascii="Arial" w:hAnsi="Arial" w:cs="Arial"/>
          <w:sz w:val="20"/>
          <w:szCs w:val="20"/>
          <w:lang w:eastAsia="x-none"/>
        </w:rPr>
        <w:t>4</w:t>
      </w:r>
      <w:r w:rsidR="0047129F" w:rsidRPr="000A6C26">
        <w:rPr>
          <w:rFonts w:ascii="Arial" w:hAnsi="Arial" w:cs="Arial"/>
          <w:sz w:val="20"/>
          <w:szCs w:val="20"/>
          <w:lang w:eastAsia="x-none"/>
        </w:rPr>
        <w:t xml:space="preserve"> </w:t>
      </w:r>
      <w:r w:rsidR="008A1DFD" w:rsidRPr="000A6C26">
        <w:rPr>
          <w:rFonts w:ascii="Arial" w:hAnsi="Arial" w:cs="Arial"/>
          <w:sz w:val="20"/>
          <w:szCs w:val="20"/>
          <w:lang w:eastAsia="x-none"/>
        </w:rPr>
        <w:t>bod</w:t>
      </w:r>
      <w:r w:rsidR="000B19D9" w:rsidRPr="000A6C26">
        <w:rPr>
          <w:rFonts w:ascii="Arial" w:hAnsi="Arial" w:cs="Arial"/>
          <w:sz w:val="20"/>
          <w:szCs w:val="20"/>
          <w:lang w:eastAsia="x-none"/>
        </w:rPr>
        <w:t>em</w:t>
      </w:r>
      <w:r w:rsidR="008A1DFD" w:rsidRPr="000A6C26">
        <w:rPr>
          <w:rFonts w:ascii="Arial" w:hAnsi="Arial" w:cs="Arial"/>
          <w:sz w:val="20"/>
          <w:szCs w:val="20"/>
          <w:lang w:eastAsia="x-none"/>
        </w:rPr>
        <w:t xml:space="preserve"> </w:t>
      </w:r>
      <w:r w:rsidR="000D7B2E" w:rsidRPr="000A6C26">
        <w:rPr>
          <w:rFonts w:ascii="Arial" w:hAnsi="Arial" w:cs="Arial"/>
          <w:sz w:val="20"/>
          <w:szCs w:val="20"/>
          <w:lang w:eastAsia="x-none"/>
        </w:rPr>
        <w:fldChar w:fldCharType="begin"/>
      </w:r>
      <w:r w:rsidR="000D7B2E" w:rsidRPr="000A6C26">
        <w:rPr>
          <w:rFonts w:ascii="Arial" w:hAnsi="Arial" w:cs="Arial"/>
          <w:sz w:val="20"/>
          <w:szCs w:val="20"/>
          <w:lang w:eastAsia="x-none"/>
        </w:rPr>
        <w:instrText xml:space="preserve"> REF _Ref183190376 \r \h </w:instrText>
      </w:r>
      <w:r w:rsidR="00303C36" w:rsidRPr="000A6C26">
        <w:rPr>
          <w:rFonts w:ascii="Arial" w:hAnsi="Arial" w:cs="Arial"/>
          <w:sz w:val="20"/>
          <w:szCs w:val="20"/>
          <w:lang w:eastAsia="x-none"/>
        </w:rPr>
        <w:instrText xml:space="preserve"> \* MERGEFORMAT </w:instrText>
      </w:r>
      <w:r w:rsidR="000D7B2E" w:rsidRPr="000A6C26">
        <w:rPr>
          <w:rFonts w:ascii="Arial" w:hAnsi="Arial" w:cs="Arial"/>
          <w:sz w:val="20"/>
          <w:szCs w:val="20"/>
          <w:lang w:eastAsia="x-none"/>
        </w:rPr>
      </w:r>
      <w:r w:rsidR="000D7B2E"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4.2.6</w:t>
      </w:r>
      <w:r w:rsidR="000D7B2E" w:rsidRPr="000A6C26">
        <w:rPr>
          <w:rFonts w:ascii="Arial" w:hAnsi="Arial" w:cs="Arial"/>
          <w:sz w:val="20"/>
          <w:szCs w:val="20"/>
          <w:lang w:eastAsia="x-none"/>
        </w:rPr>
        <w:fldChar w:fldCharType="end"/>
      </w:r>
      <w:r w:rsidR="000D7B2E" w:rsidRPr="000A6C26">
        <w:rPr>
          <w:rFonts w:ascii="Arial" w:hAnsi="Arial" w:cs="Arial"/>
          <w:sz w:val="20"/>
          <w:szCs w:val="20"/>
          <w:lang w:eastAsia="x-none"/>
        </w:rPr>
        <w:t xml:space="preserve"> </w:t>
      </w:r>
      <w:r w:rsidR="0056137D" w:rsidRPr="000A6C26">
        <w:rPr>
          <w:rFonts w:ascii="Arial" w:hAnsi="Arial" w:cs="Arial"/>
          <w:sz w:val="20"/>
          <w:szCs w:val="20"/>
          <w:lang w:eastAsia="x-none"/>
        </w:rPr>
        <w:t>této s</w:t>
      </w:r>
      <w:r w:rsidRPr="000A6C26">
        <w:rPr>
          <w:rFonts w:ascii="Arial" w:hAnsi="Arial" w:cs="Arial"/>
          <w:sz w:val="20"/>
          <w:szCs w:val="20"/>
          <w:lang w:eastAsia="x-none"/>
        </w:rPr>
        <w:t>mlouvy obsahovat neúplný nebo nesprávný výkaz výměr</w:t>
      </w:r>
      <w:r w:rsidR="00277FF8" w:rsidRPr="000A6C26">
        <w:rPr>
          <w:rFonts w:ascii="Arial" w:hAnsi="Arial" w:cs="Arial"/>
          <w:sz w:val="20"/>
          <w:szCs w:val="20"/>
          <w:lang w:eastAsia="x-none"/>
        </w:rPr>
        <w:t xml:space="preserve"> nebo </w:t>
      </w:r>
      <w:r w:rsidR="00E12EBE" w:rsidRPr="000A6C26">
        <w:rPr>
          <w:rFonts w:ascii="Arial" w:hAnsi="Arial" w:cs="Arial"/>
          <w:sz w:val="20"/>
          <w:szCs w:val="20"/>
          <w:lang w:eastAsia="x-none"/>
        </w:rPr>
        <w:t xml:space="preserve">který v rozporu s článkem 4 odst. </w:t>
      </w:r>
      <w:r w:rsidR="00A66733" w:rsidRPr="000A6C26">
        <w:rPr>
          <w:rFonts w:ascii="Arial" w:hAnsi="Arial" w:cs="Arial"/>
          <w:sz w:val="20"/>
          <w:szCs w:val="20"/>
          <w:lang w:eastAsia="x-none"/>
        </w:rPr>
        <w:t>3 bod</w:t>
      </w:r>
      <w:r w:rsidR="000B19D9" w:rsidRPr="000A6C26">
        <w:rPr>
          <w:rFonts w:ascii="Arial" w:hAnsi="Arial" w:cs="Arial"/>
          <w:sz w:val="20"/>
          <w:szCs w:val="20"/>
          <w:lang w:eastAsia="x-none"/>
        </w:rPr>
        <w:t>em</w:t>
      </w:r>
      <w:r w:rsidR="00A66733" w:rsidRPr="000A6C26">
        <w:rPr>
          <w:rFonts w:ascii="Arial" w:hAnsi="Arial" w:cs="Arial"/>
          <w:sz w:val="20"/>
          <w:szCs w:val="20"/>
          <w:lang w:eastAsia="x-none"/>
        </w:rPr>
        <w:t xml:space="preserve"> </w:t>
      </w:r>
      <w:r w:rsidR="00704AA8" w:rsidRPr="000A6C26">
        <w:rPr>
          <w:rFonts w:ascii="Arial" w:hAnsi="Arial" w:cs="Arial"/>
          <w:sz w:val="20"/>
          <w:szCs w:val="20"/>
          <w:lang w:eastAsia="x-none"/>
        </w:rPr>
        <w:fldChar w:fldCharType="begin"/>
      </w:r>
      <w:r w:rsidR="00704AA8" w:rsidRPr="000A6C26">
        <w:rPr>
          <w:rFonts w:ascii="Arial" w:hAnsi="Arial" w:cs="Arial"/>
          <w:sz w:val="20"/>
          <w:szCs w:val="20"/>
          <w:lang w:eastAsia="x-none"/>
        </w:rPr>
        <w:instrText xml:space="preserve"> REF _Ref177210514 \r \h </w:instrText>
      </w:r>
      <w:r w:rsidR="00303C36" w:rsidRPr="000A6C26">
        <w:rPr>
          <w:rFonts w:ascii="Arial" w:hAnsi="Arial" w:cs="Arial"/>
          <w:sz w:val="20"/>
          <w:szCs w:val="20"/>
          <w:lang w:eastAsia="x-none"/>
        </w:rPr>
        <w:instrText xml:space="preserve"> \* MERGEFORMAT </w:instrText>
      </w:r>
      <w:r w:rsidR="00704AA8" w:rsidRPr="000A6C26">
        <w:rPr>
          <w:rFonts w:ascii="Arial" w:hAnsi="Arial" w:cs="Arial"/>
          <w:sz w:val="20"/>
          <w:szCs w:val="20"/>
          <w:lang w:eastAsia="x-none"/>
        </w:rPr>
      </w:r>
      <w:r w:rsidR="00704AA8" w:rsidRPr="000A6C26">
        <w:rPr>
          <w:rFonts w:ascii="Arial" w:hAnsi="Arial" w:cs="Arial"/>
          <w:sz w:val="20"/>
          <w:szCs w:val="20"/>
          <w:lang w:eastAsia="x-none"/>
        </w:rPr>
        <w:fldChar w:fldCharType="separate"/>
      </w:r>
      <w:r w:rsidR="006A527D" w:rsidRPr="000A6C26">
        <w:rPr>
          <w:rFonts w:ascii="Arial" w:hAnsi="Arial" w:cs="Arial"/>
          <w:sz w:val="20"/>
          <w:szCs w:val="20"/>
          <w:lang w:eastAsia="x-none"/>
        </w:rPr>
        <w:t>3.2</w:t>
      </w:r>
      <w:r w:rsidR="00704AA8" w:rsidRPr="000A6C26">
        <w:rPr>
          <w:rFonts w:ascii="Arial" w:hAnsi="Arial" w:cs="Arial"/>
          <w:sz w:val="20"/>
          <w:szCs w:val="20"/>
          <w:lang w:eastAsia="x-none"/>
        </w:rPr>
        <w:fldChar w:fldCharType="end"/>
      </w:r>
      <w:r w:rsidR="00704AA8" w:rsidRPr="000A6C26">
        <w:rPr>
          <w:rFonts w:ascii="Arial" w:hAnsi="Arial" w:cs="Arial"/>
          <w:sz w:val="20"/>
          <w:szCs w:val="20"/>
          <w:lang w:eastAsia="x-none"/>
        </w:rPr>
        <w:t xml:space="preserve"> </w:t>
      </w:r>
      <w:r w:rsidR="00E12EBE" w:rsidRPr="000A6C26">
        <w:rPr>
          <w:rFonts w:ascii="Arial" w:hAnsi="Arial" w:cs="Arial"/>
          <w:sz w:val="20"/>
          <w:szCs w:val="20"/>
          <w:lang w:eastAsia="x-none"/>
        </w:rPr>
        <w:t xml:space="preserve">této smlouvy nebude dodržovat propočet investičních </w:t>
      </w:r>
      <w:r w:rsidR="00E12EBE" w:rsidRPr="00E61AE9">
        <w:rPr>
          <w:rFonts w:ascii="Arial" w:hAnsi="Arial" w:cs="Arial"/>
          <w:sz w:val="20"/>
          <w:szCs w:val="20"/>
          <w:lang w:eastAsia="x-none"/>
        </w:rPr>
        <w:t>nákladů</w:t>
      </w:r>
      <w:r w:rsidRPr="00E61AE9">
        <w:rPr>
          <w:rFonts w:ascii="Arial" w:hAnsi="Arial" w:cs="Arial"/>
          <w:sz w:val="20"/>
          <w:szCs w:val="20"/>
          <w:lang w:eastAsia="x-none"/>
        </w:rPr>
        <w:t xml:space="preserve">. Pokud </w:t>
      </w:r>
      <w:r w:rsidR="0056137D" w:rsidRPr="00E61AE9">
        <w:rPr>
          <w:rFonts w:ascii="Arial" w:hAnsi="Arial" w:cs="Arial"/>
          <w:sz w:val="20"/>
          <w:szCs w:val="20"/>
          <w:lang w:eastAsia="x-none"/>
        </w:rPr>
        <w:t>z</w:t>
      </w:r>
      <w:r w:rsidRPr="00E61AE9">
        <w:rPr>
          <w:rFonts w:ascii="Arial" w:hAnsi="Arial" w:cs="Arial"/>
          <w:sz w:val="20"/>
          <w:szCs w:val="20"/>
          <w:lang w:eastAsia="x-none"/>
        </w:rPr>
        <w:t xml:space="preserve">hotovitel neodstraní vadu Dokumentace spočívající v neúplnosti či nesprávnosti výkazu výměr </w:t>
      </w:r>
      <w:r w:rsidR="00DA38D5" w:rsidRPr="00E61AE9">
        <w:rPr>
          <w:rFonts w:ascii="Arial" w:hAnsi="Arial" w:cs="Arial"/>
          <w:sz w:val="20"/>
          <w:szCs w:val="20"/>
          <w:lang w:eastAsia="x-none"/>
        </w:rPr>
        <w:t xml:space="preserve">nebo nedodržení propočtu investičních nákladů </w:t>
      </w:r>
      <w:r w:rsidRPr="00E61AE9">
        <w:rPr>
          <w:rFonts w:ascii="Arial" w:hAnsi="Arial" w:cs="Arial"/>
          <w:sz w:val="20"/>
          <w:szCs w:val="20"/>
          <w:lang w:eastAsia="x-none"/>
        </w:rPr>
        <w:t xml:space="preserve">ani ve finálním </w:t>
      </w:r>
      <w:r w:rsidR="00C35402" w:rsidRPr="00E61AE9">
        <w:rPr>
          <w:rFonts w:ascii="Arial" w:hAnsi="Arial" w:cs="Arial"/>
          <w:sz w:val="20"/>
          <w:szCs w:val="20"/>
          <w:lang w:eastAsia="x-none"/>
        </w:rPr>
        <w:t>znění</w:t>
      </w:r>
      <w:r w:rsidRPr="00E61AE9">
        <w:rPr>
          <w:rFonts w:ascii="Arial" w:hAnsi="Arial" w:cs="Arial"/>
          <w:sz w:val="20"/>
          <w:szCs w:val="20"/>
          <w:lang w:eastAsia="x-none"/>
        </w:rPr>
        <w:t xml:space="preserve"> Dokumentace</w:t>
      </w:r>
      <w:r w:rsidR="00C35402" w:rsidRPr="00E61AE9">
        <w:rPr>
          <w:rFonts w:ascii="Arial" w:hAnsi="Arial" w:cs="Arial"/>
          <w:sz w:val="20"/>
          <w:szCs w:val="20"/>
          <w:lang w:eastAsia="x-none"/>
        </w:rPr>
        <w:t xml:space="preserve"> předané k akceptaci</w:t>
      </w:r>
      <w:r w:rsidRPr="00E61AE9">
        <w:rPr>
          <w:rFonts w:ascii="Arial" w:hAnsi="Arial" w:cs="Arial"/>
          <w:sz w:val="20"/>
          <w:szCs w:val="20"/>
          <w:lang w:eastAsia="x-none"/>
        </w:rPr>
        <w:t xml:space="preserve">, a to přesto, že k tomu byl </w:t>
      </w:r>
      <w:r w:rsidR="00C35402" w:rsidRPr="00E61AE9">
        <w:rPr>
          <w:rFonts w:ascii="Arial" w:hAnsi="Arial" w:cs="Arial"/>
          <w:sz w:val="20"/>
          <w:szCs w:val="20"/>
          <w:lang w:eastAsia="x-none"/>
        </w:rPr>
        <w:t>o</w:t>
      </w:r>
      <w:r w:rsidRPr="00E61AE9">
        <w:rPr>
          <w:rFonts w:ascii="Arial" w:hAnsi="Arial" w:cs="Arial"/>
          <w:sz w:val="20"/>
          <w:szCs w:val="20"/>
          <w:lang w:eastAsia="x-none"/>
        </w:rPr>
        <w:t xml:space="preserve">bjednatelem vyzván v rámci připomínek </w:t>
      </w:r>
      <w:r w:rsidR="00C35402" w:rsidRPr="00E61AE9">
        <w:rPr>
          <w:rFonts w:ascii="Arial" w:hAnsi="Arial" w:cs="Arial"/>
          <w:sz w:val="20"/>
          <w:szCs w:val="20"/>
          <w:lang w:eastAsia="x-none"/>
        </w:rPr>
        <w:t>o</w:t>
      </w:r>
      <w:r w:rsidRPr="00E61AE9">
        <w:rPr>
          <w:rFonts w:ascii="Arial" w:hAnsi="Arial" w:cs="Arial"/>
          <w:sz w:val="20"/>
          <w:szCs w:val="20"/>
          <w:lang w:eastAsia="x-none"/>
        </w:rPr>
        <w:t xml:space="preserve">bjednatele k úpravám, je </w:t>
      </w:r>
      <w:r w:rsidR="00C95480" w:rsidRPr="00E61AE9">
        <w:rPr>
          <w:rFonts w:ascii="Arial" w:hAnsi="Arial" w:cs="Arial"/>
          <w:sz w:val="20"/>
          <w:szCs w:val="20"/>
          <w:lang w:eastAsia="x-none"/>
        </w:rPr>
        <w:t>z</w:t>
      </w:r>
      <w:r w:rsidRPr="00E61AE9">
        <w:rPr>
          <w:rFonts w:ascii="Arial" w:hAnsi="Arial" w:cs="Arial"/>
          <w:sz w:val="20"/>
          <w:szCs w:val="20"/>
          <w:lang w:eastAsia="x-none"/>
        </w:rPr>
        <w:t xml:space="preserve">hotovitel vedle smluvní pokuty dle předchozí věty povinen zaplatit </w:t>
      </w:r>
      <w:r w:rsidR="00C95480" w:rsidRPr="00E61AE9">
        <w:rPr>
          <w:rFonts w:ascii="Arial" w:hAnsi="Arial" w:cs="Arial"/>
          <w:sz w:val="20"/>
          <w:szCs w:val="20"/>
          <w:lang w:eastAsia="x-none"/>
        </w:rPr>
        <w:t>o</w:t>
      </w:r>
      <w:r w:rsidRPr="00E61AE9">
        <w:rPr>
          <w:rFonts w:ascii="Arial" w:hAnsi="Arial" w:cs="Arial"/>
          <w:sz w:val="20"/>
          <w:szCs w:val="20"/>
          <w:lang w:eastAsia="x-none"/>
        </w:rPr>
        <w:t>bjednateli rovněž smluvní pokutu ve výši 30</w:t>
      </w:r>
      <w:r w:rsidR="00E61AE9" w:rsidRPr="00E61AE9">
        <w:rPr>
          <w:rFonts w:ascii="Arial" w:hAnsi="Arial" w:cs="Arial"/>
          <w:sz w:val="20"/>
          <w:szCs w:val="20"/>
          <w:lang w:eastAsia="x-none"/>
        </w:rPr>
        <w:t>.</w:t>
      </w:r>
      <w:r w:rsidRPr="00E61AE9">
        <w:rPr>
          <w:rFonts w:ascii="Arial" w:hAnsi="Arial" w:cs="Arial"/>
          <w:sz w:val="20"/>
          <w:szCs w:val="20"/>
          <w:lang w:eastAsia="x-none"/>
        </w:rPr>
        <w:t xml:space="preserve">000 Kč za každý takový jednotlivý případ porušení povinnosti dle </w:t>
      </w:r>
      <w:r w:rsidR="00C95480" w:rsidRPr="00E61AE9">
        <w:rPr>
          <w:rFonts w:ascii="Arial" w:hAnsi="Arial" w:cs="Arial"/>
          <w:sz w:val="20"/>
          <w:szCs w:val="20"/>
          <w:lang w:eastAsia="x-none"/>
        </w:rPr>
        <w:t>této s</w:t>
      </w:r>
      <w:r w:rsidRPr="00E61AE9">
        <w:rPr>
          <w:rFonts w:ascii="Arial" w:hAnsi="Arial" w:cs="Arial"/>
          <w:sz w:val="20"/>
          <w:szCs w:val="20"/>
          <w:lang w:eastAsia="x-none"/>
        </w:rPr>
        <w:t>mlouvy</w:t>
      </w:r>
      <w:r w:rsidR="00C95480" w:rsidRPr="00E61AE9">
        <w:rPr>
          <w:rFonts w:ascii="Arial" w:hAnsi="Arial" w:cs="Arial"/>
          <w:sz w:val="20"/>
          <w:szCs w:val="20"/>
          <w:lang w:eastAsia="x-none"/>
        </w:rPr>
        <w:t>.</w:t>
      </w:r>
    </w:p>
    <w:p w14:paraId="2A8E2564" w14:textId="0022FB17" w:rsidR="00B750A8" w:rsidRPr="00E61AE9"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E61AE9">
        <w:rPr>
          <w:rFonts w:ascii="Arial" w:hAnsi="Arial" w:cs="Arial"/>
          <w:sz w:val="20"/>
          <w:szCs w:val="20"/>
          <w:lang w:eastAsia="x-none"/>
        </w:rPr>
        <w:t xml:space="preserve">Zhotovitel je povinen zaplatit objednateli smluvní pokutu ve výši </w:t>
      </w:r>
      <w:r w:rsidR="000D2EE3" w:rsidRPr="00E61AE9">
        <w:rPr>
          <w:rFonts w:ascii="Arial" w:hAnsi="Arial" w:cs="Arial"/>
          <w:sz w:val="20"/>
          <w:szCs w:val="20"/>
          <w:lang w:eastAsia="x-none"/>
        </w:rPr>
        <w:t>5</w:t>
      </w:r>
      <w:r w:rsidR="00472B6D">
        <w:rPr>
          <w:rFonts w:ascii="Arial" w:hAnsi="Arial" w:cs="Arial"/>
          <w:sz w:val="20"/>
          <w:szCs w:val="20"/>
          <w:lang w:eastAsia="x-none"/>
        </w:rPr>
        <w:t>.</w:t>
      </w:r>
      <w:r w:rsidR="000D2EE3" w:rsidRPr="00E61AE9">
        <w:rPr>
          <w:rFonts w:ascii="Arial" w:hAnsi="Arial" w:cs="Arial"/>
          <w:sz w:val="20"/>
          <w:szCs w:val="20"/>
          <w:lang w:eastAsia="x-none"/>
        </w:rPr>
        <w:t>000</w:t>
      </w:r>
      <w:r w:rsidRPr="00E61AE9">
        <w:rPr>
          <w:rFonts w:ascii="Arial" w:hAnsi="Arial" w:cs="Arial"/>
          <w:sz w:val="20"/>
          <w:szCs w:val="20"/>
          <w:lang w:eastAsia="x-none"/>
        </w:rPr>
        <w:t xml:space="preserve"> Kč za každý započatý den prodlení s povinností odstranit vadu </w:t>
      </w:r>
      <w:r w:rsidR="00E40D4C" w:rsidRPr="00E61AE9">
        <w:rPr>
          <w:rFonts w:ascii="Arial" w:hAnsi="Arial" w:cs="Arial"/>
          <w:sz w:val="20"/>
          <w:szCs w:val="20"/>
          <w:lang w:eastAsia="x-none"/>
        </w:rPr>
        <w:t>Dokumentace</w:t>
      </w:r>
      <w:r w:rsidRPr="00E61AE9">
        <w:rPr>
          <w:rFonts w:ascii="Arial" w:hAnsi="Arial" w:cs="Arial"/>
          <w:sz w:val="20"/>
          <w:szCs w:val="20"/>
          <w:lang w:eastAsia="x-none"/>
        </w:rPr>
        <w:t xml:space="preserve"> podle článku </w:t>
      </w:r>
      <w:r w:rsidR="009B5053" w:rsidRPr="00E61AE9">
        <w:rPr>
          <w:rFonts w:ascii="Arial" w:hAnsi="Arial" w:cs="Arial"/>
          <w:sz w:val="20"/>
          <w:szCs w:val="20"/>
          <w:lang w:eastAsia="x-none"/>
        </w:rPr>
        <w:t>10 odst. 5</w:t>
      </w:r>
      <w:r w:rsidR="00F90728" w:rsidRPr="00E61AE9">
        <w:rPr>
          <w:rFonts w:ascii="Arial" w:hAnsi="Arial" w:cs="Arial"/>
          <w:sz w:val="20"/>
          <w:szCs w:val="20"/>
          <w:lang w:eastAsia="x-none"/>
        </w:rPr>
        <w:t xml:space="preserve"> bodu</w:t>
      </w:r>
      <w:r w:rsidRPr="00E61AE9">
        <w:rPr>
          <w:rFonts w:ascii="Arial" w:hAnsi="Arial" w:cs="Arial"/>
          <w:sz w:val="20"/>
          <w:szCs w:val="20"/>
          <w:lang w:eastAsia="x-none"/>
        </w:rPr>
        <w:t xml:space="preserve"> </w:t>
      </w:r>
      <w:r w:rsidR="00F90728" w:rsidRPr="00E61AE9">
        <w:rPr>
          <w:rFonts w:ascii="Arial" w:hAnsi="Arial" w:cs="Arial"/>
          <w:sz w:val="20"/>
          <w:szCs w:val="20"/>
          <w:lang w:eastAsia="x-none"/>
        </w:rPr>
        <w:fldChar w:fldCharType="begin"/>
      </w:r>
      <w:r w:rsidR="00F90728" w:rsidRPr="00E61AE9">
        <w:rPr>
          <w:rFonts w:ascii="Arial" w:hAnsi="Arial" w:cs="Arial"/>
          <w:sz w:val="20"/>
          <w:szCs w:val="20"/>
          <w:lang w:eastAsia="x-none"/>
        </w:rPr>
        <w:instrText xml:space="preserve"> REF _Ref177207076 \r \h </w:instrText>
      </w:r>
      <w:r w:rsidR="000826A7" w:rsidRPr="00E61AE9">
        <w:rPr>
          <w:rFonts w:ascii="Arial" w:hAnsi="Arial" w:cs="Arial"/>
          <w:sz w:val="20"/>
          <w:szCs w:val="20"/>
          <w:lang w:eastAsia="x-none"/>
        </w:rPr>
        <w:instrText xml:space="preserve"> \* MERGEFORMAT </w:instrText>
      </w:r>
      <w:r w:rsidR="00F90728" w:rsidRPr="00E61AE9">
        <w:rPr>
          <w:rFonts w:ascii="Arial" w:hAnsi="Arial" w:cs="Arial"/>
          <w:sz w:val="20"/>
          <w:szCs w:val="20"/>
          <w:lang w:eastAsia="x-none"/>
        </w:rPr>
      </w:r>
      <w:r w:rsidR="00F90728" w:rsidRPr="00E61AE9">
        <w:rPr>
          <w:rFonts w:ascii="Arial" w:hAnsi="Arial" w:cs="Arial"/>
          <w:sz w:val="20"/>
          <w:szCs w:val="20"/>
          <w:lang w:eastAsia="x-none"/>
        </w:rPr>
        <w:fldChar w:fldCharType="separate"/>
      </w:r>
      <w:r w:rsidR="006A527D" w:rsidRPr="00E61AE9">
        <w:rPr>
          <w:rFonts w:ascii="Arial" w:hAnsi="Arial" w:cs="Arial"/>
          <w:sz w:val="20"/>
          <w:szCs w:val="20"/>
          <w:lang w:eastAsia="x-none"/>
        </w:rPr>
        <w:t>5.3</w:t>
      </w:r>
      <w:r w:rsidR="00F90728" w:rsidRPr="00E61AE9">
        <w:rPr>
          <w:rFonts w:ascii="Arial" w:hAnsi="Arial" w:cs="Arial"/>
          <w:sz w:val="20"/>
          <w:szCs w:val="20"/>
          <w:lang w:eastAsia="x-none"/>
        </w:rPr>
        <w:fldChar w:fldCharType="end"/>
      </w:r>
      <w:r w:rsidR="00F90728" w:rsidRPr="00E61AE9">
        <w:rPr>
          <w:rFonts w:ascii="Arial" w:hAnsi="Arial" w:cs="Arial"/>
          <w:sz w:val="20"/>
          <w:szCs w:val="20"/>
          <w:lang w:eastAsia="x-none"/>
        </w:rPr>
        <w:t xml:space="preserve"> </w:t>
      </w:r>
      <w:r w:rsidR="00E40D4C" w:rsidRPr="00E61AE9">
        <w:rPr>
          <w:rFonts w:ascii="Arial" w:hAnsi="Arial" w:cs="Arial"/>
          <w:sz w:val="20"/>
          <w:szCs w:val="20"/>
          <w:lang w:eastAsia="x-none"/>
        </w:rPr>
        <w:t>této s</w:t>
      </w:r>
      <w:r w:rsidRPr="00E61AE9">
        <w:rPr>
          <w:rFonts w:ascii="Arial" w:hAnsi="Arial" w:cs="Arial"/>
          <w:sz w:val="20"/>
          <w:szCs w:val="20"/>
          <w:lang w:eastAsia="x-none"/>
        </w:rPr>
        <w:t xml:space="preserve">mlouvy. Smluvní pokuta podle tohoto </w:t>
      </w:r>
      <w:r w:rsidR="00E40D4C" w:rsidRPr="00E61AE9">
        <w:rPr>
          <w:rFonts w:ascii="Arial" w:hAnsi="Arial" w:cs="Arial"/>
          <w:sz w:val="20"/>
          <w:szCs w:val="20"/>
          <w:lang w:eastAsia="x-none"/>
        </w:rPr>
        <w:t xml:space="preserve">odstavce </w:t>
      </w:r>
      <w:r w:rsidRPr="00E61AE9">
        <w:rPr>
          <w:rFonts w:ascii="Arial" w:hAnsi="Arial" w:cs="Arial"/>
          <w:sz w:val="20"/>
          <w:szCs w:val="20"/>
          <w:lang w:eastAsia="x-none"/>
        </w:rPr>
        <w:t xml:space="preserve">se nepoužije v případě vady spočívající v nedodržení Odhadu nákladů, u které se uplatní smluvní pokuta podle </w:t>
      </w:r>
      <w:r w:rsidR="001B2D05" w:rsidRPr="00E61AE9">
        <w:rPr>
          <w:rFonts w:ascii="Arial" w:hAnsi="Arial" w:cs="Arial"/>
          <w:sz w:val="20"/>
          <w:szCs w:val="20"/>
          <w:lang w:eastAsia="x-none"/>
        </w:rPr>
        <w:t>článku 11 odst. 2 této s</w:t>
      </w:r>
      <w:r w:rsidRPr="00E61AE9">
        <w:rPr>
          <w:rFonts w:ascii="Arial" w:hAnsi="Arial" w:cs="Arial"/>
          <w:sz w:val="20"/>
          <w:szCs w:val="20"/>
          <w:lang w:eastAsia="x-none"/>
        </w:rPr>
        <w:t>mlouvy</w:t>
      </w:r>
      <w:r w:rsidR="00A43C0B" w:rsidRPr="00E61AE9">
        <w:rPr>
          <w:rFonts w:ascii="Arial" w:hAnsi="Arial" w:cs="Arial"/>
          <w:sz w:val="20"/>
          <w:szCs w:val="20"/>
          <w:lang w:eastAsia="x-none"/>
        </w:rPr>
        <w:t>.</w:t>
      </w:r>
    </w:p>
    <w:p w14:paraId="5C28DCF3" w14:textId="4F750025" w:rsidR="00AC0170" w:rsidRPr="00E61AE9"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E61AE9">
        <w:rPr>
          <w:rFonts w:ascii="Arial" w:hAnsi="Arial" w:cs="Arial"/>
        </w:rPr>
        <w:t xml:space="preserve">Zhotovitel je povinen zaplatit objednateli smluvní pokutu ve výši </w:t>
      </w:r>
      <w:r w:rsidR="00471689" w:rsidRPr="00E61AE9">
        <w:rPr>
          <w:rFonts w:ascii="Arial" w:hAnsi="Arial" w:cs="Arial"/>
        </w:rPr>
        <w:t>1</w:t>
      </w:r>
      <w:r w:rsidRPr="00E61AE9">
        <w:rPr>
          <w:rFonts w:ascii="Arial" w:hAnsi="Arial" w:cs="Arial"/>
        </w:rPr>
        <w:t>0</w:t>
      </w:r>
      <w:r w:rsidR="00E61AE9" w:rsidRPr="00E61AE9">
        <w:rPr>
          <w:rFonts w:ascii="Arial" w:hAnsi="Arial" w:cs="Arial"/>
        </w:rPr>
        <w:t>.</w:t>
      </w:r>
      <w:r w:rsidRPr="00E61AE9">
        <w:rPr>
          <w:rFonts w:ascii="Arial" w:hAnsi="Arial" w:cs="Arial"/>
        </w:rPr>
        <w:t xml:space="preserve">000 Kč za každé jednotlivé porušení povinnosti zhotovitele stanovené v článku </w:t>
      </w:r>
      <w:r w:rsidR="00471689" w:rsidRPr="00E61AE9">
        <w:rPr>
          <w:rFonts w:ascii="Arial" w:hAnsi="Arial" w:cs="Arial"/>
        </w:rPr>
        <w:t xml:space="preserve">9 odst. </w:t>
      </w:r>
      <w:r w:rsidR="00866C0F" w:rsidRPr="00E61AE9">
        <w:rPr>
          <w:rFonts w:ascii="Arial" w:hAnsi="Arial" w:cs="Arial"/>
        </w:rPr>
        <w:fldChar w:fldCharType="begin"/>
      </w:r>
      <w:r w:rsidR="00866C0F" w:rsidRPr="00E61AE9">
        <w:rPr>
          <w:rFonts w:ascii="Arial" w:hAnsi="Arial" w:cs="Arial"/>
        </w:rPr>
        <w:instrText xml:space="preserve"> REF _Ref177541267 \r \h </w:instrText>
      </w:r>
      <w:r w:rsidR="00303C36" w:rsidRPr="00E61AE9">
        <w:rPr>
          <w:rFonts w:ascii="Arial" w:hAnsi="Arial" w:cs="Arial"/>
        </w:rPr>
        <w:instrText xml:space="preserve"> \* MERGEFORMAT </w:instrText>
      </w:r>
      <w:r w:rsidR="00866C0F" w:rsidRPr="00E61AE9">
        <w:rPr>
          <w:rFonts w:ascii="Arial" w:hAnsi="Arial" w:cs="Arial"/>
        </w:rPr>
      </w:r>
      <w:r w:rsidR="00866C0F" w:rsidRPr="00E61AE9">
        <w:rPr>
          <w:rFonts w:ascii="Arial" w:hAnsi="Arial" w:cs="Arial"/>
        </w:rPr>
        <w:fldChar w:fldCharType="separate"/>
      </w:r>
      <w:r w:rsidR="006A527D" w:rsidRPr="00E61AE9">
        <w:rPr>
          <w:rFonts w:ascii="Arial" w:hAnsi="Arial" w:cs="Arial"/>
        </w:rPr>
        <w:t>6</w:t>
      </w:r>
      <w:r w:rsidR="00866C0F" w:rsidRPr="00E61AE9">
        <w:rPr>
          <w:rFonts w:ascii="Arial" w:hAnsi="Arial" w:cs="Arial"/>
        </w:rPr>
        <w:fldChar w:fldCharType="end"/>
      </w:r>
      <w:r w:rsidRPr="00E61AE9">
        <w:rPr>
          <w:rFonts w:ascii="Arial" w:hAnsi="Arial" w:cs="Arial"/>
        </w:rPr>
        <w:t xml:space="preserve"> </w:t>
      </w:r>
      <w:r w:rsidR="00534FFD" w:rsidRPr="00E61AE9">
        <w:rPr>
          <w:rFonts w:ascii="Arial" w:hAnsi="Arial" w:cs="Arial"/>
        </w:rPr>
        <w:t xml:space="preserve">nebo </w:t>
      </w:r>
      <w:r w:rsidR="005072AF" w:rsidRPr="00E61AE9">
        <w:rPr>
          <w:rFonts w:ascii="Arial" w:hAnsi="Arial" w:cs="Arial"/>
        </w:rPr>
        <w:fldChar w:fldCharType="begin"/>
      </w:r>
      <w:r w:rsidR="005072AF" w:rsidRPr="00E61AE9">
        <w:rPr>
          <w:rFonts w:ascii="Arial" w:hAnsi="Arial" w:cs="Arial"/>
        </w:rPr>
        <w:instrText xml:space="preserve"> REF _Ref177541640 \r \h </w:instrText>
      </w:r>
      <w:r w:rsidR="00303C36" w:rsidRPr="00E61AE9">
        <w:rPr>
          <w:rFonts w:ascii="Arial" w:hAnsi="Arial" w:cs="Arial"/>
        </w:rPr>
        <w:instrText xml:space="preserve"> \* MERGEFORMAT </w:instrText>
      </w:r>
      <w:r w:rsidR="005072AF" w:rsidRPr="00E61AE9">
        <w:rPr>
          <w:rFonts w:ascii="Arial" w:hAnsi="Arial" w:cs="Arial"/>
        </w:rPr>
      </w:r>
      <w:r w:rsidR="005072AF" w:rsidRPr="00E61AE9">
        <w:rPr>
          <w:rFonts w:ascii="Arial" w:hAnsi="Arial" w:cs="Arial"/>
        </w:rPr>
        <w:fldChar w:fldCharType="separate"/>
      </w:r>
      <w:r w:rsidR="006A527D" w:rsidRPr="00E61AE9">
        <w:rPr>
          <w:rFonts w:ascii="Arial" w:hAnsi="Arial" w:cs="Arial"/>
        </w:rPr>
        <w:t>7</w:t>
      </w:r>
      <w:r w:rsidR="005072AF" w:rsidRPr="00E61AE9">
        <w:rPr>
          <w:rFonts w:ascii="Arial" w:hAnsi="Arial" w:cs="Arial"/>
        </w:rPr>
        <w:fldChar w:fldCharType="end"/>
      </w:r>
      <w:r w:rsidR="005072AF" w:rsidRPr="00E61AE9">
        <w:rPr>
          <w:rFonts w:ascii="Arial" w:hAnsi="Arial" w:cs="Arial"/>
        </w:rPr>
        <w:t xml:space="preserve"> </w:t>
      </w:r>
      <w:r w:rsidRPr="00E61AE9">
        <w:rPr>
          <w:rFonts w:ascii="Arial" w:hAnsi="Arial" w:cs="Arial"/>
        </w:rPr>
        <w:t xml:space="preserve">této </w:t>
      </w:r>
      <w:r w:rsidR="00471689" w:rsidRPr="00E61AE9">
        <w:rPr>
          <w:rFonts w:ascii="Arial" w:hAnsi="Arial" w:cs="Arial"/>
        </w:rPr>
        <w:t>s</w:t>
      </w:r>
      <w:r w:rsidRPr="00E61AE9">
        <w:rPr>
          <w:rFonts w:ascii="Arial" w:hAnsi="Arial" w:cs="Arial"/>
        </w:rPr>
        <w:t>mlouvy.</w:t>
      </w:r>
    </w:p>
    <w:p w14:paraId="7515694E" w14:textId="50A3BA54" w:rsidR="006D5135" w:rsidRPr="00E61AE9"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E61AE9">
        <w:rPr>
          <w:rFonts w:ascii="Arial" w:hAnsi="Arial" w:cs="Arial"/>
        </w:rPr>
        <w:t xml:space="preserve">Zhotovitel je povinen zaplatit objednateli smluvní pokutu ve výši </w:t>
      </w:r>
      <w:r w:rsidR="000D2EE3" w:rsidRPr="00E61AE9">
        <w:rPr>
          <w:rFonts w:ascii="Arial" w:hAnsi="Arial" w:cs="Arial"/>
        </w:rPr>
        <w:t>20</w:t>
      </w:r>
      <w:r w:rsidR="00E61AE9" w:rsidRPr="00E61AE9">
        <w:rPr>
          <w:rFonts w:ascii="Arial" w:hAnsi="Arial" w:cs="Arial"/>
        </w:rPr>
        <w:t>.</w:t>
      </w:r>
      <w:r w:rsidR="000D2EE3" w:rsidRPr="00E61AE9">
        <w:rPr>
          <w:rFonts w:ascii="Arial" w:hAnsi="Arial" w:cs="Arial"/>
        </w:rPr>
        <w:t>000</w:t>
      </w:r>
      <w:r w:rsidRPr="00E61AE9">
        <w:rPr>
          <w:rFonts w:ascii="Arial" w:hAnsi="Arial" w:cs="Arial"/>
        </w:rPr>
        <w:t xml:space="preserve"> Kč za každé jednotlivé porušení povinnosti zhotovitele stanovené v článku 12 této </w:t>
      </w:r>
      <w:r w:rsidR="00471689" w:rsidRPr="00E61AE9">
        <w:rPr>
          <w:rFonts w:ascii="Arial" w:hAnsi="Arial" w:cs="Arial"/>
        </w:rPr>
        <w:t>s</w:t>
      </w:r>
      <w:r w:rsidRPr="00E61AE9">
        <w:rPr>
          <w:rFonts w:ascii="Arial" w:hAnsi="Arial" w:cs="Arial"/>
        </w:rPr>
        <w:t xml:space="preserve">mlouvy. </w:t>
      </w:r>
      <w:r w:rsidR="00311682" w:rsidRPr="00E61AE9">
        <w:rPr>
          <w:rFonts w:ascii="Arial" w:hAnsi="Arial" w:cs="Arial"/>
        </w:rPr>
        <w:t xml:space="preserve">Zhotovitel je povinen zaplatit Objednateli smluvní pokutu ve výši 5 000 Kč za každý započatý den prodlení s plněním jeho povinností podle čl. </w:t>
      </w:r>
      <w:r w:rsidR="00E80816" w:rsidRPr="00E61AE9">
        <w:rPr>
          <w:rFonts w:ascii="Arial" w:hAnsi="Arial" w:cs="Arial"/>
        </w:rPr>
        <w:t>12</w:t>
      </w:r>
      <w:r w:rsidR="00311682" w:rsidRPr="00E61AE9">
        <w:rPr>
          <w:rFonts w:ascii="Arial" w:hAnsi="Arial" w:cs="Arial"/>
        </w:rPr>
        <w:t xml:space="preserve"> této </w:t>
      </w:r>
      <w:r w:rsidR="00757405" w:rsidRPr="00E61AE9">
        <w:rPr>
          <w:rFonts w:ascii="Arial" w:hAnsi="Arial" w:cs="Arial"/>
        </w:rPr>
        <w:t>s</w:t>
      </w:r>
      <w:r w:rsidR="00311682" w:rsidRPr="00E61AE9">
        <w:rPr>
          <w:rFonts w:ascii="Arial" w:hAnsi="Arial" w:cs="Arial"/>
        </w:rPr>
        <w:t>mlouvy</w:t>
      </w:r>
      <w:r w:rsidR="006D5135" w:rsidRPr="00E61AE9">
        <w:rPr>
          <w:rFonts w:ascii="Arial" w:hAnsi="Arial" w:cs="Arial"/>
        </w:rPr>
        <w:t>.</w:t>
      </w:r>
    </w:p>
    <w:p w14:paraId="5175CCFF" w14:textId="72252FDB" w:rsidR="006D5135" w:rsidRPr="00E61AE9"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E61AE9">
        <w:rPr>
          <w:rFonts w:ascii="Arial" w:hAnsi="Arial" w:cs="Arial"/>
          <w:sz w:val="20"/>
          <w:szCs w:val="20"/>
          <w:lang w:eastAsia="x-none"/>
        </w:rPr>
        <w:t xml:space="preserve">Zhotovitel je povinen zaplatit </w:t>
      </w:r>
      <w:r w:rsidR="00D92129" w:rsidRPr="00E61AE9">
        <w:rPr>
          <w:rFonts w:ascii="Arial" w:hAnsi="Arial" w:cs="Arial"/>
          <w:sz w:val="20"/>
          <w:szCs w:val="20"/>
          <w:lang w:eastAsia="x-none"/>
        </w:rPr>
        <w:t>o</w:t>
      </w:r>
      <w:r w:rsidRPr="00E61AE9">
        <w:rPr>
          <w:rFonts w:ascii="Arial" w:hAnsi="Arial" w:cs="Arial"/>
          <w:sz w:val="20"/>
          <w:szCs w:val="20"/>
          <w:lang w:eastAsia="x-none"/>
        </w:rPr>
        <w:t>bjednateli smluvní pokutu ve výši 5</w:t>
      </w:r>
      <w:r w:rsidR="00E61AE9" w:rsidRPr="00E61AE9">
        <w:rPr>
          <w:rFonts w:ascii="Arial" w:hAnsi="Arial" w:cs="Arial"/>
          <w:sz w:val="20"/>
          <w:szCs w:val="20"/>
          <w:lang w:eastAsia="x-none"/>
        </w:rPr>
        <w:t>.</w:t>
      </w:r>
      <w:r w:rsidRPr="00E61AE9">
        <w:rPr>
          <w:rFonts w:ascii="Arial" w:hAnsi="Arial" w:cs="Arial"/>
          <w:sz w:val="20"/>
          <w:szCs w:val="20"/>
          <w:lang w:eastAsia="x-none"/>
        </w:rPr>
        <w:t xml:space="preserve">000 Kč za každý započatý den prodlení s plněním jeho povinností podle </w:t>
      </w:r>
      <w:r w:rsidR="00D92129" w:rsidRPr="00E61AE9">
        <w:rPr>
          <w:rFonts w:ascii="Arial" w:hAnsi="Arial" w:cs="Arial"/>
          <w:sz w:val="20"/>
          <w:szCs w:val="20"/>
          <w:lang w:eastAsia="x-none"/>
        </w:rPr>
        <w:t>článku 13</w:t>
      </w:r>
      <w:r w:rsidRPr="00E61AE9">
        <w:rPr>
          <w:rFonts w:ascii="Arial" w:hAnsi="Arial" w:cs="Arial"/>
          <w:sz w:val="20"/>
          <w:szCs w:val="20"/>
          <w:lang w:eastAsia="x-none"/>
        </w:rPr>
        <w:t xml:space="preserve"> této </w:t>
      </w:r>
      <w:r w:rsidR="00757405" w:rsidRPr="00E61AE9">
        <w:rPr>
          <w:rFonts w:ascii="Arial" w:hAnsi="Arial" w:cs="Arial"/>
          <w:sz w:val="20"/>
          <w:szCs w:val="20"/>
          <w:lang w:eastAsia="x-none"/>
        </w:rPr>
        <w:t>s</w:t>
      </w:r>
      <w:r w:rsidRPr="00E61AE9">
        <w:rPr>
          <w:rFonts w:ascii="Arial" w:hAnsi="Arial" w:cs="Arial"/>
          <w:sz w:val="20"/>
          <w:szCs w:val="20"/>
          <w:lang w:eastAsia="x-none"/>
        </w:rPr>
        <w:t>mlouvy</w:t>
      </w:r>
      <w:r w:rsidR="006D5135" w:rsidRPr="00E61AE9">
        <w:rPr>
          <w:rFonts w:ascii="Arial" w:hAnsi="Arial" w:cs="Arial"/>
          <w:sz w:val="20"/>
          <w:szCs w:val="20"/>
          <w:lang w:eastAsia="x-none"/>
        </w:rPr>
        <w:t>.</w:t>
      </w:r>
    </w:p>
    <w:p w14:paraId="2F462FA0" w14:textId="2D4813B2" w:rsidR="006D5135" w:rsidRPr="00E61AE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E61AE9">
        <w:rPr>
          <w:rFonts w:ascii="Arial" w:hAnsi="Arial" w:cs="Arial"/>
          <w:sz w:val="20"/>
          <w:szCs w:val="20"/>
          <w:lang w:eastAsia="x-none"/>
        </w:rPr>
        <w:t xml:space="preserve">V případě, že zhotovitel nedodrží termín plnění dohodnutý na kontrolním dni </w:t>
      </w:r>
      <w:r w:rsidR="00C25AA0" w:rsidRPr="00E61AE9">
        <w:rPr>
          <w:rFonts w:ascii="Arial" w:hAnsi="Arial" w:cs="Arial"/>
          <w:sz w:val="20"/>
          <w:szCs w:val="20"/>
          <w:lang w:eastAsia="x-none"/>
        </w:rPr>
        <w:t>S</w:t>
      </w:r>
      <w:r w:rsidRPr="00E61AE9">
        <w:rPr>
          <w:rFonts w:ascii="Arial" w:hAnsi="Arial" w:cs="Arial"/>
          <w:sz w:val="20"/>
          <w:szCs w:val="20"/>
          <w:lang w:eastAsia="x-none"/>
        </w:rPr>
        <w:t>tavby, je objednatel oprávněn uplatnit vůči zhot</w:t>
      </w:r>
      <w:r w:rsidR="00F73FED" w:rsidRPr="00E61AE9">
        <w:rPr>
          <w:rFonts w:ascii="Arial" w:hAnsi="Arial" w:cs="Arial"/>
          <w:sz w:val="20"/>
          <w:szCs w:val="20"/>
          <w:lang w:eastAsia="x-none"/>
        </w:rPr>
        <w:t>oviteli smluvní pokutu ve výši 1</w:t>
      </w:r>
      <w:r w:rsidR="004B4898" w:rsidRPr="00E61AE9">
        <w:rPr>
          <w:rFonts w:ascii="Arial" w:hAnsi="Arial" w:cs="Arial"/>
          <w:sz w:val="20"/>
          <w:szCs w:val="20"/>
          <w:lang w:eastAsia="x-none"/>
        </w:rPr>
        <w:t>.</w:t>
      </w:r>
      <w:r w:rsidRPr="00E61AE9">
        <w:rPr>
          <w:rFonts w:ascii="Arial" w:hAnsi="Arial" w:cs="Arial"/>
          <w:sz w:val="20"/>
          <w:szCs w:val="20"/>
          <w:lang w:eastAsia="x-none"/>
        </w:rPr>
        <w:t>000 Kč za každý i započatý den prodlení.</w:t>
      </w:r>
    </w:p>
    <w:p w14:paraId="329DD090" w14:textId="4479DC81" w:rsidR="006D5135" w:rsidRPr="00E61AE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E61AE9">
        <w:rPr>
          <w:rFonts w:ascii="Arial" w:hAnsi="Arial" w:cs="Arial"/>
          <w:sz w:val="20"/>
          <w:szCs w:val="20"/>
          <w:lang w:eastAsia="x-none"/>
        </w:rPr>
        <w:t xml:space="preserve">V případě, že se zhotovitel bez řádné a včasné omluvy nedostaví na kontrolní den </w:t>
      </w:r>
      <w:r w:rsidR="00A941DB" w:rsidRPr="00E61AE9">
        <w:rPr>
          <w:rFonts w:ascii="Arial" w:hAnsi="Arial" w:cs="Arial"/>
          <w:sz w:val="20"/>
          <w:szCs w:val="20"/>
          <w:lang w:eastAsia="x-none"/>
        </w:rPr>
        <w:t>S</w:t>
      </w:r>
      <w:r w:rsidRPr="00E61AE9">
        <w:rPr>
          <w:rFonts w:ascii="Arial" w:hAnsi="Arial" w:cs="Arial"/>
          <w:sz w:val="20"/>
          <w:szCs w:val="20"/>
          <w:lang w:eastAsia="x-none"/>
        </w:rPr>
        <w:t>tavby, je objednatel oprávněn uplatnit vůči zhot</w:t>
      </w:r>
      <w:r w:rsidR="00F73FED" w:rsidRPr="00E61AE9">
        <w:rPr>
          <w:rFonts w:ascii="Arial" w:hAnsi="Arial" w:cs="Arial"/>
          <w:sz w:val="20"/>
          <w:szCs w:val="20"/>
          <w:lang w:eastAsia="x-none"/>
        </w:rPr>
        <w:t>oviteli smluvní pokutu ve výši 1</w:t>
      </w:r>
      <w:r w:rsidR="004B4898" w:rsidRPr="00E61AE9">
        <w:rPr>
          <w:rFonts w:ascii="Arial" w:hAnsi="Arial" w:cs="Arial"/>
          <w:sz w:val="20"/>
          <w:szCs w:val="20"/>
          <w:lang w:eastAsia="x-none"/>
        </w:rPr>
        <w:t>.</w:t>
      </w:r>
      <w:r w:rsidRPr="00E61AE9">
        <w:rPr>
          <w:rFonts w:ascii="Arial" w:hAnsi="Arial" w:cs="Arial"/>
          <w:sz w:val="20"/>
          <w:szCs w:val="20"/>
          <w:lang w:eastAsia="x-none"/>
        </w:rPr>
        <w:t xml:space="preserve">000 Kč za každý jednotlivý případ neomluvené absence zhotovitele na kontrolním dni </w:t>
      </w:r>
      <w:r w:rsidR="00A941DB" w:rsidRPr="00E61AE9">
        <w:rPr>
          <w:rFonts w:ascii="Arial" w:hAnsi="Arial" w:cs="Arial"/>
          <w:sz w:val="20"/>
          <w:szCs w:val="20"/>
          <w:lang w:eastAsia="x-none"/>
        </w:rPr>
        <w:t>S</w:t>
      </w:r>
      <w:r w:rsidRPr="00E61AE9">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28E28D99" w:rsidR="006D5135" w:rsidRPr="000A6C26"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E61AE9">
        <w:rPr>
          <w:rFonts w:ascii="Arial" w:hAnsi="Arial" w:cs="Arial"/>
          <w:sz w:val="20"/>
          <w:szCs w:val="20"/>
          <w:lang w:eastAsia="x-none"/>
        </w:rPr>
        <w:t>Zhotovitel je povinen zaplatit objednateli smluvní pokutu ve výši 100</w:t>
      </w:r>
      <w:r w:rsidR="00E61AE9" w:rsidRPr="00E61AE9">
        <w:rPr>
          <w:rFonts w:ascii="Arial" w:hAnsi="Arial" w:cs="Arial"/>
          <w:sz w:val="20"/>
          <w:szCs w:val="20"/>
          <w:lang w:eastAsia="x-none"/>
        </w:rPr>
        <w:t>.</w:t>
      </w:r>
      <w:r w:rsidRPr="00E61AE9">
        <w:rPr>
          <w:rFonts w:ascii="Arial" w:hAnsi="Arial" w:cs="Arial"/>
          <w:sz w:val="20"/>
          <w:szCs w:val="20"/>
          <w:lang w:eastAsia="x-none"/>
        </w:rPr>
        <w:t>000 Kč, pokud v důsledku vady Projektové dokumentace nebo její části bude zrušeno zadávací řízení na zhotovitele Stavby. Zhotovitel není povinen smluvní pokutu uhradit, pokud prokáže, že vadě Projektové</w:t>
      </w:r>
      <w:r w:rsidRPr="000A6C26">
        <w:rPr>
          <w:rFonts w:ascii="Arial" w:hAnsi="Arial" w:cs="Arial"/>
          <w:sz w:val="20"/>
          <w:szCs w:val="20"/>
          <w:lang w:eastAsia="x-none"/>
        </w:rPr>
        <w:t xml:space="preserve"> dokumentace nemohl zabránit ani při vynaložení odborné péče, kterou lze po </w:t>
      </w:r>
      <w:r w:rsidR="00B91079"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6D5135" w:rsidRPr="000A6C26">
        <w:rPr>
          <w:rFonts w:ascii="Arial" w:hAnsi="Arial" w:cs="Arial"/>
          <w:sz w:val="20"/>
          <w:szCs w:val="20"/>
          <w:lang w:eastAsia="x-none"/>
        </w:rPr>
        <w:t>.</w:t>
      </w:r>
    </w:p>
    <w:p w14:paraId="005E9281" w14:textId="2F0583AF" w:rsidR="006D5135" w:rsidRPr="0054742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lastRenderedPageBreak/>
        <w:t xml:space="preserve">Pro případ prodlení </w:t>
      </w:r>
      <w:r w:rsidRPr="00E61AE9">
        <w:rPr>
          <w:rFonts w:ascii="Arial" w:hAnsi="Arial" w:cs="Arial"/>
          <w:sz w:val="20"/>
          <w:szCs w:val="20"/>
          <w:lang w:eastAsia="x-none"/>
        </w:rPr>
        <w:t xml:space="preserve">úhrady zhotovitelem řádné vystavené faktury ve lhůtě splatnosti vzniká zhotoviteli právo </w:t>
      </w:r>
      <w:r w:rsidR="00F73FED" w:rsidRPr="00E61AE9">
        <w:rPr>
          <w:rFonts w:ascii="Arial" w:hAnsi="Arial" w:cs="Arial"/>
          <w:sz w:val="20"/>
          <w:szCs w:val="20"/>
          <w:lang w:eastAsia="x-none"/>
        </w:rPr>
        <w:t>na</w:t>
      </w:r>
      <w:r w:rsidR="006100ED" w:rsidRPr="00E61AE9">
        <w:rPr>
          <w:rFonts w:ascii="Arial" w:hAnsi="Arial" w:cs="Arial"/>
          <w:sz w:val="20"/>
          <w:szCs w:val="20"/>
          <w:lang w:eastAsia="x-none"/>
        </w:rPr>
        <w:t> </w:t>
      </w:r>
      <w:r w:rsidR="00F73FED" w:rsidRPr="00E61AE9">
        <w:rPr>
          <w:rFonts w:ascii="Arial" w:hAnsi="Arial" w:cs="Arial"/>
          <w:sz w:val="20"/>
          <w:szCs w:val="20"/>
          <w:lang w:eastAsia="x-none"/>
        </w:rPr>
        <w:t>smluvní pokutu ve výši 0,</w:t>
      </w:r>
      <w:r w:rsidR="002F5B41" w:rsidRPr="00E61AE9">
        <w:rPr>
          <w:rFonts w:ascii="Arial" w:hAnsi="Arial" w:cs="Arial"/>
          <w:sz w:val="20"/>
          <w:szCs w:val="20"/>
          <w:lang w:eastAsia="x-none"/>
        </w:rPr>
        <w:t>05</w:t>
      </w:r>
      <w:r w:rsidRPr="00E61AE9">
        <w:rPr>
          <w:rFonts w:ascii="Arial" w:hAnsi="Arial" w:cs="Arial"/>
          <w:sz w:val="20"/>
          <w:szCs w:val="20"/>
          <w:lang w:eastAsia="x-none"/>
        </w:rPr>
        <w:t xml:space="preserve"> % z dlužné částky za každý i započatý den prodlení objednatele.</w:t>
      </w:r>
      <w:r w:rsidR="002B5055" w:rsidRPr="00E61AE9">
        <w:rPr>
          <w:rFonts w:ascii="Arial" w:hAnsi="Arial" w:cs="Arial"/>
          <w:sz w:val="20"/>
          <w:szCs w:val="20"/>
          <w:lang w:eastAsia="x-none"/>
        </w:rPr>
        <w:t xml:space="preserve"> Opožděná úhrada faktury v důsledku opožděného uvolnění finančních prostředků ze státního rozpočtu (případně ze strany poskytovatele dotace) </w:t>
      </w:r>
      <w:r w:rsidR="002B5055" w:rsidRPr="00547429">
        <w:rPr>
          <w:rFonts w:ascii="Arial" w:hAnsi="Arial" w:cs="Arial"/>
          <w:sz w:val="20"/>
          <w:szCs w:val="20"/>
          <w:lang w:eastAsia="x-none"/>
        </w:rPr>
        <w:t xml:space="preserve">objednateli nezpůsobuje prodlení </w:t>
      </w:r>
      <w:r w:rsidR="001D6AD6" w:rsidRPr="00547429">
        <w:rPr>
          <w:rFonts w:ascii="Arial" w:hAnsi="Arial" w:cs="Arial"/>
          <w:sz w:val="20"/>
          <w:szCs w:val="20"/>
          <w:lang w:eastAsia="x-none"/>
        </w:rPr>
        <w:t>o</w:t>
      </w:r>
      <w:r w:rsidR="002B5055" w:rsidRPr="00547429">
        <w:rPr>
          <w:rFonts w:ascii="Arial" w:hAnsi="Arial" w:cs="Arial"/>
          <w:sz w:val="20"/>
          <w:szCs w:val="20"/>
          <w:lang w:eastAsia="x-none"/>
        </w:rPr>
        <w:t xml:space="preserve">bjednatele dle tohoto </w:t>
      </w:r>
      <w:r w:rsidR="001D6AD6" w:rsidRPr="00547429">
        <w:rPr>
          <w:rFonts w:ascii="Arial" w:hAnsi="Arial" w:cs="Arial"/>
          <w:sz w:val="20"/>
          <w:szCs w:val="20"/>
          <w:lang w:eastAsia="x-none"/>
        </w:rPr>
        <w:t>odstavce</w:t>
      </w:r>
      <w:r w:rsidR="002B5055" w:rsidRPr="00547429">
        <w:rPr>
          <w:rFonts w:ascii="Arial" w:hAnsi="Arial" w:cs="Arial"/>
          <w:sz w:val="20"/>
          <w:szCs w:val="20"/>
          <w:lang w:eastAsia="x-none"/>
        </w:rPr>
        <w:t xml:space="preserve">, a v takovém případě </w:t>
      </w:r>
      <w:r w:rsidR="001D6AD6" w:rsidRPr="00547429">
        <w:rPr>
          <w:rFonts w:ascii="Arial" w:hAnsi="Arial" w:cs="Arial"/>
          <w:sz w:val="20"/>
          <w:szCs w:val="20"/>
          <w:lang w:eastAsia="x-none"/>
        </w:rPr>
        <w:t>z</w:t>
      </w:r>
      <w:r w:rsidR="002B5055" w:rsidRPr="00547429">
        <w:rPr>
          <w:rFonts w:ascii="Arial" w:hAnsi="Arial" w:cs="Arial"/>
          <w:sz w:val="20"/>
          <w:szCs w:val="20"/>
          <w:lang w:eastAsia="x-none"/>
        </w:rPr>
        <w:t xml:space="preserve">hotoviteli ani nevzniká nárok na úhradu úroku z prodlení podle tohoto </w:t>
      </w:r>
      <w:r w:rsidR="001D6AD6" w:rsidRPr="00547429">
        <w:rPr>
          <w:rFonts w:ascii="Arial" w:hAnsi="Arial" w:cs="Arial"/>
          <w:sz w:val="20"/>
          <w:szCs w:val="20"/>
          <w:lang w:eastAsia="x-none"/>
        </w:rPr>
        <w:t>odstavce s</w:t>
      </w:r>
      <w:r w:rsidR="002B5055" w:rsidRPr="00547429">
        <w:rPr>
          <w:rFonts w:ascii="Arial" w:hAnsi="Arial" w:cs="Arial"/>
          <w:sz w:val="20"/>
          <w:szCs w:val="20"/>
          <w:lang w:eastAsia="x-none"/>
        </w:rPr>
        <w:t>mlouvy</w:t>
      </w:r>
      <w:r w:rsidR="001D6AD6" w:rsidRPr="00547429">
        <w:rPr>
          <w:rFonts w:ascii="Arial" w:hAnsi="Arial" w:cs="Arial"/>
          <w:sz w:val="20"/>
          <w:szCs w:val="20"/>
          <w:lang w:eastAsia="x-none"/>
        </w:rPr>
        <w:t>.</w:t>
      </w:r>
    </w:p>
    <w:p w14:paraId="472709F2" w14:textId="141B398D" w:rsidR="006D5135" w:rsidRPr="00547429"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547429">
        <w:rPr>
          <w:rFonts w:ascii="Arial" w:hAnsi="Arial" w:cs="Arial"/>
        </w:rPr>
        <w:t xml:space="preserve">V případě neúplného nebo vadného zpracování výkresové či textové části </w:t>
      </w:r>
      <w:r w:rsidR="00D94430" w:rsidRPr="00547429">
        <w:rPr>
          <w:rFonts w:ascii="Arial" w:hAnsi="Arial" w:cs="Arial"/>
        </w:rPr>
        <w:t>D</w:t>
      </w:r>
      <w:r w:rsidRPr="00547429">
        <w:rPr>
          <w:rFonts w:ascii="Arial" w:hAnsi="Arial" w:cs="Arial"/>
        </w:rPr>
        <w:t xml:space="preserve">okumentace či výkazu výměr, které vyvolají práce nad rámec původního předmětu realizované předmětné </w:t>
      </w:r>
      <w:r w:rsidR="002804B9" w:rsidRPr="00547429">
        <w:rPr>
          <w:rFonts w:ascii="Arial" w:hAnsi="Arial" w:cs="Arial"/>
        </w:rPr>
        <w:t>S</w:t>
      </w:r>
      <w:r w:rsidRPr="00547429">
        <w:rPr>
          <w:rFonts w:ascii="Arial" w:hAnsi="Arial" w:cs="Arial"/>
        </w:rPr>
        <w:t xml:space="preserve">tavby (vícepráce) o více než 2 % oproti původní smluvní ceně bez DPH stanovené na základě zadávacího řízení na zhotovitele předmětné </w:t>
      </w:r>
      <w:r w:rsidR="00D94430" w:rsidRPr="00547429">
        <w:rPr>
          <w:rFonts w:ascii="Arial" w:hAnsi="Arial" w:cs="Arial"/>
        </w:rPr>
        <w:t>S</w:t>
      </w:r>
      <w:r w:rsidRPr="00547429">
        <w:rPr>
          <w:rFonts w:ascii="Arial" w:hAnsi="Arial" w:cs="Arial"/>
        </w:rPr>
        <w:t xml:space="preserve">tavby, má objednatel vůči zhotoviteli nárok na smluvní pokutu ve výši </w:t>
      </w:r>
      <w:r w:rsidR="00E61AE9" w:rsidRPr="00547429">
        <w:rPr>
          <w:rFonts w:ascii="Arial" w:hAnsi="Arial" w:cs="Arial"/>
        </w:rPr>
        <w:t>5 </w:t>
      </w:r>
      <w:r w:rsidRPr="00547429">
        <w:rPr>
          <w:rFonts w:ascii="Arial" w:hAnsi="Arial" w:cs="Arial"/>
        </w:rPr>
        <w:t xml:space="preserve">% z celkové </w:t>
      </w:r>
      <w:r w:rsidR="00D94430" w:rsidRPr="00547429">
        <w:rPr>
          <w:rFonts w:ascii="Arial" w:hAnsi="Arial" w:cs="Arial"/>
        </w:rPr>
        <w:t>C</w:t>
      </w:r>
      <w:r w:rsidRPr="00547429">
        <w:rPr>
          <w:rFonts w:ascii="Arial" w:hAnsi="Arial" w:cs="Arial"/>
        </w:rPr>
        <w:t xml:space="preserve">eny díla dle čl. 6 včetně DPH a zhotovitel je povinen tuto pokutu zaplatit. Za každé další jedno procento navýšení ceny </w:t>
      </w:r>
      <w:r w:rsidR="00D94430" w:rsidRPr="00547429">
        <w:rPr>
          <w:rFonts w:ascii="Arial" w:hAnsi="Arial" w:cs="Arial"/>
        </w:rPr>
        <w:t>S</w:t>
      </w:r>
      <w:r w:rsidRPr="00547429">
        <w:rPr>
          <w:rFonts w:ascii="Arial" w:hAnsi="Arial" w:cs="Arial"/>
        </w:rPr>
        <w:t>tavby nad 2 % oproti původní smluvní ceně bez DPH stanovené na základě zadávacího řízení na</w:t>
      </w:r>
      <w:r w:rsidR="00C707AB" w:rsidRPr="00547429">
        <w:rPr>
          <w:rFonts w:ascii="Arial" w:hAnsi="Arial" w:cs="Arial"/>
        </w:rPr>
        <w:t> </w:t>
      </w:r>
      <w:r w:rsidRPr="00547429">
        <w:rPr>
          <w:rFonts w:ascii="Arial" w:hAnsi="Arial" w:cs="Arial"/>
        </w:rPr>
        <w:t xml:space="preserve">zhotovitele předmětné </w:t>
      </w:r>
      <w:r w:rsidR="00D94430" w:rsidRPr="00547429">
        <w:rPr>
          <w:rFonts w:ascii="Arial" w:hAnsi="Arial" w:cs="Arial"/>
        </w:rPr>
        <w:t>S</w:t>
      </w:r>
      <w:r w:rsidRPr="00547429">
        <w:rPr>
          <w:rFonts w:ascii="Arial" w:hAnsi="Arial" w:cs="Arial"/>
        </w:rPr>
        <w:t xml:space="preserve">tavby, má objednatel vůči zhotoviteli nárok na smluvní pokutu ve výši </w:t>
      </w:r>
      <w:r w:rsidR="00E61AE9" w:rsidRPr="00547429">
        <w:rPr>
          <w:rFonts w:ascii="Arial" w:hAnsi="Arial" w:cs="Arial"/>
        </w:rPr>
        <w:t>2 </w:t>
      </w:r>
      <w:r w:rsidRPr="00547429">
        <w:rPr>
          <w:rFonts w:ascii="Arial" w:hAnsi="Arial" w:cs="Arial"/>
        </w:rPr>
        <w:t>% z</w:t>
      </w:r>
      <w:r w:rsidR="00C707AB" w:rsidRPr="00547429">
        <w:rPr>
          <w:rFonts w:ascii="Arial" w:hAnsi="Arial" w:cs="Arial"/>
        </w:rPr>
        <w:t> </w:t>
      </w:r>
      <w:r w:rsidRPr="00547429">
        <w:rPr>
          <w:rFonts w:ascii="Arial" w:hAnsi="Arial" w:cs="Arial"/>
        </w:rPr>
        <w:t xml:space="preserve">celkové </w:t>
      </w:r>
      <w:r w:rsidR="00D94430" w:rsidRPr="00547429">
        <w:rPr>
          <w:rFonts w:ascii="Arial" w:hAnsi="Arial" w:cs="Arial"/>
        </w:rPr>
        <w:t>C</w:t>
      </w:r>
      <w:r w:rsidRPr="00547429">
        <w:rPr>
          <w:rFonts w:ascii="Arial" w:hAnsi="Arial" w:cs="Arial"/>
        </w:rPr>
        <w:t xml:space="preserve">eny díla dle čl. 6 včetně DPH a zhotovitel je povinen tuto pokutu zaplatit. Celková smluvní pokuta udělená dle tohoto odstavce nepřekročí 30 % z celkové </w:t>
      </w:r>
      <w:r w:rsidR="00387189" w:rsidRPr="00547429">
        <w:rPr>
          <w:rFonts w:ascii="Arial" w:hAnsi="Arial" w:cs="Arial"/>
        </w:rPr>
        <w:t>C</w:t>
      </w:r>
      <w:r w:rsidRPr="00547429">
        <w:rPr>
          <w:rFonts w:ascii="Arial" w:hAnsi="Arial" w:cs="Arial"/>
        </w:rPr>
        <w:t>eny díla dle čl. 6 včetně DPH.</w:t>
      </w:r>
    </w:p>
    <w:p w14:paraId="3FB573C3" w14:textId="368A86BE" w:rsidR="006D5135" w:rsidRPr="00547429"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547429">
        <w:rPr>
          <w:rFonts w:ascii="Arial" w:hAnsi="Arial" w:cs="Arial"/>
          <w:sz w:val="20"/>
          <w:szCs w:val="20"/>
          <w:lang w:eastAsia="x-none"/>
        </w:rPr>
        <w:t xml:space="preserve">Při porušení povinnosti dle článku 4 </w:t>
      </w:r>
      <w:r w:rsidR="00530CA1" w:rsidRPr="00547429">
        <w:rPr>
          <w:rFonts w:ascii="Arial" w:hAnsi="Arial" w:cs="Arial"/>
          <w:sz w:val="20"/>
          <w:szCs w:val="20"/>
          <w:lang w:eastAsia="x-none"/>
        </w:rPr>
        <w:t xml:space="preserve">odst. </w:t>
      </w:r>
      <w:r w:rsidR="00C3705E" w:rsidRPr="00547429">
        <w:rPr>
          <w:rFonts w:ascii="Arial" w:hAnsi="Arial" w:cs="Arial"/>
          <w:sz w:val="20"/>
          <w:szCs w:val="20"/>
          <w:lang w:eastAsia="x-none"/>
        </w:rPr>
        <w:t xml:space="preserve">4 bodu </w:t>
      </w:r>
      <w:r w:rsidR="00C3705E" w:rsidRPr="00547429">
        <w:rPr>
          <w:rFonts w:ascii="Arial" w:hAnsi="Arial" w:cs="Arial"/>
          <w:sz w:val="20"/>
          <w:szCs w:val="20"/>
          <w:lang w:eastAsia="x-none"/>
        </w:rPr>
        <w:fldChar w:fldCharType="begin"/>
      </w:r>
      <w:r w:rsidR="00C3705E" w:rsidRPr="00547429">
        <w:rPr>
          <w:rFonts w:ascii="Arial" w:hAnsi="Arial" w:cs="Arial"/>
          <w:sz w:val="20"/>
          <w:szCs w:val="20"/>
          <w:lang w:eastAsia="x-none"/>
        </w:rPr>
        <w:instrText xml:space="preserve"> REF _Ref177208691 \r \h </w:instrText>
      </w:r>
      <w:r w:rsidR="000826A7" w:rsidRPr="00547429">
        <w:rPr>
          <w:rFonts w:ascii="Arial" w:hAnsi="Arial" w:cs="Arial"/>
          <w:sz w:val="20"/>
          <w:szCs w:val="20"/>
          <w:lang w:eastAsia="x-none"/>
        </w:rPr>
        <w:instrText xml:space="preserve"> \* MERGEFORMAT </w:instrText>
      </w:r>
      <w:r w:rsidR="00C3705E" w:rsidRPr="00547429">
        <w:rPr>
          <w:rFonts w:ascii="Arial" w:hAnsi="Arial" w:cs="Arial"/>
          <w:sz w:val="20"/>
          <w:szCs w:val="20"/>
          <w:lang w:eastAsia="x-none"/>
        </w:rPr>
      </w:r>
      <w:r w:rsidR="00C3705E" w:rsidRPr="00547429">
        <w:rPr>
          <w:rFonts w:ascii="Arial" w:hAnsi="Arial" w:cs="Arial"/>
          <w:sz w:val="20"/>
          <w:szCs w:val="20"/>
          <w:lang w:eastAsia="x-none"/>
        </w:rPr>
        <w:fldChar w:fldCharType="separate"/>
      </w:r>
      <w:r w:rsidR="006A527D" w:rsidRPr="00547429">
        <w:rPr>
          <w:rFonts w:ascii="Arial" w:hAnsi="Arial" w:cs="Arial"/>
          <w:sz w:val="20"/>
          <w:szCs w:val="20"/>
          <w:lang w:eastAsia="x-none"/>
        </w:rPr>
        <w:t>4.2.8</w:t>
      </w:r>
      <w:r w:rsidR="00C3705E" w:rsidRPr="00547429">
        <w:rPr>
          <w:rFonts w:ascii="Arial" w:hAnsi="Arial" w:cs="Arial"/>
          <w:sz w:val="20"/>
          <w:szCs w:val="20"/>
          <w:lang w:eastAsia="x-none"/>
        </w:rPr>
        <w:fldChar w:fldCharType="end"/>
      </w:r>
      <w:r w:rsidR="00C3705E" w:rsidRPr="00547429">
        <w:rPr>
          <w:rFonts w:ascii="Arial" w:hAnsi="Arial" w:cs="Arial"/>
          <w:sz w:val="20"/>
          <w:szCs w:val="20"/>
          <w:lang w:eastAsia="x-none"/>
        </w:rPr>
        <w:t xml:space="preserve"> této smlouvy</w:t>
      </w:r>
      <w:r w:rsidRPr="00547429">
        <w:rPr>
          <w:rFonts w:ascii="Arial" w:hAnsi="Arial" w:cs="Arial"/>
          <w:sz w:val="20"/>
          <w:szCs w:val="20"/>
          <w:lang w:eastAsia="x-none"/>
        </w:rPr>
        <w:t xml:space="preserve"> bez ohledu na to, kdy toto porušení objednatel zjistí, zavazuje se zhotovitel zaplatit objednateli jednorázovou smluvní pokutu ve výši 10</w:t>
      </w:r>
      <w:r w:rsidR="004B4898" w:rsidRPr="00547429">
        <w:rPr>
          <w:rFonts w:ascii="Arial" w:hAnsi="Arial" w:cs="Arial"/>
          <w:sz w:val="20"/>
          <w:szCs w:val="20"/>
          <w:lang w:eastAsia="x-none"/>
        </w:rPr>
        <w:t>.</w:t>
      </w:r>
      <w:r w:rsidRPr="00547429">
        <w:rPr>
          <w:rFonts w:ascii="Arial" w:hAnsi="Arial" w:cs="Arial"/>
          <w:sz w:val="20"/>
          <w:szCs w:val="20"/>
          <w:lang w:eastAsia="x-none"/>
        </w:rPr>
        <w:t>000 Kč za každý případ použití specifického označení.</w:t>
      </w:r>
    </w:p>
    <w:p w14:paraId="49FF96DD" w14:textId="06EBB6BF" w:rsidR="008F4CE5" w:rsidRPr="00547429" w:rsidRDefault="008F4CE5" w:rsidP="000A6C26">
      <w:pPr>
        <w:pStyle w:val="Odstavecseseznamem"/>
        <w:numPr>
          <w:ilvl w:val="0"/>
          <w:numId w:val="13"/>
        </w:numPr>
        <w:rPr>
          <w:rFonts w:ascii="Arial" w:hAnsi="Arial" w:cs="Arial"/>
          <w:sz w:val="20"/>
          <w:szCs w:val="20"/>
          <w:lang w:eastAsia="x-none"/>
        </w:rPr>
      </w:pPr>
      <w:r w:rsidRPr="00547429">
        <w:rPr>
          <w:rFonts w:ascii="Arial" w:hAnsi="Arial" w:cs="Arial"/>
          <w:sz w:val="20"/>
          <w:szCs w:val="20"/>
          <w:lang w:eastAsia="x-none"/>
        </w:rPr>
        <w:t xml:space="preserve">Zhotovitel je povinen zaplatit objednateli smluvní pokutu ve výši </w:t>
      </w:r>
      <w:r w:rsidR="00D6266E" w:rsidRPr="00547429">
        <w:rPr>
          <w:rFonts w:ascii="Arial" w:hAnsi="Arial" w:cs="Arial"/>
          <w:sz w:val="20"/>
          <w:szCs w:val="20"/>
          <w:lang w:eastAsia="x-none"/>
        </w:rPr>
        <w:t>1 000</w:t>
      </w:r>
      <w:r w:rsidRPr="00547429">
        <w:rPr>
          <w:rFonts w:ascii="Arial" w:hAnsi="Arial" w:cs="Arial"/>
          <w:sz w:val="20"/>
          <w:szCs w:val="20"/>
          <w:lang w:eastAsia="x-none"/>
        </w:rPr>
        <w:t xml:space="preserve"> Kč za každý započatý den prodlení s plněním jeho povinností podle článku </w:t>
      </w:r>
      <w:r w:rsidR="00D932FF" w:rsidRPr="00547429">
        <w:rPr>
          <w:rFonts w:ascii="Arial" w:hAnsi="Arial" w:cs="Arial"/>
          <w:sz w:val="20"/>
          <w:szCs w:val="20"/>
          <w:lang w:eastAsia="x-none"/>
        </w:rPr>
        <w:t xml:space="preserve">4 odst. </w:t>
      </w:r>
      <w:r w:rsidR="00262BF0" w:rsidRPr="00547429">
        <w:rPr>
          <w:rFonts w:ascii="Arial" w:hAnsi="Arial" w:cs="Arial"/>
          <w:sz w:val="20"/>
          <w:szCs w:val="20"/>
          <w:lang w:eastAsia="x-none"/>
        </w:rPr>
        <w:t xml:space="preserve">6 bodu </w:t>
      </w:r>
      <w:r w:rsidR="00262BF0" w:rsidRPr="00547429">
        <w:rPr>
          <w:rFonts w:ascii="Arial" w:hAnsi="Arial" w:cs="Arial"/>
          <w:sz w:val="20"/>
          <w:szCs w:val="20"/>
          <w:lang w:eastAsia="x-none"/>
        </w:rPr>
        <w:fldChar w:fldCharType="begin"/>
      </w:r>
      <w:r w:rsidR="00262BF0" w:rsidRPr="00547429">
        <w:rPr>
          <w:rFonts w:ascii="Arial" w:hAnsi="Arial" w:cs="Arial"/>
          <w:sz w:val="20"/>
          <w:szCs w:val="20"/>
          <w:lang w:eastAsia="x-none"/>
        </w:rPr>
        <w:instrText xml:space="preserve"> REF _Ref181205328 \r \h </w:instrText>
      </w:r>
      <w:r w:rsidR="00303C36" w:rsidRPr="00547429">
        <w:rPr>
          <w:rFonts w:ascii="Arial" w:hAnsi="Arial" w:cs="Arial"/>
          <w:sz w:val="20"/>
          <w:szCs w:val="20"/>
          <w:lang w:eastAsia="x-none"/>
        </w:rPr>
        <w:instrText xml:space="preserve"> \* MERGEFORMAT </w:instrText>
      </w:r>
      <w:r w:rsidR="00262BF0" w:rsidRPr="00547429">
        <w:rPr>
          <w:rFonts w:ascii="Arial" w:hAnsi="Arial" w:cs="Arial"/>
          <w:sz w:val="20"/>
          <w:szCs w:val="20"/>
          <w:lang w:eastAsia="x-none"/>
        </w:rPr>
      </w:r>
      <w:r w:rsidR="00262BF0" w:rsidRPr="00547429">
        <w:rPr>
          <w:rFonts w:ascii="Arial" w:hAnsi="Arial" w:cs="Arial"/>
          <w:sz w:val="20"/>
          <w:szCs w:val="20"/>
          <w:lang w:eastAsia="x-none"/>
        </w:rPr>
        <w:fldChar w:fldCharType="separate"/>
      </w:r>
      <w:r w:rsidR="006A527D" w:rsidRPr="00547429">
        <w:rPr>
          <w:rFonts w:ascii="Arial" w:hAnsi="Arial" w:cs="Arial"/>
          <w:sz w:val="20"/>
          <w:szCs w:val="20"/>
          <w:lang w:eastAsia="x-none"/>
        </w:rPr>
        <w:t>6.2.3</w:t>
      </w:r>
      <w:r w:rsidR="00262BF0" w:rsidRPr="00547429">
        <w:rPr>
          <w:rFonts w:ascii="Arial" w:hAnsi="Arial" w:cs="Arial"/>
          <w:sz w:val="20"/>
          <w:szCs w:val="20"/>
          <w:lang w:eastAsia="x-none"/>
        </w:rPr>
        <w:fldChar w:fldCharType="end"/>
      </w:r>
      <w:r w:rsidR="00262BF0" w:rsidRPr="00547429">
        <w:rPr>
          <w:rFonts w:ascii="Arial" w:hAnsi="Arial" w:cs="Arial"/>
          <w:sz w:val="20"/>
          <w:szCs w:val="20"/>
          <w:lang w:eastAsia="x-none"/>
        </w:rPr>
        <w:t xml:space="preserve"> </w:t>
      </w:r>
      <w:r w:rsidRPr="00547429">
        <w:rPr>
          <w:rFonts w:ascii="Arial" w:hAnsi="Arial" w:cs="Arial"/>
          <w:sz w:val="20"/>
          <w:szCs w:val="20"/>
          <w:lang w:eastAsia="x-none"/>
        </w:rPr>
        <w:t>této smlouvy.</w:t>
      </w:r>
    </w:p>
    <w:p w14:paraId="2F26E8D1" w14:textId="24767C55" w:rsidR="006D5135" w:rsidRPr="00547429" w:rsidRDefault="006D5135" w:rsidP="000A6C26">
      <w:pPr>
        <w:pStyle w:val="Zkladntext"/>
        <w:numPr>
          <w:ilvl w:val="0"/>
          <w:numId w:val="13"/>
        </w:numPr>
        <w:spacing w:line="276" w:lineRule="auto"/>
        <w:ind w:left="357" w:hanging="357"/>
        <w:jc w:val="both"/>
        <w:rPr>
          <w:rFonts w:ascii="Arial" w:hAnsi="Arial" w:cs="Arial"/>
          <w:color w:val="000000"/>
        </w:rPr>
      </w:pPr>
      <w:r w:rsidRPr="00547429">
        <w:rPr>
          <w:rFonts w:ascii="Arial" w:hAnsi="Arial" w:cs="Arial"/>
          <w:color w:val="000000"/>
        </w:rPr>
        <w:t xml:space="preserve">Pro případ porušení jakékoliv jiné povinnosti zhotovitele dle této smlouvy má objednatel právo na smluvní pokutu ve výši </w:t>
      </w:r>
      <w:r w:rsidR="004808BF" w:rsidRPr="00547429">
        <w:rPr>
          <w:rFonts w:ascii="Arial" w:hAnsi="Arial" w:cs="Arial"/>
          <w:color w:val="000000"/>
        </w:rPr>
        <w:t>2</w:t>
      </w:r>
      <w:r w:rsidR="004B4898" w:rsidRPr="00547429">
        <w:rPr>
          <w:rFonts w:ascii="Arial" w:hAnsi="Arial" w:cs="Arial"/>
          <w:color w:val="000000"/>
        </w:rPr>
        <w:t>.</w:t>
      </w:r>
      <w:r w:rsidRPr="00547429">
        <w:rPr>
          <w:rFonts w:ascii="Arial" w:hAnsi="Arial" w:cs="Arial"/>
          <w:color w:val="000000"/>
        </w:rPr>
        <w:t>000 Kč za každé jednotlivé porušení smluvní povinnosti.</w:t>
      </w:r>
    </w:p>
    <w:p w14:paraId="510E6269" w14:textId="366B0F32" w:rsidR="00102ABD" w:rsidRPr="00547429"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547429">
        <w:rPr>
          <w:rFonts w:ascii="Arial" w:hAnsi="Arial" w:cs="Arial"/>
          <w:color w:val="000000"/>
          <w:sz w:val="20"/>
          <w:szCs w:val="20"/>
        </w:rPr>
        <w:t>Smluvní pokuty v souhrnu nepřesáhnou 30</w:t>
      </w:r>
      <w:r w:rsidR="00547429" w:rsidRPr="00547429">
        <w:rPr>
          <w:rFonts w:ascii="Arial" w:hAnsi="Arial" w:cs="Arial"/>
          <w:color w:val="000000"/>
          <w:sz w:val="20"/>
          <w:szCs w:val="20"/>
        </w:rPr>
        <w:t> </w:t>
      </w:r>
      <w:r w:rsidRPr="00547429">
        <w:rPr>
          <w:rFonts w:ascii="Arial" w:hAnsi="Arial" w:cs="Arial"/>
          <w:color w:val="000000"/>
          <w:sz w:val="20"/>
          <w:szCs w:val="20"/>
        </w:rPr>
        <w:t xml:space="preserve">% z celkové </w:t>
      </w:r>
      <w:r w:rsidR="00860124" w:rsidRPr="00547429">
        <w:rPr>
          <w:rFonts w:ascii="Arial" w:hAnsi="Arial" w:cs="Arial"/>
          <w:color w:val="000000"/>
          <w:sz w:val="20"/>
          <w:szCs w:val="20"/>
        </w:rPr>
        <w:t>C</w:t>
      </w:r>
      <w:r w:rsidRPr="00547429">
        <w:rPr>
          <w:rFonts w:ascii="Arial" w:hAnsi="Arial" w:cs="Arial"/>
          <w:color w:val="000000"/>
          <w:sz w:val="20"/>
          <w:szCs w:val="20"/>
        </w:rPr>
        <w:t>eny díla v Kč bez DPH</w:t>
      </w:r>
      <w:r w:rsidR="00964CE9" w:rsidRPr="00547429">
        <w:rPr>
          <w:rFonts w:ascii="Arial" w:hAnsi="Arial" w:cs="Arial"/>
          <w:color w:val="000000"/>
          <w:sz w:val="20"/>
          <w:szCs w:val="20"/>
        </w:rPr>
        <w:t>.</w:t>
      </w:r>
    </w:p>
    <w:p w14:paraId="336263D6" w14:textId="590760F8" w:rsidR="007B20AC" w:rsidRPr="00547429"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547429">
        <w:rPr>
          <w:rFonts w:ascii="Arial" w:hAnsi="Arial" w:cs="Arial"/>
          <w:color w:val="000000"/>
          <w:sz w:val="20"/>
          <w:szCs w:val="20"/>
        </w:rPr>
        <w:t xml:space="preserve">Objednatel je oprávněn domáhat se náhrady újmy za porušení jakékoliv povinnosti, na kterou se vztahuje jakákoliv smluvní pokuta dle této </w:t>
      </w:r>
      <w:r w:rsidR="008F3BDE" w:rsidRPr="00547429">
        <w:rPr>
          <w:rFonts w:ascii="Arial" w:hAnsi="Arial" w:cs="Arial"/>
          <w:color w:val="000000"/>
          <w:sz w:val="20"/>
          <w:szCs w:val="20"/>
        </w:rPr>
        <w:t>s</w:t>
      </w:r>
      <w:r w:rsidRPr="00547429">
        <w:rPr>
          <w:rFonts w:ascii="Arial" w:hAnsi="Arial" w:cs="Arial"/>
          <w:color w:val="000000"/>
          <w:sz w:val="20"/>
          <w:szCs w:val="20"/>
        </w:rPr>
        <w:t>mlouvy, a to v plné výši.</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547429">
        <w:rPr>
          <w:rFonts w:ascii="Arial" w:hAnsi="Arial" w:cs="Arial"/>
          <w:color w:val="000000"/>
          <w:sz w:val="20"/>
          <w:szCs w:val="20"/>
        </w:rPr>
        <w:t>Smluvní strany konstatují, že smluvní pokuty</w:t>
      </w:r>
      <w:r w:rsidRPr="000A6C26">
        <w:rPr>
          <w:rFonts w:ascii="Arial" w:hAnsi="Arial" w:cs="Arial"/>
          <w:color w:val="000000"/>
          <w:sz w:val="20"/>
          <w:szCs w:val="20"/>
        </w:rPr>
        <w:t xml:space="preserve">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1BCE81F3"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58DD401B" w:rsidR="00AB7970" w:rsidRPr="00547429"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50" w:name="_Ref176970822"/>
      <w:r w:rsidRPr="000A6C26">
        <w:rPr>
          <w:rFonts w:ascii="Arial" w:hAnsi="Arial" w:cs="Arial"/>
          <w:sz w:val="20"/>
          <w:szCs w:val="20"/>
          <w:lang w:eastAsia="x-none"/>
        </w:rPr>
        <w:t xml:space="preserve">Zhotovitel je </w:t>
      </w:r>
      <w:r w:rsidRPr="00547429">
        <w:rPr>
          <w:rFonts w:ascii="Arial" w:hAnsi="Arial" w:cs="Arial"/>
          <w:sz w:val="20"/>
          <w:szCs w:val="20"/>
          <w:lang w:eastAsia="x-none"/>
        </w:rPr>
        <w:t xml:space="preserve">povinen na vlastní náklady </w:t>
      </w:r>
      <w:r w:rsidR="004D2592" w:rsidRPr="00547429">
        <w:rPr>
          <w:rFonts w:ascii="Arial" w:hAnsi="Arial" w:cs="Arial"/>
          <w:sz w:val="20"/>
          <w:szCs w:val="20"/>
          <w:lang w:eastAsia="x-none"/>
        </w:rPr>
        <w:t xml:space="preserve">sjednat a </w:t>
      </w:r>
      <w:r w:rsidRPr="00547429">
        <w:rPr>
          <w:rFonts w:ascii="Arial" w:hAnsi="Arial" w:cs="Arial"/>
          <w:sz w:val="20"/>
          <w:szCs w:val="20"/>
          <w:lang w:eastAsia="x-none"/>
        </w:rPr>
        <w:t xml:space="preserve">udržovat v platnosti </w:t>
      </w:r>
      <w:r w:rsidR="0077731B" w:rsidRPr="00547429">
        <w:rPr>
          <w:rFonts w:ascii="Arial" w:hAnsi="Arial" w:cs="Arial"/>
          <w:sz w:val="20"/>
          <w:szCs w:val="20"/>
          <w:lang w:eastAsia="x-none"/>
        </w:rPr>
        <w:t xml:space="preserve">od podpisu </w:t>
      </w:r>
      <w:r w:rsidR="009B05D0" w:rsidRPr="00547429">
        <w:rPr>
          <w:rFonts w:ascii="Arial" w:hAnsi="Arial" w:cs="Arial"/>
          <w:sz w:val="20"/>
          <w:szCs w:val="20"/>
          <w:lang w:eastAsia="x-none"/>
        </w:rPr>
        <w:t>této smlouvy</w:t>
      </w:r>
      <w:r w:rsidR="005A77E8" w:rsidRPr="00547429">
        <w:rPr>
          <w:rFonts w:ascii="Arial" w:hAnsi="Arial" w:cs="Arial"/>
          <w:sz w:val="20"/>
          <w:szCs w:val="20"/>
          <w:lang w:eastAsia="x-none"/>
        </w:rPr>
        <w:t xml:space="preserve">, </w:t>
      </w:r>
      <w:r w:rsidRPr="00547429">
        <w:rPr>
          <w:rFonts w:ascii="Arial" w:hAnsi="Arial" w:cs="Arial"/>
          <w:sz w:val="20"/>
          <w:szCs w:val="20"/>
          <w:lang w:eastAsia="x-none"/>
        </w:rPr>
        <w:t xml:space="preserve">po celou dobu trvání této </w:t>
      </w:r>
      <w:r w:rsidR="00F116DC" w:rsidRPr="00547429">
        <w:rPr>
          <w:rFonts w:ascii="Arial" w:hAnsi="Arial" w:cs="Arial"/>
          <w:sz w:val="20"/>
          <w:szCs w:val="20"/>
          <w:lang w:eastAsia="x-none"/>
        </w:rPr>
        <w:t>s</w:t>
      </w:r>
      <w:r w:rsidRPr="00547429">
        <w:rPr>
          <w:rFonts w:ascii="Arial" w:hAnsi="Arial" w:cs="Arial"/>
          <w:sz w:val="20"/>
          <w:szCs w:val="20"/>
          <w:lang w:eastAsia="x-none"/>
        </w:rPr>
        <w:t xml:space="preserve">mlouvy </w:t>
      </w:r>
      <w:r w:rsidR="00EF7C3E" w:rsidRPr="00547429">
        <w:rPr>
          <w:rFonts w:ascii="Arial" w:hAnsi="Arial" w:cs="Arial"/>
          <w:sz w:val="20"/>
          <w:szCs w:val="20"/>
          <w:lang w:eastAsia="x-none"/>
        </w:rPr>
        <w:t xml:space="preserve">až do okamžiku skončení záruční doby dle této smlouvy </w:t>
      </w:r>
      <w:r w:rsidR="002D4989" w:rsidRPr="00547429">
        <w:rPr>
          <w:rFonts w:ascii="Arial" w:hAnsi="Arial" w:cs="Arial"/>
          <w:sz w:val="20"/>
          <w:szCs w:val="20"/>
          <w:lang w:eastAsia="x-none"/>
        </w:rPr>
        <w:t xml:space="preserve">pojistnou smlouvu na </w:t>
      </w:r>
      <w:r w:rsidRPr="00547429">
        <w:rPr>
          <w:rFonts w:ascii="Arial" w:hAnsi="Arial" w:cs="Arial"/>
          <w:sz w:val="20"/>
          <w:szCs w:val="20"/>
          <w:lang w:eastAsia="x-none"/>
        </w:rPr>
        <w:t xml:space="preserve">pojištění profesní odpovědnosti </w:t>
      </w:r>
      <w:r w:rsidR="005A199D" w:rsidRPr="00547429">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547429">
        <w:rPr>
          <w:rFonts w:ascii="Arial" w:hAnsi="Arial" w:cs="Arial"/>
          <w:sz w:val="20"/>
          <w:szCs w:val="20"/>
          <w:lang w:eastAsia="x-none"/>
        </w:rPr>
        <w:t>4</w:t>
      </w:r>
      <w:r w:rsidR="005A199D" w:rsidRPr="00547429">
        <w:rPr>
          <w:rFonts w:ascii="Arial" w:hAnsi="Arial" w:cs="Arial"/>
          <w:sz w:val="20"/>
          <w:szCs w:val="20"/>
          <w:lang w:eastAsia="x-none"/>
        </w:rPr>
        <w:t>0</w:t>
      </w:r>
      <w:r w:rsidR="00547429" w:rsidRPr="00547429">
        <w:rPr>
          <w:rFonts w:ascii="Arial" w:hAnsi="Arial" w:cs="Arial"/>
          <w:sz w:val="20"/>
          <w:szCs w:val="20"/>
          <w:lang w:eastAsia="x-none"/>
        </w:rPr>
        <w:t> </w:t>
      </w:r>
      <w:r w:rsidR="005A199D" w:rsidRPr="00547429">
        <w:rPr>
          <w:rFonts w:ascii="Arial" w:hAnsi="Arial" w:cs="Arial"/>
          <w:sz w:val="20"/>
          <w:szCs w:val="20"/>
          <w:lang w:eastAsia="x-none"/>
        </w:rPr>
        <w:t xml:space="preserve">% Ceny (bez DPH) pro všechny škodné události v jednom (1) pojistném roce a současně s limitem pojistného plnění nejméně ve výši </w:t>
      </w:r>
      <w:r w:rsidR="008979BC" w:rsidRPr="00547429">
        <w:rPr>
          <w:rFonts w:ascii="Arial" w:hAnsi="Arial" w:cs="Arial"/>
          <w:sz w:val="20"/>
          <w:szCs w:val="20"/>
          <w:lang w:eastAsia="x-none"/>
        </w:rPr>
        <w:t>20</w:t>
      </w:r>
      <w:r w:rsidR="00547429" w:rsidRPr="00547429">
        <w:rPr>
          <w:rFonts w:ascii="Arial" w:hAnsi="Arial" w:cs="Arial"/>
          <w:sz w:val="20"/>
          <w:szCs w:val="20"/>
          <w:lang w:eastAsia="x-none"/>
        </w:rPr>
        <w:t> </w:t>
      </w:r>
      <w:r w:rsidR="005A199D" w:rsidRPr="00547429">
        <w:rPr>
          <w:rFonts w:ascii="Arial" w:hAnsi="Arial" w:cs="Arial"/>
          <w:sz w:val="20"/>
          <w:szCs w:val="20"/>
          <w:lang w:eastAsia="x-none"/>
        </w:rPr>
        <w:t xml:space="preserve">% Ceny (bez DPH)  na jednu (1) pojistnou událost za účelem pokrytí celkových případných škod způsobených </w:t>
      </w:r>
      <w:r w:rsidR="000D163B" w:rsidRPr="00547429">
        <w:rPr>
          <w:rFonts w:ascii="Arial" w:hAnsi="Arial" w:cs="Arial"/>
          <w:sz w:val="20"/>
          <w:szCs w:val="20"/>
          <w:lang w:eastAsia="x-none"/>
        </w:rPr>
        <w:t>o</w:t>
      </w:r>
      <w:r w:rsidR="005A199D" w:rsidRPr="00547429">
        <w:rPr>
          <w:rFonts w:ascii="Arial" w:hAnsi="Arial" w:cs="Arial"/>
          <w:sz w:val="20"/>
          <w:szCs w:val="20"/>
          <w:lang w:eastAsia="x-none"/>
        </w:rPr>
        <w:t xml:space="preserve">bjednateli v souvislosti s výkonem činností, které jsou předmětem této </w:t>
      </w:r>
      <w:r w:rsidR="000D163B" w:rsidRPr="00547429">
        <w:rPr>
          <w:rFonts w:ascii="Arial" w:hAnsi="Arial" w:cs="Arial"/>
          <w:sz w:val="20"/>
          <w:szCs w:val="20"/>
          <w:lang w:eastAsia="x-none"/>
        </w:rPr>
        <w:t>s</w:t>
      </w:r>
      <w:r w:rsidR="005A199D" w:rsidRPr="00547429">
        <w:rPr>
          <w:rFonts w:ascii="Arial" w:hAnsi="Arial" w:cs="Arial"/>
          <w:sz w:val="20"/>
          <w:szCs w:val="20"/>
          <w:lang w:eastAsia="x-none"/>
        </w:rPr>
        <w:t>mlouvy</w:t>
      </w:r>
      <w:bookmarkEnd w:id="50"/>
      <w:r w:rsidR="00CE0CB1" w:rsidRPr="00547429">
        <w:rPr>
          <w:rFonts w:ascii="Arial" w:hAnsi="Arial" w:cs="Arial"/>
          <w:sz w:val="20"/>
          <w:szCs w:val="20"/>
          <w:lang w:eastAsia="x-none"/>
        </w:rPr>
        <w:t>.</w:t>
      </w:r>
    </w:p>
    <w:p w14:paraId="48CA8ABF" w14:textId="553017FD"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547429">
        <w:rPr>
          <w:rFonts w:ascii="Arial" w:hAnsi="Arial" w:cs="Arial"/>
          <w:sz w:val="20"/>
          <w:szCs w:val="20"/>
          <w:lang w:eastAsia="x-none"/>
        </w:rPr>
        <w:t xml:space="preserve">Pojistná smlouva dle odst. </w:t>
      </w:r>
      <w:r w:rsidR="00D34DDB" w:rsidRPr="00547429">
        <w:rPr>
          <w:rFonts w:ascii="Arial" w:hAnsi="Arial" w:cs="Arial"/>
          <w:sz w:val="20"/>
          <w:szCs w:val="20"/>
          <w:lang w:eastAsia="x-none"/>
        </w:rPr>
        <w:fldChar w:fldCharType="begin"/>
      </w:r>
      <w:r w:rsidR="00D34DDB" w:rsidRPr="00547429">
        <w:rPr>
          <w:rFonts w:ascii="Arial" w:hAnsi="Arial" w:cs="Arial"/>
          <w:sz w:val="20"/>
          <w:szCs w:val="20"/>
          <w:lang w:eastAsia="x-none"/>
        </w:rPr>
        <w:instrText xml:space="preserve"> REF _Ref176970822 \r \h </w:instrText>
      </w:r>
      <w:r w:rsidR="009C1AF8" w:rsidRPr="00547429">
        <w:rPr>
          <w:rFonts w:ascii="Arial" w:hAnsi="Arial" w:cs="Arial"/>
          <w:sz w:val="20"/>
          <w:szCs w:val="20"/>
          <w:lang w:eastAsia="x-none"/>
        </w:rPr>
        <w:instrText xml:space="preserve"> \* MERGEFORMAT </w:instrText>
      </w:r>
      <w:r w:rsidR="00D34DDB" w:rsidRPr="00547429">
        <w:rPr>
          <w:rFonts w:ascii="Arial" w:hAnsi="Arial" w:cs="Arial"/>
          <w:sz w:val="20"/>
          <w:szCs w:val="20"/>
          <w:lang w:eastAsia="x-none"/>
        </w:rPr>
      </w:r>
      <w:r w:rsidR="00D34DDB" w:rsidRPr="00547429">
        <w:rPr>
          <w:rFonts w:ascii="Arial" w:hAnsi="Arial" w:cs="Arial"/>
          <w:sz w:val="20"/>
          <w:szCs w:val="20"/>
          <w:lang w:eastAsia="x-none"/>
        </w:rPr>
        <w:fldChar w:fldCharType="separate"/>
      </w:r>
      <w:r w:rsidR="006A527D" w:rsidRPr="00547429">
        <w:rPr>
          <w:rFonts w:ascii="Arial" w:hAnsi="Arial" w:cs="Arial"/>
          <w:sz w:val="20"/>
          <w:szCs w:val="20"/>
          <w:lang w:eastAsia="x-none"/>
        </w:rPr>
        <w:t>1</w:t>
      </w:r>
      <w:r w:rsidR="00D34DDB" w:rsidRPr="00547429">
        <w:rPr>
          <w:rFonts w:ascii="Arial" w:hAnsi="Arial" w:cs="Arial"/>
          <w:sz w:val="20"/>
          <w:szCs w:val="20"/>
          <w:lang w:eastAsia="x-none"/>
        </w:rPr>
        <w:fldChar w:fldCharType="end"/>
      </w:r>
      <w:r w:rsidR="00F3716E" w:rsidRPr="00547429">
        <w:rPr>
          <w:rFonts w:ascii="Arial" w:hAnsi="Arial" w:cs="Arial"/>
          <w:sz w:val="20"/>
          <w:szCs w:val="20"/>
          <w:lang w:eastAsia="x-none"/>
        </w:rPr>
        <w:t xml:space="preserve"> tohoto článku 12 smlouvy </w:t>
      </w:r>
      <w:r w:rsidRPr="00547429">
        <w:rPr>
          <w:rFonts w:ascii="Arial" w:hAnsi="Arial" w:cs="Arial"/>
          <w:sz w:val="20"/>
          <w:szCs w:val="20"/>
          <w:lang w:eastAsia="x-none"/>
        </w:rPr>
        <w:t xml:space="preserve">musí zahrnovat také krytí škod způsobených poddodavateli nebo </w:t>
      </w:r>
      <w:r w:rsidR="00F3716E" w:rsidRPr="00547429">
        <w:rPr>
          <w:rFonts w:ascii="Arial" w:hAnsi="Arial" w:cs="Arial"/>
          <w:sz w:val="20"/>
          <w:szCs w:val="20"/>
          <w:lang w:eastAsia="x-none"/>
        </w:rPr>
        <w:t>z</w:t>
      </w:r>
      <w:r w:rsidRPr="00547429">
        <w:rPr>
          <w:rFonts w:ascii="Arial" w:hAnsi="Arial" w:cs="Arial"/>
          <w:sz w:val="20"/>
          <w:szCs w:val="20"/>
          <w:lang w:eastAsia="x-none"/>
        </w:rPr>
        <w:t>hotovitel</w:t>
      </w:r>
      <w:r w:rsidRPr="000A6C26">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2113EC13" w:rsidR="006D5135" w:rsidRPr="000A6C26" w:rsidRDefault="006D5135"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předloží a předá objednateli platn</w:t>
      </w:r>
      <w:r w:rsidR="00D17A1A" w:rsidRPr="000A6C26">
        <w:rPr>
          <w:rFonts w:ascii="Arial" w:hAnsi="Arial" w:cs="Arial"/>
          <w:sz w:val="20"/>
          <w:szCs w:val="20"/>
          <w:lang w:eastAsia="x-none"/>
        </w:rPr>
        <w:t>ou</w:t>
      </w:r>
      <w:r w:rsidRPr="000A6C26">
        <w:rPr>
          <w:rFonts w:ascii="Arial" w:hAnsi="Arial" w:cs="Arial"/>
          <w:sz w:val="20"/>
          <w:szCs w:val="20"/>
          <w:lang w:eastAsia="x-none"/>
        </w:rPr>
        <w:t xml:space="preserve"> a </w:t>
      </w:r>
      <w:r w:rsidR="00D17A1A" w:rsidRPr="000A6C26">
        <w:rPr>
          <w:rFonts w:ascii="Arial" w:hAnsi="Arial" w:cs="Arial"/>
          <w:sz w:val="20"/>
          <w:szCs w:val="20"/>
          <w:lang w:eastAsia="x-none"/>
        </w:rPr>
        <w:t xml:space="preserve">účinnou pojistnou </w:t>
      </w:r>
      <w:r w:rsidRPr="000A6C26">
        <w:rPr>
          <w:rFonts w:ascii="Arial" w:hAnsi="Arial" w:cs="Arial"/>
          <w:sz w:val="20"/>
          <w:szCs w:val="20"/>
          <w:lang w:eastAsia="x-none"/>
        </w:rPr>
        <w:t>sml</w:t>
      </w:r>
      <w:r w:rsidR="00A74C48" w:rsidRPr="000A6C26">
        <w:rPr>
          <w:rFonts w:ascii="Arial" w:hAnsi="Arial" w:cs="Arial"/>
          <w:sz w:val="20"/>
          <w:szCs w:val="20"/>
          <w:lang w:eastAsia="x-none"/>
        </w:rPr>
        <w:t>o</w:t>
      </w:r>
      <w:r w:rsidRPr="000A6C26">
        <w:rPr>
          <w:rFonts w:ascii="Arial" w:hAnsi="Arial" w:cs="Arial"/>
          <w:sz w:val="20"/>
          <w:szCs w:val="20"/>
          <w:lang w:eastAsia="x-none"/>
        </w:rPr>
        <w:t>uv</w:t>
      </w:r>
      <w:r w:rsidR="00D17A1A" w:rsidRPr="000A6C26">
        <w:rPr>
          <w:rFonts w:ascii="Arial" w:hAnsi="Arial" w:cs="Arial"/>
          <w:sz w:val="20"/>
          <w:szCs w:val="20"/>
          <w:lang w:eastAsia="x-none"/>
        </w:rPr>
        <w:t>u</w:t>
      </w:r>
      <w:r w:rsidRPr="000A6C26">
        <w:rPr>
          <w:rFonts w:ascii="Arial" w:hAnsi="Arial" w:cs="Arial"/>
          <w:sz w:val="20"/>
          <w:szCs w:val="20"/>
          <w:lang w:eastAsia="x-none"/>
        </w:rPr>
        <w:t xml:space="preserve"> dle tohoto článku </w:t>
      </w:r>
      <w:r w:rsidR="008F022B" w:rsidRPr="000A6C26">
        <w:rPr>
          <w:rFonts w:ascii="Arial" w:hAnsi="Arial" w:cs="Arial"/>
          <w:sz w:val="20"/>
          <w:szCs w:val="20"/>
          <w:lang w:eastAsia="x-none"/>
        </w:rPr>
        <w:t xml:space="preserve">12 </w:t>
      </w:r>
      <w:r w:rsidRPr="000A6C26">
        <w:rPr>
          <w:rFonts w:ascii="Arial" w:hAnsi="Arial" w:cs="Arial"/>
          <w:sz w:val="20"/>
          <w:szCs w:val="20"/>
          <w:lang w:eastAsia="x-none"/>
        </w:rPr>
        <w:t xml:space="preserve">smlouvy </w:t>
      </w:r>
      <w:r w:rsidRPr="000A6C26">
        <w:rPr>
          <w:rFonts w:ascii="Arial" w:hAnsi="Arial" w:cs="Arial"/>
          <w:sz w:val="20"/>
          <w:szCs w:val="20"/>
          <w:lang w:eastAsia="x-none"/>
        </w:rPr>
        <w:lastRenderedPageBreak/>
        <w:t xml:space="preserve">nejpozději do </w:t>
      </w:r>
      <w:r w:rsidRPr="000A6C26">
        <w:rPr>
          <w:rFonts w:ascii="Arial" w:hAnsi="Arial" w:cs="Arial"/>
          <w:sz w:val="20"/>
          <w:szCs w:val="20"/>
          <w:u w:val="single"/>
          <w:lang w:eastAsia="x-none"/>
        </w:rPr>
        <w:t>14 kalendářních dní</w:t>
      </w:r>
      <w:r w:rsidRPr="000A6C26">
        <w:rPr>
          <w:rFonts w:ascii="Arial" w:hAnsi="Arial" w:cs="Arial"/>
          <w:sz w:val="20"/>
          <w:szCs w:val="20"/>
          <w:lang w:eastAsia="x-none"/>
        </w:rPr>
        <w:t xml:space="preserve"> po podpisu této smlouvy. </w:t>
      </w:r>
      <w:r w:rsidR="00D60306"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00D60306" w:rsidRPr="000A6C26">
        <w:rPr>
          <w:rFonts w:ascii="Arial" w:hAnsi="Arial" w:cs="Arial"/>
          <w:sz w:val="20"/>
          <w:szCs w:val="20"/>
          <w:lang w:eastAsia="x-none"/>
        </w:rPr>
        <w:t>sml</w:t>
      </w:r>
      <w:r w:rsidR="00D15410" w:rsidRPr="000A6C26">
        <w:rPr>
          <w:rFonts w:ascii="Arial" w:hAnsi="Arial" w:cs="Arial"/>
          <w:sz w:val="20"/>
          <w:szCs w:val="20"/>
          <w:lang w:eastAsia="x-none"/>
        </w:rPr>
        <w:t>o</w:t>
      </w:r>
      <w:r w:rsidR="00D60306" w:rsidRPr="000A6C26">
        <w:rPr>
          <w:rFonts w:ascii="Arial" w:hAnsi="Arial" w:cs="Arial"/>
          <w:sz w:val="20"/>
          <w:szCs w:val="20"/>
          <w:lang w:eastAsia="x-none"/>
        </w:rPr>
        <w:t>uv</w:t>
      </w:r>
      <w:r w:rsidR="00D15410" w:rsidRPr="000A6C26">
        <w:rPr>
          <w:rFonts w:ascii="Arial" w:hAnsi="Arial" w:cs="Arial"/>
          <w:sz w:val="20"/>
          <w:szCs w:val="20"/>
          <w:lang w:eastAsia="x-none"/>
        </w:rPr>
        <w:t>y</w:t>
      </w:r>
      <w:r w:rsidR="00D60306"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00D60306"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00D60306"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00D60306"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5138CBF9" w:rsidR="004E4E06" w:rsidRPr="000A6C26" w:rsidRDefault="004E4E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547429"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(nebo její části) odstoupit dle § 2378 a násl. </w:t>
      </w:r>
      <w:r w:rsidR="00500DDA" w:rsidRPr="000A6C26">
        <w:rPr>
          <w:rFonts w:ascii="Arial" w:hAnsi="Arial" w:cs="Arial"/>
          <w:sz w:val="20"/>
          <w:szCs w:val="20"/>
          <w:lang w:eastAsia="x-none"/>
        </w:rPr>
        <w:t>o</w:t>
      </w:r>
      <w:r w:rsidRPr="000A6C26">
        <w:rPr>
          <w:rFonts w:ascii="Arial" w:hAnsi="Arial" w:cs="Arial"/>
          <w:sz w:val="20"/>
          <w:szCs w:val="20"/>
          <w:lang w:eastAsia="x-none"/>
        </w:rPr>
        <w:t xml:space="preserve">bčanského </w:t>
      </w:r>
      <w:r w:rsidRPr="00547429">
        <w:rPr>
          <w:rFonts w:ascii="Arial" w:hAnsi="Arial" w:cs="Arial"/>
          <w:sz w:val="20"/>
          <w:szCs w:val="20"/>
          <w:lang w:eastAsia="x-none"/>
        </w:rPr>
        <w:t>zákoníku. S</w:t>
      </w:r>
      <w:r w:rsidR="007629A1" w:rsidRPr="00547429">
        <w:rPr>
          <w:rFonts w:ascii="Arial" w:hAnsi="Arial" w:cs="Arial"/>
          <w:sz w:val="20"/>
          <w:szCs w:val="20"/>
          <w:lang w:eastAsia="x-none"/>
        </w:rPr>
        <w:t>mluvní s</w:t>
      </w:r>
      <w:r w:rsidRPr="00547429">
        <w:rPr>
          <w:rFonts w:ascii="Arial" w:hAnsi="Arial" w:cs="Arial"/>
          <w:sz w:val="20"/>
          <w:szCs w:val="20"/>
          <w:lang w:eastAsia="x-none"/>
        </w:rPr>
        <w:t xml:space="preserve">trany dále vylučují použití </w:t>
      </w:r>
      <w:r w:rsidRPr="00547429">
        <w:rPr>
          <w:rFonts w:ascii="Arial" w:hAnsi="Arial" w:cs="Arial"/>
          <w:sz w:val="20"/>
          <w:szCs w:val="20"/>
          <w:lang w:eastAsia="x-none"/>
        </w:rPr>
        <w:lastRenderedPageBreak/>
        <w:t xml:space="preserve">ustanovení § 2382 </w:t>
      </w:r>
      <w:r w:rsidR="00500DDA" w:rsidRPr="00547429">
        <w:rPr>
          <w:rFonts w:ascii="Arial" w:hAnsi="Arial" w:cs="Arial"/>
          <w:sz w:val="20"/>
          <w:szCs w:val="20"/>
          <w:lang w:eastAsia="x-none"/>
        </w:rPr>
        <w:t>o</w:t>
      </w:r>
      <w:r w:rsidRPr="00547429">
        <w:rPr>
          <w:rFonts w:ascii="Arial" w:hAnsi="Arial" w:cs="Arial"/>
          <w:sz w:val="20"/>
          <w:szCs w:val="20"/>
          <w:lang w:eastAsia="x-none"/>
        </w:rPr>
        <w:t xml:space="preserve">bčanského zákoníku o odstoupení od </w:t>
      </w:r>
      <w:r w:rsidR="00500DDA" w:rsidRPr="00547429">
        <w:rPr>
          <w:rFonts w:ascii="Arial" w:hAnsi="Arial" w:cs="Arial"/>
          <w:sz w:val="20"/>
          <w:szCs w:val="20"/>
          <w:lang w:eastAsia="x-none"/>
        </w:rPr>
        <w:t>s</w:t>
      </w:r>
      <w:r w:rsidRPr="00547429">
        <w:rPr>
          <w:rFonts w:ascii="Arial" w:hAnsi="Arial" w:cs="Arial"/>
          <w:sz w:val="20"/>
          <w:szCs w:val="20"/>
          <w:lang w:eastAsia="x-none"/>
        </w:rPr>
        <w:t>mlouvy z důvodu změny přesvědčení autora.</w:t>
      </w:r>
    </w:p>
    <w:p w14:paraId="28F8B11A" w14:textId="1058153F" w:rsidR="006D5135" w:rsidRPr="00547429"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547429">
        <w:rPr>
          <w:rFonts w:ascii="Arial" w:hAnsi="Arial" w:cs="Arial"/>
          <w:sz w:val="20"/>
          <w:szCs w:val="20"/>
          <w:lang w:eastAsia="x-none"/>
        </w:rPr>
        <w:t xml:space="preserve">Zhotovitel je oprávněn se veřejně prezentovat jako autor </w:t>
      </w:r>
      <w:r w:rsidR="00500DDA" w:rsidRPr="00547429">
        <w:rPr>
          <w:rFonts w:ascii="Arial" w:hAnsi="Arial" w:cs="Arial"/>
          <w:sz w:val="20"/>
          <w:szCs w:val="20"/>
          <w:lang w:eastAsia="x-none"/>
        </w:rPr>
        <w:t>d</w:t>
      </w:r>
      <w:r w:rsidRPr="00547429">
        <w:rPr>
          <w:rFonts w:ascii="Arial" w:hAnsi="Arial" w:cs="Arial"/>
          <w:sz w:val="20"/>
          <w:szCs w:val="20"/>
          <w:lang w:eastAsia="x-none"/>
        </w:rPr>
        <w:t>íla, přičemž takovouto veřejnou prezentací však nesmí dojít k majetkové a/nebo nemajetkové újmě na straně</w:t>
      </w:r>
      <w:r w:rsidR="00D3564A" w:rsidRPr="00547429">
        <w:rPr>
          <w:rFonts w:ascii="Arial" w:hAnsi="Arial" w:cs="Arial"/>
          <w:sz w:val="20"/>
          <w:szCs w:val="20"/>
          <w:lang w:eastAsia="x-none"/>
        </w:rPr>
        <w:t xml:space="preserve"> o</w:t>
      </w:r>
      <w:r w:rsidRPr="00547429">
        <w:rPr>
          <w:rFonts w:ascii="Arial" w:hAnsi="Arial" w:cs="Arial"/>
          <w:sz w:val="20"/>
          <w:szCs w:val="20"/>
          <w:lang w:eastAsia="x-none"/>
        </w:rPr>
        <w:t>bjednatele</w:t>
      </w:r>
      <w:r w:rsidR="00547429" w:rsidRPr="00547429">
        <w:rPr>
          <w:rFonts w:ascii="Arial" w:hAnsi="Arial" w:cs="Arial"/>
          <w:sz w:val="20"/>
          <w:szCs w:val="20"/>
        </w:rPr>
        <w:t>.</w:t>
      </w:r>
    </w:p>
    <w:p w14:paraId="30D153D4" w14:textId="77777777" w:rsidR="00102ABD" w:rsidRPr="00547429"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547429">
        <w:rPr>
          <w:rFonts w:ascii="Arial" w:hAnsi="Arial" w:cs="Arial"/>
          <w:b/>
          <w:bCs/>
          <w:color w:val="000000"/>
          <w:sz w:val="20"/>
          <w:szCs w:val="20"/>
          <w:lang w:eastAsia="x-none"/>
        </w:rPr>
        <w:t>Článek 14</w:t>
      </w:r>
    </w:p>
    <w:p w14:paraId="6989C3E8" w14:textId="0C076334" w:rsidR="00102ABD" w:rsidRPr="00547429"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547429">
        <w:rPr>
          <w:rFonts w:ascii="Arial" w:hAnsi="Arial" w:cs="Arial"/>
          <w:b/>
          <w:sz w:val="20"/>
          <w:szCs w:val="20"/>
          <w:lang w:eastAsia="x-none"/>
        </w:rPr>
        <w:t xml:space="preserve">Vyšší moc, </w:t>
      </w:r>
      <w:r w:rsidR="0019001A" w:rsidRPr="00547429">
        <w:rPr>
          <w:rFonts w:ascii="Arial" w:hAnsi="Arial" w:cs="Arial"/>
          <w:b/>
          <w:sz w:val="20"/>
          <w:szCs w:val="20"/>
          <w:lang w:eastAsia="x-none"/>
        </w:rPr>
        <w:t>přerušení provádění díla</w:t>
      </w:r>
      <w:r w:rsidR="005541CE" w:rsidRPr="00547429">
        <w:rPr>
          <w:rFonts w:ascii="Arial" w:hAnsi="Arial" w:cs="Arial"/>
          <w:b/>
          <w:sz w:val="20"/>
          <w:szCs w:val="20"/>
          <w:lang w:eastAsia="x-none"/>
        </w:rPr>
        <w:t xml:space="preserve">, změna </w:t>
      </w:r>
      <w:r w:rsidR="004028EF" w:rsidRPr="00547429">
        <w:rPr>
          <w:rFonts w:ascii="Arial" w:hAnsi="Arial" w:cs="Arial"/>
          <w:b/>
          <w:sz w:val="20"/>
          <w:szCs w:val="20"/>
          <w:lang w:eastAsia="x-none"/>
        </w:rPr>
        <w:t>předmětu</w:t>
      </w:r>
      <w:r w:rsidR="005541CE" w:rsidRPr="00547429">
        <w:rPr>
          <w:rFonts w:ascii="Arial" w:hAnsi="Arial" w:cs="Arial"/>
          <w:b/>
          <w:sz w:val="20"/>
          <w:szCs w:val="20"/>
          <w:lang w:eastAsia="x-none"/>
        </w:rPr>
        <w:t xml:space="preserve"> díla</w:t>
      </w:r>
      <w:r w:rsidR="00EC65FD" w:rsidRPr="00547429">
        <w:rPr>
          <w:rFonts w:ascii="Arial" w:hAnsi="Arial" w:cs="Arial"/>
          <w:b/>
          <w:sz w:val="20"/>
          <w:szCs w:val="20"/>
          <w:lang w:eastAsia="x-none"/>
        </w:rPr>
        <w:t>, vyhrazen</w:t>
      </w:r>
      <w:r w:rsidR="00904257" w:rsidRPr="00547429">
        <w:rPr>
          <w:rFonts w:ascii="Arial" w:hAnsi="Arial" w:cs="Arial"/>
          <w:b/>
          <w:sz w:val="20"/>
          <w:szCs w:val="20"/>
          <w:lang w:eastAsia="x-none"/>
        </w:rPr>
        <w:t>é</w:t>
      </w:r>
      <w:r w:rsidR="00EC65FD" w:rsidRPr="00547429">
        <w:rPr>
          <w:rFonts w:ascii="Arial" w:hAnsi="Arial" w:cs="Arial"/>
          <w:b/>
          <w:sz w:val="20"/>
          <w:szCs w:val="20"/>
          <w:lang w:eastAsia="x-none"/>
        </w:rPr>
        <w:t xml:space="preserve"> změn</w:t>
      </w:r>
      <w:r w:rsidR="00904257" w:rsidRPr="00547429">
        <w:rPr>
          <w:rFonts w:ascii="Arial" w:hAnsi="Arial" w:cs="Arial"/>
          <w:b/>
          <w:sz w:val="20"/>
          <w:szCs w:val="20"/>
          <w:lang w:eastAsia="x-none"/>
        </w:rPr>
        <w:t>y</w:t>
      </w:r>
      <w:r w:rsidR="0019001A" w:rsidRPr="00547429" w:rsidDel="0019001A">
        <w:rPr>
          <w:rFonts w:ascii="Arial" w:hAnsi="Arial" w:cs="Arial"/>
          <w:b/>
          <w:sz w:val="20"/>
          <w:szCs w:val="20"/>
          <w:lang w:eastAsia="x-none"/>
        </w:rPr>
        <w:t xml:space="preserve"> </w:t>
      </w:r>
    </w:p>
    <w:p w14:paraId="652D7797" w14:textId="22D17398"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51" w:name="_Ref177205596"/>
      <w:r w:rsidRPr="00547429">
        <w:rPr>
          <w:rFonts w:ascii="Arial" w:hAnsi="Arial" w:cs="Arial"/>
          <w:sz w:val="20"/>
          <w:szCs w:val="20"/>
        </w:rPr>
        <w:t>Brání-li smluvní straně ve splnění povinnosti vyšší moc, jak je</w:t>
      </w:r>
      <w:r w:rsidRPr="000A6C26">
        <w:rPr>
          <w:rFonts w:ascii="Arial" w:hAnsi="Arial" w:cs="Arial"/>
          <w:sz w:val="20"/>
          <w:szCs w:val="20"/>
        </w:rPr>
        <w:t xml:space="preserv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6A527D" w:rsidRPr="000A6C26">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6A527D" w:rsidRPr="000A6C26">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51"/>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52" w:name="_Ref177205651"/>
      <w:r w:rsidRPr="000A6C26">
        <w:rPr>
          <w:rFonts w:ascii="Arial" w:hAnsi="Arial" w:cs="Arial"/>
          <w:sz w:val="20"/>
          <w:szCs w:val="20"/>
        </w:rPr>
        <w:t>.</w:t>
      </w:r>
      <w:bookmarkEnd w:id="52"/>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53" w:name="_Ref177205666"/>
    </w:p>
    <w:bookmarkEnd w:id="53"/>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45047CFD" w:rsidR="00102ABD" w:rsidRPr="00547429"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 xml:space="preserve">této </w:t>
      </w:r>
      <w:r w:rsidR="008F45DF" w:rsidRPr="00547429">
        <w:rPr>
          <w:rFonts w:ascii="Arial" w:hAnsi="Arial" w:cs="Arial"/>
          <w:sz w:val="20"/>
          <w:szCs w:val="20"/>
        </w:rPr>
        <w:t>s</w:t>
      </w:r>
      <w:r w:rsidRPr="00547429">
        <w:rPr>
          <w:rFonts w:ascii="Arial" w:hAnsi="Arial" w:cs="Arial"/>
          <w:sz w:val="20"/>
          <w:szCs w:val="20"/>
        </w:rPr>
        <w:t xml:space="preserve">mlouvy písemně nařídit </w:t>
      </w:r>
      <w:r w:rsidR="008F45DF" w:rsidRPr="00547429">
        <w:rPr>
          <w:rFonts w:ascii="Arial" w:hAnsi="Arial" w:cs="Arial"/>
          <w:sz w:val="20"/>
          <w:szCs w:val="20"/>
        </w:rPr>
        <w:t>z</w:t>
      </w:r>
      <w:r w:rsidRPr="00547429">
        <w:rPr>
          <w:rFonts w:ascii="Arial" w:hAnsi="Arial" w:cs="Arial"/>
          <w:sz w:val="20"/>
          <w:szCs w:val="20"/>
        </w:rPr>
        <w:t>hotoviteli přerušení prací</w:t>
      </w:r>
      <w:r w:rsidR="007068E1" w:rsidRPr="00547429">
        <w:rPr>
          <w:rFonts w:ascii="Arial" w:hAnsi="Arial" w:cs="Arial"/>
          <w:sz w:val="20"/>
          <w:szCs w:val="20"/>
        </w:rPr>
        <w:t xml:space="preserve">, a to </w:t>
      </w:r>
      <w:r w:rsidR="005B2318" w:rsidRPr="00547429">
        <w:rPr>
          <w:rFonts w:ascii="Arial" w:hAnsi="Arial" w:cs="Arial"/>
          <w:sz w:val="20"/>
          <w:szCs w:val="20"/>
        </w:rPr>
        <w:t>nejvýše</w:t>
      </w:r>
      <w:r w:rsidR="007068E1" w:rsidRPr="00547429">
        <w:rPr>
          <w:rFonts w:ascii="Arial" w:hAnsi="Arial" w:cs="Arial"/>
          <w:sz w:val="20"/>
          <w:szCs w:val="20"/>
        </w:rPr>
        <w:t xml:space="preserve"> na </w:t>
      </w:r>
      <w:r w:rsidR="007C3C4E" w:rsidRPr="00547429">
        <w:rPr>
          <w:rFonts w:ascii="Arial" w:hAnsi="Arial" w:cs="Arial"/>
          <w:sz w:val="20"/>
          <w:szCs w:val="20"/>
        </w:rPr>
        <w:t>180 kalendářních dnů</w:t>
      </w:r>
      <w:r w:rsidRPr="00547429">
        <w:rPr>
          <w:rFonts w:ascii="Arial" w:hAnsi="Arial" w:cs="Arial"/>
          <w:sz w:val="20"/>
          <w:szCs w:val="20"/>
        </w:rPr>
        <w:t xml:space="preserve">. Oznámení o přerušení prací musí být učiněno alespoň pět kalendářních dní předem. Po dobu přerušení prací neběží lhůty pro dodání plnění </w:t>
      </w:r>
      <w:r w:rsidR="00174A7C" w:rsidRPr="00547429">
        <w:rPr>
          <w:rFonts w:ascii="Arial" w:hAnsi="Arial" w:cs="Arial"/>
          <w:sz w:val="20"/>
          <w:szCs w:val="20"/>
        </w:rPr>
        <w:t>z</w:t>
      </w:r>
      <w:r w:rsidRPr="00547429">
        <w:rPr>
          <w:rFonts w:ascii="Arial" w:hAnsi="Arial" w:cs="Arial"/>
          <w:sz w:val="20"/>
          <w:szCs w:val="20"/>
        </w:rPr>
        <w:t xml:space="preserve">hotovitele uvedené v této </w:t>
      </w:r>
      <w:r w:rsidR="00174A7C" w:rsidRPr="00547429">
        <w:rPr>
          <w:rFonts w:ascii="Arial" w:hAnsi="Arial" w:cs="Arial"/>
          <w:sz w:val="20"/>
          <w:szCs w:val="20"/>
        </w:rPr>
        <w:t>s</w:t>
      </w:r>
      <w:r w:rsidRPr="00547429">
        <w:rPr>
          <w:rFonts w:ascii="Arial" w:hAnsi="Arial" w:cs="Arial"/>
          <w:sz w:val="20"/>
          <w:szCs w:val="20"/>
        </w:rPr>
        <w:t xml:space="preserve">mlouvě. Zhotovitel nebude mít po dobu přerušení plnění nárok na </w:t>
      </w:r>
      <w:r w:rsidR="00AF19AF" w:rsidRPr="00547429">
        <w:rPr>
          <w:rFonts w:ascii="Arial" w:hAnsi="Arial" w:cs="Arial"/>
          <w:sz w:val="20"/>
          <w:szCs w:val="20"/>
        </w:rPr>
        <w:t xml:space="preserve">sjednanou </w:t>
      </w:r>
      <w:r w:rsidR="00F6665B" w:rsidRPr="00547429">
        <w:rPr>
          <w:rFonts w:ascii="Arial" w:hAnsi="Arial" w:cs="Arial"/>
          <w:sz w:val="20"/>
          <w:szCs w:val="20"/>
        </w:rPr>
        <w:t>C</w:t>
      </w:r>
      <w:r w:rsidRPr="00547429">
        <w:rPr>
          <w:rFonts w:ascii="Arial" w:hAnsi="Arial" w:cs="Arial"/>
          <w:sz w:val="20"/>
          <w:szCs w:val="20"/>
        </w:rPr>
        <w:t xml:space="preserve">enu </w:t>
      </w:r>
      <w:r w:rsidR="00AF19AF" w:rsidRPr="00547429">
        <w:rPr>
          <w:rFonts w:ascii="Arial" w:hAnsi="Arial" w:cs="Arial"/>
          <w:sz w:val="20"/>
          <w:szCs w:val="20"/>
        </w:rPr>
        <w:t xml:space="preserve">(ani její část) </w:t>
      </w:r>
      <w:r w:rsidRPr="00547429">
        <w:rPr>
          <w:rFonts w:ascii="Arial" w:hAnsi="Arial" w:cs="Arial"/>
          <w:sz w:val="20"/>
          <w:szCs w:val="20"/>
        </w:rPr>
        <w:t>nebo na jakoukoliv případnou náhradu škody</w:t>
      </w:r>
      <w:r w:rsidR="004F2B43" w:rsidRPr="00547429">
        <w:rPr>
          <w:rFonts w:ascii="Arial" w:hAnsi="Arial" w:cs="Arial"/>
          <w:sz w:val="20"/>
          <w:szCs w:val="20"/>
        </w:rPr>
        <w:t xml:space="preserve"> či jiné peněžité protiplnění</w:t>
      </w:r>
      <w:r w:rsidRPr="00547429">
        <w:rPr>
          <w:rFonts w:ascii="Arial" w:hAnsi="Arial" w:cs="Arial"/>
          <w:sz w:val="20"/>
          <w:szCs w:val="20"/>
        </w:rPr>
        <w:t xml:space="preserve">. Zhotovitel nebude mít nárok na jakékoliv navýšení již sjednané </w:t>
      </w:r>
      <w:r w:rsidR="00862032" w:rsidRPr="00547429">
        <w:rPr>
          <w:rFonts w:ascii="Arial" w:hAnsi="Arial" w:cs="Arial"/>
          <w:sz w:val="20"/>
          <w:szCs w:val="20"/>
        </w:rPr>
        <w:t>C</w:t>
      </w:r>
      <w:r w:rsidRPr="00547429">
        <w:rPr>
          <w:rFonts w:ascii="Arial" w:hAnsi="Arial" w:cs="Arial"/>
          <w:sz w:val="20"/>
          <w:szCs w:val="20"/>
        </w:rPr>
        <w:t xml:space="preserve">eny v důsledku posunutí termínu realizace příslušné </w:t>
      </w:r>
      <w:r w:rsidR="00AF19AF" w:rsidRPr="00547429">
        <w:rPr>
          <w:rFonts w:ascii="Arial" w:hAnsi="Arial" w:cs="Arial"/>
          <w:sz w:val="20"/>
          <w:szCs w:val="20"/>
        </w:rPr>
        <w:t>č</w:t>
      </w:r>
      <w:r w:rsidRPr="00547429">
        <w:rPr>
          <w:rFonts w:ascii="Arial" w:hAnsi="Arial" w:cs="Arial"/>
          <w:sz w:val="20"/>
          <w:szCs w:val="20"/>
        </w:rPr>
        <w:t xml:space="preserve">ásti </w:t>
      </w:r>
      <w:r w:rsidR="00AF19AF" w:rsidRPr="00547429">
        <w:rPr>
          <w:rFonts w:ascii="Arial" w:hAnsi="Arial" w:cs="Arial"/>
          <w:sz w:val="20"/>
          <w:szCs w:val="20"/>
        </w:rPr>
        <w:t>d</w:t>
      </w:r>
      <w:r w:rsidRPr="00547429">
        <w:rPr>
          <w:rFonts w:ascii="Arial" w:hAnsi="Arial" w:cs="Arial"/>
          <w:sz w:val="20"/>
          <w:szCs w:val="20"/>
        </w:rPr>
        <w:t>íla</w:t>
      </w:r>
      <w:r w:rsidR="008F45DF" w:rsidRPr="00547429">
        <w:rPr>
          <w:rFonts w:ascii="Arial" w:hAnsi="Arial" w:cs="Arial"/>
          <w:sz w:val="20"/>
          <w:szCs w:val="20"/>
        </w:rPr>
        <w:t xml:space="preserve">. </w:t>
      </w:r>
    </w:p>
    <w:p w14:paraId="48069661" w14:textId="59ABCC19" w:rsidR="00C4235B" w:rsidRPr="00547429"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54" w:name="_Ref177215250"/>
      <w:r w:rsidRPr="00547429">
        <w:rPr>
          <w:rFonts w:ascii="Arial" w:hAnsi="Arial" w:cs="Arial"/>
          <w:sz w:val="20"/>
          <w:szCs w:val="20"/>
        </w:rPr>
        <w:t>Změna ro</w:t>
      </w:r>
      <w:r w:rsidR="00C4235B" w:rsidRPr="00547429">
        <w:rPr>
          <w:rFonts w:ascii="Arial" w:hAnsi="Arial" w:cs="Arial"/>
          <w:sz w:val="20"/>
          <w:szCs w:val="20"/>
        </w:rPr>
        <w:t>zsahu díla:</w:t>
      </w:r>
      <w:bookmarkEnd w:id="54"/>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547429"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lastRenderedPageBreak/>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 xml:space="preserve">hotovitel uvede ve svém návrhu Změny díla také </w:t>
      </w:r>
      <w:r w:rsidRPr="00547429">
        <w:rPr>
          <w:rFonts w:ascii="Arial" w:hAnsi="Arial" w:cs="Arial"/>
          <w:sz w:val="20"/>
          <w:szCs w:val="20"/>
        </w:rPr>
        <w:t>předpokládané technické řešení a ocenění Změny díla.</w:t>
      </w:r>
    </w:p>
    <w:p w14:paraId="4C21590F" w14:textId="0CBF5A93"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547429">
        <w:rPr>
          <w:rFonts w:ascii="Arial" w:hAnsi="Arial" w:cs="Arial"/>
          <w:sz w:val="20"/>
          <w:szCs w:val="20"/>
        </w:rPr>
        <w:t xml:space="preserve">Nedohodnou-li se </w:t>
      </w:r>
      <w:r w:rsidR="00992A9E" w:rsidRPr="00547429">
        <w:rPr>
          <w:rFonts w:ascii="Arial" w:hAnsi="Arial" w:cs="Arial"/>
          <w:sz w:val="20"/>
          <w:szCs w:val="20"/>
        </w:rPr>
        <w:t>smluvní s</w:t>
      </w:r>
      <w:r w:rsidRPr="00547429">
        <w:rPr>
          <w:rFonts w:ascii="Arial" w:hAnsi="Arial" w:cs="Arial"/>
          <w:sz w:val="20"/>
          <w:szCs w:val="20"/>
        </w:rPr>
        <w:t>trany jinak, nejpozději do</w:t>
      </w:r>
      <w:r w:rsidR="00547429" w:rsidRPr="00547429">
        <w:rPr>
          <w:rFonts w:ascii="Arial" w:hAnsi="Arial" w:cs="Arial"/>
          <w:sz w:val="20"/>
          <w:szCs w:val="20"/>
        </w:rPr>
        <w:t xml:space="preserve"> </w:t>
      </w:r>
      <w:r w:rsidRPr="00547429">
        <w:rPr>
          <w:rFonts w:ascii="Arial" w:hAnsi="Arial" w:cs="Arial"/>
          <w:sz w:val="20"/>
          <w:szCs w:val="20"/>
        </w:rPr>
        <w:t xml:space="preserve">deseti kalendářních dnů od doručení oznámení o Změně díla zpracuje </w:t>
      </w:r>
      <w:r w:rsidR="00B93771" w:rsidRPr="00547429">
        <w:rPr>
          <w:rFonts w:ascii="Arial" w:hAnsi="Arial" w:cs="Arial"/>
          <w:sz w:val="20"/>
          <w:szCs w:val="20"/>
        </w:rPr>
        <w:t>z</w:t>
      </w:r>
      <w:r w:rsidRPr="00547429">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547429">
        <w:rPr>
          <w:rFonts w:ascii="Arial" w:hAnsi="Arial" w:cs="Arial"/>
          <w:sz w:val="20"/>
          <w:szCs w:val="20"/>
        </w:rPr>
        <w:t>sjednané termíny provádění díla</w:t>
      </w:r>
      <w:r w:rsidRPr="00547429">
        <w:rPr>
          <w:rFonts w:ascii="Arial" w:hAnsi="Arial" w:cs="Arial"/>
          <w:sz w:val="20"/>
          <w:szCs w:val="20"/>
        </w:rPr>
        <w:t xml:space="preserve">, či jiné předpokládané důsledky Změny díla na závazky </w:t>
      </w:r>
      <w:r w:rsidR="00C02B68" w:rsidRPr="00547429">
        <w:rPr>
          <w:rFonts w:ascii="Arial" w:hAnsi="Arial" w:cs="Arial"/>
          <w:sz w:val="20"/>
          <w:szCs w:val="20"/>
        </w:rPr>
        <w:t>z</w:t>
      </w:r>
      <w:r w:rsidRPr="00547429">
        <w:rPr>
          <w:rFonts w:ascii="Arial" w:hAnsi="Arial" w:cs="Arial"/>
          <w:sz w:val="20"/>
          <w:szCs w:val="20"/>
        </w:rPr>
        <w:t xml:space="preserve">hotovitele dle </w:t>
      </w:r>
      <w:r w:rsidR="00C02B68" w:rsidRPr="00547429">
        <w:rPr>
          <w:rFonts w:ascii="Arial" w:hAnsi="Arial" w:cs="Arial"/>
          <w:sz w:val="20"/>
          <w:szCs w:val="20"/>
        </w:rPr>
        <w:t>s</w:t>
      </w:r>
      <w:r w:rsidRPr="00547429">
        <w:rPr>
          <w:rFonts w:ascii="Arial" w:hAnsi="Arial" w:cs="Arial"/>
          <w:sz w:val="20"/>
          <w:szCs w:val="20"/>
        </w:rPr>
        <w:t xml:space="preserve">mlouvy. Náklady </w:t>
      </w:r>
      <w:r w:rsidR="00C02B68" w:rsidRPr="00547429">
        <w:rPr>
          <w:rFonts w:ascii="Arial" w:hAnsi="Arial" w:cs="Arial"/>
          <w:sz w:val="20"/>
          <w:szCs w:val="20"/>
        </w:rPr>
        <w:t>z</w:t>
      </w:r>
      <w:r w:rsidRPr="00547429">
        <w:rPr>
          <w:rFonts w:ascii="Arial" w:hAnsi="Arial" w:cs="Arial"/>
          <w:sz w:val="20"/>
          <w:szCs w:val="20"/>
        </w:rPr>
        <w:t>hotovitele</w:t>
      </w:r>
      <w:r w:rsidRPr="000A6C26">
        <w:rPr>
          <w:rFonts w:ascii="Arial" w:hAnsi="Arial" w:cs="Arial"/>
          <w:sz w:val="20"/>
          <w:szCs w:val="20"/>
        </w:rPr>
        <w:t xml:space="preserv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5D6C1535" w14:textId="5A47685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94241D" w:rsidRPr="000A6C26">
        <w:rPr>
          <w:rFonts w:ascii="Arial" w:hAnsi="Arial" w:cs="Arial"/>
          <w:b/>
          <w:bCs/>
          <w:color w:val="000000"/>
          <w:sz w:val="20"/>
          <w:szCs w:val="20"/>
          <w:lang w:eastAsia="x-none"/>
        </w:rPr>
        <w:t>6</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E24137"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0A6C26">
        <w:rPr>
          <w:rFonts w:ascii="Arial" w:hAnsi="Arial" w:cs="Arial"/>
          <w:sz w:val="20"/>
          <w:szCs w:val="20"/>
          <w:lang w:eastAsia="x-none"/>
        </w:rPr>
        <w:t xml:space="preserve">Tato smlouva nabývá platnosti dnem jejího podpisu smluvními </w:t>
      </w:r>
      <w:r w:rsidRPr="00835677">
        <w:rPr>
          <w:rFonts w:ascii="Arial" w:hAnsi="Arial" w:cs="Arial"/>
          <w:sz w:val="20"/>
          <w:szCs w:val="20"/>
          <w:lang w:eastAsia="x-none"/>
        </w:rPr>
        <w:t>stranami.</w:t>
      </w:r>
      <w:r w:rsidR="006C39E8" w:rsidRPr="00835677">
        <w:rPr>
          <w:rFonts w:ascii="Arial" w:hAnsi="Arial" w:cs="Arial"/>
          <w:sz w:val="20"/>
          <w:szCs w:val="20"/>
          <w:lang w:eastAsia="x-none"/>
        </w:rPr>
        <w:t xml:space="preserve"> </w:t>
      </w:r>
      <w:r w:rsidR="006C39E8" w:rsidRPr="00E24137">
        <w:rPr>
          <w:rFonts w:ascii="Arial" w:hAnsi="Arial" w:cs="Arial"/>
          <w:color w:val="000000"/>
          <w:sz w:val="20"/>
          <w:szCs w:val="20"/>
        </w:rPr>
        <w:t>Tato smlouva nenabyde účinnosti dříve než:</w:t>
      </w:r>
    </w:p>
    <w:p w14:paraId="15B39351" w14:textId="77777777" w:rsidR="006C39E8" w:rsidRPr="00E24137" w:rsidRDefault="006C39E8" w:rsidP="000A6C26">
      <w:pPr>
        <w:pStyle w:val="Zkladntext"/>
        <w:numPr>
          <w:ilvl w:val="1"/>
          <w:numId w:val="14"/>
        </w:numPr>
        <w:spacing w:line="276" w:lineRule="auto"/>
        <w:rPr>
          <w:rFonts w:ascii="Arial" w:hAnsi="Arial" w:cs="Arial"/>
          <w:color w:val="000000"/>
        </w:rPr>
      </w:pPr>
      <w:r w:rsidRPr="00E24137">
        <w:rPr>
          <w:rFonts w:ascii="Arial" w:hAnsi="Arial" w:cs="Arial"/>
          <w:color w:val="000000"/>
        </w:rPr>
        <w:t>bude zhotoviteli doručena výzvy objednatele k plnění (výzva č. 1) a zároveň</w:t>
      </w:r>
    </w:p>
    <w:p w14:paraId="2527519C" w14:textId="585AC5B6" w:rsidR="006C39E8" w:rsidRPr="00E24137" w:rsidRDefault="006C39E8" w:rsidP="000A6C26">
      <w:pPr>
        <w:pStyle w:val="Zkladntext"/>
        <w:numPr>
          <w:ilvl w:val="1"/>
          <w:numId w:val="14"/>
        </w:numPr>
        <w:spacing w:line="276" w:lineRule="auto"/>
        <w:jc w:val="both"/>
        <w:rPr>
          <w:rFonts w:ascii="Arial" w:hAnsi="Arial" w:cs="Arial"/>
          <w:iCs/>
          <w:color w:val="000000"/>
        </w:rPr>
      </w:pPr>
      <w:r w:rsidRPr="00E24137">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18B1B6E0" w:rsidR="006C39E8" w:rsidRPr="00835677" w:rsidRDefault="006C39E8" w:rsidP="000A6C26">
      <w:pPr>
        <w:pStyle w:val="Zkladntext"/>
        <w:spacing w:line="276" w:lineRule="auto"/>
        <w:ind w:left="360"/>
        <w:jc w:val="both"/>
        <w:rPr>
          <w:rFonts w:ascii="Arial" w:hAnsi="Arial" w:cs="Arial"/>
          <w:iCs/>
          <w:color w:val="000000"/>
        </w:rPr>
      </w:pPr>
      <w:r w:rsidRPr="00E24137">
        <w:rPr>
          <w:rFonts w:ascii="Arial" w:hAnsi="Arial" w:cs="Arial"/>
          <w:iCs/>
          <w:color w:val="000000"/>
        </w:rPr>
        <w:t>Nenabyde-li tato smlouva účinnosti dle odst.</w:t>
      </w:r>
      <w:r w:rsidR="0094241D" w:rsidRPr="00E24137">
        <w:rPr>
          <w:rFonts w:ascii="Arial" w:hAnsi="Arial" w:cs="Arial"/>
          <w:iCs/>
          <w:color w:val="000000"/>
        </w:rPr>
        <w:t>1 tohoto ustanovení</w:t>
      </w:r>
      <w:r w:rsidRPr="00E24137">
        <w:rPr>
          <w:rFonts w:ascii="Arial" w:hAnsi="Arial" w:cs="Arial"/>
          <w:iCs/>
          <w:color w:val="000000"/>
        </w:rPr>
        <w:t xml:space="preserve"> do </w:t>
      </w:r>
      <w:r w:rsidR="008C7B2B" w:rsidRPr="00E24137">
        <w:rPr>
          <w:rFonts w:ascii="Arial" w:hAnsi="Arial" w:cs="Arial"/>
          <w:iCs/>
          <w:color w:val="000000"/>
        </w:rPr>
        <w:t xml:space="preserve">12 </w:t>
      </w:r>
      <w:r w:rsidRPr="00E24137">
        <w:rPr>
          <w:rFonts w:ascii="Arial" w:hAnsi="Arial" w:cs="Arial"/>
          <w:iCs/>
          <w:color w:val="000000"/>
        </w:rPr>
        <w:t>měsíců od data jejího podpisu, bez dalšího zaniká.</w:t>
      </w:r>
    </w:p>
    <w:p w14:paraId="77077B7C" w14:textId="3A0A2A30" w:rsidR="006C39E8" w:rsidRPr="00E24137" w:rsidRDefault="006C39E8" w:rsidP="000A6C26">
      <w:pPr>
        <w:pStyle w:val="Zkladntext"/>
        <w:numPr>
          <w:ilvl w:val="0"/>
          <w:numId w:val="14"/>
        </w:numPr>
        <w:spacing w:line="276" w:lineRule="auto"/>
        <w:jc w:val="both"/>
        <w:rPr>
          <w:rFonts w:ascii="Arial" w:hAnsi="Arial" w:cs="Arial"/>
          <w:iCs/>
          <w:color w:val="000000"/>
        </w:rPr>
      </w:pPr>
      <w:r w:rsidRPr="00E24137">
        <w:rPr>
          <w:rFonts w:ascii="Arial" w:hAnsi="Arial" w:cs="Arial"/>
          <w:iCs/>
          <w:color w:val="000000"/>
        </w:rPr>
        <w:t>Zhotovitel je oprávněn požadovat po objednateli informace o skutečnostech podmiňujících nabytí účinnosti smlouvy dle odst. 1</w:t>
      </w:r>
      <w:r w:rsidR="0094241D" w:rsidRPr="00E24137">
        <w:rPr>
          <w:rFonts w:ascii="Arial" w:hAnsi="Arial" w:cs="Arial"/>
          <w:iCs/>
          <w:color w:val="000000"/>
        </w:rPr>
        <w:t xml:space="preserve"> tohoto ustanovení</w:t>
      </w:r>
      <w:r w:rsidRPr="00E24137">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5"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5"/>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3561C453"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 xml:space="preserve">Objednatel je oprávněn postoupit práva, povinnosti, pohledávky a závazky </w:t>
      </w:r>
      <w:r w:rsidR="009743E3" w:rsidRPr="00835677">
        <w:rPr>
          <w:rFonts w:ascii="Arial" w:hAnsi="Arial" w:cs="Arial"/>
          <w:sz w:val="20"/>
          <w:szCs w:val="20"/>
          <w:lang w:eastAsia="x-none"/>
        </w:rPr>
        <w:t>z této smlouvy i smlouvu jako takovou jakékoliv třetí osobě, s čímž zhotovitel vyslovuje výslovný souhlas.</w:t>
      </w:r>
      <w:r w:rsidR="001A1859" w:rsidRPr="00835677">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72E6B06A" w:rsidR="004B4898" w:rsidRPr="000A6C26" w:rsidRDefault="00332357" w:rsidP="000A6C26">
      <w:pPr>
        <w:pStyle w:val="Odstavecseseznamem"/>
        <w:numPr>
          <w:ilvl w:val="0"/>
          <w:numId w:val="14"/>
        </w:numPr>
        <w:spacing w:after="120"/>
        <w:contextualSpacing w:val="0"/>
        <w:jc w:val="both"/>
        <w:rPr>
          <w:rFonts w:ascii="Arial" w:hAnsi="Arial" w:cs="Arial"/>
          <w:sz w:val="20"/>
          <w:szCs w:val="20"/>
          <w:lang w:eastAsia="x-none"/>
        </w:rPr>
      </w:pPr>
      <w:r w:rsidRPr="00E24137">
        <w:rPr>
          <w:rFonts w:ascii="Arial" w:hAnsi="Arial" w:cs="Arial"/>
          <w:sz w:val="20"/>
          <w:szCs w:val="20"/>
          <w:lang w:eastAsia="x-none"/>
        </w:rPr>
        <w:t xml:space="preserve"> </w:t>
      </w:r>
      <w:r w:rsidR="004777C1" w:rsidRPr="00E24137">
        <w:rPr>
          <w:rFonts w:ascii="Arial" w:hAnsi="Arial" w:cs="Arial"/>
          <w:sz w:val="20"/>
          <w:szCs w:val="20"/>
          <w:lang w:eastAsia="x-none"/>
        </w:rPr>
        <w:t xml:space="preserve">Tato </w:t>
      </w:r>
      <w:r w:rsidR="00093824" w:rsidRPr="00E24137">
        <w:rPr>
          <w:rFonts w:ascii="Arial" w:hAnsi="Arial" w:cs="Arial"/>
          <w:sz w:val="20"/>
          <w:szCs w:val="20"/>
          <w:lang w:eastAsia="x-none"/>
        </w:rPr>
        <w:t>s</w:t>
      </w:r>
      <w:r w:rsidR="004777C1" w:rsidRPr="00E24137">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E24137">
        <w:rPr>
          <w:rFonts w:ascii="Arial" w:hAnsi="Arial" w:cs="Arial"/>
          <w:sz w:val="20"/>
          <w:szCs w:val="20"/>
          <w:lang w:eastAsia="x-none"/>
        </w:rPr>
        <w:t xml:space="preserve"> této s</w:t>
      </w:r>
      <w:r w:rsidR="004777C1" w:rsidRPr="00E24137">
        <w:rPr>
          <w:rFonts w:ascii="Arial" w:hAnsi="Arial" w:cs="Arial"/>
          <w:sz w:val="20"/>
          <w:szCs w:val="20"/>
          <w:lang w:eastAsia="x-none"/>
        </w:rPr>
        <w:t xml:space="preserve">mlouvě v souladu s </w:t>
      </w:r>
      <w:r w:rsidR="004547C6" w:rsidRPr="00E24137">
        <w:rPr>
          <w:rFonts w:ascii="Arial" w:hAnsi="Arial" w:cs="Arial"/>
          <w:sz w:val="20"/>
          <w:szCs w:val="20"/>
          <w:lang w:eastAsia="x-none"/>
        </w:rPr>
        <w:t xml:space="preserve">odst. </w:t>
      </w:r>
      <w:r w:rsidR="004547C6" w:rsidRPr="00E24137">
        <w:rPr>
          <w:rFonts w:ascii="Arial" w:hAnsi="Arial" w:cs="Arial"/>
          <w:sz w:val="20"/>
          <w:szCs w:val="20"/>
          <w:lang w:eastAsia="x-none"/>
        </w:rPr>
        <w:fldChar w:fldCharType="begin"/>
      </w:r>
      <w:r w:rsidR="004547C6" w:rsidRPr="00E24137">
        <w:rPr>
          <w:rFonts w:ascii="Arial" w:hAnsi="Arial" w:cs="Arial"/>
          <w:sz w:val="20"/>
          <w:szCs w:val="20"/>
          <w:lang w:eastAsia="x-none"/>
        </w:rPr>
        <w:instrText xml:space="preserve"> REF _Ref176961397 \r \h </w:instrText>
      </w:r>
      <w:r w:rsidR="009C1AF8" w:rsidRPr="00E24137">
        <w:rPr>
          <w:rFonts w:ascii="Arial" w:hAnsi="Arial" w:cs="Arial"/>
          <w:sz w:val="20"/>
          <w:szCs w:val="20"/>
          <w:lang w:eastAsia="x-none"/>
        </w:rPr>
        <w:instrText xml:space="preserve"> \* MERGEFORMAT </w:instrText>
      </w:r>
      <w:r w:rsidR="004547C6" w:rsidRPr="00E24137">
        <w:rPr>
          <w:rFonts w:ascii="Arial" w:hAnsi="Arial" w:cs="Arial"/>
          <w:sz w:val="20"/>
          <w:szCs w:val="20"/>
          <w:lang w:eastAsia="x-none"/>
        </w:rPr>
      </w:r>
      <w:r w:rsidR="004547C6" w:rsidRPr="00E24137">
        <w:rPr>
          <w:rFonts w:ascii="Arial" w:hAnsi="Arial" w:cs="Arial"/>
          <w:sz w:val="20"/>
          <w:szCs w:val="20"/>
          <w:lang w:eastAsia="x-none"/>
        </w:rPr>
        <w:fldChar w:fldCharType="separate"/>
      </w:r>
      <w:r w:rsidR="006A527D" w:rsidRPr="00E24137">
        <w:rPr>
          <w:rFonts w:ascii="Arial" w:hAnsi="Arial" w:cs="Arial"/>
          <w:sz w:val="20"/>
          <w:szCs w:val="20"/>
          <w:lang w:eastAsia="x-none"/>
        </w:rPr>
        <w:t>3</w:t>
      </w:r>
      <w:r w:rsidR="004547C6" w:rsidRPr="00E24137">
        <w:rPr>
          <w:rFonts w:ascii="Arial" w:hAnsi="Arial" w:cs="Arial"/>
          <w:sz w:val="20"/>
          <w:szCs w:val="20"/>
          <w:lang w:eastAsia="x-none"/>
        </w:rPr>
        <w:fldChar w:fldCharType="end"/>
      </w:r>
      <w:r w:rsidR="004547C6" w:rsidRPr="00E24137">
        <w:rPr>
          <w:rFonts w:ascii="Arial" w:hAnsi="Arial" w:cs="Arial"/>
          <w:sz w:val="20"/>
          <w:szCs w:val="20"/>
          <w:lang w:eastAsia="x-none"/>
        </w:rPr>
        <w:t xml:space="preserve"> tohoto článku 15 s</w:t>
      </w:r>
      <w:r w:rsidR="004777C1" w:rsidRPr="00E24137">
        <w:rPr>
          <w:rFonts w:ascii="Arial" w:hAnsi="Arial" w:cs="Arial"/>
          <w:sz w:val="20"/>
          <w:szCs w:val="20"/>
          <w:lang w:eastAsia="x-none"/>
        </w:rPr>
        <w:t>mlouvy.</w:t>
      </w:r>
    </w:p>
    <w:p w14:paraId="0D98E6D5" w14:textId="77777777" w:rsidR="006D5135" w:rsidRPr="00547429"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prohlašují, že tato smlouva byla uzavřena vážně a svobodně, a že je jim znám význam jednotlivých ustanovení této smlouvy. Na důkaz svého </w:t>
      </w:r>
      <w:r w:rsidRPr="00547429">
        <w:rPr>
          <w:rFonts w:ascii="Arial" w:hAnsi="Arial" w:cs="Arial"/>
          <w:sz w:val="20"/>
          <w:szCs w:val="20"/>
          <w:lang w:eastAsia="x-none"/>
        </w:rPr>
        <w:t>souhlasu s obsahem jak je výše uvedeno připojují své podpisy.</w:t>
      </w:r>
    </w:p>
    <w:p w14:paraId="45EA9A1D" w14:textId="6E55D9C0" w:rsidR="003456B3" w:rsidRPr="00547429" w:rsidRDefault="006D5135" w:rsidP="000A6C26">
      <w:pPr>
        <w:pStyle w:val="Odstavecseseznamem"/>
        <w:numPr>
          <w:ilvl w:val="0"/>
          <w:numId w:val="14"/>
        </w:numPr>
        <w:spacing w:after="120"/>
        <w:contextualSpacing w:val="0"/>
        <w:jc w:val="both"/>
        <w:rPr>
          <w:rFonts w:ascii="Arial" w:hAnsi="Arial" w:cs="Arial"/>
          <w:color w:val="000000"/>
          <w:sz w:val="20"/>
          <w:szCs w:val="20"/>
        </w:rPr>
      </w:pPr>
      <w:r w:rsidRPr="00547429">
        <w:rPr>
          <w:rFonts w:ascii="Arial" w:hAnsi="Arial" w:cs="Arial"/>
          <w:sz w:val="20"/>
          <w:szCs w:val="20"/>
          <w:lang w:eastAsia="x-none"/>
        </w:rPr>
        <w:t xml:space="preserve">Uzavření této smlouvy bylo schváleno Radou Královéhradeckého kraje usnesením </w:t>
      </w:r>
      <w:r w:rsidR="00547429" w:rsidRPr="00547429">
        <w:rPr>
          <w:rFonts w:ascii="Arial" w:hAnsi="Arial" w:cs="Arial"/>
          <w:sz w:val="20"/>
          <w:szCs w:val="20"/>
          <w:highlight w:val="cyan"/>
        </w:rPr>
        <w:t>[bude doplněno před uzavřením smlouvy]</w:t>
      </w:r>
      <w:r w:rsidR="005A158B" w:rsidRPr="00547429" w:rsidDel="005A158B">
        <w:rPr>
          <w:rFonts w:ascii="Arial" w:hAnsi="Arial" w:cs="Arial"/>
          <w:sz w:val="20"/>
          <w:szCs w:val="20"/>
          <w:lang w:eastAsia="x-none"/>
        </w:rPr>
        <w:t xml:space="preserve"> </w:t>
      </w:r>
      <w:r w:rsidRPr="00547429">
        <w:rPr>
          <w:rFonts w:ascii="Arial" w:hAnsi="Arial" w:cs="Arial"/>
          <w:sz w:val="20"/>
          <w:szCs w:val="20"/>
          <w:lang w:eastAsia="x-none"/>
        </w:rPr>
        <w:t>ze dne</w:t>
      </w:r>
      <w:r w:rsidR="00547429" w:rsidRPr="00547429">
        <w:rPr>
          <w:rFonts w:ascii="Arial" w:hAnsi="Arial" w:cs="Arial"/>
          <w:sz w:val="20"/>
          <w:szCs w:val="20"/>
          <w:lang w:eastAsia="x-none"/>
        </w:rPr>
        <w:t xml:space="preserve"> </w:t>
      </w:r>
      <w:r w:rsidR="00547429" w:rsidRPr="00547429">
        <w:rPr>
          <w:rFonts w:ascii="Arial" w:hAnsi="Arial" w:cs="Arial"/>
          <w:sz w:val="20"/>
          <w:szCs w:val="20"/>
          <w:highlight w:val="cyan"/>
        </w:rPr>
        <w:t>[bude doplněno před uzavřením smlouvy]</w:t>
      </w:r>
      <w:r w:rsidR="00644CAC" w:rsidRPr="00547429">
        <w:rPr>
          <w:rFonts w:ascii="Arial" w:hAnsi="Arial" w:cs="Arial"/>
          <w:sz w:val="20"/>
          <w:szCs w:val="20"/>
          <w:lang w:eastAsia="x-none"/>
        </w:rPr>
        <w:t>.</w:t>
      </w:r>
    </w:p>
    <w:p w14:paraId="54272A71" w14:textId="77777777" w:rsidR="00D8317F" w:rsidRPr="00547429" w:rsidRDefault="00D8317F" w:rsidP="000A6C26">
      <w:pPr>
        <w:pStyle w:val="Zkladntext"/>
        <w:spacing w:before="60" w:after="60" w:line="276" w:lineRule="auto"/>
        <w:rPr>
          <w:rFonts w:ascii="Arial" w:hAnsi="Arial" w:cs="Arial"/>
          <w:color w:val="000000"/>
        </w:rPr>
      </w:pPr>
    </w:p>
    <w:p w14:paraId="7D941E11" w14:textId="0BE5298D" w:rsidR="00F12897" w:rsidRPr="000A6C26" w:rsidRDefault="00F12897" w:rsidP="000A6C26">
      <w:pPr>
        <w:pStyle w:val="Zkladntext"/>
        <w:spacing w:before="60" w:after="60" w:line="276" w:lineRule="auto"/>
        <w:rPr>
          <w:rFonts w:ascii="Arial" w:hAnsi="Arial" w:cs="Arial"/>
          <w:lang w:eastAsia="x-none"/>
        </w:rPr>
      </w:pPr>
      <w:r w:rsidRPr="00547429">
        <w:rPr>
          <w:rFonts w:ascii="Arial" w:hAnsi="Arial" w:cs="Arial"/>
          <w:lang w:eastAsia="x-none"/>
        </w:rPr>
        <w:t>Za objednatele v</w:t>
      </w:r>
      <w:r w:rsidR="00993E6D" w:rsidRPr="00547429">
        <w:rPr>
          <w:rFonts w:ascii="Arial" w:hAnsi="Arial" w:cs="Arial"/>
          <w:lang w:eastAsia="x-none"/>
        </w:rPr>
        <w:t> Hradci Králové</w:t>
      </w:r>
      <w:r w:rsidRPr="00547429">
        <w:rPr>
          <w:rFonts w:ascii="Arial" w:hAnsi="Arial" w:cs="Arial"/>
          <w:lang w:eastAsia="x-none"/>
        </w:rPr>
        <w:tab/>
      </w:r>
      <w:r w:rsidRPr="00547429">
        <w:rPr>
          <w:rFonts w:ascii="Arial" w:hAnsi="Arial" w:cs="Arial"/>
          <w:lang w:eastAsia="x-none"/>
        </w:rPr>
        <w:tab/>
      </w:r>
      <w:r w:rsidR="002A311F" w:rsidRPr="00547429">
        <w:rPr>
          <w:rFonts w:ascii="Arial" w:hAnsi="Arial" w:cs="Arial"/>
          <w:lang w:eastAsia="x-none"/>
        </w:rPr>
        <w:tab/>
      </w:r>
      <w:r w:rsidRPr="00547429">
        <w:rPr>
          <w:rFonts w:ascii="Arial" w:hAnsi="Arial" w:cs="Arial"/>
          <w:lang w:eastAsia="x-none"/>
        </w:rPr>
        <w:t>Za zhotovitele</w:t>
      </w:r>
      <w:r w:rsidRPr="000A6C26">
        <w:rPr>
          <w:rFonts w:ascii="Arial" w:hAnsi="Arial" w:cs="Arial"/>
          <w:lang w:eastAsia="x-none"/>
        </w:rPr>
        <w:t xml:space="preserve"> v </w:t>
      </w:r>
      <w:r w:rsidR="0021495A" w:rsidRPr="000A6C26">
        <w:rPr>
          <w:rFonts w:ascii="Arial" w:hAnsi="Arial" w:cs="Arial"/>
          <w:highlight w:val="cyan"/>
        </w:rPr>
        <w:t>[bude doplněno</w:t>
      </w:r>
      <w:r w:rsidR="0021495A">
        <w:rPr>
          <w:rFonts w:ascii="Arial" w:hAnsi="Arial" w:cs="Arial"/>
          <w:highlight w:val="cyan"/>
        </w:rPr>
        <w:t xml:space="preserve"> před uz. </w:t>
      </w:r>
      <w:r w:rsidR="0021495A" w:rsidRPr="000A6C26">
        <w:rPr>
          <w:rFonts w:ascii="Arial" w:hAnsi="Arial" w:cs="Arial"/>
          <w:highlight w:val="cyan"/>
        </w:rPr>
        <w:t>smlouvy]</w:t>
      </w:r>
    </w:p>
    <w:p w14:paraId="15A1520D" w14:textId="63CDCBC7" w:rsidR="00F12897" w:rsidRPr="000A6C26" w:rsidRDefault="00F12897" w:rsidP="000A6C26">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r>
      <w:r w:rsidR="00B1496B">
        <w:rPr>
          <w:rFonts w:ascii="Arial" w:hAnsi="Arial" w:cs="Arial"/>
          <w:color w:val="000000"/>
          <w:sz w:val="20"/>
          <w:szCs w:val="20"/>
          <w:lang w:eastAsia="x-none"/>
        </w:rPr>
        <w:tab/>
      </w:r>
      <w:r w:rsidRPr="000A6C26">
        <w:rPr>
          <w:rFonts w:ascii="Arial" w:hAnsi="Arial" w:cs="Arial"/>
          <w:color w:val="000000"/>
          <w:sz w:val="20"/>
          <w:szCs w:val="20"/>
          <w:lang w:eastAsia="x-none"/>
        </w:rPr>
        <w:t>…………………………………</w:t>
      </w:r>
    </w:p>
    <w:p w14:paraId="2A2BF207" w14:textId="690F8FC5" w:rsidR="00993E6D" w:rsidRPr="000A6C26" w:rsidRDefault="00667C0B" w:rsidP="000A6C26">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B1496B">
        <w:rPr>
          <w:rFonts w:ascii="Arial" w:hAnsi="Arial" w:cs="Arial"/>
          <w:color w:val="000000"/>
          <w:lang w:eastAsia="x-none"/>
        </w:rPr>
        <w:tab/>
      </w:r>
      <w:r w:rsidR="00993E6D" w:rsidRPr="000A6C26">
        <w:rPr>
          <w:rFonts w:ascii="Arial" w:hAnsi="Arial" w:cs="Arial"/>
          <w:highlight w:val="cyan"/>
        </w:rPr>
        <w:t>[bude doplněno před uzavřením smlouvy]</w:t>
      </w:r>
    </w:p>
    <w:p w14:paraId="0F3D028A" w14:textId="6B81058A" w:rsidR="00912E37" w:rsidRPr="000A6C26" w:rsidRDefault="00F12897"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sidRPr="000A6C26">
        <w:rPr>
          <w:rFonts w:ascii="Arial" w:hAnsi="Arial" w:cs="Arial"/>
          <w:color w:val="000000"/>
          <w:sz w:val="20"/>
          <w:szCs w:val="20"/>
          <w:lang w:eastAsia="x-none"/>
        </w:rPr>
        <w:t>hejtman</w:t>
      </w:r>
      <w:r w:rsidRPr="000A6C26">
        <w:rPr>
          <w:rFonts w:ascii="Arial" w:hAnsi="Arial" w:cs="Arial"/>
          <w:color w:val="000000"/>
          <w:sz w:val="20"/>
          <w:szCs w:val="20"/>
          <w:lang w:eastAsia="x-none"/>
        </w:rPr>
        <w:tab/>
      </w:r>
    </w:p>
    <w:sectPr w:rsidR="00912E37" w:rsidRPr="000A6C26" w:rsidSect="00D8317F">
      <w:headerReference w:type="default" r:id="rId11"/>
      <w:footerReference w:type="even" r:id="rId12"/>
      <w:footerReference w:type="default" r:id="rId13"/>
      <w:pgSz w:w="11907" w:h="16840" w:code="9"/>
      <w:pgMar w:top="1134" w:right="1134" w:bottom="709" w:left="1134" w:header="709" w:footer="29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A4F9" w14:textId="77777777" w:rsidR="00AD5B35" w:rsidRDefault="00AD5B35">
      <w:r>
        <w:separator/>
      </w:r>
    </w:p>
  </w:endnote>
  <w:endnote w:type="continuationSeparator" w:id="0">
    <w:p w14:paraId="5286AE4B" w14:textId="77777777" w:rsidR="00AD5B35" w:rsidRDefault="00A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77777777"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E86C" w14:textId="77777777" w:rsidR="00AD5B35" w:rsidRDefault="00AD5B35">
      <w:r>
        <w:separator/>
      </w:r>
    </w:p>
  </w:footnote>
  <w:footnote w:type="continuationSeparator" w:id="0">
    <w:p w14:paraId="46CFDB83" w14:textId="77777777" w:rsidR="00AD5B35" w:rsidRDefault="00AD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8B49" w14:textId="5FA50877" w:rsidR="0016091B" w:rsidRPr="0016091B" w:rsidRDefault="0016091B">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z</w:t>
    </w:r>
    <w:r w:rsidRPr="00C5658A">
      <w:rPr>
        <w:rFonts w:ascii="Arial" w:hAnsi="Arial" w:cs="Arial"/>
        <w:bCs/>
        <w:sz w:val="16"/>
      </w:rPr>
      <w:t>adávací dokumentace</w:t>
    </w:r>
  </w:p>
  <w:p w14:paraId="763F439B" w14:textId="77777777" w:rsidR="0016091B" w:rsidRDefault="001609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B60A41D2"/>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3FD0F83"/>
    <w:multiLevelType w:val="hybridMultilevel"/>
    <w:tmpl w:val="C5945F20"/>
    <w:lvl w:ilvl="0" w:tplc="FFFFFFFF">
      <w:start w:val="1"/>
      <w:numFmt w:val="decimal"/>
      <w:lvlText w:val="%1."/>
      <w:lvlJc w:val="left"/>
      <w:pPr>
        <w:ind w:left="933" w:hanging="360"/>
      </w:pPr>
    </w:lvl>
    <w:lvl w:ilvl="1" w:tplc="FFFFFFFF" w:tentative="1">
      <w:start w:val="1"/>
      <w:numFmt w:val="lowerLetter"/>
      <w:lvlText w:val="%2."/>
      <w:lvlJc w:val="left"/>
      <w:pPr>
        <w:ind w:left="1653" w:hanging="360"/>
      </w:pPr>
    </w:lvl>
    <w:lvl w:ilvl="2" w:tplc="FFFFFFFF" w:tentative="1">
      <w:start w:val="1"/>
      <w:numFmt w:val="lowerRoman"/>
      <w:lvlText w:val="%3."/>
      <w:lvlJc w:val="right"/>
      <w:pPr>
        <w:ind w:left="2373" w:hanging="180"/>
      </w:pPr>
    </w:lvl>
    <w:lvl w:ilvl="3" w:tplc="FFFFFFFF" w:tentative="1">
      <w:start w:val="1"/>
      <w:numFmt w:val="decimal"/>
      <w:lvlText w:val="%4."/>
      <w:lvlJc w:val="left"/>
      <w:pPr>
        <w:ind w:left="3093" w:hanging="360"/>
      </w:pPr>
    </w:lvl>
    <w:lvl w:ilvl="4" w:tplc="FFFFFFFF" w:tentative="1">
      <w:start w:val="1"/>
      <w:numFmt w:val="lowerLetter"/>
      <w:lvlText w:val="%5."/>
      <w:lvlJc w:val="left"/>
      <w:pPr>
        <w:ind w:left="3813" w:hanging="360"/>
      </w:pPr>
    </w:lvl>
    <w:lvl w:ilvl="5" w:tplc="FFFFFFFF" w:tentative="1">
      <w:start w:val="1"/>
      <w:numFmt w:val="lowerRoman"/>
      <w:lvlText w:val="%6."/>
      <w:lvlJc w:val="right"/>
      <w:pPr>
        <w:ind w:left="4533" w:hanging="180"/>
      </w:pPr>
    </w:lvl>
    <w:lvl w:ilvl="6" w:tplc="FFFFFFFF" w:tentative="1">
      <w:start w:val="1"/>
      <w:numFmt w:val="decimal"/>
      <w:lvlText w:val="%7."/>
      <w:lvlJc w:val="left"/>
      <w:pPr>
        <w:ind w:left="5253" w:hanging="360"/>
      </w:pPr>
    </w:lvl>
    <w:lvl w:ilvl="7" w:tplc="FFFFFFFF" w:tentative="1">
      <w:start w:val="1"/>
      <w:numFmt w:val="lowerLetter"/>
      <w:lvlText w:val="%8."/>
      <w:lvlJc w:val="left"/>
      <w:pPr>
        <w:ind w:left="5973" w:hanging="360"/>
      </w:pPr>
    </w:lvl>
    <w:lvl w:ilvl="8" w:tplc="FFFFFFFF" w:tentative="1">
      <w:start w:val="1"/>
      <w:numFmt w:val="lowerRoman"/>
      <w:lvlText w:val="%9."/>
      <w:lvlJc w:val="right"/>
      <w:pPr>
        <w:ind w:left="6693" w:hanging="180"/>
      </w:pPr>
    </w:lvl>
  </w:abstractNum>
  <w:abstractNum w:abstractNumId="3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FF46D1B2"/>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B7D27A60"/>
    <w:lvl w:ilvl="0" w:tplc="19D437BC">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E612F6B6"/>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676539998">
    <w:abstractNumId w:val="6"/>
  </w:num>
  <w:num w:numId="2" w16cid:durableId="369720217">
    <w:abstractNumId w:val="27"/>
  </w:num>
  <w:num w:numId="3" w16cid:durableId="942569110">
    <w:abstractNumId w:val="14"/>
  </w:num>
  <w:num w:numId="4" w16cid:durableId="569079853">
    <w:abstractNumId w:val="34"/>
  </w:num>
  <w:num w:numId="5" w16cid:durableId="215434166">
    <w:abstractNumId w:val="32"/>
  </w:num>
  <w:num w:numId="6" w16cid:durableId="1079985865">
    <w:abstractNumId w:val="40"/>
  </w:num>
  <w:num w:numId="7" w16cid:durableId="1186863105">
    <w:abstractNumId w:val="35"/>
  </w:num>
  <w:num w:numId="8" w16cid:durableId="753622950">
    <w:abstractNumId w:val="28"/>
  </w:num>
  <w:num w:numId="9" w16cid:durableId="1931548874">
    <w:abstractNumId w:val="45"/>
  </w:num>
  <w:num w:numId="10" w16cid:durableId="511728807">
    <w:abstractNumId w:val="38"/>
  </w:num>
  <w:num w:numId="11" w16cid:durableId="1006983599">
    <w:abstractNumId w:val="21"/>
  </w:num>
  <w:num w:numId="12" w16cid:durableId="489097040">
    <w:abstractNumId w:val="12"/>
  </w:num>
  <w:num w:numId="13" w16cid:durableId="665865373">
    <w:abstractNumId w:val="31"/>
  </w:num>
  <w:num w:numId="14" w16cid:durableId="1712463878">
    <w:abstractNumId w:val="37"/>
  </w:num>
  <w:num w:numId="15" w16cid:durableId="861895560">
    <w:abstractNumId w:val="29"/>
  </w:num>
  <w:num w:numId="16" w16cid:durableId="1675454296">
    <w:abstractNumId w:val="13"/>
  </w:num>
  <w:num w:numId="17" w16cid:durableId="42797460">
    <w:abstractNumId w:val="39"/>
  </w:num>
  <w:num w:numId="18" w16cid:durableId="105272522">
    <w:abstractNumId w:val="9"/>
  </w:num>
  <w:num w:numId="19" w16cid:durableId="29915768">
    <w:abstractNumId w:val="11"/>
  </w:num>
  <w:num w:numId="20" w16cid:durableId="1915822640">
    <w:abstractNumId w:val="25"/>
  </w:num>
  <w:num w:numId="21" w16cid:durableId="2127460476">
    <w:abstractNumId w:val="7"/>
  </w:num>
  <w:num w:numId="22" w16cid:durableId="882133146">
    <w:abstractNumId w:val="36"/>
  </w:num>
  <w:num w:numId="23" w16cid:durableId="1469595089">
    <w:abstractNumId w:val="49"/>
  </w:num>
  <w:num w:numId="24" w16cid:durableId="1072774849">
    <w:abstractNumId w:val="41"/>
  </w:num>
  <w:num w:numId="25" w16cid:durableId="1348097693">
    <w:abstractNumId w:val="24"/>
  </w:num>
  <w:num w:numId="26" w16cid:durableId="1859813287">
    <w:abstractNumId w:val="8"/>
  </w:num>
  <w:num w:numId="27" w16cid:durableId="1214777779">
    <w:abstractNumId w:val="22"/>
  </w:num>
  <w:num w:numId="28" w16cid:durableId="1272738561">
    <w:abstractNumId w:val="47"/>
  </w:num>
  <w:num w:numId="29" w16cid:durableId="733434413">
    <w:abstractNumId w:val="23"/>
  </w:num>
  <w:num w:numId="30" w16cid:durableId="1558391707">
    <w:abstractNumId w:val="26"/>
  </w:num>
  <w:num w:numId="31" w16cid:durableId="480587513">
    <w:abstractNumId w:val="33"/>
  </w:num>
  <w:num w:numId="32" w16cid:durableId="541140319">
    <w:abstractNumId w:val="46"/>
  </w:num>
  <w:num w:numId="33" w16cid:durableId="428817714">
    <w:abstractNumId w:val="50"/>
  </w:num>
  <w:num w:numId="34" w16cid:durableId="353773848">
    <w:abstractNumId w:val="43"/>
  </w:num>
  <w:num w:numId="35" w16cid:durableId="939528696">
    <w:abstractNumId w:val="10"/>
  </w:num>
  <w:num w:numId="36" w16cid:durableId="2121489691">
    <w:abstractNumId w:val="48"/>
  </w:num>
  <w:num w:numId="37" w16cid:durableId="1445883383">
    <w:abstractNumId w:val="20"/>
  </w:num>
  <w:num w:numId="38" w16cid:durableId="723718759">
    <w:abstractNumId w:val="44"/>
  </w:num>
  <w:num w:numId="39" w16cid:durableId="2050955071">
    <w:abstractNumId w:val="15"/>
  </w:num>
  <w:num w:numId="40" w16cid:durableId="1129399236">
    <w:abstractNumId w:val="18"/>
  </w:num>
  <w:num w:numId="41" w16cid:durableId="50078134">
    <w:abstractNumId w:val="42"/>
  </w:num>
  <w:num w:numId="42" w16cid:durableId="1586303081">
    <w:abstractNumId w:val="19"/>
  </w:num>
  <w:num w:numId="43" w16cid:durableId="1686638644">
    <w:abstractNumId w:val="16"/>
  </w:num>
  <w:num w:numId="44" w16cid:durableId="1652516622">
    <w:abstractNumId w:val="17"/>
  </w:num>
  <w:num w:numId="45" w16cid:durableId="1035620300">
    <w:abstractNumId w:val="30"/>
  </w:num>
  <w:num w:numId="46" w16cid:durableId="9264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6B02"/>
    <w:rsid w:val="00006EF4"/>
    <w:rsid w:val="00007018"/>
    <w:rsid w:val="0000760C"/>
    <w:rsid w:val="00007E1E"/>
    <w:rsid w:val="000109F6"/>
    <w:rsid w:val="00011B45"/>
    <w:rsid w:val="00011F71"/>
    <w:rsid w:val="0001284C"/>
    <w:rsid w:val="00012874"/>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5732"/>
    <w:rsid w:val="000770C4"/>
    <w:rsid w:val="0007792C"/>
    <w:rsid w:val="00077DD1"/>
    <w:rsid w:val="00080BCB"/>
    <w:rsid w:val="00082675"/>
    <w:rsid w:val="000826A7"/>
    <w:rsid w:val="00082A90"/>
    <w:rsid w:val="00082FE0"/>
    <w:rsid w:val="00082FF9"/>
    <w:rsid w:val="00083EA4"/>
    <w:rsid w:val="00084CA0"/>
    <w:rsid w:val="00084EAD"/>
    <w:rsid w:val="000858AF"/>
    <w:rsid w:val="00085AB8"/>
    <w:rsid w:val="000864A2"/>
    <w:rsid w:val="000871A0"/>
    <w:rsid w:val="000900BB"/>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207"/>
    <w:rsid w:val="000A5B95"/>
    <w:rsid w:val="000A5DCC"/>
    <w:rsid w:val="000A6179"/>
    <w:rsid w:val="000A642D"/>
    <w:rsid w:val="000A6C26"/>
    <w:rsid w:val="000A7963"/>
    <w:rsid w:val="000B0121"/>
    <w:rsid w:val="000B19D9"/>
    <w:rsid w:val="000B3353"/>
    <w:rsid w:val="000B42BD"/>
    <w:rsid w:val="000B4DCC"/>
    <w:rsid w:val="000B59FD"/>
    <w:rsid w:val="000B5B8D"/>
    <w:rsid w:val="000B6313"/>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EE3"/>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4D2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56FB"/>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1B"/>
    <w:rsid w:val="001609C9"/>
    <w:rsid w:val="00161A85"/>
    <w:rsid w:val="0016296F"/>
    <w:rsid w:val="00162EF0"/>
    <w:rsid w:val="00164DAD"/>
    <w:rsid w:val="00164EDD"/>
    <w:rsid w:val="001657BA"/>
    <w:rsid w:val="00165F00"/>
    <w:rsid w:val="00165F8F"/>
    <w:rsid w:val="0016777D"/>
    <w:rsid w:val="001677DF"/>
    <w:rsid w:val="001707B4"/>
    <w:rsid w:val="00170D90"/>
    <w:rsid w:val="001710F7"/>
    <w:rsid w:val="00171525"/>
    <w:rsid w:val="00171E07"/>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2F10"/>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E38"/>
    <w:rsid w:val="001A7487"/>
    <w:rsid w:val="001A7773"/>
    <w:rsid w:val="001A7DD6"/>
    <w:rsid w:val="001B0DEC"/>
    <w:rsid w:val="001B0E4B"/>
    <w:rsid w:val="001B10D5"/>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BDF"/>
    <w:rsid w:val="001C63BA"/>
    <w:rsid w:val="001C785A"/>
    <w:rsid w:val="001C78D0"/>
    <w:rsid w:val="001C7BFA"/>
    <w:rsid w:val="001C7D63"/>
    <w:rsid w:val="001D1006"/>
    <w:rsid w:val="001D12A1"/>
    <w:rsid w:val="001D207A"/>
    <w:rsid w:val="001D32DF"/>
    <w:rsid w:val="001D3BB1"/>
    <w:rsid w:val="001D3FA0"/>
    <w:rsid w:val="001D457E"/>
    <w:rsid w:val="001D52C0"/>
    <w:rsid w:val="001D6AD6"/>
    <w:rsid w:val="001D75B6"/>
    <w:rsid w:val="001D77E3"/>
    <w:rsid w:val="001E08E8"/>
    <w:rsid w:val="001E0A46"/>
    <w:rsid w:val="001E1A33"/>
    <w:rsid w:val="001E1AFC"/>
    <w:rsid w:val="001E1CEA"/>
    <w:rsid w:val="001E20AE"/>
    <w:rsid w:val="001E29C8"/>
    <w:rsid w:val="001E2A2F"/>
    <w:rsid w:val="001E3DFE"/>
    <w:rsid w:val="001E4360"/>
    <w:rsid w:val="001E60D3"/>
    <w:rsid w:val="001E64B5"/>
    <w:rsid w:val="001E6660"/>
    <w:rsid w:val="001E6762"/>
    <w:rsid w:val="001E6E3D"/>
    <w:rsid w:val="001F007E"/>
    <w:rsid w:val="001F0B5C"/>
    <w:rsid w:val="001F1849"/>
    <w:rsid w:val="001F212B"/>
    <w:rsid w:val="001F23B9"/>
    <w:rsid w:val="001F2FF6"/>
    <w:rsid w:val="001F3736"/>
    <w:rsid w:val="001F40BA"/>
    <w:rsid w:val="001F5167"/>
    <w:rsid w:val="001F5BDE"/>
    <w:rsid w:val="001F5E8B"/>
    <w:rsid w:val="001F63B9"/>
    <w:rsid w:val="001F6673"/>
    <w:rsid w:val="001F7954"/>
    <w:rsid w:val="001F7BCE"/>
    <w:rsid w:val="002000B7"/>
    <w:rsid w:val="00200165"/>
    <w:rsid w:val="00200392"/>
    <w:rsid w:val="0020055E"/>
    <w:rsid w:val="00202048"/>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5A"/>
    <w:rsid w:val="002149A0"/>
    <w:rsid w:val="00214EEE"/>
    <w:rsid w:val="00214FF0"/>
    <w:rsid w:val="00215CA2"/>
    <w:rsid w:val="002166A7"/>
    <w:rsid w:val="00216D91"/>
    <w:rsid w:val="00220ACC"/>
    <w:rsid w:val="00220ECE"/>
    <w:rsid w:val="0022164C"/>
    <w:rsid w:val="00221BD2"/>
    <w:rsid w:val="002238B3"/>
    <w:rsid w:val="00225091"/>
    <w:rsid w:val="00225DE5"/>
    <w:rsid w:val="00225E91"/>
    <w:rsid w:val="002266BB"/>
    <w:rsid w:val="00226F88"/>
    <w:rsid w:val="002274FA"/>
    <w:rsid w:val="0022751C"/>
    <w:rsid w:val="002303FE"/>
    <w:rsid w:val="00230D02"/>
    <w:rsid w:val="002316C5"/>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66E"/>
    <w:rsid w:val="00257747"/>
    <w:rsid w:val="00260606"/>
    <w:rsid w:val="002606B5"/>
    <w:rsid w:val="00260B0B"/>
    <w:rsid w:val="00260F2B"/>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959"/>
    <w:rsid w:val="00277D96"/>
    <w:rsid w:val="00277FF8"/>
    <w:rsid w:val="002804B9"/>
    <w:rsid w:val="002804FB"/>
    <w:rsid w:val="00280A0B"/>
    <w:rsid w:val="002815DA"/>
    <w:rsid w:val="002827F9"/>
    <w:rsid w:val="00283241"/>
    <w:rsid w:val="0028509F"/>
    <w:rsid w:val="00285347"/>
    <w:rsid w:val="002854AE"/>
    <w:rsid w:val="0028551D"/>
    <w:rsid w:val="00285886"/>
    <w:rsid w:val="00286334"/>
    <w:rsid w:val="00286761"/>
    <w:rsid w:val="00286B32"/>
    <w:rsid w:val="00286CA4"/>
    <w:rsid w:val="002872C9"/>
    <w:rsid w:val="00287BB9"/>
    <w:rsid w:val="0029227B"/>
    <w:rsid w:val="00293496"/>
    <w:rsid w:val="00293741"/>
    <w:rsid w:val="002937B3"/>
    <w:rsid w:val="002941E1"/>
    <w:rsid w:val="0029589E"/>
    <w:rsid w:val="00295B34"/>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7B09"/>
    <w:rsid w:val="002B7D5D"/>
    <w:rsid w:val="002C0F54"/>
    <w:rsid w:val="002C1859"/>
    <w:rsid w:val="002C186A"/>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4C3"/>
    <w:rsid w:val="00301FD5"/>
    <w:rsid w:val="00302043"/>
    <w:rsid w:val="00303C36"/>
    <w:rsid w:val="00304255"/>
    <w:rsid w:val="00306187"/>
    <w:rsid w:val="003064DC"/>
    <w:rsid w:val="003068BE"/>
    <w:rsid w:val="00310636"/>
    <w:rsid w:val="00310716"/>
    <w:rsid w:val="00310DEB"/>
    <w:rsid w:val="00311682"/>
    <w:rsid w:val="00311DEA"/>
    <w:rsid w:val="00312CD5"/>
    <w:rsid w:val="003135B9"/>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384"/>
    <w:rsid w:val="0035586C"/>
    <w:rsid w:val="00355908"/>
    <w:rsid w:val="00357C09"/>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3C6"/>
    <w:rsid w:val="00376470"/>
    <w:rsid w:val="003767E4"/>
    <w:rsid w:val="003775FC"/>
    <w:rsid w:val="003777C2"/>
    <w:rsid w:val="00377A68"/>
    <w:rsid w:val="00380928"/>
    <w:rsid w:val="003814EF"/>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400905"/>
    <w:rsid w:val="00400B22"/>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18EB"/>
    <w:rsid w:val="00412189"/>
    <w:rsid w:val="0041298D"/>
    <w:rsid w:val="00412F41"/>
    <w:rsid w:val="004136B7"/>
    <w:rsid w:val="00413711"/>
    <w:rsid w:val="0041424E"/>
    <w:rsid w:val="00415FB4"/>
    <w:rsid w:val="00416469"/>
    <w:rsid w:val="00416924"/>
    <w:rsid w:val="004171DC"/>
    <w:rsid w:val="00417879"/>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EAF"/>
    <w:rsid w:val="00445F8A"/>
    <w:rsid w:val="00446455"/>
    <w:rsid w:val="0044649E"/>
    <w:rsid w:val="004470F9"/>
    <w:rsid w:val="00447C4E"/>
    <w:rsid w:val="00447D0B"/>
    <w:rsid w:val="00450695"/>
    <w:rsid w:val="004514A9"/>
    <w:rsid w:val="00451938"/>
    <w:rsid w:val="00451C0B"/>
    <w:rsid w:val="00451F7E"/>
    <w:rsid w:val="004520F0"/>
    <w:rsid w:val="004525DA"/>
    <w:rsid w:val="004531DE"/>
    <w:rsid w:val="004532E9"/>
    <w:rsid w:val="00453383"/>
    <w:rsid w:val="0045400A"/>
    <w:rsid w:val="004545A9"/>
    <w:rsid w:val="004547C6"/>
    <w:rsid w:val="00454C91"/>
    <w:rsid w:val="004556A9"/>
    <w:rsid w:val="00455C3F"/>
    <w:rsid w:val="00457467"/>
    <w:rsid w:val="004579DF"/>
    <w:rsid w:val="004601E4"/>
    <w:rsid w:val="0046246D"/>
    <w:rsid w:val="00462FC0"/>
    <w:rsid w:val="0046316A"/>
    <w:rsid w:val="0046364B"/>
    <w:rsid w:val="00463658"/>
    <w:rsid w:val="00464984"/>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B6D"/>
    <w:rsid w:val="00472CEA"/>
    <w:rsid w:val="0047304D"/>
    <w:rsid w:val="004730B1"/>
    <w:rsid w:val="004736BD"/>
    <w:rsid w:val="00473E4A"/>
    <w:rsid w:val="004740B7"/>
    <w:rsid w:val="00474C57"/>
    <w:rsid w:val="00475784"/>
    <w:rsid w:val="00475C77"/>
    <w:rsid w:val="004767A7"/>
    <w:rsid w:val="00476D47"/>
    <w:rsid w:val="00476F04"/>
    <w:rsid w:val="00477355"/>
    <w:rsid w:val="004777C1"/>
    <w:rsid w:val="00477C9D"/>
    <w:rsid w:val="004808BF"/>
    <w:rsid w:val="00480C2D"/>
    <w:rsid w:val="00480DBA"/>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2811"/>
    <w:rsid w:val="004936DF"/>
    <w:rsid w:val="00494120"/>
    <w:rsid w:val="00494196"/>
    <w:rsid w:val="00495496"/>
    <w:rsid w:val="0049709E"/>
    <w:rsid w:val="00497B0D"/>
    <w:rsid w:val="00497E8D"/>
    <w:rsid w:val="004A00DA"/>
    <w:rsid w:val="004A0301"/>
    <w:rsid w:val="004A12A2"/>
    <w:rsid w:val="004A17AA"/>
    <w:rsid w:val="004A1B2E"/>
    <w:rsid w:val="004A2CAB"/>
    <w:rsid w:val="004A2F36"/>
    <w:rsid w:val="004A3FA2"/>
    <w:rsid w:val="004A4057"/>
    <w:rsid w:val="004A4612"/>
    <w:rsid w:val="004A493E"/>
    <w:rsid w:val="004A4C70"/>
    <w:rsid w:val="004A4EC5"/>
    <w:rsid w:val="004A5ACB"/>
    <w:rsid w:val="004A6360"/>
    <w:rsid w:val="004A650D"/>
    <w:rsid w:val="004A6CE4"/>
    <w:rsid w:val="004A776D"/>
    <w:rsid w:val="004A793D"/>
    <w:rsid w:val="004B0102"/>
    <w:rsid w:val="004B064D"/>
    <w:rsid w:val="004B0D32"/>
    <w:rsid w:val="004B0E59"/>
    <w:rsid w:val="004B228D"/>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5DD"/>
    <w:rsid w:val="00506DEE"/>
    <w:rsid w:val="005072AF"/>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8EA"/>
    <w:rsid w:val="00526029"/>
    <w:rsid w:val="00527531"/>
    <w:rsid w:val="005306E7"/>
    <w:rsid w:val="00530CA1"/>
    <w:rsid w:val="005312C1"/>
    <w:rsid w:val="005314B3"/>
    <w:rsid w:val="00532652"/>
    <w:rsid w:val="00533F98"/>
    <w:rsid w:val="00534B36"/>
    <w:rsid w:val="00534FFD"/>
    <w:rsid w:val="00535765"/>
    <w:rsid w:val="00536229"/>
    <w:rsid w:val="00536BF9"/>
    <w:rsid w:val="005370C4"/>
    <w:rsid w:val="0053788C"/>
    <w:rsid w:val="00537EA1"/>
    <w:rsid w:val="005401B1"/>
    <w:rsid w:val="00541050"/>
    <w:rsid w:val="005424EC"/>
    <w:rsid w:val="005427D0"/>
    <w:rsid w:val="005448A6"/>
    <w:rsid w:val="00544E2E"/>
    <w:rsid w:val="005452EF"/>
    <w:rsid w:val="00545864"/>
    <w:rsid w:val="00545A9A"/>
    <w:rsid w:val="00545E4D"/>
    <w:rsid w:val="00547429"/>
    <w:rsid w:val="0054796C"/>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12AD"/>
    <w:rsid w:val="0056137D"/>
    <w:rsid w:val="00561AAC"/>
    <w:rsid w:val="005628BE"/>
    <w:rsid w:val="00562989"/>
    <w:rsid w:val="00563066"/>
    <w:rsid w:val="00564AA2"/>
    <w:rsid w:val="00565127"/>
    <w:rsid w:val="00565516"/>
    <w:rsid w:val="0056600E"/>
    <w:rsid w:val="0056639A"/>
    <w:rsid w:val="0056722F"/>
    <w:rsid w:val="00567830"/>
    <w:rsid w:val="00570042"/>
    <w:rsid w:val="0057068A"/>
    <w:rsid w:val="0057166D"/>
    <w:rsid w:val="0057175C"/>
    <w:rsid w:val="00571F34"/>
    <w:rsid w:val="00571F7A"/>
    <w:rsid w:val="00571FA9"/>
    <w:rsid w:val="005739E7"/>
    <w:rsid w:val="00573C85"/>
    <w:rsid w:val="005743CE"/>
    <w:rsid w:val="00574A84"/>
    <w:rsid w:val="00575084"/>
    <w:rsid w:val="005765A7"/>
    <w:rsid w:val="005775C7"/>
    <w:rsid w:val="00577B8A"/>
    <w:rsid w:val="005809F4"/>
    <w:rsid w:val="00582661"/>
    <w:rsid w:val="00582DFD"/>
    <w:rsid w:val="00582E61"/>
    <w:rsid w:val="00583349"/>
    <w:rsid w:val="00583C9A"/>
    <w:rsid w:val="00583E71"/>
    <w:rsid w:val="00584A94"/>
    <w:rsid w:val="00584B33"/>
    <w:rsid w:val="005853A3"/>
    <w:rsid w:val="005854FF"/>
    <w:rsid w:val="005859E7"/>
    <w:rsid w:val="00587E42"/>
    <w:rsid w:val="005902A1"/>
    <w:rsid w:val="00590DC1"/>
    <w:rsid w:val="005912D7"/>
    <w:rsid w:val="005915E0"/>
    <w:rsid w:val="00591B59"/>
    <w:rsid w:val="0059254D"/>
    <w:rsid w:val="005944FF"/>
    <w:rsid w:val="00594F02"/>
    <w:rsid w:val="00594FEB"/>
    <w:rsid w:val="005953B9"/>
    <w:rsid w:val="00595763"/>
    <w:rsid w:val="00596366"/>
    <w:rsid w:val="00596469"/>
    <w:rsid w:val="005969F2"/>
    <w:rsid w:val="00596D9C"/>
    <w:rsid w:val="00597B8F"/>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2147"/>
    <w:rsid w:val="005B2318"/>
    <w:rsid w:val="005B2327"/>
    <w:rsid w:val="005B2DD9"/>
    <w:rsid w:val="005B2FB4"/>
    <w:rsid w:val="005B34B8"/>
    <w:rsid w:val="005B3C31"/>
    <w:rsid w:val="005B3F0E"/>
    <w:rsid w:val="005B3F43"/>
    <w:rsid w:val="005B53C4"/>
    <w:rsid w:val="005B5496"/>
    <w:rsid w:val="005B5AA9"/>
    <w:rsid w:val="005B6E2E"/>
    <w:rsid w:val="005B7327"/>
    <w:rsid w:val="005B79C0"/>
    <w:rsid w:val="005B7B59"/>
    <w:rsid w:val="005C015F"/>
    <w:rsid w:val="005C035D"/>
    <w:rsid w:val="005C1395"/>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6196"/>
    <w:rsid w:val="005D6F05"/>
    <w:rsid w:val="005D6FA2"/>
    <w:rsid w:val="005D71CF"/>
    <w:rsid w:val="005D76DF"/>
    <w:rsid w:val="005D7A18"/>
    <w:rsid w:val="005D7AB4"/>
    <w:rsid w:val="005E05E0"/>
    <w:rsid w:val="005E0AC1"/>
    <w:rsid w:val="005E0CAA"/>
    <w:rsid w:val="005E17FD"/>
    <w:rsid w:val="005E1DF5"/>
    <w:rsid w:val="005E2004"/>
    <w:rsid w:val="005E320E"/>
    <w:rsid w:val="005E4472"/>
    <w:rsid w:val="005E5280"/>
    <w:rsid w:val="005E543D"/>
    <w:rsid w:val="005E6086"/>
    <w:rsid w:val="005E60B3"/>
    <w:rsid w:val="005E672E"/>
    <w:rsid w:val="005E7E13"/>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72D7"/>
    <w:rsid w:val="0060732B"/>
    <w:rsid w:val="00607B60"/>
    <w:rsid w:val="006100ED"/>
    <w:rsid w:val="00610256"/>
    <w:rsid w:val="00610448"/>
    <w:rsid w:val="00612775"/>
    <w:rsid w:val="00612F39"/>
    <w:rsid w:val="00612F82"/>
    <w:rsid w:val="0061349C"/>
    <w:rsid w:val="0061354F"/>
    <w:rsid w:val="00613860"/>
    <w:rsid w:val="00613ABD"/>
    <w:rsid w:val="00613AD0"/>
    <w:rsid w:val="00613CEB"/>
    <w:rsid w:val="0061415E"/>
    <w:rsid w:val="00615878"/>
    <w:rsid w:val="00616B82"/>
    <w:rsid w:val="006177FB"/>
    <w:rsid w:val="00621B7E"/>
    <w:rsid w:val="006224C7"/>
    <w:rsid w:val="006228F5"/>
    <w:rsid w:val="0062300D"/>
    <w:rsid w:val="00623A2E"/>
    <w:rsid w:val="00623CE8"/>
    <w:rsid w:val="00625DD0"/>
    <w:rsid w:val="00626F0F"/>
    <w:rsid w:val="00627148"/>
    <w:rsid w:val="00627E98"/>
    <w:rsid w:val="006310B8"/>
    <w:rsid w:val="0063119F"/>
    <w:rsid w:val="00631D4E"/>
    <w:rsid w:val="00632218"/>
    <w:rsid w:val="00632740"/>
    <w:rsid w:val="00632EAC"/>
    <w:rsid w:val="00632F5D"/>
    <w:rsid w:val="00633E07"/>
    <w:rsid w:val="00634B26"/>
    <w:rsid w:val="0063608C"/>
    <w:rsid w:val="0063675A"/>
    <w:rsid w:val="00636A37"/>
    <w:rsid w:val="00636FD5"/>
    <w:rsid w:val="006373C5"/>
    <w:rsid w:val="00637CE9"/>
    <w:rsid w:val="00640589"/>
    <w:rsid w:val="006405A5"/>
    <w:rsid w:val="00641021"/>
    <w:rsid w:val="00641C85"/>
    <w:rsid w:val="00642630"/>
    <w:rsid w:val="00642EDC"/>
    <w:rsid w:val="006432EC"/>
    <w:rsid w:val="00643551"/>
    <w:rsid w:val="006436F2"/>
    <w:rsid w:val="00644333"/>
    <w:rsid w:val="00644391"/>
    <w:rsid w:val="00644CAC"/>
    <w:rsid w:val="00645477"/>
    <w:rsid w:val="00645755"/>
    <w:rsid w:val="00645FB4"/>
    <w:rsid w:val="00651049"/>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17C"/>
    <w:rsid w:val="00670766"/>
    <w:rsid w:val="006707D2"/>
    <w:rsid w:val="00671139"/>
    <w:rsid w:val="0067137E"/>
    <w:rsid w:val="00671E25"/>
    <w:rsid w:val="00672925"/>
    <w:rsid w:val="00672BA1"/>
    <w:rsid w:val="00673572"/>
    <w:rsid w:val="006738EE"/>
    <w:rsid w:val="00676F75"/>
    <w:rsid w:val="006771B4"/>
    <w:rsid w:val="00677C75"/>
    <w:rsid w:val="006803E5"/>
    <w:rsid w:val="00680578"/>
    <w:rsid w:val="006814A3"/>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B3A"/>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C7E"/>
    <w:rsid w:val="006D2E0B"/>
    <w:rsid w:val="006D43D1"/>
    <w:rsid w:val="006D4903"/>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F1401"/>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40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171"/>
    <w:rsid w:val="007426D6"/>
    <w:rsid w:val="00742F91"/>
    <w:rsid w:val="007437F3"/>
    <w:rsid w:val="00743867"/>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B8E"/>
    <w:rsid w:val="00767028"/>
    <w:rsid w:val="00767193"/>
    <w:rsid w:val="007673FD"/>
    <w:rsid w:val="00767E98"/>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6B"/>
    <w:rsid w:val="007918EE"/>
    <w:rsid w:val="00792778"/>
    <w:rsid w:val="00793A3E"/>
    <w:rsid w:val="0079412C"/>
    <w:rsid w:val="00794D8C"/>
    <w:rsid w:val="00795C9C"/>
    <w:rsid w:val="007960CE"/>
    <w:rsid w:val="0079645C"/>
    <w:rsid w:val="0079670B"/>
    <w:rsid w:val="007968F1"/>
    <w:rsid w:val="007970BE"/>
    <w:rsid w:val="00797158"/>
    <w:rsid w:val="0079791E"/>
    <w:rsid w:val="00797F4C"/>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3B1"/>
    <w:rsid w:val="007C4981"/>
    <w:rsid w:val="007C4F2F"/>
    <w:rsid w:val="007C52D1"/>
    <w:rsid w:val="007C532B"/>
    <w:rsid w:val="007C569E"/>
    <w:rsid w:val="007C56B1"/>
    <w:rsid w:val="007C5C13"/>
    <w:rsid w:val="007C5D40"/>
    <w:rsid w:val="007C6A59"/>
    <w:rsid w:val="007C7100"/>
    <w:rsid w:val="007C7DFD"/>
    <w:rsid w:val="007D0AB0"/>
    <w:rsid w:val="007D2413"/>
    <w:rsid w:val="007D3022"/>
    <w:rsid w:val="007D40B3"/>
    <w:rsid w:val="007D4912"/>
    <w:rsid w:val="007D5C32"/>
    <w:rsid w:val="007D6AA2"/>
    <w:rsid w:val="007D7324"/>
    <w:rsid w:val="007D7A6E"/>
    <w:rsid w:val="007D7C2B"/>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D83"/>
    <w:rsid w:val="007F145D"/>
    <w:rsid w:val="007F155B"/>
    <w:rsid w:val="007F2F8D"/>
    <w:rsid w:val="007F3C35"/>
    <w:rsid w:val="007F3CE0"/>
    <w:rsid w:val="007F4763"/>
    <w:rsid w:val="007F47C5"/>
    <w:rsid w:val="007F4AE1"/>
    <w:rsid w:val="007F69F8"/>
    <w:rsid w:val="007F74A3"/>
    <w:rsid w:val="0080005B"/>
    <w:rsid w:val="00800A2E"/>
    <w:rsid w:val="00800F3B"/>
    <w:rsid w:val="0080104B"/>
    <w:rsid w:val="008029DE"/>
    <w:rsid w:val="00802C17"/>
    <w:rsid w:val="00802F40"/>
    <w:rsid w:val="008031C3"/>
    <w:rsid w:val="00803672"/>
    <w:rsid w:val="00803F57"/>
    <w:rsid w:val="00804A4D"/>
    <w:rsid w:val="00804E2A"/>
    <w:rsid w:val="00804E38"/>
    <w:rsid w:val="00805605"/>
    <w:rsid w:val="00805631"/>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67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A1B"/>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559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B6F35"/>
    <w:rsid w:val="008C058A"/>
    <w:rsid w:val="008C07CF"/>
    <w:rsid w:val="008C0925"/>
    <w:rsid w:val="008C0E9B"/>
    <w:rsid w:val="008C1503"/>
    <w:rsid w:val="008C2E32"/>
    <w:rsid w:val="008C3C29"/>
    <w:rsid w:val="008C4605"/>
    <w:rsid w:val="008C4730"/>
    <w:rsid w:val="008C4B8C"/>
    <w:rsid w:val="008C61C5"/>
    <w:rsid w:val="008C6332"/>
    <w:rsid w:val="008C76FB"/>
    <w:rsid w:val="008C7B2B"/>
    <w:rsid w:val="008C7BB3"/>
    <w:rsid w:val="008D01E8"/>
    <w:rsid w:val="008D0224"/>
    <w:rsid w:val="008D064B"/>
    <w:rsid w:val="008D121C"/>
    <w:rsid w:val="008D194F"/>
    <w:rsid w:val="008D2BCD"/>
    <w:rsid w:val="008D3977"/>
    <w:rsid w:val="008D39BE"/>
    <w:rsid w:val="008D3EA2"/>
    <w:rsid w:val="008D4665"/>
    <w:rsid w:val="008D4960"/>
    <w:rsid w:val="008D4984"/>
    <w:rsid w:val="008D4987"/>
    <w:rsid w:val="008D5482"/>
    <w:rsid w:val="008D59AD"/>
    <w:rsid w:val="008D5AF6"/>
    <w:rsid w:val="008D6471"/>
    <w:rsid w:val="008D652E"/>
    <w:rsid w:val="008D6C50"/>
    <w:rsid w:val="008E1EB8"/>
    <w:rsid w:val="008E1F52"/>
    <w:rsid w:val="008E1F82"/>
    <w:rsid w:val="008E24CB"/>
    <w:rsid w:val="008E4332"/>
    <w:rsid w:val="008E43BF"/>
    <w:rsid w:val="008E4460"/>
    <w:rsid w:val="008E4E07"/>
    <w:rsid w:val="008E4ECE"/>
    <w:rsid w:val="008E52A4"/>
    <w:rsid w:val="008E532B"/>
    <w:rsid w:val="008E65BE"/>
    <w:rsid w:val="008E6D0B"/>
    <w:rsid w:val="008E7181"/>
    <w:rsid w:val="008E786A"/>
    <w:rsid w:val="008F022B"/>
    <w:rsid w:val="008F1463"/>
    <w:rsid w:val="008F1A32"/>
    <w:rsid w:val="008F2558"/>
    <w:rsid w:val="008F33B6"/>
    <w:rsid w:val="008F39FE"/>
    <w:rsid w:val="008F3BDE"/>
    <w:rsid w:val="008F45DF"/>
    <w:rsid w:val="008F4CE5"/>
    <w:rsid w:val="008F6A31"/>
    <w:rsid w:val="008F6A3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222D"/>
    <w:rsid w:val="00912467"/>
    <w:rsid w:val="00912910"/>
    <w:rsid w:val="00912E37"/>
    <w:rsid w:val="009140A5"/>
    <w:rsid w:val="009147A2"/>
    <w:rsid w:val="00914829"/>
    <w:rsid w:val="00914A9F"/>
    <w:rsid w:val="009157A4"/>
    <w:rsid w:val="00916B4D"/>
    <w:rsid w:val="00920C1C"/>
    <w:rsid w:val="00921511"/>
    <w:rsid w:val="00921B42"/>
    <w:rsid w:val="00921C67"/>
    <w:rsid w:val="0092210C"/>
    <w:rsid w:val="0092368B"/>
    <w:rsid w:val="00923697"/>
    <w:rsid w:val="00924215"/>
    <w:rsid w:val="00924A72"/>
    <w:rsid w:val="00924E2C"/>
    <w:rsid w:val="00925002"/>
    <w:rsid w:val="009255FC"/>
    <w:rsid w:val="0092564F"/>
    <w:rsid w:val="00925CF5"/>
    <w:rsid w:val="00925F62"/>
    <w:rsid w:val="0092620D"/>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699"/>
    <w:rsid w:val="0093642B"/>
    <w:rsid w:val="009365A8"/>
    <w:rsid w:val="009376BE"/>
    <w:rsid w:val="00937729"/>
    <w:rsid w:val="0093778B"/>
    <w:rsid w:val="009402DE"/>
    <w:rsid w:val="009404EE"/>
    <w:rsid w:val="00941660"/>
    <w:rsid w:val="0094166E"/>
    <w:rsid w:val="0094241D"/>
    <w:rsid w:val="00942BBF"/>
    <w:rsid w:val="00943A04"/>
    <w:rsid w:val="00943F04"/>
    <w:rsid w:val="00944270"/>
    <w:rsid w:val="0094433B"/>
    <w:rsid w:val="0094449C"/>
    <w:rsid w:val="00944511"/>
    <w:rsid w:val="00945229"/>
    <w:rsid w:val="00945BF5"/>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E8F"/>
    <w:rsid w:val="009673A7"/>
    <w:rsid w:val="0096742F"/>
    <w:rsid w:val="00967851"/>
    <w:rsid w:val="00970720"/>
    <w:rsid w:val="00970816"/>
    <w:rsid w:val="00971114"/>
    <w:rsid w:val="0097114C"/>
    <w:rsid w:val="0097204F"/>
    <w:rsid w:val="009720EC"/>
    <w:rsid w:val="0097259D"/>
    <w:rsid w:val="0097276A"/>
    <w:rsid w:val="00972810"/>
    <w:rsid w:val="00972BCE"/>
    <w:rsid w:val="009738DE"/>
    <w:rsid w:val="009743E3"/>
    <w:rsid w:val="00974BEE"/>
    <w:rsid w:val="00975F8D"/>
    <w:rsid w:val="009766BC"/>
    <w:rsid w:val="00977661"/>
    <w:rsid w:val="00977BE8"/>
    <w:rsid w:val="00977E0B"/>
    <w:rsid w:val="00981426"/>
    <w:rsid w:val="0098176D"/>
    <w:rsid w:val="0098178D"/>
    <w:rsid w:val="00981964"/>
    <w:rsid w:val="00983432"/>
    <w:rsid w:val="00983B90"/>
    <w:rsid w:val="00984428"/>
    <w:rsid w:val="0098443D"/>
    <w:rsid w:val="00985ED7"/>
    <w:rsid w:val="0098607B"/>
    <w:rsid w:val="00987A82"/>
    <w:rsid w:val="00987A86"/>
    <w:rsid w:val="00990774"/>
    <w:rsid w:val="00991374"/>
    <w:rsid w:val="0099177B"/>
    <w:rsid w:val="00991818"/>
    <w:rsid w:val="00991941"/>
    <w:rsid w:val="00991BE4"/>
    <w:rsid w:val="00992272"/>
    <w:rsid w:val="00992893"/>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4310"/>
    <w:rsid w:val="009A4B00"/>
    <w:rsid w:val="009A4B98"/>
    <w:rsid w:val="009A532A"/>
    <w:rsid w:val="009A5B63"/>
    <w:rsid w:val="009A5D0C"/>
    <w:rsid w:val="009A5FB2"/>
    <w:rsid w:val="009A652E"/>
    <w:rsid w:val="009A65C1"/>
    <w:rsid w:val="009A6B57"/>
    <w:rsid w:val="009A76A5"/>
    <w:rsid w:val="009B05D0"/>
    <w:rsid w:val="009B0758"/>
    <w:rsid w:val="009B15BB"/>
    <w:rsid w:val="009B16D3"/>
    <w:rsid w:val="009B1BD5"/>
    <w:rsid w:val="009B2299"/>
    <w:rsid w:val="009B271E"/>
    <w:rsid w:val="009B27AD"/>
    <w:rsid w:val="009B2B52"/>
    <w:rsid w:val="009B2CFA"/>
    <w:rsid w:val="009B2ECB"/>
    <w:rsid w:val="009B3A37"/>
    <w:rsid w:val="009B3F2A"/>
    <w:rsid w:val="009B5053"/>
    <w:rsid w:val="009B5FDB"/>
    <w:rsid w:val="009B61AD"/>
    <w:rsid w:val="009B6359"/>
    <w:rsid w:val="009B712E"/>
    <w:rsid w:val="009B74BA"/>
    <w:rsid w:val="009B76BC"/>
    <w:rsid w:val="009B7B20"/>
    <w:rsid w:val="009C02EE"/>
    <w:rsid w:val="009C0CAF"/>
    <w:rsid w:val="009C1703"/>
    <w:rsid w:val="009C19A7"/>
    <w:rsid w:val="009C1AF8"/>
    <w:rsid w:val="009C1D7B"/>
    <w:rsid w:val="009C2967"/>
    <w:rsid w:val="009C3C57"/>
    <w:rsid w:val="009C4FC1"/>
    <w:rsid w:val="009C64F0"/>
    <w:rsid w:val="009C6F1C"/>
    <w:rsid w:val="009C7836"/>
    <w:rsid w:val="009C7EE0"/>
    <w:rsid w:val="009D0A05"/>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24F5"/>
    <w:rsid w:val="00A033FE"/>
    <w:rsid w:val="00A038F5"/>
    <w:rsid w:val="00A03E74"/>
    <w:rsid w:val="00A04088"/>
    <w:rsid w:val="00A04A6D"/>
    <w:rsid w:val="00A04FF6"/>
    <w:rsid w:val="00A069CA"/>
    <w:rsid w:val="00A06FA1"/>
    <w:rsid w:val="00A1026E"/>
    <w:rsid w:val="00A102D7"/>
    <w:rsid w:val="00A10438"/>
    <w:rsid w:val="00A10636"/>
    <w:rsid w:val="00A107E7"/>
    <w:rsid w:val="00A116D6"/>
    <w:rsid w:val="00A12B1B"/>
    <w:rsid w:val="00A12E9A"/>
    <w:rsid w:val="00A12EDD"/>
    <w:rsid w:val="00A2152C"/>
    <w:rsid w:val="00A2294D"/>
    <w:rsid w:val="00A236E4"/>
    <w:rsid w:val="00A24215"/>
    <w:rsid w:val="00A24799"/>
    <w:rsid w:val="00A24837"/>
    <w:rsid w:val="00A256E1"/>
    <w:rsid w:val="00A25F25"/>
    <w:rsid w:val="00A26B67"/>
    <w:rsid w:val="00A2765D"/>
    <w:rsid w:val="00A27879"/>
    <w:rsid w:val="00A31773"/>
    <w:rsid w:val="00A32139"/>
    <w:rsid w:val="00A32AF1"/>
    <w:rsid w:val="00A333E6"/>
    <w:rsid w:val="00A335AF"/>
    <w:rsid w:val="00A339A0"/>
    <w:rsid w:val="00A345C3"/>
    <w:rsid w:val="00A34A02"/>
    <w:rsid w:val="00A35DA8"/>
    <w:rsid w:val="00A36407"/>
    <w:rsid w:val="00A36F94"/>
    <w:rsid w:val="00A37253"/>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0727"/>
    <w:rsid w:val="00A61511"/>
    <w:rsid w:val="00A6179A"/>
    <w:rsid w:val="00A61EF1"/>
    <w:rsid w:val="00A62304"/>
    <w:rsid w:val="00A637BD"/>
    <w:rsid w:val="00A65D97"/>
    <w:rsid w:val="00A65ECF"/>
    <w:rsid w:val="00A664FF"/>
    <w:rsid w:val="00A66733"/>
    <w:rsid w:val="00A6687F"/>
    <w:rsid w:val="00A66FD4"/>
    <w:rsid w:val="00A67B7E"/>
    <w:rsid w:val="00A67FD2"/>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64F7"/>
    <w:rsid w:val="00A76759"/>
    <w:rsid w:val="00A771CC"/>
    <w:rsid w:val="00A80A4E"/>
    <w:rsid w:val="00A80DF3"/>
    <w:rsid w:val="00A81B1C"/>
    <w:rsid w:val="00A821AE"/>
    <w:rsid w:val="00A83B80"/>
    <w:rsid w:val="00A84444"/>
    <w:rsid w:val="00A8446B"/>
    <w:rsid w:val="00A8446D"/>
    <w:rsid w:val="00A84A2F"/>
    <w:rsid w:val="00A84A9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120"/>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C7FE6"/>
    <w:rsid w:val="00AD09CC"/>
    <w:rsid w:val="00AD0EF8"/>
    <w:rsid w:val="00AD161A"/>
    <w:rsid w:val="00AD18DA"/>
    <w:rsid w:val="00AD1A1D"/>
    <w:rsid w:val="00AD1B14"/>
    <w:rsid w:val="00AD21E8"/>
    <w:rsid w:val="00AD2712"/>
    <w:rsid w:val="00AD289B"/>
    <w:rsid w:val="00AD2C9E"/>
    <w:rsid w:val="00AD371C"/>
    <w:rsid w:val="00AD45FF"/>
    <w:rsid w:val="00AD4DA6"/>
    <w:rsid w:val="00AD5587"/>
    <w:rsid w:val="00AD5768"/>
    <w:rsid w:val="00AD59AB"/>
    <w:rsid w:val="00AD5B35"/>
    <w:rsid w:val="00AD6140"/>
    <w:rsid w:val="00AD630E"/>
    <w:rsid w:val="00AD6E5E"/>
    <w:rsid w:val="00AD6F95"/>
    <w:rsid w:val="00AD7483"/>
    <w:rsid w:val="00AD7911"/>
    <w:rsid w:val="00AE024F"/>
    <w:rsid w:val="00AE0BA2"/>
    <w:rsid w:val="00AE1507"/>
    <w:rsid w:val="00AE22A4"/>
    <w:rsid w:val="00AE2CB2"/>
    <w:rsid w:val="00AE39C7"/>
    <w:rsid w:val="00AE3A2A"/>
    <w:rsid w:val="00AE3AAD"/>
    <w:rsid w:val="00AE3D8B"/>
    <w:rsid w:val="00AE4C70"/>
    <w:rsid w:val="00AE6B05"/>
    <w:rsid w:val="00AE6F4E"/>
    <w:rsid w:val="00AE7CF9"/>
    <w:rsid w:val="00AF0A0D"/>
    <w:rsid w:val="00AF1969"/>
    <w:rsid w:val="00AF19A7"/>
    <w:rsid w:val="00AF19AF"/>
    <w:rsid w:val="00AF3620"/>
    <w:rsid w:val="00AF389F"/>
    <w:rsid w:val="00AF4C80"/>
    <w:rsid w:val="00AF4EB0"/>
    <w:rsid w:val="00AF59C8"/>
    <w:rsid w:val="00AF7003"/>
    <w:rsid w:val="00AF78D6"/>
    <w:rsid w:val="00AF7B69"/>
    <w:rsid w:val="00AF7C41"/>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96B"/>
    <w:rsid w:val="00B14DA8"/>
    <w:rsid w:val="00B14FA6"/>
    <w:rsid w:val="00B15312"/>
    <w:rsid w:val="00B15A2A"/>
    <w:rsid w:val="00B165B1"/>
    <w:rsid w:val="00B17056"/>
    <w:rsid w:val="00B173B7"/>
    <w:rsid w:val="00B176E7"/>
    <w:rsid w:val="00B17A5D"/>
    <w:rsid w:val="00B17A9B"/>
    <w:rsid w:val="00B17AF9"/>
    <w:rsid w:val="00B20397"/>
    <w:rsid w:val="00B2090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1177"/>
    <w:rsid w:val="00B820EF"/>
    <w:rsid w:val="00B824AA"/>
    <w:rsid w:val="00B82AD5"/>
    <w:rsid w:val="00B83207"/>
    <w:rsid w:val="00B841D6"/>
    <w:rsid w:val="00B866CB"/>
    <w:rsid w:val="00B86B0D"/>
    <w:rsid w:val="00B86F71"/>
    <w:rsid w:val="00B8701A"/>
    <w:rsid w:val="00B901D8"/>
    <w:rsid w:val="00B905EB"/>
    <w:rsid w:val="00B91079"/>
    <w:rsid w:val="00B9113B"/>
    <w:rsid w:val="00B91AF0"/>
    <w:rsid w:val="00B93771"/>
    <w:rsid w:val="00B941F6"/>
    <w:rsid w:val="00B942DA"/>
    <w:rsid w:val="00B94825"/>
    <w:rsid w:val="00B94D24"/>
    <w:rsid w:val="00B94D72"/>
    <w:rsid w:val="00B95A46"/>
    <w:rsid w:val="00B963DA"/>
    <w:rsid w:val="00B964F2"/>
    <w:rsid w:val="00B97C49"/>
    <w:rsid w:val="00BA02C3"/>
    <w:rsid w:val="00BA1E8F"/>
    <w:rsid w:val="00BA2658"/>
    <w:rsid w:val="00BA2C81"/>
    <w:rsid w:val="00BA2D3F"/>
    <w:rsid w:val="00BA333D"/>
    <w:rsid w:val="00BA5782"/>
    <w:rsid w:val="00BA5A0C"/>
    <w:rsid w:val="00BA5BF2"/>
    <w:rsid w:val="00BA66A8"/>
    <w:rsid w:val="00BA6B67"/>
    <w:rsid w:val="00BA6FE0"/>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5269"/>
    <w:rsid w:val="00BD5AF9"/>
    <w:rsid w:val="00BD5CAA"/>
    <w:rsid w:val="00BD689B"/>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438"/>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64A5"/>
    <w:rsid w:val="00C16562"/>
    <w:rsid w:val="00C16701"/>
    <w:rsid w:val="00C168AE"/>
    <w:rsid w:val="00C16B1C"/>
    <w:rsid w:val="00C16CED"/>
    <w:rsid w:val="00C16F20"/>
    <w:rsid w:val="00C1749F"/>
    <w:rsid w:val="00C178E3"/>
    <w:rsid w:val="00C20EA2"/>
    <w:rsid w:val="00C240AB"/>
    <w:rsid w:val="00C24D7E"/>
    <w:rsid w:val="00C25AA0"/>
    <w:rsid w:val="00C25B6A"/>
    <w:rsid w:val="00C25C58"/>
    <w:rsid w:val="00C25FD0"/>
    <w:rsid w:val="00C260B7"/>
    <w:rsid w:val="00C260BA"/>
    <w:rsid w:val="00C27377"/>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5B"/>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655"/>
    <w:rsid w:val="00CC44D3"/>
    <w:rsid w:val="00CC4C3F"/>
    <w:rsid w:val="00CC5624"/>
    <w:rsid w:val="00CC648C"/>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45F"/>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6C7"/>
    <w:rsid w:val="00CF47A4"/>
    <w:rsid w:val="00CF5119"/>
    <w:rsid w:val="00CF52B8"/>
    <w:rsid w:val="00CF5B9E"/>
    <w:rsid w:val="00CF77E0"/>
    <w:rsid w:val="00D0060F"/>
    <w:rsid w:val="00D01C6C"/>
    <w:rsid w:val="00D01E94"/>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AB2"/>
    <w:rsid w:val="00D36D25"/>
    <w:rsid w:val="00D37733"/>
    <w:rsid w:val="00D377D6"/>
    <w:rsid w:val="00D37A09"/>
    <w:rsid w:val="00D402FC"/>
    <w:rsid w:val="00D403DF"/>
    <w:rsid w:val="00D411B1"/>
    <w:rsid w:val="00D417E1"/>
    <w:rsid w:val="00D41923"/>
    <w:rsid w:val="00D42DFB"/>
    <w:rsid w:val="00D43024"/>
    <w:rsid w:val="00D43D7F"/>
    <w:rsid w:val="00D44CFB"/>
    <w:rsid w:val="00D45344"/>
    <w:rsid w:val="00D45574"/>
    <w:rsid w:val="00D45878"/>
    <w:rsid w:val="00D458C9"/>
    <w:rsid w:val="00D45BBA"/>
    <w:rsid w:val="00D468EA"/>
    <w:rsid w:val="00D46F09"/>
    <w:rsid w:val="00D47E3E"/>
    <w:rsid w:val="00D503F4"/>
    <w:rsid w:val="00D5047A"/>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66E"/>
    <w:rsid w:val="00D62AB2"/>
    <w:rsid w:val="00D62CAB"/>
    <w:rsid w:val="00D62E64"/>
    <w:rsid w:val="00D64153"/>
    <w:rsid w:val="00D64A1C"/>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60A"/>
    <w:rsid w:val="00DC1D47"/>
    <w:rsid w:val="00DC2DD5"/>
    <w:rsid w:val="00DC4582"/>
    <w:rsid w:val="00DC46E6"/>
    <w:rsid w:val="00DC4808"/>
    <w:rsid w:val="00DC4A1B"/>
    <w:rsid w:val="00DC547B"/>
    <w:rsid w:val="00DC67E2"/>
    <w:rsid w:val="00DC7A8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5E95"/>
    <w:rsid w:val="00DE7679"/>
    <w:rsid w:val="00DE78E8"/>
    <w:rsid w:val="00DE7B0F"/>
    <w:rsid w:val="00DE7D0D"/>
    <w:rsid w:val="00DF0792"/>
    <w:rsid w:val="00DF1BE5"/>
    <w:rsid w:val="00DF2B71"/>
    <w:rsid w:val="00DF4480"/>
    <w:rsid w:val="00DF5348"/>
    <w:rsid w:val="00DF7EC7"/>
    <w:rsid w:val="00E00696"/>
    <w:rsid w:val="00E02214"/>
    <w:rsid w:val="00E022FD"/>
    <w:rsid w:val="00E02457"/>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200B"/>
    <w:rsid w:val="00E220A2"/>
    <w:rsid w:val="00E227BF"/>
    <w:rsid w:val="00E22A7F"/>
    <w:rsid w:val="00E23045"/>
    <w:rsid w:val="00E24067"/>
    <w:rsid w:val="00E2413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AE9"/>
    <w:rsid w:val="00E61BF6"/>
    <w:rsid w:val="00E61D8C"/>
    <w:rsid w:val="00E6213E"/>
    <w:rsid w:val="00E62A79"/>
    <w:rsid w:val="00E6380D"/>
    <w:rsid w:val="00E63BB1"/>
    <w:rsid w:val="00E64FA7"/>
    <w:rsid w:val="00E65061"/>
    <w:rsid w:val="00E6579F"/>
    <w:rsid w:val="00E65D29"/>
    <w:rsid w:val="00E660A4"/>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D33"/>
    <w:rsid w:val="00E76035"/>
    <w:rsid w:val="00E76A01"/>
    <w:rsid w:val="00E777F5"/>
    <w:rsid w:val="00E77C83"/>
    <w:rsid w:val="00E80816"/>
    <w:rsid w:val="00E80936"/>
    <w:rsid w:val="00E80C36"/>
    <w:rsid w:val="00E816C3"/>
    <w:rsid w:val="00E82B51"/>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73"/>
    <w:rsid w:val="00E91930"/>
    <w:rsid w:val="00E9468D"/>
    <w:rsid w:val="00E94998"/>
    <w:rsid w:val="00E94B42"/>
    <w:rsid w:val="00E94BE8"/>
    <w:rsid w:val="00E94EDE"/>
    <w:rsid w:val="00E95225"/>
    <w:rsid w:val="00E9568F"/>
    <w:rsid w:val="00E962CA"/>
    <w:rsid w:val="00E97DAD"/>
    <w:rsid w:val="00EA04E1"/>
    <w:rsid w:val="00EA192A"/>
    <w:rsid w:val="00EA30E0"/>
    <w:rsid w:val="00EA388D"/>
    <w:rsid w:val="00EA42B7"/>
    <w:rsid w:val="00EA49C6"/>
    <w:rsid w:val="00EA5A66"/>
    <w:rsid w:val="00EA63DF"/>
    <w:rsid w:val="00EA6463"/>
    <w:rsid w:val="00EB0419"/>
    <w:rsid w:val="00EB0556"/>
    <w:rsid w:val="00EB0BD8"/>
    <w:rsid w:val="00EB116B"/>
    <w:rsid w:val="00EB16B6"/>
    <w:rsid w:val="00EB17EB"/>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45A4"/>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3C5"/>
    <w:rsid w:val="00F01A09"/>
    <w:rsid w:val="00F01A34"/>
    <w:rsid w:val="00F01E97"/>
    <w:rsid w:val="00F020C8"/>
    <w:rsid w:val="00F021BB"/>
    <w:rsid w:val="00F02533"/>
    <w:rsid w:val="00F02C1E"/>
    <w:rsid w:val="00F038E6"/>
    <w:rsid w:val="00F03949"/>
    <w:rsid w:val="00F04CAE"/>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FF9"/>
    <w:rsid w:val="00F160AC"/>
    <w:rsid w:val="00F16145"/>
    <w:rsid w:val="00F16F36"/>
    <w:rsid w:val="00F1707B"/>
    <w:rsid w:val="00F17A88"/>
    <w:rsid w:val="00F17FFB"/>
    <w:rsid w:val="00F20ADF"/>
    <w:rsid w:val="00F2103C"/>
    <w:rsid w:val="00F2203A"/>
    <w:rsid w:val="00F23B8E"/>
    <w:rsid w:val="00F23CC5"/>
    <w:rsid w:val="00F23FAE"/>
    <w:rsid w:val="00F24EBD"/>
    <w:rsid w:val="00F252EA"/>
    <w:rsid w:val="00F258F6"/>
    <w:rsid w:val="00F259F4"/>
    <w:rsid w:val="00F261A6"/>
    <w:rsid w:val="00F2673F"/>
    <w:rsid w:val="00F2782F"/>
    <w:rsid w:val="00F30BDD"/>
    <w:rsid w:val="00F319C8"/>
    <w:rsid w:val="00F32323"/>
    <w:rsid w:val="00F325E2"/>
    <w:rsid w:val="00F32802"/>
    <w:rsid w:val="00F32D38"/>
    <w:rsid w:val="00F3408F"/>
    <w:rsid w:val="00F35840"/>
    <w:rsid w:val="00F3593B"/>
    <w:rsid w:val="00F35EB1"/>
    <w:rsid w:val="00F368D2"/>
    <w:rsid w:val="00F36E40"/>
    <w:rsid w:val="00F3716E"/>
    <w:rsid w:val="00F374EB"/>
    <w:rsid w:val="00F40636"/>
    <w:rsid w:val="00F40B7B"/>
    <w:rsid w:val="00F40E72"/>
    <w:rsid w:val="00F40E9B"/>
    <w:rsid w:val="00F412D9"/>
    <w:rsid w:val="00F41700"/>
    <w:rsid w:val="00F41BF2"/>
    <w:rsid w:val="00F4218C"/>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5709E"/>
    <w:rsid w:val="00F60E41"/>
    <w:rsid w:val="00F60FCD"/>
    <w:rsid w:val="00F61F0C"/>
    <w:rsid w:val="00F62083"/>
    <w:rsid w:val="00F62956"/>
    <w:rsid w:val="00F62A7F"/>
    <w:rsid w:val="00F630EA"/>
    <w:rsid w:val="00F633F6"/>
    <w:rsid w:val="00F63C1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5CE"/>
    <w:rsid w:val="00FA7E5A"/>
    <w:rsid w:val="00FA7F19"/>
    <w:rsid w:val="00FB1417"/>
    <w:rsid w:val="00FB1443"/>
    <w:rsid w:val="00FB20E7"/>
    <w:rsid w:val="00FB3482"/>
    <w:rsid w:val="00FB3D9F"/>
    <w:rsid w:val="00FB4647"/>
    <w:rsid w:val="00FB4D1F"/>
    <w:rsid w:val="00FB58AD"/>
    <w:rsid w:val="00FB5C72"/>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A9F"/>
    <w:rsid w:val="00FD41AE"/>
    <w:rsid w:val="00FD5567"/>
    <w:rsid w:val="00FD6DE9"/>
    <w:rsid w:val="00FD77ED"/>
    <w:rsid w:val="00FD7D30"/>
    <w:rsid w:val="00FE0351"/>
    <w:rsid w:val="00FE182D"/>
    <w:rsid w:val="00FE20B2"/>
    <w:rsid w:val="00FE225A"/>
    <w:rsid w:val="00FE29C9"/>
    <w:rsid w:val="00FE2DF9"/>
    <w:rsid w:val="00FE2E93"/>
    <w:rsid w:val="00FE467C"/>
    <w:rsid w:val="00FE4EDD"/>
    <w:rsid w:val="00FE5146"/>
    <w:rsid w:val="00FE518D"/>
    <w:rsid w:val="00FE537B"/>
    <w:rsid w:val="00FE7A23"/>
    <w:rsid w:val="00FE7D59"/>
    <w:rsid w:val="00FF119B"/>
    <w:rsid w:val="00FF128A"/>
    <w:rsid w:val="00FF2137"/>
    <w:rsid w:val="00FF21B1"/>
    <w:rsid w:val="00FF230E"/>
    <w:rsid w:val="00FF23B8"/>
    <w:rsid w:val="00FF3122"/>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NAKIT 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qFormat/>
    <w:rsid w:val="0075653E"/>
    <w:pPr>
      <w:spacing w:before="240" w:after="240" w:line="276" w:lineRule="auto"/>
      <w:ind w:left="574"/>
    </w:pPr>
    <w:rPr>
      <w:rFonts w:ascii="Arial" w:hAnsi="Arial" w:cs="Arial"/>
      <w:sz w:val="20"/>
      <w:szCs w:val="20"/>
      <w:lang w:eastAsia="ar-SA"/>
    </w:rPr>
  </w:style>
  <w:style w:type="character" w:customStyle="1" w:styleId="ZhlavChar">
    <w:name w:val="Záhlaví Char"/>
    <w:basedOn w:val="Standardnpsmoodstavce"/>
    <w:link w:val="Zhlav"/>
    <w:uiPriority w:val="99"/>
    <w:rsid w:val="0016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41393762">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587575459">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93370422">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097166728">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yc@kh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maskova@uspkvasiny.cz" TargetMode="External"/><Relationship Id="rId4" Type="http://schemas.openxmlformats.org/officeDocument/2006/relationships/settings" Target="settings.xml"/><Relationship Id="rId9" Type="http://schemas.openxmlformats.org/officeDocument/2006/relationships/hyperlink" Target="mailto:mpavlik@kh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16291</Words>
  <Characters>100061</Characters>
  <Application>Microsoft Office Word</Application>
  <DocSecurity>0</DocSecurity>
  <Lines>833</Lines>
  <Paragraphs>232</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116120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Matoušková Petra</cp:lastModifiedBy>
  <cp:revision>30</cp:revision>
  <cp:lastPrinted>2024-12-12T13:56:00Z</cp:lastPrinted>
  <dcterms:created xsi:type="dcterms:W3CDTF">2025-02-07T11:37:00Z</dcterms:created>
  <dcterms:modified xsi:type="dcterms:W3CDTF">2025-02-20T07:49:00Z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