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2C59C" w14:textId="77777777" w:rsidR="00203C60" w:rsidRPr="00445E91" w:rsidRDefault="00445E91" w:rsidP="00445E91">
      <w:pPr>
        <w:pStyle w:val="Nadpis3"/>
        <w:numPr>
          <w:ilvl w:val="0"/>
          <w:numId w:val="0"/>
        </w:numPr>
        <w:spacing w:after="120" w:line="276" w:lineRule="auto"/>
        <w:ind w:left="289"/>
        <w:jc w:val="center"/>
        <w:rPr>
          <w:rFonts w:ascii="Arial" w:hAnsi="Arial" w:cs="Arial"/>
          <w:sz w:val="24"/>
          <w:szCs w:val="20"/>
          <w:u w:val="none"/>
        </w:rPr>
      </w:pPr>
      <w:r w:rsidRPr="00445E91">
        <w:rPr>
          <w:rFonts w:ascii="Arial" w:hAnsi="Arial" w:cs="Arial"/>
          <w:sz w:val="24"/>
          <w:szCs w:val="20"/>
          <w:u w:val="none"/>
        </w:rPr>
        <w:t>Kupní smlouva</w:t>
      </w:r>
      <w:r w:rsidR="00203C60" w:rsidRPr="00445E91">
        <w:rPr>
          <w:rFonts w:ascii="Arial" w:hAnsi="Arial" w:cs="Arial"/>
          <w:sz w:val="24"/>
          <w:szCs w:val="20"/>
          <w:u w:val="none"/>
        </w:rPr>
        <w:t xml:space="preserve"> </w:t>
      </w:r>
    </w:p>
    <w:p w14:paraId="77B3F34B" w14:textId="77777777" w:rsidR="00203C60" w:rsidRPr="00445E91" w:rsidRDefault="00445E91" w:rsidP="00445E91">
      <w:pPr>
        <w:pStyle w:val="Odstavecseseznamem"/>
        <w:numPr>
          <w:ilvl w:val="0"/>
          <w:numId w:val="9"/>
        </w:numPr>
        <w:spacing w:before="240" w:after="240" w:line="276" w:lineRule="auto"/>
        <w:jc w:val="center"/>
        <w:rPr>
          <w:rFonts w:ascii="Arial" w:hAnsi="Arial" w:cs="Arial"/>
          <w:b/>
        </w:rPr>
      </w:pPr>
      <w:r w:rsidRPr="00445E91">
        <w:rPr>
          <w:rFonts w:ascii="Arial" w:hAnsi="Arial" w:cs="Arial"/>
          <w:b/>
        </w:rPr>
        <w:t>Smluvní strany</w:t>
      </w:r>
    </w:p>
    <w:p w14:paraId="4D898DBD" w14:textId="5A21FC18" w:rsidR="00445E91" w:rsidRPr="0055400C" w:rsidRDefault="00445E91" w:rsidP="0055400C">
      <w:pPr>
        <w:spacing w:line="360" w:lineRule="auto"/>
        <w:jc w:val="both"/>
        <w:rPr>
          <w:rFonts w:ascii="Arial" w:hAnsi="Arial" w:cs="Arial"/>
          <w:sz w:val="20"/>
          <w:szCs w:val="20"/>
        </w:rPr>
      </w:pPr>
      <w:r w:rsidRPr="00445E91">
        <w:rPr>
          <w:rFonts w:ascii="Arial" w:hAnsi="Arial" w:cs="Arial"/>
          <w:b/>
          <w:bCs/>
          <w:color w:val="000000"/>
          <w:sz w:val="20"/>
          <w:szCs w:val="20"/>
        </w:rPr>
        <w:t>Kupující</w:t>
      </w:r>
      <w:r w:rsidRPr="00445E91">
        <w:rPr>
          <w:rFonts w:ascii="Arial" w:hAnsi="Arial" w:cs="Arial"/>
          <w:b/>
          <w:bCs/>
          <w:color w:val="000000"/>
          <w:sz w:val="20"/>
          <w:szCs w:val="20"/>
        </w:rPr>
        <w:tab/>
      </w:r>
      <w:r w:rsidRPr="00445E91">
        <w:rPr>
          <w:rFonts w:ascii="Arial" w:hAnsi="Arial" w:cs="Arial"/>
          <w:b/>
          <w:bCs/>
          <w:color w:val="000000"/>
          <w:sz w:val="20"/>
          <w:szCs w:val="20"/>
        </w:rPr>
        <w:tab/>
      </w:r>
      <w:r w:rsidR="009C7FBB" w:rsidRPr="0055400C">
        <w:rPr>
          <w:rFonts w:ascii="Arial" w:hAnsi="Arial" w:cs="Arial"/>
          <w:b/>
          <w:bCs/>
          <w:sz w:val="20"/>
          <w:szCs w:val="20"/>
        </w:rPr>
        <w:t>Oblastní nemocnice Náchod a.s.</w:t>
      </w:r>
    </w:p>
    <w:p w14:paraId="310F717D" w14:textId="1AFA8689" w:rsidR="00445E91" w:rsidRPr="0055400C" w:rsidRDefault="009C7FBB" w:rsidP="00445E91">
      <w:pPr>
        <w:spacing w:before="120" w:after="120" w:line="276" w:lineRule="auto"/>
        <w:ind w:left="2124" w:firstLine="3"/>
        <w:rPr>
          <w:rFonts w:ascii="Arial" w:hAnsi="Arial" w:cs="Arial"/>
          <w:sz w:val="20"/>
          <w:szCs w:val="20"/>
        </w:rPr>
      </w:pPr>
      <w:r w:rsidRPr="0055400C">
        <w:rPr>
          <w:rFonts w:ascii="Arial" w:hAnsi="Arial" w:cs="Arial"/>
          <w:sz w:val="20"/>
          <w:szCs w:val="20"/>
        </w:rPr>
        <w:t xml:space="preserve">Akciová společnost </w:t>
      </w:r>
      <w:r w:rsidR="00445E91" w:rsidRPr="0055400C">
        <w:rPr>
          <w:rFonts w:ascii="Arial" w:hAnsi="Arial" w:cs="Arial"/>
          <w:sz w:val="20"/>
          <w:szCs w:val="20"/>
        </w:rPr>
        <w:t>zapsaná v obchodním rejstříku pod spisovou značkou</w:t>
      </w:r>
      <w:r w:rsidRPr="0055400C">
        <w:rPr>
          <w:rFonts w:ascii="Arial" w:hAnsi="Arial" w:cs="Arial"/>
          <w:sz w:val="20"/>
          <w:szCs w:val="20"/>
        </w:rPr>
        <w:t xml:space="preserve"> </w:t>
      </w:r>
      <w:r w:rsidRPr="0055400C">
        <w:rPr>
          <w:rFonts w:ascii="Arial" w:hAnsi="Arial" w:cs="Arial"/>
          <w:sz w:val="20"/>
          <w:szCs w:val="20"/>
        </w:rPr>
        <w:br/>
      </w:r>
      <w:r w:rsidRPr="0055400C">
        <w:rPr>
          <w:rFonts w:ascii="Arial" w:hAnsi="Arial" w:cs="Arial"/>
          <w:sz w:val="20"/>
          <w:szCs w:val="20"/>
          <w:shd w:val="clear" w:color="auto" w:fill="FFFFFF"/>
        </w:rPr>
        <w:t>B 2333 vedenou u Krajského soudu v Hradci Králové</w:t>
      </w:r>
    </w:p>
    <w:p w14:paraId="38819C7B" w14:textId="1232F770" w:rsidR="00445E91" w:rsidRPr="0055400C" w:rsidRDefault="00445E91" w:rsidP="00445E91">
      <w:pPr>
        <w:spacing w:before="60" w:after="60" w:line="276" w:lineRule="auto"/>
        <w:rPr>
          <w:rFonts w:ascii="Arial" w:hAnsi="Arial" w:cs="Arial"/>
          <w:bCs/>
          <w:sz w:val="20"/>
          <w:szCs w:val="20"/>
        </w:rPr>
      </w:pPr>
      <w:r w:rsidRPr="0055400C">
        <w:rPr>
          <w:rFonts w:ascii="Arial" w:hAnsi="Arial" w:cs="Arial"/>
          <w:sz w:val="20"/>
          <w:szCs w:val="20"/>
        </w:rPr>
        <w:t>IČO</w:t>
      </w:r>
      <w:r w:rsidRPr="0055400C">
        <w:rPr>
          <w:rFonts w:ascii="Arial" w:hAnsi="Arial" w:cs="Arial"/>
          <w:sz w:val="20"/>
          <w:szCs w:val="20"/>
        </w:rPr>
        <w:tab/>
      </w:r>
      <w:r w:rsidRPr="0055400C">
        <w:rPr>
          <w:rFonts w:ascii="Arial" w:hAnsi="Arial" w:cs="Arial"/>
          <w:sz w:val="20"/>
          <w:szCs w:val="20"/>
        </w:rPr>
        <w:tab/>
      </w:r>
      <w:r w:rsidRPr="0055400C">
        <w:rPr>
          <w:rFonts w:ascii="Arial" w:hAnsi="Arial" w:cs="Arial"/>
          <w:sz w:val="20"/>
          <w:szCs w:val="20"/>
        </w:rPr>
        <w:tab/>
      </w:r>
      <w:r w:rsidR="009C7FBB" w:rsidRPr="0055400C">
        <w:rPr>
          <w:rFonts w:ascii="Arial" w:hAnsi="Arial" w:cs="Arial"/>
          <w:bCs/>
          <w:sz w:val="20"/>
          <w:szCs w:val="20"/>
        </w:rPr>
        <w:t>26000202</w:t>
      </w:r>
    </w:p>
    <w:p w14:paraId="484B3B82" w14:textId="1647F7D5" w:rsidR="0055400C" w:rsidRDefault="0055400C" w:rsidP="00445E91">
      <w:pPr>
        <w:spacing w:before="60" w:after="60" w:line="276" w:lineRule="auto"/>
        <w:rPr>
          <w:rFonts w:ascii="Arial" w:hAnsi="Arial" w:cs="Arial"/>
          <w:bCs/>
          <w:sz w:val="20"/>
          <w:szCs w:val="20"/>
        </w:rPr>
      </w:pPr>
      <w:r w:rsidRPr="0055400C">
        <w:rPr>
          <w:rFonts w:ascii="Arial" w:hAnsi="Arial" w:cs="Arial"/>
          <w:bCs/>
          <w:sz w:val="20"/>
          <w:szCs w:val="20"/>
        </w:rPr>
        <w:t>DIČ</w:t>
      </w:r>
      <w:r w:rsidRPr="0055400C">
        <w:rPr>
          <w:rFonts w:ascii="Arial" w:hAnsi="Arial" w:cs="Arial"/>
          <w:bCs/>
          <w:sz w:val="20"/>
          <w:szCs w:val="20"/>
        </w:rPr>
        <w:tab/>
      </w:r>
      <w:r w:rsidRPr="0055400C">
        <w:rPr>
          <w:rFonts w:ascii="Arial" w:hAnsi="Arial" w:cs="Arial"/>
          <w:bCs/>
          <w:sz w:val="20"/>
          <w:szCs w:val="20"/>
        </w:rPr>
        <w:tab/>
      </w:r>
      <w:r w:rsidRPr="0055400C">
        <w:rPr>
          <w:rFonts w:ascii="Arial" w:hAnsi="Arial" w:cs="Arial"/>
          <w:bCs/>
          <w:sz w:val="20"/>
          <w:szCs w:val="20"/>
        </w:rPr>
        <w:tab/>
        <w:t>CZ26000202</w:t>
      </w:r>
    </w:p>
    <w:p w14:paraId="61FB664A" w14:textId="0945D696" w:rsidR="009403DA" w:rsidRPr="00D92E22" w:rsidRDefault="009403DA" w:rsidP="00445E91">
      <w:pPr>
        <w:spacing w:before="60" w:after="60" w:line="276" w:lineRule="auto"/>
        <w:rPr>
          <w:rFonts w:ascii="Arial" w:hAnsi="Arial" w:cs="Arial"/>
          <w:sz w:val="20"/>
          <w:szCs w:val="20"/>
          <w:u w:val="single"/>
        </w:rPr>
      </w:pPr>
      <w:r>
        <w:rPr>
          <w:rFonts w:ascii="Arial" w:hAnsi="Arial" w:cs="Arial"/>
          <w:bCs/>
          <w:sz w:val="20"/>
          <w:szCs w:val="20"/>
        </w:rPr>
        <w:t>DIČ pro účely DPH</w:t>
      </w:r>
      <w:r>
        <w:rPr>
          <w:rFonts w:ascii="Arial" w:hAnsi="Arial" w:cs="Arial"/>
          <w:bCs/>
          <w:sz w:val="20"/>
          <w:szCs w:val="20"/>
        </w:rPr>
        <w:tab/>
        <w:t>CZ699004900</w:t>
      </w:r>
    </w:p>
    <w:p w14:paraId="5F5CECE1" w14:textId="35FB7F42" w:rsidR="00445E91" w:rsidRPr="0055400C" w:rsidRDefault="00445E91" w:rsidP="009C7FBB">
      <w:pPr>
        <w:spacing w:line="360" w:lineRule="auto"/>
        <w:jc w:val="both"/>
        <w:rPr>
          <w:rFonts w:ascii="Arial" w:hAnsi="Arial" w:cs="Arial"/>
          <w:bCs/>
          <w:sz w:val="20"/>
          <w:szCs w:val="20"/>
        </w:rPr>
      </w:pPr>
      <w:r w:rsidRPr="0055400C">
        <w:rPr>
          <w:rFonts w:ascii="Arial" w:hAnsi="Arial" w:cs="Arial"/>
          <w:sz w:val="20"/>
          <w:szCs w:val="20"/>
        </w:rPr>
        <w:t xml:space="preserve">se sídlem </w:t>
      </w:r>
      <w:r w:rsidRPr="0055400C">
        <w:rPr>
          <w:rFonts w:ascii="Arial" w:hAnsi="Arial" w:cs="Arial"/>
          <w:sz w:val="20"/>
          <w:szCs w:val="20"/>
        </w:rPr>
        <w:tab/>
      </w:r>
      <w:r w:rsidRPr="0055400C">
        <w:rPr>
          <w:rFonts w:ascii="Arial" w:hAnsi="Arial" w:cs="Arial"/>
          <w:sz w:val="20"/>
          <w:szCs w:val="20"/>
        </w:rPr>
        <w:tab/>
      </w:r>
      <w:r w:rsidR="009C7FBB" w:rsidRPr="0055400C">
        <w:rPr>
          <w:rFonts w:ascii="Arial" w:hAnsi="Arial" w:cs="Arial"/>
          <w:sz w:val="20"/>
          <w:szCs w:val="20"/>
        </w:rPr>
        <w:t>Purkyňova 446, 547 01 Náchod</w:t>
      </w:r>
    </w:p>
    <w:p w14:paraId="0AF8578C" w14:textId="71CD4FD9" w:rsidR="00445E91" w:rsidRPr="0055400C" w:rsidRDefault="00445E91" w:rsidP="00445E91">
      <w:pPr>
        <w:spacing w:before="60" w:after="60" w:line="276" w:lineRule="auto"/>
        <w:rPr>
          <w:rFonts w:ascii="Arial" w:hAnsi="Arial" w:cs="Arial"/>
          <w:sz w:val="20"/>
          <w:szCs w:val="20"/>
        </w:rPr>
      </w:pPr>
      <w:r w:rsidRPr="0055400C">
        <w:rPr>
          <w:rFonts w:ascii="Arial" w:hAnsi="Arial" w:cs="Arial"/>
          <w:sz w:val="20"/>
          <w:szCs w:val="20"/>
        </w:rPr>
        <w:t>zástupce</w:t>
      </w:r>
      <w:r w:rsidRPr="0055400C">
        <w:rPr>
          <w:rFonts w:ascii="Arial" w:hAnsi="Arial" w:cs="Arial"/>
          <w:sz w:val="20"/>
          <w:szCs w:val="20"/>
        </w:rPr>
        <w:tab/>
      </w:r>
      <w:r w:rsidRPr="0055400C">
        <w:rPr>
          <w:rFonts w:ascii="Arial" w:hAnsi="Arial" w:cs="Arial"/>
          <w:sz w:val="20"/>
          <w:szCs w:val="20"/>
        </w:rPr>
        <w:tab/>
      </w:r>
      <w:r w:rsidR="00087098" w:rsidRPr="0055400C">
        <w:rPr>
          <w:rFonts w:ascii="Arial" w:hAnsi="Arial" w:cs="Arial"/>
          <w:bCs/>
          <w:sz w:val="20"/>
          <w:szCs w:val="20"/>
        </w:rPr>
        <w:t>RNDr. Bc. Jan Mach, předseda správní rady</w:t>
      </w:r>
    </w:p>
    <w:p w14:paraId="7443473C" w14:textId="2AA4ECE5" w:rsidR="00445E91" w:rsidRPr="0055400C" w:rsidRDefault="00445E91" w:rsidP="00445E91">
      <w:pPr>
        <w:spacing w:before="60" w:after="60" w:line="276" w:lineRule="auto"/>
        <w:rPr>
          <w:rFonts w:ascii="Arial" w:hAnsi="Arial" w:cs="Arial"/>
          <w:sz w:val="20"/>
          <w:szCs w:val="20"/>
        </w:rPr>
      </w:pPr>
      <w:r w:rsidRPr="0055400C">
        <w:rPr>
          <w:rFonts w:ascii="Arial" w:hAnsi="Arial" w:cs="Arial"/>
          <w:sz w:val="20"/>
          <w:szCs w:val="20"/>
        </w:rPr>
        <w:t xml:space="preserve">bankovní spojení </w:t>
      </w:r>
      <w:r w:rsidRPr="0055400C">
        <w:rPr>
          <w:rFonts w:ascii="Arial" w:hAnsi="Arial" w:cs="Arial"/>
          <w:sz w:val="20"/>
          <w:szCs w:val="20"/>
        </w:rPr>
        <w:tab/>
      </w:r>
      <w:r w:rsidR="009403DA">
        <w:rPr>
          <w:rFonts w:ascii="Arial" w:hAnsi="Arial" w:cs="Arial"/>
          <w:sz w:val="20"/>
          <w:szCs w:val="20"/>
        </w:rPr>
        <w:t>KB Náchod a.s.</w:t>
      </w:r>
    </w:p>
    <w:p w14:paraId="5410BD89" w14:textId="71C26958" w:rsidR="00445E91" w:rsidRPr="00445E91" w:rsidRDefault="00445E91" w:rsidP="00445E91">
      <w:pPr>
        <w:spacing w:before="60" w:after="60" w:line="276" w:lineRule="auto"/>
        <w:rPr>
          <w:rFonts w:ascii="Arial" w:hAnsi="Arial" w:cs="Arial"/>
          <w:sz w:val="20"/>
          <w:szCs w:val="20"/>
        </w:rPr>
      </w:pPr>
      <w:r w:rsidRPr="00445E91">
        <w:rPr>
          <w:rFonts w:ascii="Arial" w:hAnsi="Arial" w:cs="Arial"/>
          <w:sz w:val="20"/>
          <w:szCs w:val="20"/>
        </w:rPr>
        <w:t>číslo účtu</w:t>
      </w:r>
      <w:r w:rsidRPr="00445E91">
        <w:rPr>
          <w:rFonts w:ascii="Arial" w:hAnsi="Arial" w:cs="Arial"/>
          <w:sz w:val="20"/>
          <w:szCs w:val="20"/>
        </w:rPr>
        <w:tab/>
      </w:r>
      <w:r w:rsidRPr="00445E91">
        <w:rPr>
          <w:rFonts w:ascii="Arial" w:hAnsi="Arial" w:cs="Arial"/>
          <w:sz w:val="20"/>
          <w:szCs w:val="20"/>
        </w:rPr>
        <w:tab/>
      </w:r>
      <w:r w:rsidR="009403DA">
        <w:rPr>
          <w:rFonts w:ascii="Arial" w:hAnsi="Arial" w:cs="Arial"/>
          <w:sz w:val="20"/>
          <w:szCs w:val="20"/>
        </w:rPr>
        <w:t xml:space="preserve">78-8883900227/0100 </w:t>
      </w:r>
    </w:p>
    <w:p w14:paraId="21440A9C" w14:textId="77777777" w:rsidR="00445E91" w:rsidRPr="00445E91" w:rsidRDefault="00445E91" w:rsidP="00445E91">
      <w:pPr>
        <w:spacing w:before="240" w:after="240" w:line="276" w:lineRule="auto"/>
        <w:rPr>
          <w:rFonts w:ascii="Arial" w:hAnsi="Arial" w:cs="Arial"/>
          <w:sz w:val="20"/>
          <w:szCs w:val="20"/>
        </w:rPr>
      </w:pPr>
      <w:r w:rsidRPr="00445E91">
        <w:rPr>
          <w:rFonts w:ascii="Arial" w:hAnsi="Arial" w:cs="Arial"/>
          <w:i/>
          <w:sz w:val="20"/>
          <w:szCs w:val="20"/>
        </w:rPr>
        <w:t>dále jako „kupující“</w:t>
      </w:r>
      <w:r w:rsidRPr="00445E91">
        <w:rPr>
          <w:rFonts w:ascii="Arial" w:hAnsi="Arial" w:cs="Arial"/>
          <w:sz w:val="20"/>
          <w:szCs w:val="20"/>
        </w:rPr>
        <w:t xml:space="preserve"> a</w:t>
      </w:r>
    </w:p>
    <w:p w14:paraId="4A57D458" w14:textId="77777777" w:rsidR="00445E91" w:rsidRPr="00445E91" w:rsidRDefault="00445E91" w:rsidP="00445E91">
      <w:pPr>
        <w:spacing w:before="240" w:after="120" w:line="276" w:lineRule="auto"/>
        <w:ind w:left="539" w:hanging="539"/>
        <w:rPr>
          <w:rFonts w:ascii="Arial" w:hAnsi="Arial" w:cs="Arial"/>
          <w:b/>
          <w:bCs/>
          <w:color w:val="000000"/>
          <w:sz w:val="20"/>
          <w:szCs w:val="20"/>
        </w:rPr>
      </w:pPr>
      <w:r w:rsidRPr="00445E91">
        <w:rPr>
          <w:rFonts w:ascii="Arial" w:hAnsi="Arial" w:cs="Arial"/>
          <w:b/>
          <w:bCs/>
          <w:color w:val="000000"/>
          <w:sz w:val="20"/>
          <w:szCs w:val="20"/>
        </w:rPr>
        <w:t>Prodávající</w:t>
      </w:r>
      <w:r w:rsidRPr="00445E91">
        <w:rPr>
          <w:rFonts w:ascii="Arial" w:hAnsi="Arial" w:cs="Arial"/>
          <w:b/>
          <w:bCs/>
          <w:color w:val="000000"/>
          <w:sz w:val="20"/>
          <w:szCs w:val="20"/>
        </w:rPr>
        <w:tab/>
      </w:r>
      <w:r w:rsidRPr="00445E91">
        <w:rPr>
          <w:rFonts w:ascii="Arial" w:hAnsi="Arial" w:cs="Arial"/>
          <w:b/>
          <w:bCs/>
          <w:color w:val="000000"/>
          <w:sz w:val="20"/>
          <w:szCs w:val="20"/>
        </w:rPr>
        <w:tab/>
      </w:r>
      <w:r w:rsidRPr="00445E91">
        <w:rPr>
          <w:rFonts w:ascii="Arial" w:hAnsi="Arial" w:cs="Arial"/>
          <w:b/>
          <w:bCs/>
          <w:color w:val="000000"/>
          <w:sz w:val="20"/>
          <w:szCs w:val="20"/>
          <w:highlight w:val="cyan"/>
        </w:rPr>
        <w:t>[bude doplněno před uzavřením smlouvy]</w:t>
      </w:r>
    </w:p>
    <w:p w14:paraId="267A0D5C" w14:textId="77777777" w:rsidR="00445E91" w:rsidRPr="00445E91" w:rsidRDefault="00445E91" w:rsidP="00445E91">
      <w:pPr>
        <w:spacing w:before="120" w:after="120" w:line="276" w:lineRule="auto"/>
        <w:ind w:left="2126"/>
        <w:rPr>
          <w:rFonts w:ascii="Arial" w:hAnsi="Arial" w:cs="Arial"/>
          <w:sz w:val="20"/>
          <w:szCs w:val="20"/>
        </w:rPr>
      </w:pPr>
      <w:r w:rsidRPr="00445E91">
        <w:rPr>
          <w:rFonts w:ascii="Arial" w:hAnsi="Arial" w:cs="Arial"/>
          <w:sz w:val="20"/>
          <w:szCs w:val="20"/>
        </w:rPr>
        <w:t xml:space="preserve">Společnost zapsaná v obchodním rejstříku pod spisovou značkou </w:t>
      </w:r>
      <w:r w:rsidRPr="00445E91">
        <w:rPr>
          <w:rFonts w:ascii="Arial" w:hAnsi="Arial" w:cs="Arial"/>
          <w:bCs/>
          <w:color w:val="000000"/>
          <w:sz w:val="20"/>
          <w:szCs w:val="20"/>
          <w:highlight w:val="cyan"/>
        </w:rPr>
        <w:t>[bude doplněno před uzavřením smlouvy]</w:t>
      </w:r>
    </w:p>
    <w:p w14:paraId="335F50A6" w14:textId="77777777" w:rsidR="00445E91" w:rsidRPr="00445E91" w:rsidRDefault="00445E91" w:rsidP="00445E91">
      <w:pPr>
        <w:spacing w:before="60" w:after="60" w:line="276" w:lineRule="auto"/>
        <w:rPr>
          <w:rFonts w:ascii="Arial" w:hAnsi="Arial" w:cs="Arial"/>
          <w:sz w:val="20"/>
          <w:szCs w:val="20"/>
        </w:rPr>
      </w:pPr>
      <w:r w:rsidRPr="00445E91">
        <w:rPr>
          <w:rFonts w:ascii="Arial" w:hAnsi="Arial" w:cs="Arial"/>
          <w:sz w:val="20"/>
          <w:szCs w:val="20"/>
        </w:rPr>
        <w:t>IČO</w:t>
      </w:r>
      <w:r w:rsidRPr="00445E91">
        <w:rPr>
          <w:rFonts w:ascii="Arial" w:hAnsi="Arial" w:cs="Arial"/>
          <w:sz w:val="20"/>
          <w:szCs w:val="20"/>
        </w:rPr>
        <w:tab/>
      </w:r>
      <w:r w:rsidRPr="00445E91">
        <w:rPr>
          <w:rFonts w:ascii="Arial" w:hAnsi="Arial" w:cs="Arial"/>
          <w:sz w:val="20"/>
          <w:szCs w:val="20"/>
        </w:rPr>
        <w:tab/>
      </w:r>
      <w:r w:rsidRPr="00445E91">
        <w:rPr>
          <w:rFonts w:ascii="Arial" w:hAnsi="Arial" w:cs="Arial"/>
          <w:sz w:val="20"/>
          <w:szCs w:val="20"/>
        </w:rPr>
        <w:tab/>
      </w:r>
      <w:r w:rsidRPr="00445E91">
        <w:rPr>
          <w:rFonts w:ascii="Arial" w:hAnsi="Arial" w:cs="Arial"/>
          <w:bCs/>
          <w:color w:val="000000"/>
          <w:sz w:val="20"/>
          <w:szCs w:val="20"/>
          <w:highlight w:val="cyan"/>
        </w:rPr>
        <w:t>[bude doplněno před uzavřením smlouvy]</w:t>
      </w:r>
    </w:p>
    <w:p w14:paraId="6AA5BC0E" w14:textId="77777777" w:rsidR="00445E91" w:rsidRPr="00445E91" w:rsidRDefault="00445E91" w:rsidP="00445E91">
      <w:pPr>
        <w:spacing w:before="60" w:after="60" w:line="276" w:lineRule="auto"/>
        <w:rPr>
          <w:rFonts w:ascii="Arial" w:hAnsi="Arial" w:cs="Arial"/>
          <w:sz w:val="20"/>
          <w:szCs w:val="20"/>
        </w:rPr>
      </w:pPr>
      <w:r w:rsidRPr="00445E91">
        <w:rPr>
          <w:rFonts w:ascii="Arial" w:hAnsi="Arial" w:cs="Arial"/>
          <w:sz w:val="20"/>
          <w:szCs w:val="20"/>
        </w:rPr>
        <w:t xml:space="preserve">se sídlem </w:t>
      </w:r>
      <w:r w:rsidRPr="00445E91">
        <w:rPr>
          <w:rFonts w:ascii="Arial" w:hAnsi="Arial" w:cs="Arial"/>
          <w:sz w:val="20"/>
          <w:szCs w:val="20"/>
        </w:rPr>
        <w:tab/>
      </w:r>
      <w:r w:rsidRPr="00445E91">
        <w:rPr>
          <w:rFonts w:ascii="Arial" w:hAnsi="Arial" w:cs="Arial"/>
          <w:sz w:val="20"/>
          <w:szCs w:val="20"/>
        </w:rPr>
        <w:tab/>
      </w:r>
      <w:r w:rsidRPr="00445E91">
        <w:rPr>
          <w:rFonts w:ascii="Arial" w:hAnsi="Arial" w:cs="Arial"/>
          <w:bCs/>
          <w:color w:val="000000"/>
          <w:sz w:val="20"/>
          <w:szCs w:val="20"/>
          <w:highlight w:val="cyan"/>
        </w:rPr>
        <w:t>[bude doplněno před uzavřením smlouvy]</w:t>
      </w:r>
    </w:p>
    <w:p w14:paraId="732C576C" w14:textId="77777777" w:rsidR="00445E91" w:rsidRPr="00445E91" w:rsidRDefault="00445E91" w:rsidP="00445E91">
      <w:pPr>
        <w:spacing w:before="60" w:after="60" w:line="276" w:lineRule="auto"/>
        <w:rPr>
          <w:rFonts w:ascii="Arial" w:hAnsi="Arial" w:cs="Arial"/>
          <w:b/>
          <w:sz w:val="20"/>
          <w:szCs w:val="20"/>
        </w:rPr>
      </w:pPr>
      <w:r w:rsidRPr="00445E91">
        <w:rPr>
          <w:rFonts w:ascii="Arial" w:hAnsi="Arial" w:cs="Arial"/>
          <w:sz w:val="20"/>
          <w:szCs w:val="20"/>
        </w:rPr>
        <w:t>zastoupený</w:t>
      </w:r>
      <w:r w:rsidRPr="00445E91">
        <w:rPr>
          <w:rFonts w:ascii="Arial" w:hAnsi="Arial" w:cs="Arial"/>
          <w:sz w:val="20"/>
          <w:szCs w:val="20"/>
        </w:rPr>
        <w:tab/>
      </w:r>
      <w:r w:rsidRPr="00445E91">
        <w:rPr>
          <w:rFonts w:ascii="Arial" w:hAnsi="Arial" w:cs="Arial"/>
          <w:sz w:val="20"/>
          <w:szCs w:val="20"/>
        </w:rPr>
        <w:tab/>
      </w:r>
      <w:r w:rsidRPr="00445E91">
        <w:rPr>
          <w:rFonts w:ascii="Arial" w:hAnsi="Arial" w:cs="Arial"/>
          <w:bCs/>
          <w:color w:val="000000"/>
          <w:sz w:val="20"/>
          <w:szCs w:val="20"/>
          <w:highlight w:val="cyan"/>
        </w:rPr>
        <w:t>[bude doplněno před uzavřením smlouvy]</w:t>
      </w:r>
    </w:p>
    <w:p w14:paraId="0722D17C" w14:textId="77777777" w:rsidR="00445E91" w:rsidRPr="00445E91" w:rsidRDefault="00445E91" w:rsidP="00445E91">
      <w:pPr>
        <w:spacing w:before="60" w:after="60" w:line="276" w:lineRule="auto"/>
        <w:rPr>
          <w:rFonts w:ascii="Arial" w:hAnsi="Arial" w:cs="Arial"/>
          <w:sz w:val="20"/>
          <w:szCs w:val="20"/>
        </w:rPr>
      </w:pPr>
      <w:r w:rsidRPr="00445E91">
        <w:rPr>
          <w:rFonts w:ascii="Arial" w:hAnsi="Arial" w:cs="Arial"/>
          <w:sz w:val="20"/>
          <w:szCs w:val="20"/>
        </w:rPr>
        <w:t xml:space="preserve">bankovní spojení </w:t>
      </w:r>
      <w:r w:rsidRPr="00445E91">
        <w:rPr>
          <w:rFonts w:ascii="Arial" w:hAnsi="Arial" w:cs="Arial"/>
          <w:sz w:val="20"/>
          <w:szCs w:val="20"/>
        </w:rPr>
        <w:tab/>
      </w:r>
      <w:r w:rsidRPr="00445E91">
        <w:rPr>
          <w:rFonts w:ascii="Arial" w:hAnsi="Arial" w:cs="Arial"/>
          <w:bCs/>
          <w:color w:val="000000"/>
          <w:sz w:val="20"/>
          <w:szCs w:val="20"/>
          <w:highlight w:val="cyan"/>
        </w:rPr>
        <w:t>[bude doplněno před uzavřením smlouvy]</w:t>
      </w:r>
    </w:p>
    <w:p w14:paraId="5DCB3047" w14:textId="77777777" w:rsidR="00445E91" w:rsidRPr="00445E91" w:rsidRDefault="00445E91" w:rsidP="00445E91">
      <w:pPr>
        <w:spacing w:before="60" w:after="60" w:line="276" w:lineRule="auto"/>
        <w:rPr>
          <w:rFonts w:ascii="Arial" w:hAnsi="Arial" w:cs="Arial"/>
          <w:b/>
          <w:sz w:val="20"/>
          <w:szCs w:val="20"/>
        </w:rPr>
      </w:pPr>
      <w:r w:rsidRPr="00445E91">
        <w:rPr>
          <w:rFonts w:ascii="Arial" w:hAnsi="Arial" w:cs="Arial"/>
          <w:sz w:val="20"/>
          <w:szCs w:val="20"/>
        </w:rPr>
        <w:t>číslo účtu</w:t>
      </w:r>
      <w:r w:rsidRPr="00445E91">
        <w:rPr>
          <w:rFonts w:ascii="Arial" w:hAnsi="Arial" w:cs="Arial"/>
          <w:sz w:val="20"/>
          <w:szCs w:val="20"/>
        </w:rPr>
        <w:tab/>
      </w:r>
      <w:r w:rsidRPr="00445E91">
        <w:rPr>
          <w:rFonts w:ascii="Arial" w:hAnsi="Arial" w:cs="Arial"/>
          <w:sz w:val="20"/>
          <w:szCs w:val="20"/>
        </w:rPr>
        <w:tab/>
      </w:r>
      <w:r w:rsidRPr="00445E91">
        <w:rPr>
          <w:rFonts w:ascii="Arial" w:hAnsi="Arial" w:cs="Arial"/>
          <w:bCs/>
          <w:color w:val="000000"/>
          <w:sz w:val="20"/>
          <w:szCs w:val="20"/>
          <w:highlight w:val="cyan"/>
        </w:rPr>
        <w:t>[bude doplněno před uzavřením smlouvy]</w:t>
      </w:r>
    </w:p>
    <w:p w14:paraId="5707F067" w14:textId="77777777" w:rsidR="00445E91" w:rsidRPr="00445E91" w:rsidRDefault="00445E91" w:rsidP="00445E91">
      <w:pPr>
        <w:spacing w:before="240" w:after="240" w:line="276" w:lineRule="auto"/>
        <w:rPr>
          <w:rFonts w:ascii="Arial" w:hAnsi="Arial" w:cs="Arial"/>
          <w:i/>
          <w:sz w:val="20"/>
          <w:szCs w:val="20"/>
        </w:rPr>
      </w:pPr>
      <w:r w:rsidRPr="00445E91">
        <w:rPr>
          <w:rFonts w:ascii="Arial" w:hAnsi="Arial" w:cs="Arial"/>
          <w:i/>
          <w:sz w:val="20"/>
          <w:szCs w:val="20"/>
        </w:rPr>
        <w:t>dále jen „prodávající“; prodávající a kupující dále také společně jako „smluvní strany“ a každý samostatně jako „smluvní strana“</w:t>
      </w:r>
    </w:p>
    <w:p w14:paraId="669E8CBC" w14:textId="77777777" w:rsidR="00445E91" w:rsidRPr="00445E91" w:rsidRDefault="00445E91" w:rsidP="00445E91">
      <w:pPr>
        <w:pStyle w:val="Odstavecseseznamem"/>
        <w:numPr>
          <w:ilvl w:val="0"/>
          <w:numId w:val="9"/>
        </w:numPr>
        <w:spacing w:after="240" w:line="276" w:lineRule="auto"/>
        <w:ind w:hanging="357"/>
        <w:jc w:val="center"/>
        <w:rPr>
          <w:rFonts w:ascii="Arial" w:hAnsi="Arial" w:cs="Arial"/>
          <w:b/>
        </w:rPr>
      </w:pPr>
      <w:r w:rsidRPr="00445E91">
        <w:rPr>
          <w:rFonts w:ascii="Arial" w:hAnsi="Arial" w:cs="Arial"/>
          <w:b/>
        </w:rPr>
        <w:t>Úvodní ustanovení</w:t>
      </w:r>
    </w:p>
    <w:p w14:paraId="6B8A0905" w14:textId="0E4519C3" w:rsidR="00445E91" w:rsidRPr="00445E91" w:rsidRDefault="00445E91" w:rsidP="00445E91">
      <w:pPr>
        <w:numPr>
          <w:ilvl w:val="0"/>
          <w:numId w:val="10"/>
        </w:numPr>
        <w:suppressAutoHyphens/>
        <w:spacing w:after="240" w:line="276" w:lineRule="auto"/>
        <w:ind w:hanging="357"/>
        <w:jc w:val="both"/>
        <w:rPr>
          <w:rFonts w:ascii="Arial" w:hAnsi="Arial" w:cs="Arial"/>
          <w:sz w:val="20"/>
          <w:szCs w:val="20"/>
        </w:rPr>
      </w:pPr>
      <w:r w:rsidRPr="00445E91">
        <w:rPr>
          <w:rFonts w:ascii="Arial" w:hAnsi="Arial" w:cs="Arial"/>
          <w:sz w:val="20"/>
          <w:szCs w:val="20"/>
        </w:rPr>
        <w:t>Smluvní strany uzavírají níže v souladu s ustanovením § 2079 a násl. zákona č. 89/2012 Sb., občanský zákoník, v účinném znění (dále jen „občanský zákoník“</w:t>
      </w:r>
      <w:r w:rsidR="00A86B3C">
        <w:rPr>
          <w:rFonts w:ascii="Arial" w:hAnsi="Arial" w:cs="Arial"/>
          <w:sz w:val="20"/>
          <w:szCs w:val="20"/>
        </w:rPr>
        <w:t xml:space="preserve"> či „NOZ“</w:t>
      </w:r>
      <w:r w:rsidRPr="00445E91">
        <w:rPr>
          <w:rFonts w:ascii="Arial" w:hAnsi="Arial" w:cs="Arial"/>
          <w:sz w:val="20"/>
          <w:szCs w:val="20"/>
        </w:rPr>
        <w:t xml:space="preserve">) tuto kupní smlouvu (dále jen „smlouva“). </w:t>
      </w:r>
    </w:p>
    <w:p w14:paraId="29890745" w14:textId="39B3155E" w:rsidR="00445E91" w:rsidRPr="00297EC9" w:rsidRDefault="00445E91" w:rsidP="00297EC9">
      <w:pPr>
        <w:numPr>
          <w:ilvl w:val="0"/>
          <w:numId w:val="10"/>
        </w:numPr>
        <w:suppressAutoHyphens/>
        <w:spacing w:after="240" w:line="276" w:lineRule="auto"/>
        <w:jc w:val="both"/>
        <w:rPr>
          <w:rFonts w:ascii="Arial" w:hAnsi="Arial" w:cs="Arial"/>
          <w:sz w:val="20"/>
          <w:szCs w:val="20"/>
        </w:rPr>
      </w:pPr>
      <w:r w:rsidRPr="0055400C">
        <w:rPr>
          <w:rFonts w:ascii="Arial" w:hAnsi="Arial" w:cs="Arial"/>
          <w:sz w:val="20"/>
          <w:szCs w:val="20"/>
        </w:rPr>
        <w:t>Smlouva je uzavírána na základně výsledku zadávacího řízení veřejné zakázky s</w:t>
      </w:r>
      <w:r w:rsidR="00297EC9">
        <w:rPr>
          <w:rFonts w:ascii="Arial" w:hAnsi="Arial" w:cs="Arial"/>
          <w:sz w:val="20"/>
          <w:szCs w:val="20"/>
        </w:rPr>
        <w:t> </w:t>
      </w:r>
      <w:r w:rsidRPr="0055400C">
        <w:rPr>
          <w:rFonts w:ascii="Arial" w:hAnsi="Arial" w:cs="Arial"/>
          <w:sz w:val="20"/>
          <w:szCs w:val="20"/>
        </w:rPr>
        <w:t>názvem</w:t>
      </w:r>
      <w:r w:rsidR="00297EC9">
        <w:rPr>
          <w:rFonts w:ascii="Arial" w:hAnsi="Arial" w:cs="Arial"/>
          <w:sz w:val="20"/>
          <w:szCs w:val="20"/>
        </w:rPr>
        <w:t xml:space="preserve"> </w:t>
      </w:r>
      <w:r w:rsidR="00297EC9" w:rsidRPr="00297EC9">
        <w:rPr>
          <w:rFonts w:ascii="Arial" w:hAnsi="Arial" w:cs="Arial"/>
          <w:b/>
          <w:bCs/>
          <w:sz w:val="20"/>
          <w:szCs w:val="20"/>
        </w:rPr>
        <w:t>„Dodávka</w:t>
      </w:r>
      <w:r w:rsidR="00297EC9" w:rsidRPr="00297EC9">
        <w:rPr>
          <w:rFonts w:ascii="Arial" w:hAnsi="Arial" w:cs="Arial"/>
          <w:b/>
          <w:sz w:val="20"/>
          <w:szCs w:val="20"/>
        </w:rPr>
        <w:t xml:space="preserve"> přístrojů pro ON Náchod</w:t>
      </w:r>
      <w:r w:rsidR="00A141A9">
        <w:rPr>
          <w:rFonts w:ascii="Arial" w:hAnsi="Arial" w:cs="Arial"/>
          <w:b/>
          <w:sz w:val="20"/>
          <w:szCs w:val="20"/>
        </w:rPr>
        <w:t xml:space="preserve"> – nemocnice Rychnov </w:t>
      </w:r>
      <w:r w:rsidR="00A141A9" w:rsidRPr="00663ED0">
        <w:rPr>
          <w:rFonts w:ascii="Arial" w:hAnsi="Arial" w:cs="Arial"/>
          <w:b/>
          <w:sz w:val="20"/>
          <w:szCs w:val="20"/>
        </w:rPr>
        <w:t>nad Kněžnou</w:t>
      </w:r>
      <w:r w:rsidR="00297EC9" w:rsidRPr="00663ED0">
        <w:rPr>
          <w:rFonts w:ascii="Arial" w:hAnsi="Arial" w:cs="Arial"/>
          <w:b/>
          <w:sz w:val="20"/>
          <w:szCs w:val="20"/>
        </w:rPr>
        <w:t xml:space="preserve"> – </w:t>
      </w:r>
      <w:r w:rsidR="00297EC9" w:rsidRPr="00C13B9E">
        <w:rPr>
          <w:rFonts w:ascii="Arial" w:hAnsi="Arial" w:cs="Arial"/>
          <w:b/>
          <w:sz w:val="20"/>
          <w:szCs w:val="20"/>
        </w:rPr>
        <w:t xml:space="preserve">část </w:t>
      </w:r>
      <w:r w:rsidR="00663ED0" w:rsidRPr="00C13B9E">
        <w:rPr>
          <w:rFonts w:ascii="Arial" w:hAnsi="Arial" w:cs="Arial"/>
          <w:b/>
          <w:sz w:val="20"/>
          <w:szCs w:val="20"/>
        </w:rPr>
        <w:t>4: Ventilátor plicní</w:t>
      </w:r>
      <w:r w:rsidRPr="00C13B9E">
        <w:rPr>
          <w:rFonts w:ascii="Arial" w:hAnsi="Arial" w:cs="Arial"/>
          <w:b/>
          <w:sz w:val="20"/>
          <w:szCs w:val="20"/>
        </w:rPr>
        <w:t>“</w:t>
      </w:r>
      <w:r w:rsidRPr="00663ED0">
        <w:rPr>
          <w:rFonts w:ascii="Arial" w:hAnsi="Arial" w:cs="Arial"/>
          <w:b/>
          <w:sz w:val="20"/>
          <w:szCs w:val="20"/>
        </w:rPr>
        <w:t>,</w:t>
      </w:r>
      <w:r w:rsidRPr="00663ED0">
        <w:rPr>
          <w:rFonts w:ascii="Arial" w:hAnsi="Arial" w:cs="Arial"/>
          <w:sz w:val="20"/>
          <w:szCs w:val="20"/>
        </w:rPr>
        <w:t xml:space="preserve"> uveřejněné ve Věstníku veřejných zakázek pod číslem </w:t>
      </w:r>
      <w:r w:rsidRPr="00C13B9E">
        <w:rPr>
          <w:rFonts w:ascii="Arial" w:hAnsi="Arial" w:cs="Arial"/>
          <w:bCs/>
          <w:color w:val="000000"/>
          <w:sz w:val="20"/>
          <w:szCs w:val="20"/>
        </w:rPr>
        <w:t xml:space="preserve">[bude doplněno </w:t>
      </w:r>
      <w:r w:rsidRPr="00297EC9">
        <w:rPr>
          <w:rFonts w:ascii="Arial" w:hAnsi="Arial" w:cs="Arial"/>
          <w:bCs/>
          <w:color w:val="000000"/>
          <w:sz w:val="20"/>
          <w:szCs w:val="20"/>
          <w:highlight w:val="cyan"/>
        </w:rPr>
        <w:t>před uzavřením smlouvy]</w:t>
      </w:r>
      <w:r w:rsidRPr="00297EC9">
        <w:rPr>
          <w:rFonts w:ascii="Arial" w:hAnsi="Arial" w:cs="Arial"/>
          <w:sz w:val="20"/>
          <w:szCs w:val="20"/>
        </w:rPr>
        <w:t xml:space="preserve"> (dále jen „veřejná zakázka“).</w:t>
      </w:r>
    </w:p>
    <w:p w14:paraId="08E89EB0" w14:textId="77777777" w:rsidR="00445E91" w:rsidRPr="00445E91" w:rsidRDefault="00445E91" w:rsidP="00445E91">
      <w:pPr>
        <w:keepLines/>
        <w:numPr>
          <w:ilvl w:val="0"/>
          <w:numId w:val="10"/>
        </w:numPr>
        <w:tabs>
          <w:tab w:val="left" w:pos="426"/>
          <w:tab w:val="left" w:pos="1701"/>
        </w:tabs>
        <w:spacing w:after="240" w:line="276" w:lineRule="auto"/>
        <w:ind w:right="1" w:hanging="357"/>
        <w:jc w:val="both"/>
        <w:rPr>
          <w:rFonts w:ascii="Arial" w:hAnsi="Arial" w:cs="Arial"/>
          <w:sz w:val="20"/>
          <w:szCs w:val="20"/>
        </w:rPr>
      </w:pPr>
      <w:r w:rsidRPr="00445E91">
        <w:rPr>
          <w:rFonts w:ascii="Arial" w:hAnsi="Arial" w:cs="Arial"/>
          <w:sz w:val="20"/>
          <w:szCs w:val="20"/>
        </w:rPr>
        <w:t>Prodávající prohlašuje, že je odborně způsobilý k zajištění předmětu plnění podle této smlouvy.</w:t>
      </w:r>
    </w:p>
    <w:p w14:paraId="5F1C7763" w14:textId="7275E9F5" w:rsidR="00445E91" w:rsidRPr="000F2449" w:rsidRDefault="00445E91" w:rsidP="00445E91">
      <w:pPr>
        <w:numPr>
          <w:ilvl w:val="0"/>
          <w:numId w:val="10"/>
        </w:numPr>
        <w:suppressAutoHyphens/>
        <w:spacing w:after="240" w:line="276" w:lineRule="auto"/>
        <w:ind w:hanging="357"/>
        <w:jc w:val="both"/>
        <w:rPr>
          <w:rFonts w:ascii="Arial" w:hAnsi="Arial" w:cs="Arial"/>
          <w:sz w:val="20"/>
          <w:szCs w:val="20"/>
        </w:rPr>
      </w:pPr>
      <w:r w:rsidRPr="00445E91">
        <w:rPr>
          <w:rFonts w:ascii="Arial" w:hAnsi="Arial" w:cs="Arial"/>
          <w:sz w:val="20"/>
          <w:szCs w:val="20"/>
        </w:rPr>
        <w:lastRenderedPageBreak/>
        <w:t>Předmět této smlouvy je realizován v rámci projektu s</w:t>
      </w:r>
      <w:r w:rsidR="0055400C">
        <w:rPr>
          <w:rFonts w:ascii="Arial" w:hAnsi="Arial" w:cs="Arial"/>
          <w:sz w:val="20"/>
          <w:szCs w:val="20"/>
        </w:rPr>
        <w:t> </w:t>
      </w:r>
      <w:r w:rsidRPr="00445E91">
        <w:rPr>
          <w:rFonts w:ascii="Arial" w:hAnsi="Arial" w:cs="Arial"/>
          <w:sz w:val="20"/>
          <w:szCs w:val="20"/>
        </w:rPr>
        <w:t>názvem</w:t>
      </w:r>
      <w:r w:rsidR="0055400C">
        <w:rPr>
          <w:rFonts w:ascii="Arial" w:hAnsi="Arial" w:cs="Arial"/>
          <w:sz w:val="20"/>
          <w:szCs w:val="20"/>
        </w:rPr>
        <w:t xml:space="preserve"> </w:t>
      </w:r>
      <w:r w:rsidR="0055400C" w:rsidRPr="0055400C">
        <w:rPr>
          <w:rFonts w:ascii="Arial" w:hAnsi="Arial" w:cs="Arial"/>
          <w:b/>
          <w:bCs/>
          <w:sz w:val="20"/>
          <w:szCs w:val="20"/>
        </w:rPr>
        <w:t>„</w:t>
      </w:r>
      <w:bookmarkStart w:id="0" w:name="_Hlk110594900"/>
      <w:r w:rsidR="00A141A9" w:rsidRPr="009306A1">
        <w:rPr>
          <w:rFonts w:ascii="Arial" w:hAnsi="Arial" w:cs="Arial"/>
          <w:b/>
          <w:bCs/>
          <w:sz w:val="20"/>
          <w:szCs w:val="20"/>
        </w:rPr>
        <w:t>Rozvoj a modernizace zdravotní péče v ON Náchod - UP Rychnov nad Kněžnou“</w:t>
      </w:r>
      <w:r w:rsidR="00A141A9" w:rsidRPr="009306A1">
        <w:rPr>
          <w:rFonts w:ascii="Arial" w:hAnsi="Arial" w:cs="Arial"/>
          <w:bCs/>
          <w:sz w:val="20"/>
          <w:szCs w:val="20"/>
        </w:rPr>
        <w:t>,</w:t>
      </w:r>
      <w:r w:rsidR="00A141A9" w:rsidRPr="009306A1">
        <w:rPr>
          <w:rFonts w:ascii="Arial" w:eastAsia="Calibri" w:hAnsi="Arial" w:cs="Arial"/>
          <w:sz w:val="20"/>
          <w:szCs w:val="20"/>
        </w:rPr>
        <w:t xml:space="preserve"> </w:t>
      </w:r>
      <w:r w:rsidR="00A141A9" w:rsidRPr="009306A1">
        <w:rPr>
          <w:rFonts w:ascii="Arial" w:hAnsi="Arial" w:cs="Arial"/>
          <w:sz w:val="20"/>
          <w:szCs w:val="20"/>
        </w:rPr>
        <w:t xml:space="preserve">registrační číslo </w:t>
      </w:r>
      <w:r w:rsidR="00A141A9" w:rsidRPr="009306A1">
        <w:rPr>
          <w:rFonts w:ascii="Arial" w:hAnsi="Arial" w:cs="Arial"/>
          <w:b/>
          <w:bCs/>
          <w:sz w:val="20"/>
          <w:szCs w:val="20"/>
        </w:rPr>
        <w:t>CZ.06.6.127/0.0/0.0/21_121/0016341</w:t>
      </w:r>
      <w:bookmarkEnd w:id="0"/>
      <w:r w:rsidRPr="009306A1">
        <w:rPr>
          <w:rFonts w:ascii="Arial" w:hAnsi="Arial" w:cs="Arial"/>
          <w:sz w:val="20"/>
          <w:szCs w:val="20"/>
        </w:rPr>
        <w:t>, který je předmětem spolufinancování</w:t>
      </w:r>
      <w:r w:rsidRPr="00445E91">
        <w:rPr>
          <w:rFonts w:ascii="Arial" w:hAnsi="Arial" w:cs="Arial"/>
          <w:sz w:val="20"/>
          <w:szCs w:val="20"/>
        </w:rPr>
        <w:t xml:space="preserve"> z prostředků EU a SR</w:t>
      </w:r>
      <w:r w:rsidR="000F2449">
        <w:rPr>
          <w:rFonts w:ascii="Arial" w:hAnsi="Arial" w:cs="Arial"/>
          <w:sz w:val="20"/>
          <w:szCs w:val="20"/>
        </w:rPr>
        <w:t xml:space="preserve"> z </w:t>
      </w:r>
      <w:r w:rsidR="000F2449" w:rsidRPr="000F2449">
        <w:rPr>
          <w:rFonts w:ascii="Arial" w:hAnsi="Arial" w:cs="Arial"/>
          <w:sz w:val="20"/>
          <w:szCs w:val="20"/>
        </w:rPr>
        <w:t>Integrovaného regionálního operačního programu</w:t>
      </w:r>
      <w:r w:rsidRPr="000F2449">
        <w:rPr>
          <w:rFonts w:ascii="Arial" w:hAnsi="Arial" w:cs="Arial"/>
          <w:sz w:val="20"/>
          <w:szCs w:val="20"/>
        </w:rPr>
        <w:t xml:space="preserve"> (IROP</w:t>
      </w:r>
      <w:r w:rsidR="000F2449" w:rsidRPr="000F2449">
        <w:rPr>
          <w:rFonts w:ascii="Arial" w:hAnsi="Arial" w:cs="Arial"/>
          <w:sz w:val="20"/>
          <w:szCs w:val="20"/>
        </w:rPr>
        <w:t>)</w:t>
      </w:r>
      <w:r w:rsidRPr="000F2449">
        <w:rPr>
          <w:rFonts w:ascii="Arial" w:hAnsi="Arial" w:cs="Arial"/>
          <w:sz w:val="20"/>
          <w:szCs w:val="20"/>
        </w:rPr>
        <w:t>.</w:t>
      </w:r>
    </w:p>
    <w:p w14:paraId="621D0CAB" w14:textId="77777777" w:rsidR="00A63B7A" w:rsidRDefault="00A63B7A" w:rsidP="00A63B7A">
      <w:pPr>
        <w:suppressAutoHyphens/>
        <w:spacing w:before="240" w:after="240" w:line="276" w:lineRule="auto"/>
        <w:ind w:left="426"/>
        <w:jc w:val="center"/>
        <w:rPr>
          <w:rFonts w:ascii="Arial" w:hAnsi="Arial" w:cs="Arial"/>
          <w:i/>
          <w:sz w:val="20"/>
          <w:szCs w:val="20"/>
        </w:rPr>
      </w:pPr>
      <w:r w:rsidRPr="00B034C2">
        <w:rPr>
          <w:rFonts w:ascii="Arial" w:hAnsi="Arial" w:cs="Arial"/>
          <w:i/>
          <w:sz w:val="20"/>
          <w:szCs w:val="20"/>
        </w:rPr>
        <w:t>Odpovědné veřejné zadávání</w:t>
      </w:r>
    </w:p>
    <w:p w14:paraId="0F7BF80E" w14:textId="73A5772C" w:rsidR="00A63B7A" w:rsidRPr="00B034C2" w:rsidRDefault="0041633F" w:rsidP="00A63B7A">
      <w:pPr>
        <w:keepLines/>
        <w:numPr>
          <w:ilvl w:val="0"/>
          <w:numId w:val="10"/>
        </w:numPr>
        <w:tabs>
          <w:tab w:val="left" w:pos="426"/>
          <w:tab w:val="left" w:pos="1701"/>
        </w:tabs>
        <w:spacing w:after="240" w:line="276" w:lineRule="auto"/>
        <w:ind w:right="1" w:hanging="357"/>
        <w:jc w:val="both"/>
        <w:rPr>
          <w:rFonts w:ascii="Arial" w:hAnsi="Arial" w:cs="Arial"/>
          <w:sz w:val="20"/>
          <w:szCs w:val="20"/>
        </w:rPr>
      </w:pPr>
      <w:r>
        <w:rPr>
          <w:rFonts w:ascii="Arial" w:hAnsi="Arial" w:cs="Arial"/>
          <w:sz w:val="20"/>
          <w:szCs w:val="20"/>
        </w:rPr>
        <w:t>Prodávající</w:t>
      </w:r>
      <w:r w:rsidR="00A63B7A">
        <w:rPr>
          <w:rFonts w:ascii="Arial" w:hAnsi="Arial" w:cs="Arial"/>
          <w:sz w:val="20"/>
          <w:szCs w:val="20"/>
        </w:rPr>
        <w:t xml:space="preserve"> dále prohlašuje, že po celou dobu realizace této smlouvy zajistí</w:t>
      </w:r>
      <w:r w:rsidR="00A63B7A" w:rsidRPr="00B034C2">
        <w:rPr>
          <w:rFonts w:ascii="Arial" w:hAnsi="Arial" w:cs="Arial"/>
          <w:sz w:val="20"/>
          <w:szCs w:val="20"/>
        </w:rPr>
        <w:t>:</w:t>
      </w:r>
    </w:p>
    <w:p w14:paraId="21E7F533" w14:textId="4A50589E" w:rsidR="00A63B7A" w:rsidRPr="00B034C2" w:rsidRDefault="00A63B7A" w:rsidP="00760362">
      <w:pPr>
        <w:numPr>
          <w:ilvl w:val="0"/>
          <w:numId w:val="19"/>
        </w:numPr>
        <w:suppressAutoHyphens/>
        <w:spacing w:before="120" w:after="120" w:line="276" w:lineRule="auto"/>
        <w:jc w:val="both"/>
        <w:rPr>
          <w:rFonts w:ascii="Arial" w:hAnsi="Arial" w:cs="Arial"/>
          <w:sz w:val="20"/>
          <w:szCs w:val="20"/>
        </w:rPr>
      </w:pPr>
      <w:r w:rsidRPr="00B034C2">
        <w:rPr>
          <w:rFonts w:ascii="Arial" w:hAnsi="Arial" w:cs="Arial"/>
          <w:sz w:val="20"/>
          <w:szCs w:val="20"/>
        </w:rPr>
        <w:t>plnění veškerých povinností vyplývající z právních předpisů České republiky, zejména pak z předpisů pracovněprávních, předpisů z oblasti zaměstnanosti a bezpečnosti ochrany zdraví při práci, a to vůči všem osobám, které se na plnění veřejné zakázky podílejí; plnění těchto povinností zajistí i u svých poddodavatelů</w:t>
      </w:r>
      <w:r w:rsidR="00760362">
        <w:rPr>
          <w:rFonts w:ascii="Arial" w:hAnsi="Arial" w:cs="Arial"/>
          <w:sz w:val="20"/>
          <w:szCs w:val="20"/>
        </w:rPr>
        <w:t xml:space="preserve"> a dále zejména dodržování </w:t>
      </w:r>
      <w:r w:rsidR="00760362" w:rsidRPr="00760362">
        <w:rPr>
          <w:rFonts w:ascii="Arial" w:hAnsi="Arial" w:cs="Arial"/>
          <w:sz w:val="20"/>
          <w:szCs w:val="20"/>
        </w:rPr>
        <w:t>právních předpisů z oblasti práva životního prostředí, které naplňují cíle environmentální politiky související se změnou klimatu, využíváním zdrojů a udržitelnou spotřebou a výrobou, především pak zákon č. 114/</w:t>
      </w:r>
      <w:r w:rsidR="00760362">
        <w:rPr>
          <w:rFonts w:ascii="Arial" w:hAnsi="Arial" w:cs="Arial"/>
          <w:sz w:val="20"/>
          <w:szCs w:val="20"/>
        </w:rPr>
        <w:t>1992 Sb., dále z. č. 17/1992 Sb., přičemž prodávající se zavazuje přijmout veškerá opatření, která po něm lze rozumně požadovat, aby chránil životní prostředí;</w:t>
      </w:r>
    </w:p>
    <w:p w14:paraId="364255CC" w14:textId="4FC9722F" w:rsidR="00760362" w:rsidRPr="00760362" w:rsidRDefault="00760362" w:rsidP="00D92E22">
      <w:pPr>
        <w:numPr>
          <w:ilvl w:val="0"/>
          <w:numId w:val="19"/>
        </w:numPr>
        <w:suppressAutoHyphens/>
        <w:spacing w:before="120" w:after="120" w:line="276" w:lineRule="auto"/>
        <w:ind w:left="782" w:hanging="357"/>
        <w:jc w:val="both"/>
        <w:rPr>
          <w:rFonts w:ascii="Arial" w:hAnsi="Arial" w:cs="Arial"/>
        </w:rPr>
      </w:pPr>
      <w:r w:rsidRPr="00760362">
        <w:rPr>
          <w:rFonts w:ascii="Arial" w:hAnsi="Arial" w:cs="Arial"/>
          <w:sz w:val="20"/>
          <w:szCs w:val="20"/>
        </w:rPr>
        <w:t>dodržování bezpečnostní, hygienické a ekologické normy a předpisy při používání čistících, mycích a technických prostředků a dalších materiálů používaných při poskytování sjednaných prací a služeb v souladu s ustanoveními zákona č. 350/2011 Sb., o chemických látkách a chemických směsích (chemický zákon), a dalšími obec</w:t>
      </w:r>
      <w:r>
        <w:rPr>
          <w:rFonts w:ascii="Arial" w:hAnsi="Arial" w:cs="Arial"/>
          <w:sz w:val="20"/>
          <w:szCs w:val="20"/>
        </w:rPr>
        <w:t>ně závaznými právními předpisy;</w:t>
      </w:r>
    </w:p>
    <w:p w14:paraId="5AB65D46" w14:textId="77777777" w:rsidR="00A63B7A" w:rsidRPr="00B034C2" w:rsidRDefault="00A63B7A" w:rsidP="00A63B7A">
      <w:pPr>
        <w:numPr>
          <w:ilvl w:val="0"/>
          <w:numId w:val="19"/>
        </w:numPr>
        <w:suppressAutoHyphens/>
        <w:spacing w:before="120" w:after="120" w:line="276" w:lineRule="auto"/>
        <w:ind w:left="782" w:hanging="357"/>
        <w:jc w:val="both"/>
        <w:rPr>
          <w:rFonts w:ascii="Arial" w:hAnsi="Arial" w:cs="Arial"/>
          <w:sz w:val="20"/>
          <w:szCs w:val="20"/>
        </w:rPr>
      </w:pPr>
      <w:r w:rsidRPr="00B034C2">
        <w:rPr>
          <w:rFonts w:ascii="Arial" w:hAnsi="Arial" w:cs="Arial"/>
          <w:sz w:val="20"/>
          <w:szCs w:val="20"/>
        </w:rPr>
        <w:t xml:space="preserve">sjednání a dodržování smluvních podmínek se svými poddodavateli srovnatelných s podmínkami sjednanými v této smlouvě, a to v rozsahu výše smluvních pokut a délky záruční doby; </w:t>
      </w:r>
    </w:p>
    <w:p w14:paraId="212525AA" w14:textId="77777777" w:rsidR="00A63B7A" w:rsidRPr="00B034C2" w:rsidRDefault="00A63B7A" w:rsidP="00A63B7A">
      <w:pPr>
        <w:numPr>
          <w:ilvl w:val="0"/>
          <w:numId w:val="19"/>
        </w:numPr>
        <w:suppressAutoHyphens/>
        <w:spacing w:before="120" w:after="120" w:line="276" w:lineRule="auto"/>
        <w:ind w:left="782" w:hanging="357"/>
        <w:jc w:val="both"/>
        <w:rPr>
          <w:rFonts w:ascii="Arial" w:hAnsi="Arial" w:cs="Arial"/>
          <w:sz w:val="20"/>
          <w:szCs w:val="20"/>
        </w:rPr>
      </w:pPr>
      <w:r w:rsidRPr="00B034C2">
        <w:rPr>
          <w:rFonts w:ascii="Arial" w:hAnsi="Arial" w:cs="Arial"/>
          <w:sz w:val="20"/>
          <w:szCs w:val="20"/>
        </w:rPr>
        <w:t>řádné a včasné plnění finančních závazků svým poddodavatelům, kdy za řádné a včasné plnění se považuje plné uhrazení poddodavatelem vystavených faktur za plnění poskytnutá k plnění veřejné zakázky, ve sjednaných termínech a zcela v souladu se smluvními podmínkami uzavřeného smluvního vztahu s poddodavatelem;</w:t>
      </w:r>
    </w:p>
    <w:p w14:paraId="42FBEAAD" w14:textId="076484C9" w:rsidR="00760362" w:rsidRDefault="00A63B7A" w:rsidP="00D92E22">
      <w:pPr>
        <w:numPr>
          <w:ilvl w:val="0"/>
          <w:numId w:val="19"/>
        </w:numPr>
        <w:suppressAutoHyphens/>
        <w:spacing w:before="120" w:after="120" w:line="276" w:lineRule="auto"/>
        <w:ind w:left="782" w:hanging="357"/>
        <w:jc w:val="both"/>
        <w:rPr>
          <w:rFonts w:ascii="Arial" w:hAnsi="Arial" w:cs="Arial"/>
        </w:rPr>
      </w:pPr>
      <w:r w:rsidRPr="00B034C2">
        <w:rPr>
          <w:rFonts w:ascii="Arial" w:hAnsi="Arial" w:cs="Arial"/>
          <w:sz w:val="20"/>
          <w:szCs w:val="20"/>
        </w:rPr>
        <w:t xml:space="preserve">minimální produkci všech druhů odpadů, vzniklých v souvislosti s realizací </w:t>
      </w:r>
      <w:r>
        <w:rPr>
          <w:rFonts w:ascii="Arial" w:hAnsi="Arial" w:cs="Arial"/>
          <w:sz w:val="20"/>
          <w:szCs w:val="20"/>
        </w:rPr>
        <w:t>předmětu smlouvy</w:t>
      </w:r>
      <w:r w:rsidRPr="00B034C2">
        <w:rPr>
          <w:rFonts w:ascii="Arial" w:hAnsi="Arial" w:cs="Arial"/>
          <w:sz w:val="20"/>
          <w:szCs w:val="20"/>
        </w:rPr>
        <w:t xml:space="preserve"> a v případě jejich vzniku bude přednostně a v co největší míře usilovat o jejich další využití, recyklaci a další ekologicky šetrná řešení, a to i nad rámec povinností stanovených zákonem č.</w:t>
      </w:r>
      <w:r>
        <w:rPr>
          <w:rFonts w:ascii="Arial" w:hAnsi="Arial" w:cs="Arial"/>
          <w:sz w:val="20"/>
          <w:szCs w:val="20"/>
        </w:rPr>
        <w:t xml:space="preserve"> </w:t>
      </w:r>
      <w:r w:rsidRPr="00B034C2">
        <w:rPr>
          <w:rFonts w:ascii="Arial" w:hAnsi="Arial" w:cs="Arial"/>
          <w:sz w:val="20"/>
          <w:szCs w:val="20"/>
        </w:rPr>
        <w:t>541/2020 Sb., o odpadech</w:t>
      </w:r>
      <w:r w:rsidR="00760362">
        <w:rPr>
          <w:rFonts w:ascii="Arial" w:hAnsi="Arial" w:cs="Arial"/>
          <w:sz w:val="20"/>
          <w:szCs w:val="20"/>
        </w:rPr>
        <w:t>;</w:t>
      </w:r>
    </w:p>
    <w:p w14:paraId="5475891C" w14:textId="7BC4F48C" w:rsidR="00760362" w:rsidRPr="00D92E22" w:rsidRDefault="00760362" w:rsidP="00D92E22">
      <w:pPr>
        <w:numPr>
          <w:ilvl w:val="0"/>
          <w:numId w:val="19"/>
        </w:numPr>
        <w:suppressAutoHyphens/>
        <w:spacing w:before="120" w:after="120" w:line="276" w:lineRule="auto"/>
        <w:ind w:left="782" w:hanging="357"/>
        <w:jc w:val="both"/>
        <w:rPr>
          <w:rFonts w:ascii="Arial" w:hAnsi="Arial" w:cs="Arial"/>
        </w:rPr>
      </w:pPr>
      <w:r w:rsidRPr="00760362">
        <w:rPr>
          <w:rFonts w:ascii="Arial" w:hAnsi="Arial" w:cs="Arial"/>
          <w:sz w:val="20"/>
          <w:szCs w:val="20"/>
        </w:rPr>
        <w:t>podporu</w:t>
      </w:r>
      <w:r w:rsidRPr="00D92E22">
        <w:rPr>
          <w:rFonts w:ascii="Arial" w:hAnsi="Arial" w:cs="Arial"/>
          <w:sz w:val="20"/>
          <w:szCs w:val="20"/>
        </w:rPr>
        <w:t xml:space="preserve"> firemní kultury založené na motivaci pracovníků k zavádění inovativních prvků, procesů či technologií</w:t>
      </w:r>
      <w:r>
        <w:rPr>
          <w:rFonts w:ascii="Arial" w:hAnsi="Arial" w:cs="Arial"/>
          <w:sz w:val="20"/>
          <w:szCs w:val="20"/>
        </w:rPr>
        <w:t>.</w:t>
      </w:r>
    </w:p>
    <w:p w14:paraId="35169C2E" w14:textId="77777777" w:rsidR="00203C60" w:rsidRPr="00445E91" w:rsidRDefault="00203C60" w:rsidP="00445E91">
      <w:pPr>
        <w:pStyle w:val="Odstavecseseznamem"/>
        <w:numPr>
          <w:ilvl w:val="0"/>
          <w:numId w:val="9"/>
        </w:numPr>
        <w:spacing w:before="240" w:after="240" w:line="276" w:lineRule="auto"/>
        <w:jc w:val="center"/>
        <w:rPr>
          <w:rFonts w:ascii="Arial" w:hAnsi="Arial" w:cs="Arial"/>
          <w:b/>
        </w:rPr>
      </w:pPr>
      <w:r w:rsidRPr="00445E91">
        <w:rPr>
          <w:rFonts w:ascii="Arial" w:hAnsi="Arial" w:cs="Arial"/>
          <w:b/>
        </w:rPr>
        <w:t>Předmět koupě</w:t>
      </w:r>
    </w:p>
    <w:p w14:paraId="3F72538C" w14:textId="37B1D478" w:rsidR="00203C60" w:rsidRPr="00445E91" w:rsidRDefault="00203C60" w:rsidP="00445E91">
      <w:pPr>
        <w:keepLines/>
        <w:numPr>
          <w:ilvl w:val="0"/>
          <w:numId w:val="11"/>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Touto smlouvou se prodáv</w:t>
      </w:r>
      <w:r w:rsidR="00075E47" w:rsidRPr="00445E91">
        <w:rPr>
          <w:rFonts w:ascii="Arial" w:hAnsi="Arial" w:cs="Arial"/>
          <w:sz w:val="20"/>
          <w:szCs w:val="20"/>
        </w:rPr>
        <w:t>ající zavazuje dodat kupujícímu</w:t>
      </w:r>
      <w:r w:rsidR="00663ED0">
        <w:rPr>
          <w:rFonts w:ascii="Arial" w:hAnsi="Arial" w:cs="Arial"/>
          <w:sz w:val="20"/>
          <w:szCs w:val="20"/>
        </w:rPr>
        <w:t xml:space="preserve"> plicní </w:t>
      </w:r>
      <w:r w:rsidR="00663ED0" w:rsidRPr="00663ED0">
        <w:rPr>
          <w:rFonts w:ascii="Arial" w:hAnsi="Arial" w:cs="Arial"/>
          <w:sz w:val="20"/>
          <w:szCs w:val="20"/>
        </w:rPr>
        <w:t>ventilátory</w:t>
      </w:r>
      <w:r w:rsidR="00C13B9E">
        <w:rPr>
          <w:rFonts w:ascii="Arial" w:hAnsi="Arial" w:cs="Arial"/>
          <w:sz w:val="20"/>
          <w:szCs w:val="20"/>
        </w:rPr>
        <w:t xml:space="preserve"> lůžkové</w:t>
      </w:r>
      <w:r w:rsidR="00663ED0" w:rsidRPr="00C13B9E">
        <w:rPr>
          <w:rFonts w:ascii="Arial" w:hAnsi="Arial" w:cs="Arial"/>
          <w:sz w:val="20"/>
          <w:szCs w:val="20"/>
        </w:rPr>
        <w:t xml:space="preserve"> s př</w:t>
      </w:r>
      <w:r w:rsidR="00B247E5" w:rsidRPr="00C13B9E">
        <w:rPr>
          <w:rFonts w:ascii="Arial" w:hAnsi="Arial" w:cs="Arial"/>
          <w:sz w:val="20"/>
          <w:szCs w:val="20"/>
        </w:rPr>
        <w:t>íslušenstvím</w:t>
      </w:r>
      <w:r w:rsidR="00B247E5" w:rsidRPr="00663ED0">
        <w:rPr>
          <w:rFonts w:ascii="Arial" w:hAnsi="Arial" w:cs="Arial"/>
          <w:sz w:val="20"/>
          <w:szCs w:val="20"/>
        </w:rPr>
        <w:t xml:space="preserve"> </w:t>
      </w:r>
      <w:r w:rsidR="00EE7A93" w:rsidRPr="00663ED0">
        <w:rPr>
          <w:rFonts w:ascii="Arial" w:hAnsi="Arial" w:cs="Arial"/>
          <w:sz w:val="20"/>
          <w:szCs w:val="20"/>
        </w:rPr>
        <w:t>dle</w:t>
      </w:r>
      <w:r w:rsidR="00EE7A93" w:rsidRPr="00445E91">
        <w:rPr>
          <w:rFonts w:ascii="Arial" w:hAnsi="Arial" w:cs="Arial"/>
          <w:sz w:val="20"/>
          <w:szCs w:val="20"/>
        </w:rPr>
        <w:t xml:space="preserve"> </w:t>
      </w:r>
      <w:r w:rsidR="00445E91" w:rsidRPr="00445E91">
        <w:rPr>
          <w:rFonts w:ascii="Arial" w:hAnsi="Arial" w:cs="Arial"/>
          <w:sz w:val="20"/>
          <w:szCs w:val="20"/>
        </w:rPr>
        <w:t>specifikace uvedené v</w:t>
      </w:r>
      <w:r w:rsidR="00F03762">
        <w:rPr>
          <w:rFonts w:ascii="Arial" w:hAnsi="Arial" w:cs="Arial"/>
          <w:sz w:val="20"/>
          <w:szCs w:val="20"/>
        </w:rPr>
        <w:t> </w:t>
      </w:r>
      <w:r w:rsidR="00445E91" w:rsidRPr="00445E91">
        <w:rPr>
          <w:rFonts w:ascii="Arial" w:hAnsi="Arial" w:cs="Arial"/>
          <w:sz w:val="20"/>
          <w:szCs w:val="20"/>
        </w:rPr>
        <w:t>přílo</w:t>
      </w:r>
      <w:r w:rsidR="00F03762">
        <w:rPr>
          <w:rFonts w:ascii="Arial" w:hAnsi="Arial" w:cs="Arial"/>
          <w:sz w:val="20"/>
          <w:szCs w:val="20"/>
        </w:rPr>
        <w:t xml:space="preserve">hách </w:t>
      </w:r>
      <w:r w:rsidR="00445E91" w:rsidRPr="00445E91">
        <w:rPr>
          <w:rFonts w:ascii="Arial" w:hAnsi="Arial" w:cs="Arial"/>
          <w:sz w:val="20"/>
          <w:szCs w:val="20"/>
        </w:rPr>
        <w:t>č. 1</w:t>
      </w:r>
      <w:r w:rsidR="00F03762">
        <w:rPr>
          <w:rFonts w:ascii="Arial" w:hAnsi="Arial" w:cs="Arial"/>
          <w:sz w:val="20"/>
          <w:szCs w:val="20"/>
        </w:rPr>
        <w:t>a) a 1b)</w:t>
      </w:r>
      <w:r w:rsidR="00445E91" w:rsidRPr="00445E91">
        <w:rPr>
          <w:rFonts w:ascii="Arial" w:hAnsi="Arial" w:cs="Arial"/>
          <w:sz w:val="20"/>
          <w:szCs w:val="20"/>
        </w:rPr>
        <w:t xml:space="preserve"> této smlouvy (</w:t>
      </w:r>
      <w:r w:rsidR="00EE7A93" w:rsidRPr="00445E91">
        <w:rPr>
          <w:rFonts w:ascii="Arial" w:hAnsi="Arial" w:cs="Arial"/>
          <w:sz w:val="20"/>
          <w:szCs w:val="20"/>
        </w:rPr>
        <w:t>dál</w:t>
      </w:r>
      <w:r w:rsidR="00445E91" w:rsidRPr="00445E91">
        <w:rPr>
          <w:rFonts w:ascii="Arial" w:hAnsi="Arial" w:cs="Arial"/>
          <w:sz w:val="20"/>
          <w:szCs w:val="20"/>
        </w:rPr>
        <w:t xml:space="preserve">e jen „technická specifikace“) </w:t>
      </w:r>
      <w:r w:rsidRPr="00445E91">
        <w:rPr>
          <w:rFonts w:ascii="Arial" w:hAnsi="Arial" w:cs="Arial"/>
          <w:sz w:val="20"/>
          <w:szCs w:val="20"/>
        </w:rPr>
        <w:t>a převést na kupuj</w:t>
      </w:r>
      <w:r w:rsidR="00390CE2" w:rsidRPr="00445E91">
        <w:rPr>
          <w:rFonts w:ascii="Arial" w:hAnsi="Arial" w:cs="Arial"/>
          <w:sz w:val="20"/>
          <w:szCs w:val="20"/>
        </w:rPr>
        <w:t>ícího vlastnické právo k</w:t>
      </w:r>
      <w:r w:rsidR="00445E91" w:rsidRPr="00445E91">
        <w:rPr>
          <w:rFonts w:ascii="Arial" w:hAnsi="Arial" w:cs="Arial"/>
          <w:sz w:val="20"/>
          <w:szCs w:val="20"/>
        </w:rPr>
        <w:t> nim.</w:t>
      </w:r>
    </w:p>
    <w:p w14:paraId="1FFBFC9A" w14:textId="77777777" w:rsidR="00390CE2" w:rsidRPr="00445E91" w:rsidRDefault="00203C60" w:rsidP="00445E91">
      <w:pPr>
        <w:keepLines/>
        <w:numPr>
          <w:ilvl w:val="0"/>
          <w:numId w:val="11"/>
        </w:numPr>
        <w:tabs>
          <w:tab w:val="left" w:pos="426"/>
          <w:tab w:val="left" w:pos="1701"/>
        </w:tabs>
        <w:spacing w:after="240" w:line="276" w:lineRule="auto"/>
        <w:ind w:right="1" w:hanging="357"/>
        <w:jc w:val="both"/>
        <w:rPr>
          <w:rFonts w:ascii="Arial" w:hAnsi="Arial" w:cs="Arial"/>
          <w:sz w:val="20"/>
          <w:szCs w:val="20"/>
        </w:rPr>
      </w:pPr>
      <w:r w:rsidRPr="00445E91">
        <w:rPr>
          <w:rFonts w:ascii="Arial" w:hAnsi="Arial" w:cs="Arial"/>
          <w:sz w:val="20"/>
          <w:szCs w:val="20"/>
        </w:rPr>
        <w:t>Kupující se zavazuje k převzetí výše uvedeného předmě</w:t>
      </w:r>
      <w:r w:rsidR="00390CE2" w:rsidRPr="00445E91">
        <w:rPr>
          <w:rFonts w:ascii="Arial" w:hAnsi="Arial" w:cs="Arial"/>
          <w:sz w:val="20"/>
          <w:szCs w:val="20"/>
        </w:rPr>
        <w:t>tu koupě a zaplacení kupní ceny za podmínek dále uvedených.</w:t>
      </w:r>
    </w:p>
    <w:p w14:paraId="21165226" w14:textId="473BBA1F" w:rsidR="00B81CE0" w:rsidRDefault="00390CE2" w:rsidP="00445E91">
      <w:pPr>
        <w:keepLines/>
        <w:numPr>
          <w:ilvl w:val="0"/>
          <w:numId w:val="11"/>
        </w:numPr>
        <w:tabs>
          <w:tab w:val="left" w:pos="426"/>
          <w:tab w:val="left" w:pos="1701"/>
        </w:tabs>
        <w:spacing w:after="240" w:line="276" w:lineRule="auto"/>
        <w:ind w:right="1" w:hanging="357"/>
        <w:jc w:val="both"/>
        <w:rPr>
          <w:rFonts w:ascii="Arial" w:hAnsi="Arial" w:cs="Arial"/>
          <w:sz w:val="20"/>
          <w:szCs w:val="20"/>
        </w:rPr>
      </w:pPr>
      <w:r w:rsidRPr="00445E91">
        <w:rPr>
          <w:rFonts w:ascii="Arial" w:hAnsi="Arial" w:cs="Arial"/>
          <w:sz w:val="20"/>
          <w:szCs w:val="20"/>
        </w:rPr>
        <w:lastRenderedPageBreak/>
        <w:t xml:space="preserve">Součástí předmětu koupě </w:t>
      </w:r>
      <w:r w:rsidR="00650AF9" w:rsidRPr="00445E91">
        <w:rPr>
          <w:rFonts w:ascii="Arial" w:hAnsi="Arial" w:cs="Arial"/>
          <w:sz w:val="20"/>
          <w:szCs w:val="20"/>
        </w:rPr>
        <w:t>je též</w:t>
      </w:r>
      <w:r w:rsidR="00B96A7E">
        <w:rPr>
          <w:rFonts w:ascii="Arial" w:hAnsi="Arial" w:cs="Arial"/>
          <w:sz w:val="20"/>
          <w:szCs w:val="20"/>
        </w:rPr>
        <w:t>:</w:t>
      </w:r>
    </w:p>
    <w:p w14:paraId="6018BD72" w14:textId="13B0BBD5" w:rsidR="00B96A7E" w:rsidRPr="002E1C76" w:rsidRDefault="00A132AB" w:rsidP="00B96A7E">
      <w:pPr>
        <w:pStyle w:val="Bezmezer"/>
        <w:numPr>
          <w:ilvl w:val="1"/>
          <w:numId w:val="11"/>
        </w:numPr>
        <w:spacing w:line="276" w:lineRule="auto"/>
        <w:contextualSpacing/>
        <w:jc w:val="both"/>
        <w:rPr>
          <w:rFonts w:ascii="Arial" w:hAnsi="Arial" w:cs="Arial"/>
          <w:sz w:val="20"/>
          <w:szCs w:val="20"/>
        </w:rPr>
      </w:pPr>
      <w:r>
        <w:rPr>
          <w:rFonts w:ascii="Arial" w:hAnsi="Arial" w:cs="Arial"/>
          <w:sz w:val="20"/>
          <w:szCs w:val="20"/>
        </w:rPr>
        <w:t>d</w:t>
      </w:r>
      <w:r w:rsidR="00B96A7E" w:rsidRPr="002E1C76">
        <w:rPr>
          <w:rFonts w:ascii="Arial" w:hAnsi="Arial" w:cs="Arial"/>
          <w:sz w:val="20"/>
          <w:szCs w:val="20"/>
        </w:rPr>
        <w:t xml:space="preserve">oprava do místa plnění, clo, montáž, instalace, uvedení do provozu včetně ověření jeho funkčnosti, provedení všech provozních testů (zejména výchozí elektrorevize, , apod.), ověření deklarovaných technických parametrů (zboží musí splňovat veškeré požadavky na něj kladené právními předpisy České republiky); </w:t>
      </w:r>
    </w:p>
    <w:p w14:paraId="30289AF4" w14:textId="77777777" w:rsidR="00B96A7E" w:rsidRPr="002E1C76" w:rsidRDefault="00B96A7E" w:rsidP="00B96A7E">
      <w:pPr>
        <w:pStyle w:val="Bezmezer"/>
        <w:spacing w:line="276" w:lineRule="auto"/>
        <w:contextualSpacing/>
        <w:jc w:val="both"/>
        <w:rPr>
          <w:rFonts w:ascii="Arial" w:hAnsi="Arial" w:cs="Arial"/>
          <w:sz w:val="20"/>
          <w:szCs w:val="20"/>
        </w:rPr>
      </w:pPr>
    </w:p>
    <w:p w14:paraId="20CD42A2" w14:textId="558A18AD" w:rsidR="00B96A7E" w:rsidRPr="002E1C76" w:rsidRDefault="007A4EB5" w:rsidP="00B96A7E">
      <w:pPr>
        <w:pStyle w:val="Bezmezer"/>
        <w:numPr>
          <w:ilvl w:val="1"/>
          <w:numId w:val="11"/>
        </w:numPr>
        <w:spacing w:line="276" w:lineRule="auto"/>
        <w:contextualSpacing/>
        <w:jc w:val="both"/>
        <w:rPr>
          <w:rFonts w:ascii="Arial" w:hAnsi="Arial" w:cs="Arial"/>
          <w:sz w:val="20"/>
          <w:szCs w:val="20"/>
        </w:rPr>
      </w:pPr>
      <w:r>
        <w:rPr>
          <w:rFonts w:ascii="Arial" w:hAnsi="Arial" w:cs="Arial"/>
          <w:sz w:val="20"/>
          <w:szCs w:val="20"/>
        </w:rPr>
        <w:t>p</w:t>
      </w:r>
      <w:r w:rsidR="00B96A7E" w:rsidRPr="002E1C76">
        <w:rPr>
          <w:rFonts w:ascii="Arial" w:hAnsi="Arial" w:cs="Arial"/>
          <w:sz w:val="20"/>
          <w:szCs w:val="20"/>
        </w:rPr>
        <w:t xml:space="preserve">rovedení instruktáže zdravotnického personálu </w:t>
      </w:r>
      <w:r w:rsidR="00254556">
        <w:rPr>
          <w:rFonts w:ascii="Arial" w:hAnsi="Arial" w:cs="Arial"/>
          <w:sz w:val="20"/>
          <w:szCs w:val="20"/>
        </w:rPr>
        <w:t>kupujícího</w:t>
      </w:r>
      <w:r w:rsidR="00B96A7E" w:rsidRPr="002E1C76">
        <w:rPr>
          <w:rFonts w:ascii="Arial" w:hAnsi="Arial" w:cs="Arial"/>
          <w:sz w:val="20"/>
          <w:szCs w:val="20"/>
        </w:rPr>
        <w:t xml:space="preserve"> (dle § 41 zákona č. 89/2021 Sb., o zdravotnických prostředcích, ve znění pozdějších předpisů (zákon o zdravotnických prostředcích)</w:t>
      </w:r>
      <w:r>
        <w:rPr>
          <w:rFonts w:ascii="Arial" w:hAnsi="Arial" w:cs="Arial"/>
          <w:sz w:val="20"/>
          <w:szCs w:val="20"/>
        </w:rPr>
        <w:t>,</w:t>
      </w:r>
      <w:r w:rsidR="00B96A7E" w:rsidRPr="002E1C76">
        <w:rPr>
          <w:rFonts w:ascii="Arial" w:hAnsi="Arial" w:cs="Arial"/>
          <w:sz w:val="20"/>
          <w:szCs w:val="20"/>
        </w:rPr>
        <w:t xml:space="preserve"> včetně vystavení protokolu o proškolení, resp. instruktáži zdravotnického personálu, přičemž osoba provádějící instruktáž je povinna zároveň předložit doklad vydaný výrobcem ZP prokazující její oprávnění k provádění takovéto instruktáže;</w:t>
      </w:r>
    </w:p>
    <w:p w14:paraId="7D81F8F8" w14:textId="77777777" w:rsidR="00B96A7E" w:rsidRPr="002E1C76" w:rsidRDefault="00B96A7E" w:rsidP="00B96A7E">
      <w:pPr>
        <w:pStyle w:val="Bezmezer"/>
        <w:spacing w:line="276" w:lineRule="auto"/>
        <w:contextualSpacing/>
        <w:jc w:val="both"/>
        <w:rPr>
          <w:rFonts w:ascii="Arial" w:hAnsi="Arial" w:cs="Arial"/>
          <w:sz w:val="20"/>
          <w:szCs w:val="20"/>
        </w:rPr>
      </w:pPr>
    </w:p>
    <w:p w14:paraId="7E39442A" w14:textId="627BCF59" w:rsidR="00B96A7E" w:rsidRPr="002E1C76" w:rsidRDefault="007A4EB5" w:rsidP="00B96A7E">
      <w:pPr>
        <w:pStyle w:val="Bezmezer"/>
        <w:numPr>
          <w:ilvl w:val="1"/>
          <w:numId w:val="11"/>
        </w:numPr>
        <w:spacing w:line="276" w:lineRule="auto"/>
        <w:contextualSpacing/>
        <w:jc w:val="both"/>
        <w:rPr>
          <w:rFonts w:ascii="Arial" w:hAnsi="Arial" w:cs="Arial"/>
          <w:sz w:val="20"/>
          <w:szCs w:val="20"/>
        </w:rPr>
      </w:pPr>
      <w:r>
        <w:rPr>
          <w:rFonts w:ascii="Arial" w:hAnsi="Arial" w:cs="Arial"/>
          <w:sz w:val="20"/>
          <w:szCs w:val="20"/>
        </w:rPr>
        <w:t>p</w:t>
      </w:r>
      <w:r w:rsidR="00B96A7E" w:rsidRPr="002E1C76">
        <w:rPr>
          <w:rFonts w:ascii="Arial" w:hAnsi="Arial" w:cs="Arial"/>
          <w:sz w:val="20"/>
          <w:szCs w:val="20"/>
        </w:rPr>
        <w:t>ředkládání dokladů, které se k dodávanému zboží vztahují</w:t>
      </w:r>
      <w:r>
        <w:rPr>
          <w:rFonts w:ascii="Arial" w:hAnsi="Arial" w:cs="Arial"/>
          <w:sz w:val="20"/>
          <w:szCs w:val="20"/>
        </w:rPr>
        <w:t>,</w:t>
      </w:r>
      <w:r w:rsidR="00B96A7E" w:rsidRPr="002E1C76">
        <w:rPr>
          <w:rFonts w:ascii="Arial" w:hAnsi="Arial" w:cs="Arial"/>
          <w:sz w:val="20"/>
          <w:szCs w:val="20"/>
        </w:rPr>
        <w:t xml:space="preserve"> a které osvědčují technické požadavky na zdravotnické prostředky, jako např. </w:t>
      </w:r>
      <w:r w:rsidR="00B96A7E" w:rsidRPr="002E1C76">
        <w:rPr>
          <w:rFonts w:ascii="Arial" w:hAnsi="Arial" w:cs="Arial"/>
          <w:sz w:val="20"/>
          <w:szCs w:val="20"/>
          <w:u w:val="single"/>
        </w:rPr>
        <w:t>návod k obsluze v českém jazyce</w:t>
      </w:r>
      <w:r w:rsidR="00B96A7E" w:rsidRPr="002E1C76">
        <w:rPr>
          <w:rFonts w:ascii="Arial" w:hAnsi="Arial" w:cs="Arial"/>
          <w:sz w:val="20"/>
          <w:szCs w:val="20"/>
        </w:rPr>
        <w:t xml:space="preserve"> (i v elektronické podobě na CD/DVD), příslušné certifikáty, atesty osvědčující, že každý dodávaný přístroj je vyroben v souladu s platnými bezpečnostními normami a ČSN, a další dle zákona o zdravotnických prostředcích; </w:t>
      </w:r>
    </w:p>
    <w:p w14:paraId="75F90C0C" w14:textId="77777777" w:rsidR="00B96A7E" w:rsidRPr="002E1C76" w:rsidRDefault="00B96A7E" w:rsidP="00B96A7E">
      <w:pPr>
        <w:pStyle w:val="Odstavecseseznamem"/>
        <w:rPr>
          <w:rFonts w:ascii="Arial" w:hAnsi="Arial" w:cs="Arial"/>
        </w:rPr>
      </w:pPr>
    </w:p>
    <w:p w14:paraId="56FB210B" w14:textId="6B6ECF11" w:rsidR="00325C97" w:rsidRPr="0040263D" w:rsidRDefault="00325C97" w:rsidP="00067B77">
      <w:pPr>
        <w:pStyle w:val="Bezmezer"/>
        <w:numPr>
          <w:ilvl w:val="1"/>
          <w:numId w:val="11"/>
        </w:numPr>
        <w:spacing w:line="276" w:lineRule="auto"/>
        <w:contextualSpacing/>
        <w:jc w:val="both"/>
        <w:rPr>
          <w:rFonts w:ascii="Arial" w:hAnsi="Arial" w:cs="Arial"/>
          <w:b/>
          <w:bCs/>
          <w:sz w:val="20"/>
          <w:szCs w:val="20"/>
        </w:rPr>
      </w:pPr>
      <w:bookmarkStart w:id="1" w:name="_Hlk115704581"/>
      <w:r w:rsidRPr="006252EB">
        <w:rPr>
          <w:rFonts w:ascii="Arial" w:hAnsi="Arial" w:cs="Arial"/>
          <w:sz w:val="20"/>
          <w:szCs w:val="20"/>
        </w:rPr>
        <w:t>prohlášení o shodě (CE declaration) v listinné i elektronické podobě</w:t>
      </w:r>
      <w:bookmarkEnd w:id="1"/>
      <w:r w:rsidR="006252EB">
        <w:rPr>
          <w:rFonts w:ascii="Arial" w:hAnsi="Arial" w:cs="Arial"/>
          <w:sz w:val="20"/>
          <w:szCs w:val="20"/>
        </w:rPr>
        <w:t xml:space="preserve"> – nejsou přílohou této </w:t>
      </w:r>
      <w:r w:rsidR="006252EB" w:rsidRPr="0040263D">
        <w:rPr>
          <w:rFonts w:ascii="Arial" w:hAnsi="Arial" w:cs="Arial"/>
          <w:sz w:val="20"/>
          <w:szCs w:val="20"/>
        </w:rPr>
        <w:t>smouvy;</w:t>
      </w:r>
    </w:p>
    <w:p w14:paraId="69DE2AE2" w14:textId="77777777" w:rsidR="006252EB" w:rsidRPr="0040263D" w:rsidRDefault="006252EB" w:rsidP="006252EB">
      <w:pPr>
        <w:pStyle w:val="Odstavecseseznamem"/>
        <w:rPr>
          <w:rFonts w:ascii="Arial" w:hAnsi="Arial" w:cs="Arial"/>
          <w:b/>
          <w:bCs/>
        </w:rPr>
      </w:pPr>
    </w:p>
    <w:p w14:paraId="646E95EF" w14:textId="1F9DF7ED" w:rsidR="006252EB" w:rsidRPr="0040263D" w:rsidRDefault="006252EB" w:rsidP="006252EB">
      <w:pPr>
        <w:pStyle w:val="Bezmezer"/>
        <w:numPr>
          <w:ilvl w:val="1"/>
          <w:numId w:val="11"/>
        </w:numPr>
        <w:spacing w:after="120" w:line="276" w:lineRule="auto"/>
        <w:ind w:left="782" w:hanging="357"/>
        <w:jc w:val="both"/>
        <w:rPr>
          <w:rFonts w:ascii="Arial" w:hAnsi="Arial" w:cs="Arial"/>
          <w:sz w:val="20"/>
          <w:szCs w:val="20"/>
        </w:rPr>
      </w:pPr>
      <w:r w:rsidRPr="0040263D">
        <w:rPr>
          <w:rFonts w:ascii="Arial" w:hAnsi="Arial" w:cs="Arial"/>
          <w:sz w:val="20"/>
          <w:szCs w:val="20"/>
        </w:rPr>
        <w:t xml:space="preserve">dokumenty osvědčující registrace SÚKL za </w:t>
      </w:r>
      <w:r w:rsidR="008B109F">
        <w:rPr>
          <w:rFonts w:ascii="Arial" w:hAnsi="Arial" w:cs="Arial"/>
          <w:sz w:val="20"/>
          <w:szCs w:val="20"/>
        </w:rPr>
        <w:t>prodávajícího</w:t>
      </w:r>
      <w:r w:rsidRPr="0040263D">
        <w:rPr>
          <w:rFonts w:ascii="Arial" w:hAnsi="Arial" w:cs="Arial"/>
          <w:sz w:val="20"/>
          <w:szCs w:val="20"/>
        </w:rPr>
        <w:t xml:space="preserve"> i všechny poddodavatele včetně osob/y provádějící záruční servis:</w:t>
      </w:r>
    </w:p>
    <w:p w14:paraId="11CD1D3B" w14:textId="58535E72" w:rsidR="00325C97" w:rsidRDefault="006252EB" w:rsidP="006252EB">
      <w:pPr>
        <w:pStyle w:val="Textkomente"/>
        <w:spacing w:after="120"/>
        <w:ind w:left="1134" w:hanging="426"/>
        <w:jc w:val="both"/>
        <w:rPr>
          <w:rFonts w:ascii="Arial" w:hAnsi="Arial" w:cs="Arial"/>
        </w:rPr>
      </w:pPr>
      <w:r>
        <w:rPr>
          <w:rFonts w:ascii="Arial" w:hAnsi="Arial" w:cs="Arial"/>
        </w:rPr>
        <w:t>e</w:t>
      </w:r>
      <w:r w:rsidR="00325C97" w:rsidRPr="00E6730A">
        <w:rPr>
          <w:rFonts w:ascii="Arial" w:hAnsi="Arial" w:cs="Arial"/>
        </w:rPr>
        <w:t xml:space="preserve">a) </w:t>
      </w:r>
      <w:r w:rsidR="00325C97">
        <w:rPr>
          <w:rFonts w:ascii="Arial" w:hAnsi="Arial" w:cs="Arial"/>
        </w:rPr>
        <w:tab/>
      </w:r>
      <w:r w:rsidR="00325C97" w:rsidRPr="00E6730A">
        <w:rPr>
          <w:rFonts w:ascii="Arial" w:hAnsi="Arial" w:cs="Arial"/>
        </w:rPr>
        <w:t>registrace právnické nebo podnikající fyzické osoby SÚKL jako osoby provádějící servis zdravotnických prostředků, které jsou předmětem plnění této veřejné zakázky, dle zákona o zdravotních prostředcích v platném znění;</w:t>
      </w:r>
    </w:p>
    <w:p w14:paraId="2A22D511" w14:textId="3D3E1B31" w:rsidR="00325C97" w:rsidRPr="00E6730A" w:rsidRDefault="006252EB" w:rsidP="00325C97">
      <w:pPr>
        <w:pStyle w:val="Textkomente"/>
        <w:spacing w:after="120"/>
        <w:ind w:left="1134" w:hanging="425"/>
        <w:jc w:val="both"/>
        <w:rPr>
          <w:rFonts w:ascii="Arial" w:hAnsi="Arial" w:cs="Arial"/>
        </w:rPr>
      </w:pPr>
      <w:r>
        <w:rPr>
          <w:rFonts w:ascii="Arial" w:hAnsi="Arial" w:cs="Arial"/>
        </w:rPr>
        <w:t>e</w:t>
      </w:r>
      <w:r w:rsidR="00325C97" w:rsidRPr="00E6730A">
        <w:rPr>
          <w:rFonts w:ascii="Arial" w:hAnsi="Arial" w:cs="Arial"/>
        </w:rPr>
        <w:t>b) registrace právnické nebo podnikající fyzické osoby SÚKL jako distributor obecných zdravotnických prostředků;</w:t>
      </w:r>
    </w:p>
    <w:p w14:paraId="1554BA81" w14:textId="5440AD51" w:rsidR="00325C97" w:rsidRDefault="006252EB" w:rsidP="006252EB">
      <w:pPr>
        <w:pStyle w:val="Textkomente"/>
        <w:spacing w:after="120"/>
        <w:ind w:left="1134" w:hanging="425"/>
        <w:jc w:val="both"/>
        <w:rPr>
          <w:rFonts w:ascii="Arial" w:hAnsi="Arial" w:cs="Arial"/>
        </w:rPr>
      </w:pPr>
      <w:r>
        <w:rPr>
          <w:rFonts w:ascii="Arial" w:hAnsi="Arial" w:cs="Arial"/>
        </w:rPr>
        <w:t>e</w:t>
      </w:r>
      <w:r w:rsidR="00325C97" w:rsidRPr="00E6730A">
        <w:rPr>
          <w:rFonts w:ascii="Arial" w:hAnsi="Arial" w:cs="Arial"/>
        </w:rPr>
        <w:t xml:space="preserve">c) </w:t>
      </w:r>
      <w:r w:rsidR="00325C97">
        <w:rPr>
          <w:rFonts w:ascii="Arial" w:hAnsi="Arial" w:cs="Arial"/>
        </w:rPr>
        <w:tab/>
      </w:r>
      <w:r w:rsidR="00325C97" w:rsidRPr="00E6730A">
        <w:rPr>
          <w:rFonts w:ascii="Arial" w:hAnsi="Arial" w:cs="Arial"/>
        </w:rPr>
        <w:t>rozhodnutí SÚKL o notifikaci zdravotnického prostředku, který je předmětem této VZ či jiný doklad, ze kterého bude zřejmá tato notifikace na SÚKL</w:t>
      </w:r>
      <w:r>
        <w:rPr>
          <w:rFonts w:ascii="Arial" w:hAnsi="Arial" w:cs="Arial"/>
        </w:rPr>
        <w:t>;</w:t>
      </w:r>
    </w:p>
    <w:p w14:paraId="2F427023" w14:textId="2505802D" w:rsidR="00067B77" w:rsidRPr="00325C97" w:rsidRDefault="006252EB" w:rsidP="006252EB">
      <w:pPr>
        <w:pStyle w:val="Bezmezer"/>
        <w:spacing w:line="276" w:lineRule="auto"/>
        <w:ind w:left="768"/>
        <w:contextualSpacing/>
        <w:jc w:val="both"/>
        <w:rPr>
          <w:rFonts w:ascii="Arial" w:hAnsi="Arial" w:cs="Arial"/>
          <w:b/>
          <w:bCs/>
          <w:sz w:val="20"/>
          <w:szCs w:val="20"/>
        </w:rPr>
      </w:pPr>
      <w:r>
        <w:rPr>
          <w:rFonts w:ascii="Arial" w:hAnsi="Arial" w:cs="Arial"/>
          <w:sz w:val="20"/>
          <w:szCs w:val="20"/>
        </w:rPr>
        <w:t>p</w:t>
      </w:r>
      <w:r w:rsidR="00067B77" w:rsidRPr="00325C97">
        <w:rPr>
          <w:rFonts w:ascii="Arial" w:hAnsi="Arial" w:cs="Arial"/>
          <w:sz w:val="20"/>
          <w:szCs w:val="20"/>
        </w:rPr>
        <w:t xml:space="preserve">rodávající se zavazuje </w:t>
      </w:r>
      <w:r>
        <w:rPr>
          <w:rFonts w:ascii="Arial" w:hAnsi="Arial" w:cs="Arial"/>
          <w:sz w:val="20"/>
          <w:szCs w:val="20"/>
        </w:rPr>
        <w:t xml:space="preserve">všechny </w:t>
      </w:r>
      <w:r w:rsidR="00067B77" w:rsidRPr="00325C97">
        <w:rPr>
          <w:rFonts w:ascii="Arial" w:hAnsi="Arial" w:cs="Arial"/>
          <w:sz w:val="20"/>
          <w:szCs w:val="20"/>
        </w:rPr>
        <w:t xml:space="preserve">uvedené registrace </w:t>
      </w:r>
      <w:r w:rsidR="00067B77" w:rsidRPr="00325C97">
        <w:rPr>
          <w:rStyle w:val="Siln"/>
          <w:rFonts w:ascii="Arial" w:hAnsi="Arial" w:cs="Arial"/>
          <w:b w:val="0"/>
          <w:bCs w:val="0"/>
          <w:sz w:val="20"/>
          <w:szCs w:val="20"/>
        </w:rPr>
        <w:t>udržovat v platnosti po celou dobu plnění předmětu veřejné zakázky;</w:t>
      </w:r>
      <w:r w:rsidR="00E61ABD" w:rsidRPr="00325C97">
        <w:rPr>
          <w:rStyle w:val="Siln"/>
          <w:rFonts w:ascii="Arial" w:hAnsi="Arial" w:cs="Arial"/>
          <w:b w:val="0"/>
          <w:bCs w:val="0"/>
          <w:sz w:val="20"/>
          <w:szCs w:val="20"/>
        </w:rPr>
        <w:t xml:space="preserve"> doklady uvedené v tomto odstavci nejsou přílohou této smlouvy</w:t>
      </w:r>
      <w:r>
        <w:rPr>
          <w:rStyle w:val="Siln"/>
          <w:rFonts w:ascii="Arial" w:hAnsi="Arial" w:cs="Arial"/>
          <w:b w:val="0"/>
          <w:bCs w:val="0"/>
          <w:sz w:val="20"/>
          <w:szCs w:val="20"/>
        </w:rPr>
        <w:t>.</w:t>
      </w:r>
    </w:p>
    <w:p w14:paraId="10319C1A" w14:textId="77777777" w:rsidR="00B96A7E" w:rsidRPr="002E1C76" w:rsidRDefault="00B96A7E" w:rsidP="00B96A7E">
      <w:pPr>
        <w:pStyle w:val="Bezmezer"/>
        <w:spacing w:line="276" w:lineRule="auto"/>
        <w:contextualSpacing/>
        <w:jc w:val="both"/>
        <w:rPr>
          <w:rFonts w:ascii="Arial" w:hAnsi="Arial" w:cs="Arial"/>
          <w:sz w:val="20"/>
          <w:szCs w:val="20"/>
        </w:rPr>
      </w:pPr>
    </w:p>
    <w:p w14:paraId="5A3E54CE" w14:textId="56B590A2" w:rsidR="00B96A7E" w:rsidRPr="002E1C76" w:rsidRDefault="007A4EB5" w:rsidP="00B96A7E">
      <w:pPr>
        <w:pStyle w:val="Bezmezer"/>
        <w:numPr>
          <w:ilvl w:val="1"/>
          <w:numId w:val="11"/>
        </w:numPr>
        <w:spacing w:line="276" w:lineRule="auto"/>
        <w:contextualSpacing/>
        <w:jc w:val="both"/>
        <w:rPr>
          <w:rFonts w:ascii="Arial" w:hAnsi="Arial" w:cs="Arial"/>
          <w:sz w:val="20"/>
          <w:szCs w:val="20"/>
        </w:rPr>
      </w:pPr>
      <w:r>
        <w:rPr>
          <w:rFonts w:ascii="Arial" w:hAnsi="Arial" w:cs="Arial"/>
          <w:sz w:val="20"/>
          <w:szCs w:val="20"/>
        </w:rPr>
        <w:t>p</w:t>
      </w:r>
      <w:r w:rsidR="00B96A7E" w:rsidRPr="002E1C76">
        <w:rPr>
          <w:rFonts w:ascii="Arial" w:hAnsi="Arial" w:cs="Arial"/>
          <w:sz w:val="20"/>
          <w:szCs w:val="20"/>
        </w:rPr>
        <w:t>ředávací protokol, záruční a dodací list;</w:t>
      </w:r>
    </w:p>
    <w:p w14:paraId="5CB67BA7" w14:textId="77777777" w:rsidR="00B96A7E" w:rsidRPr="002E1C76" w:rsidRDefault="00B96A7E" w:rsidP="00B96A7E">
      <w:pPr>
        <w:pStyle w:val="Bezmezer"/>
        <w:spacing w:line="276" w:lineRule="auto"/>
        <w:contextualSpacing/>
        <w:jc w:val="both"/>
        <w:rPr>
          <w:rFonts w:ascii="Arial" w:hAnsi="Arial" w:cs="Arial"/>
          <w:sz w:val="20"/>
          <w:szCs w:val="20"/>
        </w:rPr>
      </w:pPr>
    </w:p>
    <w:p w14:paraId="6F8751E5" w14:textId="0E7A6CB9" w:rsidR="002E1C76" w:rsidRPr="002E1C76" w:rsidRDefault="007A4EB5" w:rsidP="000F2B39">
      <w:pPr>
        <w:pStyle w:val="Bezmezer"/>
        <w:numPr>
          <w:ilvl w:val="1"/>
          <w:numId w:val="11"/>
        </w:numPr>
        <w:spacing w:after="240" w:line="276" w:lineRule="auto"/>
        <w:ind w:left="782" w:hanging="357"/>
        <w:jc w:val="both"/>
        <w:rPr>
          <w:rFonts w:ascii="Arial" w:hAnsi="Arial" w:cs="Arial"/>
          <w:sz w:val="20"/>
          <w:szCs w:val="20"/>
        </w:rPr>
      </w:pPr>
      <w:r>
        <w:rPr>
          <w:rFonts w:ascii="Arial" w:hAnsi="Arial" w:cs="Arial"/>
          <w:sz w:val="20"/>
          <w:szCs w:val="20"/>
        </w:rPr>
        <w:t>l</w:t>
      </w:r>
      <w:r w:rsidR="00B96A7E" w:rsidRPr="002E1C76">
        <w:rPr>
          <w:rFonts w:ascii="Arial" w:hAnsi="Arial" w:cs="Arial"/>
          <w:sz w:val="20"/>
          <w:szCs w:val="20"/>
        </w:rPr>
        <w:t>ikvidace obalového materiálu, v nichž bylo zboží dodáno</w:t>
      </w:r>
      <w:r w:rsidR="002E1C76" w:rsidRPr="002E1C76">
        <w:rPr>
          <w:rFonts w:ascii="Arial" w:hAnsi="Arial" w:cs="Arial"/>
          <w:sz w:val="20"/>
          <w:szCs w:val="20"/>
        </w:rPr>
        <w:t>.</w:t>
      </w:r>
    </w:p>
    <w:p w14:paraId="705A4A1A" w14:textId="77777777" w:rsidR="00203C60" w:rsidRPr="00445E91" w:rsidRDefault="00203C60" w:rsidP="005417D0">
      <w:pPr>
        <w:pStyle w:val="Odstavecseseznamem"/>
        <w:numPr>
          <w:ilvl w:val="0"/>
          <w:numId w:val="9"/>
        </w:numPr>
        <w:spacing w:before="240" w:after="240" w:line="276" w:lineRule="auto"/>
        <w:jc w:val="center"/>
        <w:rPr>
          <w:rFonts w:ascii="Arial" w:hAnsi="Arial" w:cs="Arial"/>
          <w:b/>
        </w:rPr>
      </w:pPr>
      <w:r w:rsidRPr="00445E91">
        <w:rPr>
          <w:rFonts w:ascii="Arial" w:hAnsi="Arial" w:cs="Arial"/>
          <w:b/>
        </w:rPr>
        <w:t>Cena</w:t>
      </w:r>
      <w:r w:rsidR="005A649C" w:rsidRPr="00445E91">
        <w:rPr>
          <w:rFonts w:ascii="Arial" w:hAnsi="Arial" w:cs="Arial"/>
          <w:b/>
        </w:rPr>
        <w:t xml:space="preserve"> a platební podmínky</w:t>
      </w:r>
    </w:p>
    <w:p w14:paraId="52D9C087" w14:textId="116B902F" w:rsidR="000F2B39" w:rsidRDefault="00445E91"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Kupní cena za předmět koupě je stanovena v dále uvedené výši:</w:t>
      </w:r>
    </w:p>
    <w:p w14:paraId="42855DC8" w14:textId="04649B08" w:rsidR="002043A4" w:rsidRPr="00445E91" w:rsidRDefault="002043A4" w:rsidP="000F2B39">
      <w:pPr>
        <w:rPr>
          <w:rFonts w:ascii="Arial" w:hAnsi="Arial" w:cs="Arial"/>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268"/>
        <w:gridCol w:w="2268"/>
      </w:tblGrid>
      <w:tr w:rsidR="00445E91" w:rsidRPr="00445E91" w14:paraId="45842B3E" w14:textId="77777777" w:rsidTr="00445E91">
        <w:tc>
          <w:tcPr>
            <w:tcW w:w="3969" w:type="dxa"/>
            <w:shd w:val="clear" w:color="auto" w:fill="F2F2F2" w:themeFill="background1" w:themeFillShade="F2"/>
            <w:vAlign w:val="center"/>
          </w:tcPr>
          <w:p w14:paraId="06BBE944" w14:textId="77777777" w:rsidR="00445E91" w:rsidRPr="00445E91" w:rsidRDefault="00445E91" w:rsidP="00445E91">
            <w:pPr>
              <w:pStyle w:val="Zkladntext"/>
              <w:spacing w:before="120"/>
              <w:rPr>
                <w:rFonts w:ascii="Arial" w:hAnsi="Arial" w:cs="Arial"/>
                <w:b/>
                <w:sz w:val="20"/>
                <w:szCs w:val="20"/>
              </w:rPr>
            </w:pPr>
            <w:r w:rsidRPr="00445E91">
              <w:rPr>
                <w:rFonts w:ascii="Arial" w:hAnsi="Arial" w:cs="Arial"/>
                <w:b/>
                <w:sz w:val="20"/>
                <w:szCs w:val="20"/>
              </w:rPr>
              <w:t>Položka</w:t>
            </w:r>
          </w:p>
        </w:tc>
        <w:tc>
          <w:tcPr>
            <w:tcW w:w="2268" w:type="dxa"/>
            <w:shd w:val="clear" w:color="auto" w:fill="F2F2F2" w:themeFill="background1" w:themeFillShade="F2"/>
            <w:vAlign w:val="center"/>
          </w:tcPr>
          <w:p w14:paraId="71F09098" w14:textId="77777777" w:rsidR="00445E91" w:rsidRPr="00445E91" w:rsidRDefault="00445E91" w:rsidP="00445E91">
            <w:pPr>
              <w:pStyle w:val="Zkladntext"/>
              <w:spacing w:before="120"/>
              <w:rPr>
                <w:rFonts w:ascii="Arial" w:hAnsi="Arial" w:cs="Arial"/>
                <w:b/>
                <w:sz w:val="20"/>
                <w:szCs w:val="20"/>
              </w:rPr>
            </w:pPr>
            <w:r w:rsidRPr="00445E91">
              <w:rPr>
                <w:rFonts w:ascii="Arial" w:hAnsi="Arial" w:cs="Arial"/>
                <w:b/>
                <w:sz w:val="20"/>
                <w:szCs w:val="20"/>
              </w:rPr>
              <w:t>Jednotková cena v Kč bez DPH</w:t>
            </w:r>
          </w:p>
        </w:tc>
        <w:tc>
          <w:tcPr>
            <w:tcW w:w="2268" w:type="dxa"/>
            <w:shd w:val="clear" w:color="auto" w:fill="F2F2F2" w:themeFill="background1" w:themeFillShade="F2"/>
            <w:vAlign w:val="center"/>
          </w:tcPr>
          <w:p w14:paraId="34E80E95" w14:textId="77777777" w:rsidR="00445E91" w:rsidRPr="00445E91" w:rsidRDefault="00445E91" w:rsidP="00445E91">
            <w:pPr>
              <w:pStyle w:val="Zkladntext"/>
              <w:spacing w:before="120"/>
              <w:rPr>
                <w:rFonts w:ascii="Arial" w:hAnsi="Arial" w:cs="Arial"/>
                <w:b/>
                <w:sz w:val="20"/>
                <w:szCs w:val="20"/>
              </w:rPr>
            </w:pPr>
            <w:r w:rsidRPr="00445E91">
              <w:rPr>
                <w:rFonts w:ascii="Arial" w:hAnsi="Arial" w:cs="Arial"/>
                <w:b/>
                <w:sz w:val="20"/>
                <w:szCs w:val="20"/>
              </w:rPr>
              <w:t>Celková cena v Kč bez DPH</w:t>
            </w:r>
          </w:p>
        </w:tc>
      </w:tr>
      <w:tr w:rsidR="00445E91" w:rsidRPr="00445E91" w14:paraId="4855D458" w14:textId="77777777" w:rsidTr="00445E91">
        <w:tc>
          <w:tcPr>
            <w:tcW w:w="3969" w:type="dxa"/>
            <w:shd w:val="clear" w:color="auto" w:fill="auto"/>
            <w:vAlign w:val="center"/>
          </w:tcPr>
          <w:p w14:paraId="7A7BBD71" w14:textId="1E6A28D3" w:rsidR="00445E91" w:rsidRPr="00EA76A4" w:rsidRDefault="00663ED0" w:rsidP="00445E91">
            <w:pPr>
              <w:pStyle w:val="Zkladntext"/>
              <w:spacing w:before="120"/>
              <w:rPr>
                <w:rFonts w:ascii="Arial" w:hAnsi="Arial" w:cs="Arial"/>
                <w:sz w:val="20"/>
                <w:szCs w:val="20"/>
              </w:rPr>
            </w:pPr>
            <w:r w:rsidRPr="00C13B9E">
              <w:rPr>
                <w:rFonts w:ascii="Arial" w:hAnsi="Arial" w:cs="Arial"/>
                <w:sz w:val="20"/>
                <w:szCs w:val="20"/>
              </w:rPr>
              <w:t>Plicní ventilátor</w:t>
            </w:r>
            <w:r w:rsidR="00EA76A4" w:rsidRPr="00C13B9E">
              <w:rPr>
                <w:rFonts w:ascii="Arial" w:hAnsi="Arial" w:cs="Arial"/>
                <w:sz w:val="20"/>
                <w:szCs w:val="20"/>
              </w:rPr>
              <w:t xml:space="preserve"> </w:t>
            </w:r>
            <w:r w:rsidRPr="00C13B9E">
              <w:rPr>
                <w:rFonts w:ascii="Arial" w:hAnsi="Arial" w:cs="Arial"/>
                <w:sz w:val="20"/>
                <w:szCs w:val="20"/>
              </w:rPr>
              <w:t>–</w:t>
            </w:r>
            <w:r w:rsidR="00EA76A4" w:rsidRPr="00C13B9E">
              <w:rPr>
                <w:rFonts w:ascii="Arial" w:hAnsi="Arial" w:cs="Arial"/>
                <w:sz w:val="20"/>
                <w:szCs w:val="20"/>
              </w:rPr>
              <w:t xml:space="preserve"> </w:t>
            </w:r>
            <w:r w:rsidRPr="00C13B9E">
              <w:rPr>
                <w:rFonts w:ascii="Arial" w:hAnsi="Arial" w:cs="Arial"/>
                <w:sz w:val="20"/>
                <w:szCs w:val="20"/>
              </w:rPr>
              <w:t xml:space="preserve">6 </w:t>
            </w:r>
            <w:r w:rsidR="00EA76A4" w:rsidRPr="00C13B9E">
              <w:rPr>
                <w:rFonts w:ascii="Arial" w:hAnsi="Arial" w:cs="Arial"/>
                <w:sz w:val="20"/>
                <w:szCs w:val="20"/>
              </w:rPr>
              <w:t>kus</w:t>
            </w:r>
            <w:r w:rsidRPr="00C13B9E">
              <w:rPr>
                <w:rFonts w:ascii="Arial" w:hAnsi="Arial" w:cs="Arial"/>
                <w:sz w:val="20"/>
                <w:szCs w:val="20"/>
              </w:rPr>
              <w:t>ů</w:t>
            </w:r>
          </w:p>
        </w:tc>
        <w:tc>
          <w:tcPr>
            <w:tcW w:w="2268" w:type="dxa"/>
            <w:shd w:val="clear" w:color="auto" w:fill="auto"/>
          </w:tcPr>
          <w:p w14:paraId="781F82AC" w14:textId="77777777" w:rsidR="00445E91" w:rsidRPr="00445E91" w:rsidRDefault="00445E91" w:rsidP="00445E91">
            <w:pPr>
              <w:spacing w:before="120" w:after="120"/>
            </w:pPr>
            <w:r w:rsidRPr="00445E91">
              <w:rPr>
                <w:rFonts w:ascii="Arial" w:hAnsi="Arial" w:cs="Arial"/>
                <w:bCs/>
                <w:color w:val="000000"/>
                <w:sz w:val="20"/>
                <w:szCs w:val="20"/>
                <w:highlight w:val="cyan"/>
              </w:rPr>
              <w:t>[bude doplněno před uzavřením smlouvy]</w:t>
            </w:r>
          </w:p>
        </w:tc>
        <w:tc>
          <w:tcPr>
            <w:tcW w:w="2268" w:type="dxa"/>
          </w:tcPr>
          <w:p w14:paraId="6BE4EC9B" w14:textId="77777777" w:rsidR="00445E91" w:rsidRPr="00445E91" w:rsidRDefault="00445E91" w:rsidP="00445E91">
            <w:pPr>
              <w:spacing w:before="120" w:after="120"/>
            </w:pPr>
            <w:r w:rsidRPr="00445E91">
              <w:rPr>
                <w:rFonts w:ascii="Arial" w:hAnsi="Arial" w:cs="Arial"/>
                <w:bCs/>
                <w:color w:val="000000"/>
                <w:sz w:val="20"/>
                <w:szCs w:val="20"/>
                <w:highlight w:val="cyan"/>
              </w:rPr>
              <w:t>[bude doplněno před uzavřením smlouvy]</w:t>
            </w:r>
          </w:p>
        </w:tc>
      </w:tr>
      <w:tr w:rsidR="00F75947" w:rsidRPr="00445E91" w14:paraId="6455CAB0" w14:textId="77777777" w:rsidTr="00845D8B">
        <w:tc>
          <w:tcPr>
            <w:tcW w:w="6237" w:type="dxa"/>
            <w:gridSpan w:val="2"/>
            <w:shd w:val="clear" w:color="auto" w:fill="F2F2F2" w:themeFill="background1" w:themeFillShade="F2"/>
            <w:vAlign w:val="center"/>
          </w:tcPr>
          <w:p w14:paraId="4485BB2D" w14:textId="522181F7" w:rsidR="00F75947" w:rsidRPr="005417D0" w:rsidRDefault="00F75947" w:rsidP="00845D8B">
            <w:pPr>
              <w:spacing w:before="60" w:after="60"/>
              <w:rPr>
                <w:rFonts w:ascii="Arial" w:hAnsi="Arial" w:cs="Arial"/>
                <w:b/>
                <w:bCs/>
                <w:color w:val="000000"/>
                <w:sz w:val="20"/>
                <w:szCs w:val="20"/>
              </w:rPr>
            </w:pPr>
            <w:r w:rsidRPr="005417D0">
              <w:rPr>
                <w:rFonts w:ascii="Arial" w:hAnsi="Arial" w:cs="Arial"/>
                <w:b/>
                <w:bCs/>
                <w:color w:val="000000"/>
                <w:sz w:val="20"/>
                <w:szCs w:val="20"/>
              </w:rPr>
              <w:lastRenderedPageBreak/>
              <w:t xml:space="preserve">DPH </w:t>
            </w:r>
            <w:r w:rsidR="0040263D">
              <w:rPr>
                <w:rFonts w:ascii="Arial" w:hAnsi="Arial" w:cs="Arial"/>
                <w:b/>
                <w:bCs/>
                <w:color w:val="000000"/>
                <w:sz w:val="20"/>
                <w:szCs w:val="20"/>
              </w:rPr>
              <w:t xml:space="preserve">celkem </w:t>
            </w:r>
            <w:r w:rsidRPr="005417D0">
              <w:rPr>
                <w:rFonts w:ascii="Arial" w:hAnsi="Arial" w:cs="Arial"/>
                <w:b/>
                <w:bCs/>
                <w:color w:val="000000"/>
                <w:sz w:val="20"/>
                <w:szCs w:val="20"/>
              </w:rPr>
              <w:t xml:space="preserve">v Kč samostatně </w:t>
            </w:r>
          </w:p>
        </w:tc>
        <w:tc>
          <w:tcPr>
            <w:tcW w:w="2268" w:type="dxa"/>
          </w:tcPr>
          <w:p w14:paraId="596A76A0" w14:textId="77777777" w:rsidR="00F75947" w:rsidRPr="00445E91" w:rsidRDefault="00F75947" w:rsidP="00845D8B">
            <w:pPr>
              <w:spacing w:before="60" w:after="60"/>
            </w:pPr>
            <w:r w:rsidRPr="00445E91">
              <w:rPr>
                <w:rFonts w:ascii="Arial" w:hAnsi="Arial" w:cs="Arial"/>
                <w:bCs/>
                <w:color w:val="000000"/>
                <w:sz w:val="20"/>
                <w:szCs w:val="20"/>
                <w:highlight w:val="cyan"/>
              </w:rPr>
              <w:t>[bude doplněno před uzavřením smlouvy]</w:t>
            </w:r>
          </w:p>
        </w:tc>
      </w:tr>
      <w:tr w:rsidR="00F75947" w:rsidRPr="00445E91" w14:paraId="41D71056" w14:textId="77777777" w:rsidTr="00845D8B">
        <w:tc>
          <w:tcPr>
            <w:tcW w:w="6237" w:type="dxa"/>
            <w:gridSpan w:val="2"/>
            <w:shd w:val="clear" w:color="auto" w:fill="F2F2F2" w:themeFill="background1" w:themeFillShade="F2"/>
            <w:vAlign w:val="center"/>
          </w:tcPr>
          <w:p w14:paraId="4A4DB7B9" w14:textId="77777777" w:rsidR="00F75947" w:rsidRPr="005417D0" w:rsidRDefault="00F75947" w:rsidP="00845D8B">
            <w:pPr>
              <w:spacing w:before="60" w:after="60"/>
              <w:rPr>
                <w:rFonts w:ascii="Arial" w:hAnsi="Arial" w:cs="Arial"/>
                <w:b/>
                <w:bCs/>
                <w:color w:val="000000"/>
                <w:sz w:val="20"/>
                <w:szCs w:val="20"/>
              </w:rPr>
            </w:pPr>
            <w:r w:rsidRPr="005417D0">
              <w:rPr>
                <w:rFonts w:ascii="Arial" w:hAnsi="Arial" w:cs="Arial"/>
                <w:b/>
                <w:bCs/>
                <w:color w:val="000000"/>
                <w:sz w:val="20"/>
                <w:szCs w:val="20"/>
              </w:rPr>
              <w:t>Celková kupní cena v Kč včetně DPH</w:t>
            </w:r>
          </w:p>
        </w:tc>
        <w:tc>
          <w:tcPr>
            <w:tcW w:w="2268" w:type="dxa"/>
          </w:tcPr>
          <w:p w14:paraId="228E22BA" w14:textId="77777777" w:rsidR="00F75947" w:rsidRPr="00445E91" w:rsidRDefault="00F75947" w:rsidP="00845D8B">
            <w:pPr>
              <w:spacing w:before="60" w:after="60"/>
            </w:pPr>
            <w:r w:rsidRPr="00445E91">
              <w:rPr>
                <w:rFonts w:ascii="Arial" w:hAnsi="Arial" w:cs="Arial"/>
                <w:bCs/>
                <w:color w:val="000000"/>
                <w:sz w:val="20"/>
                <w:szCs w:val="20"/>
                <w:highlight w:val="cyan"/>
              </w:rPr>
              <w:t>[bude doplněno před uzavřením smlouvy]</w:t>
            </w:r>
          </w:p>
        </w:tc>
      </w:tr>
    </w:tbl>
    <w:p w14:paraId="223475A8" w14:textId="0F6ECBB0" w:rsidR="00203C60" w:rsidRPr="00445E91" w:rsidRDefault="00203C60" w:rsidP="00445E91">
      <w:pPr>
        <w:keepLines/>
        <w:numPr>
          <w:ilvl w:val="0"/>
          <w:numId w:val="12"/>
        </w:numPr>
        <w:tabs>
          <w:tab w:val="left" w:pos="426"/>
          <w:tab w:val="left" w:pos="1701"/>
        </w:tabs>
        <w:spacing w:before="240" w:after="240" w:line="276" w:lineRule="auto"/>
        <w:ind w:left="357" w:hanging="357"/>
        <w:jc w:val="both"/>
        <w:rPr>
          <w:rFonts w:ascii="Arial" w:hAnsi="Arial" w:cs="Arial"/>
          <w:sz w:val="20"/>
          <w:szCs w:val="20"/>
        </w:rPr>
      </w:pPr>
      <w:r w:rsidRPr="00445E91">
        <w:rPr>
          <w:rFonts w:ascii="Arial" w:hAnsi="Arial" w:cs="Arial"/>
          <w:sz w:val="20"/>
          <w:szCs w:val="20"/>
        </w:rPr>
        <w:t>Sjednaná kupní cena zahrnuje veškeré nutné náklady, jejichž vynaložení prodávající předpokládá při plněn</w:t>
      </w:r>
      <w:r w:rsidR="007D70F7" w:rsidRPr="00445E91">
        <w:rPr>
          <w:rFonts w:ascii="Arial" w:hAnsi="Arial" w:cs="Arial"/>
          <w:sz w:val="20"/>
          <w:szCs w:val="20"/>
        </w:rPr>
        <w:t xml:space="preserve">í předmětu zakázky, a to včetně </w:t>
      </w:r>
      <w:r w:rsidRPr="00445E91">
        <w:rPr>
          <w:rFonts w:ascii="Arial" w:hAnsi="Arial" w:cs="Arial"/>
          <w:sz w:val="20"/>
          <w:szCs w:val="20"/>
        </w:rPr>
        <w:t>rizik, zisků, dopravy a p</w:t>
      </w:r>
      <w:r w:rsidR="007D70F7" w:rsidRPr="00445E91">
        <w:rPr>
          <w:rFonts w:ascii="Arial" w:hAnsi="Arial" w:cs="Arial"/>
          <w:sz w:val="20"/>
          <w:szCs w:val="20"/>
        </w:rPr>
        <w:t>ojištění pro transport, poplatků</w:t>
      </w:r>
      <w:r w:rsidRPr="00445E91">
        <w:rPr>
          <w:rFonts w:ascii="Arial" w:hAnsi="Arial" w:cs="Arial"/>
          <w:sz w:val="20"/>
          <w:szCs w:val="20"/>
        </w:rPr>
        <w:t xml:space="preserve">, odstranění veškerých případných vad zjištěných při předání a převzetí </w:t>
      </w:r>
      <w:r w:rsidR="007D70F7" w:rsidRPr="00445E91">
        <w:rPr>
          <w:rFonts w:ascii="Arial" w:hAnsi="Arial" w:cs="Arial"/>
          <w:sz w:val="20"/>
          <w:szCs w:val="20"/>
        </w:rPr>
        <w:t>předmětu koupě</w:t>
      </w:r>
      <w:r w:rsidRPr="00445E91">
        <w:rPr>
          <w:rFonts w:ascii="Arial" w:hAnsi="Arial" w:cs="Arial"/>
          <w:sz w:val="20"/>
          <w:szCs w:val="20"/>
        </w:rPr>
        <w:t>,</w:t>
      </w:r>
      <w:r w:rsidR="0039158B" w:rsidRPr="00445E91">
        <w:rPr>
          <w:rFonts w:ascii="Arial" w:hAnsi="Arial" w:cs="Arial"/>
          <w:sz w:val="20"/>
          <w:szCs w:val="20"/>
        </w:rPr>
        <w:t xml:space="preserve"> </w:t>
      </w:r>
      <w:r w:rsidRPr="00445E91">
        <w:rPr>
          <w:rFonts w:ascii="Arial" w:hAnsi="Arial" w:cs="Arial"/>
          <w:sz w:val="20"/>
          <w:szCs w:val="20"/>
        </w:rPr>
        <w:t>záruční</w:t>
      </w:r>
      <w:r w:rsidR="007D70F7" w:rsidRPr="00445E91">
        <w:rPr>
          <w:rFonts w:ascii="Arial" w:hAnsi="Arial" w:cs="Arial"/>
          <w:sz w:val="20"/>
          <w:szCs w:val="20"/>
        </w:rPr>
        <w:t xml:space="preserve">ho </w:t>
      </w:r>
      <w:r w:rsidRPr="00445E91">
        <w:rPr>
          <w:rFonts w:ascii="Arial" w:hAnsi="Arial" w:cs="Arial"/>
          <w:sz w:val="20"/>
          <w:szCs w:val="20"/>
        </w:rPr>
        <w:t>servis</w:t>
      </w:r>
      <w:r w:rsidR="007D70F7" w:rsidRPr="00445E91">
        <w:rPr>
          <w:rFonts w:ascii="Arial" w:hAnsi="Arial" w:cs="Arial"/>
          <w:sz w:val="20"/>
          <w:szCs w:val="20"/>
        </w:rPr>
        <w:t>u</w:t>
      </w:r>
      <w:r w:rsidR="009A12B6">
        <w:rPr>
          <w:rFonts w:ascii="Arial" w:hAnsi="Arial" w:cs="Arial"/>
          <w:sz w:val="20"/>
          <w:szCs w:val="20"/>
        </w:rPr>
        <w:t xml:space="preserve"> včetně vyžadovaných technických kontrol a revizí</w:t>
      </w:r>
      <w:r w:rsidR="007D70F7" w:rsidRPr="00445E91">
        <w:rPr>
          <w:rFonts w:ascii="Arial" w:hAnsi="Arial" w:cs="Arial"/>
          <w:sz w:val="20"/>
          <w:szCs w:val="20"/>
        </w:rPr>
        <w:t>, požadované dokumentace a dokladů,</w:t>
      </w:r>
      <w:r w:rsidR="009161DB" w:rsidRPr="00445E91">
        <w:rPr>
          <w:rFonts w:ascii="Arial" w:hAnsi="Arial" w:cs="Arial"/>
          <w:sz w:val="20"/>
          <w:szCs w:val="20"/>
        </w:rPr>
        <w:t xml:space="preserve"> </w:t>
      </w:r>
      <w:r w:rsidR="00C4052F" w:rsidRPr="00445E91">
        <w:rPr>
          <w:rFonts w:ascii="Arial" w:hAnsi="Arial" w:cs="Arial"/>
          <w:sz w:val="20"/>
          <w:szCs w:val="20"/>
        </w:rPr>
        <w:t>seznámení s funkcionalitami, obsluhou a budoucím provozem dodávaných přístrojů</w:t>
      </w:r>
      <w:r w:rsidR="007D70F7" w:rsidRPr="00445E91">
        <w:rPr>
          <w:rFonts w:ascii="Arial" w:hAnsi="Arial" w:cs="Arial"/>
          <w:sz w:val="20"/>
          <w:szCs w:val="20"/>
        </w:rPr>
        <w:t>, vedlejších nákladů (</w:t>
      </w:r>
      <w:r w:rsidRPr="00445E91">
        <w:rPr>
          <w:rFonts w:ascii="Arial" w:hAnsi="Arial" w:cs="Arial"/>
          <w:sz w:val="20"/>
          <w:szCs w:val="20"/>
        </w:rPr>
        <w:t>např. kurs</w:t>
      </w:r>
      <w:r w:rsidR="007D70F7" w:rsidRPr="00445E91">
        <w:rPr>
          <w:rFonts w:ascii="Arial" w:hAnsi="Arial" w:cs="Arial"/>
          <w:sz w:val="20"/>
          <w:szCs w:val="20"/>
        </w:rPr>
        <w:t>ových vlivů, obecného vývoje cen) apod</w:t>
      </w:r>
      <w:r w:rsidRPr="00445E91">
        <w:rPr>
          <w:rFonts w:ascii="Arial" w:hAnsi="Arial" w:cs="Arial"/>
          <w:sz w:val="20"/>
          <w:szCs w:val="20"/>
        </w:rPr>
        <w:t xml:space="preserve">. </w:t>
      </w:r>
    </w:p>
    <w:p w14:paraId="51927F54" w14:textId="77777777" w:rsidR="00E72690" w:rsidRPr="00445E91" w:rsidRDefault="00203C60"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Ke sjednané kupní ceně bude připočtena daň z přidané hodnoty v zákonné sazbě odpovídající zákonné úpravě daně z přidané hodnoty v době zdanitelného plnění. Za zdanitelné plnění pokládají smluvní strany dodání</w:t>
      </w:r>
      <w:r w:rsidR="00803158" w:rsidRPr="00445E91">
        <w:rPr>
          <w:rFonts w:ascii="Arial" w:hAnsi="Arial" w:cs="Arial"/>
          <w:sz w:val="20"/>
          <w:szCs w:val="20"/>
        </w:rPr>
        <w:t xml:space="preserve"> celého</w:t>
      </w:r>
      <w:r w:rsidRPr="00445E91">
        <w:rPr>
          <w:rFonts w:ascii="Arial" w:hAnsi="Arial" w:cs="Arial"/>
          <w:sz w:val="20"/>
          <w:szCs w:val="20"/>
        </w:rPr>
        <w:t xml:space="preserve"> </w:t>
      </w:r>
      <w:r w:rsidR="009161DB" w:rsidRPr="00445E91">
        <w:rPr>
          <w:rFonts w:ascii="Arial" w:hAnsi="Arial" w:cs="Arial"/>
          <w:sz w:val="20"/>
          <w:szCs w:val="20"/>
        </w:rPr>
        <w:t>předmětu koupě.</w:t>
      </w:r>
    </w:p>
    <w:p w14:paraId="7C2B966C" w14:textId="290126FD" w:rsidR="005A649C" w:rsidRPr="00445E91" w:rsidRDefault="00E72690"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Sjednaná kupní cena bez DPH</w:t>
      </w:r>
      <w:r w:rsidR="00F329EA" w:rsidRPr="00445E91">
        <w:rPr>
          <w:rFonts w:ascii="Arial" w:hAnsi="Arial" w:cs="Arial"/>
          <w:sz w:val="20"/>
          <w:szCs w:val="20"/>
        </w:rPr>
        <w:t xml:space="preserve"> je konečná, nejvýše přípustná, platná po celou dobu realizace veřejné zakázky. Změna sjednané kupní ceny je možná pouze v souvislosti se změnou daňových předpisů majících prokazatelný vliv na cenu předmětu plnění.</w:t>
      </w:r>
      <w:r w:rsidR="007A4EB5">
        <w:rPr>
          <w:rFonts w:ascii="Arial" w:hAnsi="Arial" w:cs="Arial"/>
          <w:sz w:val="20"/>
          <w:szCs w:val="20"/>
        </w:rPr>
        <w:t xml:space="preserve"> V případě nutnosti změny sjednané kupní ceny v souvislosti se změnou daňových předpisů dle věty předchozí není nutné změnu provést formou dodatku ve smyslu čl. </w:t>
      </w:r>
      <w:r w:rsidR="006361B5">
        <w:rPr>
          <w:rFonts w:ascii="Arial" w:hAnsi="Arial" w:cs="Arial"/>
          <w:sz w:val="20"/>
          <w:szCs w:val="20"/>
        </w:rPr>
        <w:t>IX odst. 5</w:t>
      </w:r>
      <w:r w:rsidR="007A4EB5">
        <w:rPr>
          <w:rFonts w:ascii="Arial" w:hAnsi="Arial" w:cs="Arial"/>
          <w:sz w:val="20"/>
          <w:szCs w:val="20"/>
        </w:rPr>
        <w:t xml:space="preserve"> této smlouvy.</w:t>
      </w:r>
    </w:p>
    <w:p w14:paraId="6D59BD17" w14:textId="45B21C4F" w:rsidR="0044193A" w:rsidRPr="0044193A" w:rsidRDefault="005A649C" w:rsidP="0044193A">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Platba bude provedena na základě faktury vystavené prodávajícím d</w:t>
      </w:r>
      <w:r w:rsidR="00AB6C54" w:rsidRPr="00445E91">
        <w:rPr>
          <w:rFonts w:ascii="Arial" w:hAnsi="Arial" w:cs="Arial"/>
          <w:sz w:val="20"/>
          <w:szCs w:val="20"/>
        </w:rPr>
        <w:t>o 15</w:t>
      </w:r>
      <w:r w:rsidRPr="00445E91">
        <w:rPr>
          <w:rFonts w:ascii="Arial" w:hAnsi="Arial" w:cs="Arial"/>
          <w:sz w:val="20"/>
          <w:szCs w:val="20"/>
        </w:rPr>
        <w:t xml:space="preserve"> dnů po dodání </w:t>
      </w:r>
      <w:r w:rsidR="00F62E73" w:rsidRPr="00445E91">
        <w:rPr>
          <w:rFonts w:ascii="Arial" w:hAnsi="Arial" w:cs="Arial"/>
          <w:sz w:val="20"/>
          <w:szCs w:val="20"/>
        </w:rPr>
        <w:t xml:space="preserve">celého předmětu plnění </w:t>
      </w:r>
      <w:r w:rsidRPr="00445E91">
        <w:rPr>
          <w:rFonts w:ascii="Arial" w:hAnsi="Arial" w:cs="Arial"/>
          <w:sz w:val="20"/>
          <w:szCs w:val="20"/>
        </w:rPr>
        <w:t>a je</w:t>
      </w:r>
      <w:r w:rsidR="00E20E15" w:rsidRPr="00445E91">
        <w:rPr>
          <w:rFonts w:ascii="Arial" w:hAnsi="Arial" w:cs="Arial"/>
          <w:sz w:val="20"/>
          <w:szCs w:val="20"/>
        </w:rPr>
        <w:t>ho</w:t>
      </w:r>
      <w:r w:rsidRPr="00445E91">
        <w:rPr>
          <w:rFonts w:ascii="Arial" w:hAnsi="Arial" w:cs="Arial"/>
          <w:sz w:val="20"/>
          <w:szCs w:val="20"/>
        </w:rPr>
        <w:t xml:space="preserve"> protokolárním převzetí kupujícím, přičemž v předávacím protokolu bude deklarována funkčnost, bezvadnost a kompletnost dodávan</w:t>
      </w:r>
      <w:r w:rsidR="00164BF3">
        <w:rPr>
          <w:rFonts w:ascii="Arial" w:hAnsi="Arial" w:cs="Arial"/>
          <w:sz w:val="20"/>
          <w:szCs w:val="20"/>
        </w:rPr>
        <w:t>ých</w:t>
      </w:r>
      <w:r w:rsidRPr="00445E91">
        <w:rPr>
          <w:rFonts w:ascii="Arial" w:hAnsi="Arial" w:cs="Arial"/>
          <w:sz w:val="20"/>
          <w:szCs w:val="20"/>
        </w:rPr>
        <w:t xml:space="preserve"> </w:t>
      </w:r>
      <w:r w:rsidR="00AA6AA5" w:rsidRPr="00445E91">
        <w:rPr>
          <w:rFonts w:ascii="Arial" w:hAnsi="Arial" w:cs="Arial"/>
          <w:sz w:val="20"/>
          <w:szCs w:val="20"/>
        </w:rPr>
        <w:t>přístroj</w:t>
      </w:r>
      <w:r w:rsidR="00164BF3">
        <w:rPr>
          <w:rFonts w:ascii="Arial" w:hAnsi="Arial" w:cs="Arial"/>
          <w:sz w:val="20"/>
          <w:szCs w:val="20"/>
        </w:rPr>
        <w:t>ů</w:t>
      </w:r>
      <w:r w:rsidRPr="00445E91">
        <w:rPr>
          <w:rFonts w:ascii="Arial" w:hAnsi="Arial" w:cs="Arial"/>
          <w:sz w:val="20"/>
          <w:szCs w:val="20"/>
        </w:rPr>
        <w:t>. Faktura musí mít náležitosti daňového dokladu dle zákona č. 235/2004 Sb., o dani z přidané hodnoty, ve znění pozdějších předpisů</w:t>
      </w:r>
      <w:r w:rsidR="00986225" w:rsidRPr="00445E91">
        <w:rPr>
          <w:rFonts w:ascii="Arial" w:hAnsi="Arial" w:cs="Arial"/>
          <w:sz w:val="20"/>
          <w:szCs w:val="20"/>
        </w:rPr>
        <w:t>.</w:t>
      </w:r>
      <w:r w:rsidR="0044193A">
        <w:rPr>
          <w:rFonts w:ascii="Arial" w:hAnsi="Arial" w:cs="Arial"/>
          <w:sz w:val="20"/>
          <w:szCs w:val="20"/>
        </w:rPr>
        <w:t xml:space="preserve"> </w:t>
      </w:r>
      <w:r w:rsidR="0044193A" w:rsidRPr="0031482A">
        <w:rPr>
          <w:rFonts w:ascii="Arial" w:hAnsi="Arial" w:cs="Arial"/>
          <w:b/>
          <w:bCs/>
          <w:sz w:val="20"/>
          <w:szCs w:val="20"/>
        </w:rPr>
        <w:t>Faktura musí dále obsahovat název a číslo dotačního projektu</w:t>
      </w:r>
      <w:r w:rsidR="0044193A" w:rsidRPr="0044193A">
        <w:rPr>
          <w:rFonts w:ascii="Arial" w:hAnsi="Arial" w:cs="Arial"/>
          <w:sz w:val="20"/>
          <w:szCs w:val="20"/>
        </w:rPr>
        <w:t>.</w:t>
      </w:r>
    </w:p>
    <w:p w14:paraId="610163EA" w14:textId="37A9C09B" w:rsidR="005A649C" w:rsidRDefault="005A649C"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 xml:space="preserve">Splatnost faktur se sjednává na </w:t>
      </w:r>
      <w:r w:rsidR="005417D0">
        <w:rPr>
          <w:rFonts w:ascii="Arial" w:hAnsi="Arial" w:cs="Arial"/>
          <w:sz w:val="20"/>
          <w:szCs w:val="20"/>
        </w:rPr>
        <w:t>30</w:t>
      </w:r>
      <w:r w:rsidRPr="00445E91">
        <w:rPr>
          <w:rFonts w:ascii="Arial" w:hAnsi="Arial" w:cs="Arial"/>
          <w:sz w:val="20"/>
          <w:szCs w:val="20"/>
        </w:rPr>
        <w:t xml:space="preserve"> dnů</w:t>
      </w:r>
      <w:r w:rsidR="007F0A81" w:rsidRPr="00445E91">
        <w:rPr>
          <w:rFonts w:ascii="Arial" w:hAnsi="Arial" w:cs="Arial"/>
          <w:sz w:val="20"/>
          <w:szCs w:val="20"/>
        </w:rPr>
        <w:t xml:space="preserve"> ode dne jejich doručení na adresu sídla kupujícího.</w:t>
      </w:r>
    </w:p>
    <w:p w14:paraId="064ECEFB" w14:textId="6A9B0371" w:rsidR="0030647B" w:rsidRPr="00445E91" w:rsidRDefault="0030647B"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Pr>
          <w:rFonts w:ascii="Arial" w:hAnsi="Arial" w:cs="Arial"/>
          <w:sz w:val="20"/>
          <w:szCs w:val="20"/>
        </w:rPr>
        <w:t xml:space="preserve">Faktura bude kupujícímu zaslána v elektronické podobě na adresu: </w:t>
      </w:r>
      <w:hyperlink r:id="rId8" w:history="1">
        <w:r w:rsidRPr="001F0D9E">
          <w:rPr>
            <w:rStyle w:val="Hypertextovodkaz"/>
            <w:rFonts w:ascii="Arial" w:hAnsi="Arial" w:cs="Arial"/>
            <w:sz w:val="20"/>
            <w:szCs w:val="20"/>
          </w:rPr>
          <w:t>fakturace@nemocnicenachod.cz</w:t>
        </w:r>
      </w:hyperlink>
      <w:r>
        <w:rPr>
          <w:rFonts w:ascii="Arial" w:hAnsi="Arial" w:cs="Arial"/>
          <w:sz w:val="20"/>
          <w:szCs w:val="20"/>
        </w:rPr>
        <w:t xml:space="preserve">. </w:t>
      </w:r>
    </w:p>
    <w:p w14:paraId="0D62EC91" w14:textId="77777777" w:rsidR="00AB6C54" w:rsidRPr="00445E91" w:rsidRDefault="00AB6C54"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Pokud faktura nebude obsahovat některé zákonné nebo v této smlouvě sjednané náležitosti, má kupující právo vrátit ji pět k opravě s tím, že prodávající vystaví novou bezch</w:t>
      </w:r>
      <w:r w:rsidR="007F0A81" w:rsidRPr="00445E91">
        <w:rPr>
          <w:rFonts w:ascii="Arial" w:hAnsi="Arial" w:cs="Arial"/>
          <w:sz w:val="20"/>
          <w:szCs w:val="20"/>
        </w:rPr>
        <w:t>ybnou fakturu, pro kterou poběží nová lhůta splatnosti.</w:t>
      </w:r>
    </w:p>
    <w:p w14:paraId="271A2103" w14:textId="77777777" w:rsidR="007F0A81" w:rsidRPr="00445E91" w:rsidRDefault="007F0A81"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Záloha nebude poskytnuta.</w:t>
      </w:r>
    </w:p>
    <w:p w14:paraId="30713B9E" w14:textId="3F2CB6B5" w:rsidR="000F2B39" w:rsidRDefault="005A649C" w:rsidP="00445E91">
      <w:pPr>
        <w:keepLines/>
        <w:numPr>
          <w:ilvl w:val="0"/>
          <w:numId w:val="12"/>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Prodávající je povinen uchovávat veškeré originály účetních dokladů v souladu se zákonem č. 563/1991 Sb., o účetnictví, v platném znění, po dobu 10 let.</w:t>
      </w:r>
    </w:p>
    <w:p w14:paraId="0308F9D7" w14:textId="77777777" w:rsidR="00203C60" w:rsidRPr="00445E91" w:rsidRDefault="00203C60" w:rsidP="005417D0">
      <w:pPr>
        <w:pStyle w:val="Odstavecseseznamem"/>
        <w:numPr>
          <w:ilvl w:val="0"/>
          <w:numId w:val="9"/>
        </w:numPr>
        <w:spacing w:before="240" w:after="240" w:line="276" w:lineRule="auto"/>
        <w:jc w:val="center"/>
        <w:rPr>
          <w:rFonts w:ascii="Arial" w:hAnsi="Arial" w:cs="Arial"/>
          <w:b/>
        </w:rPr>
      </w:pPr>
      <w:r w:rsidRPr="00445E91">
        <w:rPr>
          <w:rFonts w:ascii="Arial" w:hAnsi="Arial" w:cs="Arial"/>
          <w:b/>
        </w:rPr>
        <w:t xml:space="preserve">Termín </w:t>
      </w:r>
      <w:r w:rsidR="007F0A81" w:rsidRPr="00445E91">
        <w:rPr>
          <w:rFonts w:ascii="Arial" w:hAnsi="Arial" w:cs="Arial"/>
          <w:b/>
        </w:rPr>
        <w:t>a místo dodávky</w:t>
      </w:r>
    </w:p>
    <w:p w14:paraId="0A654DA1" w14:textId="1B39E9E7" w:rsidR="00203C60" w:rsidRPr="00663ED0" w:rsidRDefault="00203C60" w:rsidP="005417D0">
      <w:pPr>
        <w:keepLines/>
        <w:numPr>
          <w:ilvl w:val="0"/>
          <w:numId w:val="13"/>
        </w:numPr>
        <w:tabs>
          <w:tab w:val="left" w:pos="426"/>
          <w:tab w:val="left" w:pos="1701"/>
        </w:tabs>
        <w:spacing w:after="240" w:line="276" w:lineRule="auto"/>
        <w:ind w:right="1"/>
        <w:jc w:val="both"/>
        <w:rPr>
          <w:rFonts w:ascii="Arial" w:hAnsi="Arial" w:cs="Arial"/>
          <w:sz w:val="20"/>
          <w:szCs w:val="20"/>
        </w:rPr>
      </w:pPr>
      <w:r w:rsidRPr="00663ED0">
        <w:rPr>
          <w:rFonts w:ascii="Arial" w:hAnsi="Arial" w:cs="Arial"/>
          <w:sz w:val="20"/>
          <w:szCs w:val="20"/>
        </w:rPr>
        <w:t>Prodávající se zavazuje dodat předmět koupě dle čl.</w:t>
      </w:r>
      <w:r w:rsidR="00AA6AA5" w:rsidRPr="00663ED0">
        <w:rPr>
          <w:rFonts w:ascii="Arial" w:hAnsi="Arial" w:cs="Arial"/>
          <w:sz w:val="20"/>
          <w:szCs w:val="20"/>
        </w:rPr>
        <w:t xml:space="preserve"> </w:t>
      </w:r>
      <w:r w:rsidRPr="00663ED0">
        <w:rPr>
          <w:rFonts w:ascii="Arial" w:hAnsi="Arial" w:cs="Arial"/>
          <w:b/>
          <w:bCs/>
          <w:sz w:val="20"/>
          <w:szCs w:val="20"/>
        </w:rPr>
        <w:t>I</w:t>
      </w:r>
      <w:r w:rsidR="00164BF3" w:rsidRPr="00663ED0">
        <w:rPr>
          <w:rFonts w:ascii="Arial" w:hAnsi="Arial" w:cs="Arial"/>
          <w:b/>
          <w:bCs/>
          <w:sz w:val="20"/>
          <w:szCs w:val="20"/>
        </w:rPr>
        <w:t>II</w:t>
      </w:r>
      <w:r w:rsidRPr="00663ED0">
        <w:rPr>
          <w:rFonts w:ascii="Arial" w:hAnsi="Arial" w:cs="Arial"/>
          <w:b/>
          <w:bCs/>
          <w:sz w:val="20"/>
          <w:szCs w:val="20"/>
        </w:rPr>
        <w:t>.</w:t>
      </w:r>
      <w:r w:rsidRPr="00663ED0">
        <w:rPr>
          <w:rFonts w:ascii="Arial" w:hAnsi="Arial" w:cs="Arial"/>
          <w:sz w:val="20"/>
          <w:szCs w:val="20"/>
        </w:rPr>
        <w:t xml:space="preserve"> </w:t>
      </w:r>
      <w:r w:rsidR="009161DB" w:rsidRPr="00663ED0">
        <w:rPr>
          <w:rFonts w:ascii="Arial" w:hAnsi="Arial" w:cs="Arial"/>
          <w:sz w:val="20"/>
          <w:szCs w:val="20"/>
        </w:rPr>
        <w:t xml:space="preserve">této smlouvy </w:t>
      </w:r>
      <w:r w:rsidRPr="00663ED0">
        <w:rPr>
          <w:rFonts w:ascii="Arial" w:hAnsi="Arial" w:cs="Arial"/>
          <w:sz w:val="20"/>
          <w:szCs w:val="20"/>
        </w:rPr>
        <w:t>nejpozději do</w:t>
      </w:r>
      <w:r w:rsidR="00E833B2" w:rsidRPr="00663ED0">
        <w:rPr>
          <w:rFonts w:ascii="Arial" w:hAnsi="Arial" w:cs="Arial"/>
          <w:sz w:val="20"/>
          <w:szCs w:val="20"/>
        </w:rPr>
        <w:t xml:space="preserve"> </w:t>
      </w:r>
      <w:r w:rsidR="00916315" w:rsidRPr="00663ED0">
        <w:rPr>
          <w:rFonts w:ascii="Arial" w:hAnsi="Arial" w:cs="Arial"/>
          <w:sz w:val="20"/>
          <w:szCs w:val="20"/>
        </w:rPr>
        <w:t>12 týdnů</w:t>
      </w:r>
      <w:r w:rsidR="00F62E73" w:rsidRPr="00663ED0">
        <w:rPr>
          <w:rFonts w:ascii="Arial" w:hAnsi="Arial" w:cs="Arial"/>
          <w:sz w:val="20"/>
          <w:szCs w:val="20"/>
        </w:rPr>
        <w:t xml:space="preserve"> od nabytí účinnosti této smlouvy</w:t>
      </w:r>
      <w:r w:rsidR="0039158B" w:rsidRPr="00663ED0">
        <w:rPr>
          <w:rFonts w:ascii="Arial" w:hAnsi="Arial" w:cs="Arial"/>
          <w:sz w:val="20"/>
          <w:szCs w:val="20"/>
        </w:rPr>
        <w:t>.</w:t>
      </w:r>
    </w:p>
    <w:p w14:paraId="6B5FC685" w14:textId="69ACF70C" w:rsidR="00203C60" w:rsidRPr="00663ED0" w:rsidRDefault="00203C60" w:rsidP="00CD6B6F">
      <w:pPr>
        <w:keepLines/>
        <w:numPr>
          <w:ilvl w:val="0"/>
          <w:numId w:val="13"/>
        </w:numPr>
        <w:tabs>
          <w:tab w:val="left" w:pos="426"/>
          <w:tab w:val="left" w:pos="1701"/>
        </w:tabs>
        <w:spacing w:after="240" w:line="276" w:lineRule="auto"/>
        <w:ind w:right="1"/>
        <w:jc w:val="both"/>
        <w:rPr>
          <w:rFonts w:ascii="Arial" w:hAnsi="Arial" w:cs="Arial"/>
          <w:sz w:val="20"/>
          <w:szCs w:val="20"/>
        </w:rPr>
      </w:pPr>
      <w:r w:rsidRPr="00663ED0">
        <w:rPr>
          <w:rFonts w:ascii="Arial" w:hAnsi="Arial" w:cs="Arial"/>
          <w:sz w:val="20"/>
          <w:szCs w:val="20"/>
        </w:rPr>
        <w:t>Místem plnění</w:t>
      </w:r>
      <w:r w:rsidR="007F0A81" w:rsidRPr="00663ED0">
        <w:rPr>
          <w:rFonts w:ascii="Arial" w:hAnsi="Arial" w:cs="Arial"/>
          <w:sz w:val="20"/>
          <w:szCs w:val="20"/>
        </w:rPr>
        <w:t>, resp. dodání</w:t>
      </w:r>
      <w:r w:rsidRPr="00663ED0">
        <w:rPr>
          <w:rFonts w:ascii="Arial" w:hAnsi="Arial" w:cs="Arial"/>
          <w:sz w:val="20"/>
          <w:szCs w:val="20"/>
        </w:rPr>
        <w:t xml:space="preserve"> se rozumí</w:t>
      </w:r>
      <w:r w:rsidR="00914BC2" w:rsidRPr="00663ED0">
        <w:rPr>
          <w:rFonts w:ascii="Arial" w:hAnsi="Arial" w:cs="Arial"/>
          <w:sz w:val="20"/>
          <w:szCs w:val="20"/>
        </w:rPr>
        <w:t xml:space="preserve"> Nemocnice Rychnov nad Kněžnou, Jiráskova 506, Rychnov nad Kněžnou, </w:t>
      </w:r>
      <w:r w:rsidR="00914BC2" w:rsidRPr="00C13B9E">
        <w:rPr>
          <w:rFonts w:ascii="Arial" w:hAnsi="Arial" w:cs="Arial"/>
          <w:sz w:val="20"/>
          <w:szCs w:val="20"/>
        </w:rPr>
        <w:t xml:space="preserve">odd. </w:t>
      </w:r>
      <w:r w:rsidR="00663ED0" w:rsidRPr="00C13B9E">
        <w:rPr>
          <w:rFonts w:ascii="Arial" w:hAnsi="Arial" w:cs="Arial"/>
          <w:sz w:val="20"/>
          <w:szCs w:val="20"/>
        </w:rPr>
        <w:t>ARO.</w:t>
      </w:r>
    </w:p>
    <w:p w14:paraId="544FD384" w14:textId="77777777" w:rsidR="00203C60" w:rsidRPr="00445E91" w:rsidRDefault="00203C60" w:rsidP="005417D0">
      <w:pPr>
        <w:keepLines/>
        <w:numPr>
          <w:ilvl w:val="0"/>
          <w:numId w:val="13"/>
        </w:numPr>
        <w:tabs>
          <w:tab w:val="left" w:pos="426"/>
          <w:tab w:val="left" w:pos="1701"/>
        </w:tabs>
        <w:spacing w:after="240" w:line="276" w:lineRule="auto"/>
        <w:ind w:right="1"/>
        <w:jc w:val="both"/>
        <w:rPr>
          <w:rFonts w:ascii="Arial" w:hAnsi="Arial" w:cs="Arial"/>
          <w:sz w:val="20"/>
          <w:szCs w:val="20"/>
        </w:rPr>
      </w:pPr>
      <w:r w:rsidRPr="00663ED0">
        <w:rPr>
          <w:rFonts w:ascii="Arial" w:hAnsi="Arial" w:cs="Arial"/>
          <w:sz w:val="20"/>
          <w:szCs w:val="20"/>
        </w:rPr>
        <w:lastRenderedPageBreak/>
        <w:t>Převzetí předmětu koupě nastane po provedené kontrole sjednaných technických pod</w:t>
      </w:r>
      <w:r w:rsidR="00F62E73" w:rsidRPr="00663ED0">
        <w:rPr>
          <w:rFonts w:ascii="Arial" w:hAnsi="Arial" w:cs="Arial"/>
          <w:sz w:val="20"/>
          <w:szCs w:val="20"/>
        </w:rPr>
        <w:t>mínek dodávky, předvedení funkcionalit</w:t>
      </w:r>
      <w:r w:rsidRPr="00663ED0">
        <w:rPr>
          <w:rFonts w:ascii="Arial" w:hAnsi="Arial" w:cs="Arial"/>
          <w:sz w:val="20"/>
          <w:szCs w:val="20"/>
        </w:rPr>
        <w:t xml:space="preserve">, seznámení s obsluhou a </w:t>
      </w:r>
      <w:r w:rsidR="00F62E73" w:rsidRPr="00663ED0">
        <w:rPr>
          <w:rFonts w:ascii="Arial" w:hAnsi="Arial" w:cs="Arial"/>
          <w:sz w:val="20"/>
          <w:szCs w:val="20"/>
        </w:rPr>
        <w:t>budoucím provozem dodávaných přístrojů</w:t>
      </w:r>
      <w:r w:rsidRPr="00663ED0">
        <w:rPr>
          <w:rFonts w:ascii="Arial" w:hAnsi="Arial" w:cs="Arial"/>
          <w:sz w:val="20"/>
          <w:szCs w:val="20"/>
        </w:rPr>
        <w:t>, předání úplné dokumentace</w:t>
      </w:r>
      <w:r w:rsidR="001E3CCC" w:rsidRPr="00663ED0">
        <w:rPr>
          <w:rFonts w:ascii="Arial" w:hAnsi="Arial" w:cs="Arial"/>
          <w:sz w:val="20"/>
          <w:szCs w:val="20"/>
        </w:rPr>
        <w:t xml:space="preserve"> </w:t>
      </w:r>
      <w:r w:rsidRPr="00663ED0">
        <w:rPr>
          <w:rFonts w:ascii="Arial" w:hAnsi="Arial" w:cs="Arial"/>
          <w:sz w:val="20"/>
          <w:szCs w:val="20"/>
        </w:rPr>
        <w:t>(</w:t>
      </w:r>
      <w:r w:rsidR="00F62E73" w:rsidRPr="00663ED0">
        <w:rPr>
          <w:rFonts w:ascii="Arial" w:hAnsi="Arial" w:cs="Arial"/>
          <w:sz w:val="20"/>
          <w:szCs w:val="20"/>
        </w:rPr>
        <w:t>dle zadávacích podmínek a t</w:t>
      </w:r>
      <w:r w:rsidR="001E3CCC" w:rsidRPr="00663ED0">
        <w:rPr>
          <w:rFonts w:ascii="Arial" w:hAnsi="Arial" w:cs="Arial"/>
          <w:sz w:val="20"/>
          <w:szCs w:val="20"/>
        </w:rPr>
        <w:t>echnické specifikace</w:t>
      </w:r>
      <w:r w:rsidR="00F62E73" w:rsidRPr="00663ED0">
        <w:rPr>
          <w:rFonts w:ascii="Arial" w:hAnsi="Arial" w:cs="Arial"/>
          <w:sz w:val="20"/>
          <w:szCs w:val="20"/>
        </w:rPr>
        <w:t>) v českém jazyce v tištěné i elektronické</w:t>
      </w:r>
      <w:r w:rsidR="00F62E73" w:rsidRPr="00445E91">
        <w:rPr>
          <w:rFonts w:ascii="Arial" w:hAnsi="Arial" w:cs="Arial"/>
          <w:sz w:val="20"/>
          <w:szCs w:val="20"/>
        </w:rPr>
        <w:t xml:space="preserve"> podobě.</w:t>
      </w:r>
    </w:p>
    <w:p w14:paraId="15725F93" w14:textId="77777777" w:rsidR="00203C60" w:rsidRPr="00445E91" w:rsidRDefault="00203C60" w:rsidP="005417D0">
      <w:pPr>
        <w:keepLines/>
        <w:numPr>
          <w:ilvl w:val="0"/>
          <w:numId w:val="13"/>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Po předání předmětu koupě podepíší zástupci obou smluvních stran předávací protokol (vyhotoví prodávající), který bude podkladem pro vystavení faktury prodávajícím.</w:t>
      </w:r>
    </w:p>
    <w:p w14:paraId="5FC93E1A" w14:textId="77777777" w:rsidR="00203C60" w:rsidRPr="00445E91" w:rsidRDefault="00E57D21" w:rsidP="005417D0">
      <w:pPr>
        <w:pStyle w:val="Odstavecseseznamem"/>
        <w:numPr>
          <w:ilvl w:val="0"/>
          <w:numId w:val="9"/>
        </w:numPr>
        <w:spacing w:before="240" w:after="240" w:line="276" w:lineRule="auto"/>
        <w:jc w:val="center"/>
        <w:rPr>
          <w:rFonts w:ascii="Arial" w:hAnsi="Arial" w:cs="Arial"/>
          <w:b/>
        </w:rPr>
      </w:pPr>
      <w:r w:rsidRPr="00445E91">
        <w:rPr>
          <w:rFonts w:ascii="Arial" w:hAnsi="Arial" w:cs="Arial"/>
          <w:b/>
        </w:rPr>
        <w:t xml:space="preserve">Záruka, </w:t>
      </w:r>
      <w:r w:rsidR="00E16090" w:rsidRPr="00445E91">
        <w:rPr>
          <w:rFonts w:ascii="Arial" w:hAnsi="Arial" w:cs="Arial"/>
          <w:b/>
        </w:rPr>
        <w:t>záruční podmínky</w:t>
      </w:r>
      <w:r w:rsidRPr="00445E91">
        <w:rPr>
          <w:rFonts w:ascii="Arial" w:hAnsi="Arial" w:cs="Arial"/>
          <w:b/>
        </w:rPr>
        <w:t xml:space="preserve"> a servisní podmínky</w:t>
      </w:r>
    </w:p>
    <w:p w14:paraId="46605206" w14:textId="5CF4EFA5" w:rsidR="00E16090" w:rsidRPr="00445E91" w:rsidRDefault="00E16090"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Předmět koupě má vady, jestliže neodpovídá výsledku určenému v této kupní smlouvě, tj. především není-li předmět koupě dodán v požadovaném množství, jakosti a provedení stanoveném</w:t>
      </w:r>
      <w:r w:rsidR="00F62E73" w:rsidRPr="00445E91">
        <w:rPr>
          <w:rFonts w:ascii="Arial" w:hAnsi="Arial" w:cs="Arial"/>
          <w:sz w:val="20"/>
          <w:szCs w:val="20"/>
        </w:rPr>
        <w:t xml:space="preserve"> zadávací dokumentací a</w:t>
      </w:r>
      <w:r w:rsidRPr="00445E91">
        <w:rPr>
          <w:rFonts w:ascii="Arial" w:hAnsi="Arial" w:cs="Arial"/>
          <w:sz w:val="20"/>
          <w:szCs w:val="20"/>
        </w:rPr>
        <w:t xml:space="preserve"> technickou specifikací </w:t>
      </w:r>
      <w:r w:rsidR="009A12B6">
        <w:rPr>
          <w:rFonts w:ascii="Arial" w:hAnsi="Arial" w:cs="Arial"/>
          <w:sz w:val="20"/>
          <w:szCs w:val="20"/>
        </w:rPr>
        <w:t>předmětu koupě</w:t>
      </w:r>
      <w:r w:rsidRPr="00445E91">
        <w:rPr>
          <w:rFonts w:ascii="Arial" w:hAnsi="Arial" w:cs="Arial"/>
          <w:sz w:val="20"/>
          <w:szCs w:val="20"/>
        </w:rPr>
        <w:t xml:space="preserve">. </w:t>
      </w:r>
    </w:p>
    <w:p w14:paraId="78377D34" w14:textId="77777777" w:rsidR="00E16090" w:rsidRPr="00445E91" w:rsidRDefault="00E16090"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Prodávající odpovídá za vady, jež má předmět koupě v době jeho předání.</w:t>
      </w:r>
    </w:p>
    <w:p w14:paraId="03CB299B" w14:textId="77777777" w:rsidR="00E16090" w:rsidRPr="00445E91" w:rsidRDefault="00E16090"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 xml:space="preserve">Prodávající přejímá závazek (záruku za jakost), že předmět koupě bude po dobu záruční doby způsobilý pro použití k obvyklému účelu. </w:t>
      </w:r>
    </w:p>
    <w:p w14:paraId="2407E093" w14:textId="77777777" w:rsidR="00F62E73" w:rsidRPr="005417D0" w:rsidRDefault="00F62E73"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 xml:space="preserve">Záruční lhůta se sjednává na dobu </w:t>
      </w:r>
      <w:r w:rsidR="00A14065" w:rsidRPr="005417D0">
        <w:rPr>
          <w:rFonts w:ascii="Arial" w:hAnsi="Arial" w:cs="Arial"/>
          <w:b/>
          <w:sz w:val="20"/>
          <w:szCs w:val="20"/>
        </w:rPr>
        <w:t>24</w:t>
      </w:r>
      <w:r w:rsidRPr="005417D0">
        <w:rPr>
          <w:rFonts w:ascii="Arial" w:hAnsi="Arial" w:cs="Arial"/>
          <w:b/>
          <w:sz w:val="20"/>
          <w:szCs w:val="20"/>
        </w:rPr>
        <w:t xml:space="preserve"> měsíců</w:t>
      </w:r>
      <w:r w:rsidRPr="00445E91">
        <w:rPr>
          <w:rFonts w:ascii="Arial" w:hAnsi="Arial" w:cs="Arial"/>
          <w:sz w:val="20"/>
          <w:szCs w:val="20"/>
        </w:rPr>
        <w:t xml:space="preserve"> od předání a převzetí předmětu </w:t>
      </w:r>
      <w:r w:rsidR="00260F99" w:rsidRPr="00445E91">
        <w:rPr>
          <w:rFonts w:ascii="Arial" w:hAnsi="Arial" w:cs="Arial"/>
          <w:sz w:val="20"/>
          <w:szCs w:val="20"/>
        </w:rPr>
        <w:t>koupě</w:t>
      </w:r>
      <w:r w:rsidR="00A45950">
        <w:rPr>
          <w:rFonts w:ascii="Arial" w:hAnsi="Arial" w:cs="Arial"/>
          <w:sz w:val="20"/>
          <w:szCs w:val="20"/>
        </w:rPr>
        <w:t>, není-li v technické specifikaci uvedena lhůta delší.</w:t>
      </w:r>
    </w:p>
    <w:p w14:paraId="5A2A8D92" w14:textId="77777777" w:rsidR="00D16911" w:rsidRPr="00445E91" w:rsidRDefault="00F62E73"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D</w:t>
      </w:r>
      <w:r w:rsidR="00E57D21" w:rsidRPr="00445E91">
        <w:rPr>
          <w:rFonts w:ascii="Arial" w:hAnsi="Arial" w:cs="Arial"/>
          <w:sz w:val="20"/>
          <w:szCs w:val="20"/>
        </w:rPr>
        <w:t>o záruční lhůty se nezapočítává doba, po kterou není možno předmět koupě používat vlivem reklamované závady.</w:t>
      </w:r>
    </w:p>
    <w:p w14:paraId="2D8606D6" w14:textId="77777777" w:rsidR="00F90980" w:rsidRPr="00445E91" w:rsidRDefault="00F90980"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 xml:space="preserve">Záruka běží od okamžiku předání </w:t>
      </w:r>
      <w:r w:rsidR="00F62E73" w:rsidRPr="00445E91">
        <w:rPr>
          <w:rFonts w:ascii="Arial" w:hAnsi="Arial" w:cs="Arial"/>
          <w:sz w:val="20"/>
          <w:szCs w:val="20"/>
        </w:rPr>
        <w:t>a převzetí každého jednotlivého přístroje.</w:t>
      </w:r>
    </w:p>
    <w:p w14:paraId="09C10FB2" w14:textId="77777777" w:rsidR="00E57D21" w:rsidRPr="00445E91" w:rsidRDefault="00E57D21"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Záruka se vztahuje na prokazatelné výrobní, montážní a materiálové vady</w:t>
      </w:r>
      <w:r w:rsidR="009B3765" w:rsidRPr="00445E91">
        <w:rPr>
          <w:rFonts w:ascii="Arial" w:hAnsi="Arial" w:cs="Arial"/>
          <w:sz w:val="20"/>
          <w:szCs w:val="20"/>
        </w:rPr>
        <w:t xml:space="preserve"> předmětu koupě.</w:t>
      </w:r>
    </w:p>
    <w:p w14:paraId="4E83CBDF" w14:textId="77777777" w:rsidR="00D16911" w:rsidRPr="00445E91" w:rsidRDefault="00D16911"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Veškeré vady předmětu koupě je kupující povinen uplatnit u prodávajícího bez zbytečného odkladu poté, kdy vadu zjistil, a to formou písemného oznámení (popř. faxem nebo e-mailem), které bude obsahovat co nejpodrobnější specifikaci zjištěné vady. Kupující bude vady předmětu koupě oznamovat na adresu</w:t>
      </w:r>
      <w:r w:rsidR="005417D0">
        <w:rPr>
          <w:rFonts w:ascii="Arial" w:hAnsi="Arial" w:cs="Arial"/>
          <w:sz w:val="20"/>
          <w:szCs w:val="20"/>
        </w:rPr>
        <w:t xml:space="preserve">: </w:t>
      </w:r>
      <w:r w:rsidR="005417D0" w:rsidRPr="00445E91">
        <w:rPr>
          <w:rFonts w:ascii="Arial" w:hAnsi="Arial" w:cs="Arial"/>
          <w:bCs/>
          <w:color w:val="000000"/>
          <w:sz w:val="20"/>
          <w:szCs w:val="20"/>
          <w:highlight w:val="cyan"/>
        </w:rPr>
        <w:t>[bude doplněno před uzavřením smlouvy]</w:t>
      </w:r>
      <w:r w:rsidR="00F82882" w:rsidRPr="00445E91">
        <w:rPr>
          <w:rFonts w:ascii="Arial" w:hAnsi="Arial" w:cs="Arial"/>
          <w:sz w:val="20"/>
          <w:szCs w:val="20"/>
        </w:rPr>
        <w:t xml:space="preserve"> (kontaktní místo pro řešení reklamací a záručních oprav </w:t>
      </w:r>
      <w:r w:rsidR="00F82882" w:rsidRPr="005417D0">
        <w:rPr>
          <w:rFonts w:ascii="Arial" w:hAnsi="Arial" w:cs="Arial"/>
          <w:sz w:val="20"/>
          <w:szCs w:val="20"/>
        </w:rPr>
        <w:t xml:space="preserve">na území </w:t>
      </w:r>
      <w:r w:rsidR="004F73C4" w:rsidRPr="005417D0">
        <w:rPr>
          <w:rFonts w:ascii="Arial" w:hAnsi="Arial" w:cs="Arial"/>
          <w:sz w:val="20"/>
          <w:szCs w:val="20"/>
        </w:rPr>
        <w:t>České republiky</w:t>
      </w:r>
      <w:r w:rsidR="00F82882" w:rsidRPr="00445E91">
        <w:rPr>
          <w:rFonts w:ascii="Arial" w:hAnsi="Arial" w:cs="Arial"/>
          <w:sz w:val="20"/>
          <w:szCs w:val="20"/>
        </w:rPr>
        <w:t>).</w:t>
      </w:r>
    </w:p>
    <w:p w14:paraId="31310A4C" w14:textId="77777777" w:rsidR="00E57D21" w:rsidRPr="00445E91" w:rsidRDefault="00E57D21" w:rsidP="005417D0">
      <w:pPr>
        <w:keepLines/>
        <w:numPr>
          <w:ilvl w:val="0"/>
          <w:numId w:val="14"/>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Záruční oprava je prováděna zcela bezplatně - kupujícímu nebudou účtovány náklady na spotřebovaný materiál, dopravu ani práci servisního technika.</w:t>
      </w:r>
    </w:p>
    <w:p w14:paraId="354FE545" w14:textId="77777777" w:rsidR="00A41ECC" w:rsidRPr="00A41ECC" w:rsidRDefault="00A41ECC" w:rsidP="00A41ECC">
      <w:pPr>
        <w:keepLines/>
        <w:numPr>
          <w:ilvl w:val="0"/>
          <w:numId w:val="14"/>
        </w:numPr>
        <w:tabs>
          <w:tab w:val="left" w:pos="426"/>
          <w:tab w:val="left" w:pos="1701"/>
        </w:tabs>
        <w:spacing w:after="240" w:line="276" w:lineRule="auto"/>
        <w:ind w:right="1"/>
        <w:jc w:val="both"/>
        <w:rPr>
          <w:rFonts w:ascii="Arial" w:hAnsi="Arial" w:cs="Arial"/>
          <w:sz w:val="20"/>
          <w:szCs w:val="20"/>
        </w:rPr>
      </w:pPr>
      <w:r w:rsidRPr="00A41ECC">
        <w:rPr>
          <w:rFonts w:ascii="Arial" w:hAnsi="Arial" w:cs="Arial"/>
          <w:sz w:val="20"/>
          <w:szCs w:val="20"/>
        </w:rPr>
        <w:t xml:space="preserve">Během záruční doby je prodávající povinen bezplatně odstranit veškeré vady, které se na zboží vyskytnou, včetně bezplatných dodávek a výměny všech náhradních dílů a součástek. Prodávající je dále povinen provádět během záruční doby bezúplatně a bez vyzvání:  </w:t>
      </w:r>
    </w:p>
    <w:p w14:paraId="551B4AD4" w14:textId="5B2CD802" w:rsidR="00A41ECC" w:rsidRPr="00A41ECC" w:rsidRDefault="00A41ECC" w:rsidP="00D92E22">
      <w:pPr>
        <w:keepLines/>
        <w:numPr>
          <w:ilvl w:val="0"/>
          <w:numId w:val="27"/>
        </w:numPr>
        <w:tabs>
          <w:tab w:val="left" w:pos="426"/>
          <w:tab w:val="left" w:pos="1701"/>
        </w:tabs>
        <w:spacing w:after="240" w:line="276" w:lineRule="auto"/>
        <w:ind w:right="1"/>
        <w:jc w:val="both"/>
        <w:rPr>
          <w:rFonts w:ascii="Arial" w:hAnsi="Arial" w:cs="Arial"/>
          <w:sz w:val="20"/>
          <w:szCs w:val="20"/>
        </w:rPr>
      </w:pPr>
      <w:r w:rsidRPr="00A41ECC">
        <w:rPr>
          <w:rFonts w:ascii="Arial" w:hAnsi="Arial" w:cs="Arial"/>
          <w:sz w:val="20"/>
          <w:szCs w:val="20"/>
        </w:rPr>
        <w:t xml:space="preserve">výrobcem předepsané kontroly a </w:t>
      </w:r>
      <w:r>
        <w:rPr>
          <w:rFonts w:ascii="Arial" w:hAnsi="Arial" w:cs="Arial"/>
          <w:sz w:val="20"/>
          <w:szCs w:val="20"/>
        </w:rPr>
        <w:t>prohlídky, kalibrace a validace;</w:t>
      </w:r>
    </w:p>
    <w:p w14:paraId="13127ACA" w14:textId="3BE4B63A" w:rsidR="00A41ECC" w:rsidRPr="00A41ECC" w:rsidRDefault="00A41ECC" w:rsidP="00D92E22">
      <w:pPr>
        <w:keepLines/>
        <w:numPr>
          <w:ilvl w:val="0"/>
          <w:numId w:val="27"/>
        </w:numPr>
        <w:tabs>
          <w:tab w:val="left" w:pos="426"/>
          <w:tab w:val="left" w:pos="1701"/>
        </w:tabs>
        <w:spacing w:after="240" w:line="276" w:lineRule="auto"/>
        <w:ind w:right="1"/>
        <w:jc w:val="both"/>
        <w:rPr>
          <w:rFonts w:ascii="Arial" w:hAnsi="Arial" w:cs="Arial"/>
          <w:sz w:val="20"/>
          <w:szCs w:val="20"/>
        </w:rPr>
      </w:pPr>
      <w:r w:rsidRPr="00A41ECC">
        <w:rPr>
          <w:rFonts w:ascii="Arial" w:hAnsi="Arial" w:cs="Arial"/>
          <w:sz w:val="20"/>
          <w:szCs w:val="20"/>
        </w:rPr>
        <w:t>odbornou údržbu (periodické bezpečnostně technické kontroly) dle § 45 zákona o zdravotnických prostředcích, resp. dle § 65 zákona o zdrav</w:t>
      </w:r>
      <w:r>
        <w:rPr>
          <w:rFonts w:ascii="Arial" w:hAnsi="Arial" w:cs="Arial"/>
          <w:sz w:val="20"/>
          <w:szCs w:val="20"/>
        </w:rPr>
        <w:t>otnických prostředcích in vitro;</w:t>
      </w:r>
    </w:p>
    <w:p w14:paraId="46FD4DB5" w14:textId="50A63659" w:rsidR="00A41ECC" w:rsidRPr="00A41ECC" w:rsidRDefault="00A41ECC" w:rsidP="00D92E22">
      <w:pPr>
        <w:keepLines/>
        <w:numPr>
          <w:ilvl w:val="0"/>
          <w:numId w:val="27"/>
        </w:numPr>
        <w:tabs>
          <w:tab w:val="left" w:pos="426"/>
          <w:tab w:val="left" w:pos="1701"/>
        </w:tabs>
        <w:spacing w:after="240" w:line="276" w:lineRule="auto"/>
        <w:ind w:right="1"/>
        <w:jc w:val="both"/>
        <w:rPr>
          <w:rFonts w:ascii="Arial" w:hAnsi="Arial" w:cs="Arial"/>
          <w:sz w:val="20"/>
          <w:szCs w:val="20"/>
        </w:rPr>
      </w:pPr>
      <w:r w:rsidRPr="00A41ECC">
        <w:rPr>
          <w:rFonts w:ascii="Arial" w:hAnsi="Arial" w:cs="Arial"/>
          <w:sz w:val="20"/>
          <w:szCs w:val="20"/>
        </w:rPr>
        <w:t>revize dle § 47 zákona o zdravotnických prostředcích, resp. dle § 67 zákona o zdrav</w:t>
      </w:r>
      <w:r>
        <w:rPr>
          <w:rFonts w:ascii="Arial" w:hAnsi="Arial" w:cs="Arial"/>
          <w:sz w:val="20"/>
          <w:szCs w:val="20"/>
        </w:rPr>
        <w:t>otnických prostředcích in vitro;</w:t>
      </w:r>
    </w:p>
    <w:p w14:paraId="7E9AE6AD" w14:textId="2B4E660D" w:rsidR="00A41ECC" w:rsidRPr="00A41ECC" w:rsidRDefault="00A41ECC" w:rsidP="00D92E22">
      <w:pPr>
        <w:keepLines/>
        <w:numPr>
          <w:ilvl w:val="0"/>
          <w:numId w:val="27"/>
        </w:numPr>
        <w:tabs>
          <w:tab w:val="left" w:pos="426"/>
          <w:tab w:val="left" w:pos="1701"/>
        </w:tabs>
        <w:spacing w:after="240" w:line="276" w:lineRule="auto"/>
        <w:ind w:right="1"/>
        <w:jc w:val="both"/>
        <w:rPr>
          <w:rFonts w:ascii="Arial" w:hAnsi="Arial" w:cs="Arial"/>
          <w:sz w:val="20"/>
          <w:szCs w:val="20"/>
        </w:rPr>
      </w:pPr>
      <w:r w:rsidRPr="00A41ECC">
        <w:rPr>
          <w:rFonts w:ascii="Arial" w:hAnsi="Arial" w:cs="Arial"/>
          <w:sz w:val="20"/>
          <w:szCs w:val="20"/>
        </w:rPr>
        <w:lastRenderedPageBreak/>
        <w:t xml:space="preserve">v případě zboží se zdroji ion. záření zkoušky dlouhodobé </w:t>
      </w:r>
      <w:r>
        <w:rPr>
          <w:rFonts w:ascii="Arial" w:hAnsi="Arial" w:cs="Arial"/>
          <w:sz w:val="20"/>
          <w:szCs w:val="20"/>
        </w:rPr>
        <w:t>stability, dle atomového zákona;</w:t>
      </w:r>
    </w:p>
    <w:p w14:paraId="17907775" w14:textId="1A73A044" w:rsidR="00A41ECC" w:rsidRPr="00A41ECC" w:rsidRDefault="00A41ECC" w:rsidP="00D92E22">
      <w:pPr>
        <w:keepLines/>
        <w:tabs>
          <w:tab w:val="left" w:pos="426"/>
          <w:tab w:val="left" w:pos="1701"/>
        </w:tabs>
        <w:spacing w:after="240" w:line="276" w:lineRule="auto"/>
        <w:ind w:left="360" w:right="1"/>
        <w:jc w:val="both"/>
        <w:rPr>
          <w:rFonts w:ascii="Arial" w:hAnsi="Arial" w:cs="Arial"/>
          <w:sz w:val="20"/>
          <w:szCs w:val="20"/>
        </w:rPr>
      </w:pPr>
      <w:r w:rsidRPr="00A41ECC">
        <w:rPr>
          <w:rFonts w:ascii="Arial" w:hAnsi="Arial" w:cs="Arial"/>
          <w:sz w:val="20"/>
          <w:szCs w:val="20"/>
        </w:rPr>
        <w:t>a za tím účelem poskytnout náhradní díly a spotřební materiál nutný k provádění výše uvedených kontrol a prohlídek.</w:t>
      </w:r>
      <w:r w:rsidR="00A95C0E" w:rsidRPr="00A95C0E">
        <w:rPr>
          <w:rFonts w:ascii="Arial" w:hAnsi="Arial" w:cs="Arial"/>
          <w:sz w:val="20"/>
          <w:szCs w:val="20"/>
        </w:rPr>
        <w:t xml:space="preserve"> </w:t>
      </w:r>
      <w:r w:rsidR="00A95C0E" w:rsidRPr="00D40C11">
        <w:rPr>
          <w:rFonts w:ascii="Arial" w:hAnsi="Arial" w:cs="Arial"/>
          <w:sz w:val="20"/>
          <w:szCs w:val="20"/>
        </w:rPr>
        <w:t xml:space="preserve">Pokud je pro provedení bezpečnostně technických kontrol či jakýchkoliv dalších předepsaných testů vyžadován spotřební materiál, je vždy součástí provedení těchto kontrol, a proto nemůže být samostatně účtován. Poslední bezpečnostně technické kontroly musí být </w:t>
      </w:r>
      <w:r w:rsidR="008B109F">
        <w:rPr>
          <w:rFonts w:ascii="Arial" w:hAnsi="Arial" w:cs="Arial"/>
          <w:sz w:val="20"/>
          <w:szCs w:val="20"/>
        </w:rPr>
        <w:t>prodávajícím</w:t>
      </w:r>
      <w:r w:rsidR="00A95C0E" w:rsidRPr="00D40C11">
        <w:rPr>
          <w:rFonts w:ascii="Arial" w:hAnsi="Arial" w:cs="Arial"/>
          <w:sz w:val="20"/>
          <w:szCs w:val="20"/>
        </w:rPr>
        <w:t xml:space="preserve"> provedeny nejdříve 1 kalendářní měsíc před uplynutím záruční doby</w:t>
      </w:r>
      <w:r w:rsidR="00A95C0E">
        <w:rPr>
          <w:rFonts w:ascii="Arial" w:hAnsi="Arial" w:cs="Arial"/>
          <w:sz w:val="20"/>
          <w:szCs w:val="20"/>
        </w:rPr>
        <w:t>.</w:t>
      </w:r>
      <w:r w:rsidRPr="00A41ECC">
        <w:rPr>
          <w:rFonts w:ascii="Arial" w:hAnsi="Arial" w:cs="Arial"/>
          <w:sz w:val="20"/>
          <w:szCs w:val="20"/>
        </w:rPr>
        <w:t xml:space="preserve"> Protokoly o výše uvedených prohlídkách předává prodávající pracovníkovi technického úseku kupujícího.</w:t>
      </w:r>
    </w:p>
    <w:p w14:paraId="3A76199A" w14:textId="7326A83E" w:rsidR="00A41ECC" w:rsidRDefault="002C7497" w:rsidP="002C7497">
      <w:pPr>
        <w:keepLines/>
        <w:numPr>
          <w:ilvl w:val="0"/>
          <w:numId w:val="14"/>
        </w:numPr>
        <w:tabs>
          <w:tab w:val="left" w:pos="426"/>
          <w:tab w:val="left" w:pos="1701"/>
        </w:tabs>
        <w:spacing w:after="240" w:line="276" w:lineRule="auto"/>
        <w:ind w:right="1"/>
        <w:jc w:val="both"/>
        <w:rPr>
          <w:rFonts w:ascii="Arial" w:hAnsi="Arial" w:cs="Arial"/>
          <w:sz w:val="20"/>
          <w:szCs w:val="20"/>
        </w:rPr>
      </w:pPr>
      <w:r w:rsidRPr="002C7497">
        <w:rPr>
          <w:rFonts w:ascii="Arial" w:hAnsi="Arial" w:cs="Arial"/>
          <w:sz w:val="20"/>
          <w:szCs w:val="20"/>
        </w:rPr>
        <w:t>Prodávající se zavazuje v době záruční doby provádět opravy vad zboží (zejména dle § 46 zákona o zdravotnických prostředcích, resp. dle § 66 zákona o zdravotnických prostředcích in vitro) tj. uvedení zboží do stavu plné využitelnosti jeho technických parametrů, provádět dodávky všech náhradních dílů a provádět standardní vylepšení zboží dle pokynů výrobce.</w:t>
      </w:r>
    </w:p>
    <w:p w14:paraId="62CDF5BB" w14:textId="77777777" w:rsidR="00A95C0E" w:rsidRDefault="00A95C0E" w:rsidP="00A95C0E">
      <w:pPr>
        <w:keepLines/>
        <w:numPr>
          <w:ilvl w:val="0"/>
          <w:numId w:val="14"/>
        </w:numPr>
        <w:tabs>
          <w:tab w:val="left" w:pos="426"/>
          <w:tab w:val="left" w:pos="1701"/>
        </w:tabs>
        <w:spacing w:after="240" w:line="276" w:lineRule="auto"/>
        <w:ind w:right="1"/>
        <w:jc w:val="both"/>
        <w:rPr>
          <w:rFonts w:ascii="Arial" w:hAnsi="Arial" w:cs="Arial"/>
          <w:sz w:val="20"/>
          <w:szCs w:val="20"/>
        </w:rPr>
      </w:pPr>
      <w:r w:rsidRPr="00A95C0E">
        <w:rPr>
          <w:rFonts w:ascii="Arial" w:hAnsi="Arial" w:cs="Arial"/>
          <w:sz w:val="20"/>
          <w:szCs w:val="20"/>
        </w:rPr>
        <w:t>V případě uplatnění reklamace zboží se prodávající zavazuje, že doba nástupu servisního technika na opravu bude maximálně do 48 hodin od uplatnění reklamace vůči prodávajícímu, a to do místa umístění vadného zboží. Nástup servisního technika bude ve lhůtě dle předchozí věty uskutečněn v pracovní den mezi 7.30 – 16.30 hod. nebo do 12.00 hod. následujícího pracovního dne, pokud lhůta 48 hodin uplyne v době po 16.30 hod. příslušného d</w:t>
      </w:r>
      <w:r>
        <w:rPr>
          <w:rFonts w:ascii="Arial" w:hAnsi="Arial" w:cs="Arial"/>
          <w:sz w:val="20"/>
          <w:szCs w:val="20"/>
        </w:rPr>
        <w:t>ne, nebo v mimopracovních dnech.</w:t>
      </w:r>
    </w:p>
    <w:p w14:paraId="4164C8BF" w14:textId="7AC485C9" w:rsidR="00F82882" w:rsidRDefault="00834B5D" w:rsidP="00A95C0E">
      <w:pPr>
        <w:keepLines/>
        <w:numPr>
          <w:ilvl w:val="0"/>
          <w:numId w:val="14"/>
        </w:numPr>
        <w:tabs>
          <w:tab w:val="left" w:pos="426"/>
          <w:tab w:val="left" w:pos="1701"/>
        </w:tabs>
        <w:spacing w:after="240" w:line="276" w:lineRule="auto"/>
        <w:ind w:right="1"/>
        <w:jc w:val="both"/>
        <w:rPr>
          <w:rFonts w:ascii="Arial" w:hAnsi="Arial" w:cs="Arial"/>
          <w:sz w:val="20"/>
          <w:szCs w:val="20"/>
        </w:rPr>
      </w:pPr>
      <w:r w:rsidRPr="00A95C0E">
        <w:rPr>
          <w:rFonts w:ascii="Arial" w:hAnsi="Arial" w:cs="Arial"/>
          <w:sz w:val="20"/>
          <w:szCs w:val="20"/>
        </w:rPr>
        <w:t xml:space="preserve">Prodávající je povinen postupovat tak, aby odstranil nahlášenou vadu či poruchu v co nejkratší době. </w:t>
      </w:r>
    </w:p>
    <w:p w14:paraId="1510B575" w14:textId="002AEAA6" w:rsidR="00A95C0E" w:rsidRPr="00A95C0E" w:rsidRDefault="00A95C0E" w:rsidP="00A95C0E">
      <w:pPr>
        <w:keepLines/>
        <w:numPr>
          <w:ilvl w:val="0"/>
          <w:numId w:val="14"/>
        </w:numPr>
        <w:tabs>
          <w:tab w:val="left" w:pos="426"/>
          <w:tab w:val="left" w:pos="1701"/>
        </w:tabs>
        <w:spacing w:after="240" w:line="276" w:lineRule="auto"/>
        <w:ind w:right="1"/>
        <w:jc w:val="both"/>
        <w:rPr>
          <w:rFonts w:ascii="Arial" w:hAnsi="Arial" w:cs="Arial"/>
          <w:sz w:val="20"/>
          <w:szCs w:val="20"/>
        </w:rPr>
      </w:pPr>
      <w:r w:rsidRPr="00A95C0E">
        <w:rPr>
          <w:rFonts w:ascii="Arial" w:hAnsi="Arial" w:cs="Arial"/>
          <w:sz w:val="20"/>
          <w:szCs w:val="20"/>
        </w:rPr>
        <w:t>Jde-li o vadu odstranitelnou, zavazuje se prodávající tuto odstranit a uhradit veškeré související náklady nejpozději do 48 hodin od nástupu servisního technika na o</w:t>
      </w:r>
      <w:r>
        <w:rPr>
          <w:rFonts w:ascii="Arial" w:hAnsi="Arial" w:cs="Arial"/>
          <w:sz w:val="20"/>
          <w:szCs w:val="20"/>
        </w:rPr>
        <w:t xml:space="preserve">pravu dle předchozího odstavce </w:t>
      </w:r>
      <w:r w:rsidRPr="00A95C0E">
        <w:rPr>
          <w:rFonts w:ascii="Arial" w:hAnsi="Arial" w:cs="Arial"/>
          <w:sz w:val="20"/>
          <w:szCs w:val="20"/>
        </w:rPr>
        <w:t>v případě, že potřebné náhradní díly jsou na skladě kupujícího nebo prodávajícího. V případě, že je nutné dodat náhradní díly ze zahraničí, není prodávající v prodlení, odstraní-li závadu ve lhůtě do 120 hodin počítaných od nástupu servisního technika na opravu</w:t>
      </w:r>
      <w:r>
        <w:rPr>
          <w:rFonts w:ascii="Arial" w:hAnsi="Arial" w:cs="Arial"/>
          <w:sz w:val="20"/>
          <w:szCs w:val="20"/>
        </w:rPr>
        <w:t>.</w:t>
      </w:r>
    </w:p>
    <w:p w14:paraId="31364CF9" w14:textId="092C297F" w:rsidR="00A95C0E" w:rsidRDefault="00A95C0E" w:rsidP="00CD6B6F">
      <w:pPr>
        <w:keepLines/>
        <w:numPr>
          <w:ilvl w:val="0"/>
          <w:numId w:val="14"/>
        </w:numPr>
        <w:tabs>
          <w:tab w:val="left" w:pos="426"/>
          <w:tab w:val="left" w:pos="1701"/>
        </w:tabs>
        <w:spacing w:after="240" w:line="276" w:lineRule="auto"/>
        <w:ind w:left="357" w:hanging="357"/>
        <w:jc w:val="both"/>
        <w:rPr>
          <w:rFonts w:ascii="Arial" w:hAnsi="Arial" w:cs="Arial"/>
          <w:sz w:val="20"/>
          <w:szCs w:val="20"/>
        </w:rPr>
      </w:pPr>
      <w:r w:rsidRPr="00A95C0E">
        <w:rPr>
          <w:rFonts w:ascii="Arial" w:hAnsi="Arial" w:cs="Arial"/>
          <w:sz w:val="20"/>
          <w:szCs w:val="20"/>
        </w:rPr>
        <w:t>V případě, že charakter, závažnost a rozsah vady neumožní lhůtu k odstranění vady</w:t>
      </w:r>
      <w:r w:rsidR="00561FF8">
        <w:rPr>
          <w:rFonts w:ascii="Arial" w:hAnsi="Arial" w:cs="Arial"/>
          <w:sz w:val="20"/>
          <w:szCs w:val="20"/>
        </w:rPr>
        <w:t xml:space="preserve"> dle odst. 14 tohoto článku</w:t>
      </w:r>
      <w:r w:rsidRPr="00A95C0E">
        <w:rPr>
          <w:rFonts w:ascii="Arial" w:hAnsi="Arial" w:cs="Arial"/>
          <w:sz w:val="20"/>
          <w:szCs w:val="20"/>
        </w:rPr>
        <w:t xml:space="preserve"> prodávajícímu splnit, může být písemně dohodnuta přiměřeně delší lhůta. V takovém případě se prodávající zavazuje, že poskytne kupujícímu bez zbytečného odkladu od uplynutí lhůty k odstranění vady až do doby úplného vyřízení reklamace náhradní zboží ve stejné jakosti, provedení a kvalitě, a to bezplatně. Dovoz a odvoz náhradního zboží zajistí prodávající na vlastní náklady</w:t>
      </w:r>
      <w:r>
        <w:rPr>
          <w:rFonts w:ascii="Arial" w:hAnsi="Arial" w:cs="Arial"/>
          <w:sz w:val="20"/>
          <w:szCs w:val="20"/>
        </w:rPr>
        <w:t>.</w:t>
      </w:r>
    </w:p>
    <w:p w14:paraId="527617A2" w14:textId="77777777" w:rsidR="00203C60" w:rsidRPr="00445E91" w:rsidRDefault="00203C60" w:rsidP="00CD6B6F">
      <w:pPr>
        <w:pStyle w:val="Odstavecseseznamem"/>
        <w:numPr>
          <w:ilvl w:val="0"/>
          <w:numId w:val="9"/>
        </w:numPr>
        <w:spacing w:before="240" w:after="240" w:line="276" w:lineRule="auto"/>
        <w:ind w:left="714" w:hanging="357"/>
        <w:jc w:val="center"/>
        <w:rPr>
          <w:rFonts w:ascii="Arial" w:hAnsi="Arial" w:cs="Arial"/>
          <w:b/>
        </w:rPr>
      </w:pPr>
      <w:r w:rsidRPr="00445E91">
        <w:rPr>
          <w:rFonts w:ascii="Arial" w:hAnsi="Arial" w:cs="Arial"/>
          <w:b/>
        </w:rPr>
        <w:t>Přechod vlastnického práva</w:t>
      </w:r>
    </w:p>
    <w:p w14:paraId="1775904C" w14:textId="77777777" w:rsidR="00203C60" w:rsidRPr="00445E91" w:rsidRDefault="00203C60" w:rsidP="005417D0">
      <w:pPr>
        <w:keepLines/>
        <w:numPr>
          <w:ilvl w:val="0"/>
          <w:numId w:val="15"/>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Vlastnické právo přechází na kupujícího úhradou celkové kupní ceny</w:t>
      </w:r>
      <w:r w:rsidR="00E34041" w:rsidRPr="00445E91">
        <w:rPr>
          <w:rFonts w:ascii="Arial" w:hAnsi="Arial" w:cs="Arial"/>
          <w:sz w:val="20"/>
          <w:szCs w:val="20"/>
        </w:rPr>
        <w:t>.</w:t>
      </w:r>
    </w:p>
    <w:p w14:paraId="142D8369" w14:textId="77777777" w:rsidR="00203C60" w:rsidRPr="00445E91" w:rsidRDefault="00203C60" w:rsidP="005417D0">
      <w:pPr>
        <w:keepLines/>
        <w:numPr>
          <w:ilvl w:val="0"/>
          <w:numId w:val="15"/>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Odpovědnost za škody na předmětu koupě a škody jím způsobené přechází na kupu</w:t>
      </w:r>
      <w:r w:rsidR="000C5A84" w:rsidRPr="00445E91">
        <w:rPr>
          <w:rFonts w:ascii="Arial" w:hAnsi="Arial" w:cs="Arial"/>
          <w:sz w:val="20"/>
          <w:szCs w:val="20"/>
        </w:rPr>
        <w:t xml:space="preserve">jícího dnem fyzického převzetí </w:t>
      </w:r>
      <w:r w:rsidR="00D161C0" w:rsidRPr="00445E91">
        <w:rPr>
          <w:rFonts w:ascii="Arial" w:hAnsi="Arial" w:cs="Arial"/>
          <w:sz w:val="20"/>
          <w:szCs w:val="20"/>
        </w:rPr>
        <w:t>předmětu dodávky</w:t>
      </w:r>
      <w:r w:rsidR="00F90980" w:rsidRPr="00445E91">
        <w:rPr>
          <w:rFonts w:ascii="Arial" w:hAnsi="Arial" w:cs="Arial"/>
          <w:sz w:val="20"/>
          <w:szCs w:val="20"/>
        </w:rPr>
        <w:t xml:space="preserve"> nebo její části.</w:t>
      </w:r>
    </w:p>
    <w:p w14:paraId="311717C8" w14:textId="77777777" w:rsidR="00203C60" w:rsidRPr="00445E91" w:rsidRDefault="00203C60" w:rsidP="005417D0">
      <w:pPr>
        <w:pStyle w:val="Odstavecseseznamem"/>
        <w:numPr>
          <w:ilvl w:val="0"/>
          <w:numId w:val="9"/>
        </w:numPr>
        <w:spacing w:before="240" w:after="240" w:line="276" w:lineRule="auto"/>
        <w:jc w:val="center"/>
        <w:rPr>
          <w:rFonts w:ascii="Arial" w:hAnsi="Arial" w:cs="Arial"/>
          <w:b/>
        </w:rPr>
      </w:pPr>
      <w:r w:rsidRPr="00445E91">
        <w:rPr>
          <w:rFonts w:ascii="Arial" w:hAnsi="Arial" w:cs="Arial"/>
          <w:b/>
        </w:rPr>
        <w:t>Smluvní pokuty</w:t>
      </w:r>
      <w:r w:rsidR="00A45950">
        <w:rPr>
          <w:rFonts w:ascii="Arial" w:hAnsi="Arial" w:cs="Arial"/>
          <w:b/>
        </w:rPr>
        <w:t xml:space="preserve"> a ukončení smlouvy</w:t>
      </w:r>
    </w:p>
    <w:p w14:paraId="5DF815D1" w14:textId="427AE419" w:rsidR="00453F83" w:rsidRPr="00445E91" w:rsidRDefault="00D161C0" w:rsidP="005417D0">
      <w:pPr>
        <w:keepLines/>
        <w:numPr>
          <w:ilvl w:val="0"/>
          <w:numId w:val="16"/>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Dostane-li se prodávající do prodlení se splněním dodací lhůty, je povinen zaplatit kupujícímu smluvní pokutu ve výši 0,05</w:t>
      </w:r>
      <w:r w:rsidR="00A45950">
        <w:rPr>
          <w:rFonts w:ascii="Arial" w:hAnsi="Arial" w:cs="Arial"/>
          <w:sz w:val="20"/>
          <w:szCs w:val="20"/>
        </w:rPr>
        <w:t xml:space="preserve"> </w:t>
      </w:r>
      <w:r w:rsidRPr="00445E91">
        <w:rPr>
          <w:rFonts w:ascii="Arial" w:hAnsi="Arial" w:cs="Arial"/>
          <w:sz w:val="20"/>
          <w:szCs w:val="20"/>
        </w:rPr>
        <w:t>% z</w:t>
      </w:r>
      <w:r w:rsidR="002E51C6" w:rsidRPr="00445E91">
        <w:rPr>
          <w:rFonts w:ascii="Arial" w:hAnsi="Arial" w:cs="Arial"/>
          <w:sz w:val="20"/>
          <w:szCs w:val="20"/>
        </w:rPr>
        <w:t xml:space="preserve"> celkové </w:t>
      </w:r>
      <w:r w:rsidRPr="00445E91">
        <w:rPr>
          <w:rFonts w:ascii="Arial" w:hAnsi="Arial" w:cs="Arial"/>
          <w:sz w:val="20"/>
          <w:szCs w:val="20"/>
        </w:rPr>
        <w:t>nabídkové ceny</w:t>
      </w:r>
      <w:r w:rsidR="009A12B6">
        <w:rPr>
          <w:rFonts w:ascii="Arial" w:hAnsi="Arial" w:cs="Arial"/>
          <w:sz w:val="20"/>
          <w:szCs w:val="20"/>
        </w:rPr>
        <w:t xml:space="preserve"> v Kč bez DPH</w:t>
      </w:r>
      <w:r w:rsidRPr="00445E91">
        <w:rPr>
          <w:rFonts w:ascii="Arial" w:hAnsi="Arial" w:cs="Arial"/>
          <w:sz w:val="20"/>
          <w:szCs w:val="20"/>
        </w:rPr>
        <w:t xml:space="preserve"> za každý i započatý den prodlení.</w:t>
      </w:r>
      <w:r w:rsidR="00453F83" w:rsidRPr="00445E91">
        <w:rPr>
          <w:rFonts w:ascii="Arial" w:hAnsi="Arial" w:cs="Arial"/>
          <w:sz w:val="20"/>
          <w:szCs w:val="20"/>
        </w:rPr>
        <w:t xml:space="preserve"> Vznikem povinnosti hradit smluvní pokutu ani jejím zaplacením není dotčen nárok kupujícího na náhradu škody v plné výši ani na odstoupení od této smlouvy.</w:t>
      </w:r>
    </w:p>
    <w:p w14:paraId="1169DBAE" w14:textId="6E0E9D1F" w:rsidR="00453F83" w:rsidRPr="00445E91" w:rsidRDefault="00453F83" w:rsidP="005417D0">
      <w:pPr>
        <w:keepLines/>
        <w:numPr>
          <w:ilvl w:val="0"/>
          <w:numId w:val="16"/>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lastRenderedPageBreak/>
        <w:t>Při prodlení kupujícího se zaplacením kupní ceny se sjednává úrok z prodlení ve výši 0,0</w:t>
      </w:r>
      <w:r w:rsidR="002E51C6" w:rsidRPr="00445E91">
        <w:rPr>
          <w:rFonts w:ascii="Arial" w:hAnsi="Arial" w:cs="Arial"/>
          <w:sz w:val="20"/>
          <w:szCs w:val="20"/>
        </w:rPr>
        <w:t>5</w:t>
      </w:r>
      <w:r w:rsidR="00A45950">
        <w:rPr>
          <w:rFonts w:ascii="Arial" w:hAnsi="Arial" w:cs="Arial"/>
          <w:sz w:val="20"/>
          <w:szCs w:val="20"/>
        </w:rPr>
        <w:t xml:space="preserve"> </w:t>
      </w:r>
      <w:r w:rsidRPr="00445E91">
        <w:rPr>
          <w:rFonts w:ascii="Arial" w:hAnsi="Arial" w:cs="Arial"/>
          <w:sz w:val="20"/>
          <w:szCs w:val="20"/>
        </w:rPr>
        <w:t>% z</w:t>
      </w:r>
      <w:r w:rsidR="002E51C6" w:rsidRPr="00445E91">
        <w:rPr>
          <w:rFonts w:ascii="Arial" w:hAnsi="Arial" w:cs="Arial"/>
          <w:sz w:val="20"/>
          <w:szCs w:val="20"/>
        </w:rPr>
        <w:t> dlužné částky</w:t>
      </w:r>
      <w:r w:rsidRPr="00445E91">
        <w:rPr>
          <w:rFonts w:ascii="Arial" w:hAnsi="Arial" w:cs="Arial"/>
          <w:sz w:val="20"/>
          <w:szCs w:val="20"/>
        </w:rPr>
        <w:t xml:space="preserve"> (</w:t>
      </w:r>
      <w:r w:rsidR="009A12B6">
        <w:rPr>
          <w:rFonts w:ascii="Arial" w:hAnsi="Arial" w:cs="Arial"/>
          <w:sz w:val="20"/>
          <w:szCs w:val="20"/>
        </w:rPr>
        <w:t xml:space="preserve">v </w:t>
      </w:r>
      <w:r w:rsidR="009A12B6">
        <w:rPr>
          <w:rFonts w:ascii="Arial" w:hAnsi="Arial" w:cs="Arial"/>
          <w:sz w:val="20"/>
          <w:szCs w:val="20"/>
        </w:rPr>
        <w:tab/>
        <w:t xml:space="preserve">Kč </w:t>
      </w:r>
      <w:r w:rsidRPr="00445E91">
        <w:rPr>
          <w:rFonts w:ascii="Arial" w:hAnsi="Arial" w:cs="Arial"/>
          <w:sz w:val="20"/>
          <w:szCs w:val="20"/>
        </w:rPr>
        <w:t>bez DPH</w:t>
      </w:r>
      <w:r w:rsidR="002E51C6" w:rsidRPr="00445E91">
        <w:rPr>
          <w:rFonts w:ascii="Arial" w:hAnsi="Arial" w:cs="Arial"/>
          <w:sz w:val="20"/>
          <w:szCs w:val="20"/>
        </w:rPr>
        <w:t>)</w:t>
      </w:r>
      <w:r w:rsidRPr="00445E91">
        <w:rPr>
          <w:rFonts w:ascii="Arial" w:hAnsi="Arial" w:cs="Arial"/>
          <w:sz w:val="20"/>
          <w:szCs w:val="20"/>
        </w:rPr>
        <w:t xml:space="preserve"> za každý i započatý den prodlení.</w:t>
      </w:r>
    </w:p>
    <w:p w14:paraId="251D5324" w14:textId="490E82BD" w:rsidR="005417D0" w:rsidRPr="00445E91" w:rsidRDefault="005417D0" w:rsidP="005417D0">
      <w:pPr>
        <w:keepLines/>
        <w:numPr>
          <w:ilvl w:val="0"/>
          <w:numId w:val="16"/>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Kupující je oprávněn odstoupit od smlouvy s </w:t>
      </w:r>
      <w:r w:rsidR="009A12B6">
        <w:rPr>
          <w:rFonts w:ascii="Arial" w:hAnsi="Arial" w:cs="Arial"/>
          <w:sz w:val="20"/>
          <w:szCs w:val="20"/>
        </w:rPr>
        <w:t>prodávajícím</w:t>
      </w:r>
      <w:r w:rsidRPr="00445E91">
        <w:rPr>
          <w:rFonts w:ascii="Arial" w:hAnsi="Arial" w:cs="Arial"/>
          <w:sz w:val="20"/>
          <w:szCs w:val="20"/>
        </w:rPr>
        <w:t>, pokud bude ze strany poskytovatele dotace zjištěno pochybení v dosavadním postupu</w:t>
      </w:r>
      <w:r w:rsidR="00254556">
        <w:rPr>
          <w:rFonts w:ascii="Arial" w:hAnsi="Arial" w:cs="Arial"/>
          <w:sz w:val="20"/>
          <w:szCs w:val="20"/>
        </w:rPr>
        <w:t xml:space="preserve"> kupujícího</w:t>
      </w:r>
      <w:r w:rsidR="00A45950">
        <w:rPr>
          <w:rFonts w:ascii="Arial" w:hAnsi="Arial" w:cs="Arial"/>
          <w:sz w:val="20"/>
          <w:szCs w:val="20"/>
        </w:rPr>
        <w:t xml:space="preserve"> s vlivem na výši poskytnuté dotace. V</w:t>
      </w:r>
      <w:r w:rsidRPr="00445E91">
        <w:rPr>
          <w:rFonts w:ascii="Arial" w:hAnsi="Arial" w:cs="Arial"/>
          <w:sz w:val="20"/>
          <w:szCs w:val="20"/>
        </w:rPr>
        <w:t xml:space="preserve"> takovém případě nelze uplatnit žádný nárok </w:t>
      </w:r>
      <w:r w:rsidR="009A12B6">
        <w:rPr>
          <w:rFonts w:ascii="Arial" w:hAnsi="Arial" w:cs="Arial"/>
          <w:sz w:val="20"/>
          <w:szCs w:val="20"/>
        </w:rPr>
        <w:t>prodávajícího</w:t>
      </w:r>
      <w:r w:rsidR="009A12B6" w:rsidRPr="00445E91">
        <w:rPr>
          <w:rFonts w:ascii="Arial" w:hAnsi="Arial" w:cs="Arial"/>
          <w:sz w:val="20"/>
          <w:szCs w:val="20"/>
        </w:rPr>
        <w:t xml:space="preserve"> </w:t>
      </w:r>
      <w:r w:rsidRPr="00445E91">
        <w:rPr>
          <w:rFonts w:ascii="Arial" w:hAnsi="Arial" w:cs="Arial"/>
          <w:sz w:val="20"/>
          <w:szCs w:val="20"/>
        </w:rPr>
        <w:t>na náhradu škody nebo ušlého zisku, ani nelze uplatnit smluvní sankce nebo pokuty vůči kupujícímu.</w:t>
      </w:r>
    </w:p>
    <w:p w14:paraId="688DCACB" w14:textId="281775DC" w:rsidR="009A12B6" w:rsidRPr="009A12B6" w:rsidRDefault="009A12B6" w:rsidP="00D92E22">
      <w:pPr>
        <w:keepLines/>
        <w:numPr>
          <w:ilvl w:val="0"/>
          <w:numId w:val="16"/>
        </w:numPr>
        <w:tabs>
          <w:tab w:val="left" w:pos="426"/>
          <w:tab w:val="left" w:pos="1701"/>
        </w:tabs>
        <w:spacing w:after="240" w:line="276" w:lineRule="auto"/>
        <w:ind w:right="1"/>
        <w:jc w:val="both"/>
      </w:pPr>
      <w:r w:rsidRPr="009A12B6">
        <w:rPr>
          <w:rFonts w:ascii="Arial" w:hAnsi="Arial" w:cs="Arial"/>
          <w:sz w:val="20"/>
          <w:szCs w:val="20"/>
        </w:rPr>
        <w:t xml:space="preserve">Kupující je oprávněn od této smlouvy odstoupit, a to i částečně, v případě závažného porušení smluvní nebo zákonné povinnosti prodávajícím. </w:t>
      </w:r>
    </w:p>
    <w:p w14:paraId="22A9CF26" w14:textId="4BC15F61" w:rsidR="009A12B6" w:rsidRPr="00834B5D" w:rsidRDefault="009A12B6" w:rsidP="00C13B9E">
      <w:pPr>
        <w:keepLines/>
        <w:numPr>
          <w:ilvl w:val="0"/>
          <w:numId w:val="16"/>
        </w:numPr>
        <w:tabs>
          <w:tab w:val="left" w:pos="426"/>
          <w:tab w:val="left" w:pos="1701"/>
        </w:tabs>
        <w:spacing w:after="120" w:line="276" w:lineRule="auto"/>
        <w:ind w:left="357" w:hanging="357"/>
        <w:jc w:val="both"/>
      </w:pPr>
      <w:r w:rsidRPr="00834B5D">
        <w:rPr>
          <w:rFonts w:ascii="Arial" w:hAnsi="Arial" w:cs="Arial"/>
          <w:sz w:val="20"/>
          <w:szCs w:val="20"/>
        </w:rPr>
        <w:t>Za závažné porušení smluvní povinnosti se považuje:</w:t>
      </w:r>
    </w:p>
    <w:p w14:paraId="677CB2E1" w14:textId="64940489" w:rsidR="009A12B6" w:rsidRPr="0047188A" w:rsidRDefault="009A12B6" w:rsidP="00C13B9E">
      <w:pPr>
        <w:numPr>
          <w:ilvl w:val="0"/>
          <w:numId w:val="23"/>
        </w:numPr>
        <w:autoSpaceDE w:val="0"/>
        <w:autoSpaceDN w:val="0"/>
        <w:spacing w:line="276" w:lineRule="auto"/>
        <w:ind w:left="992" w:hanging="357"/>
        <w:jc w:val="both"/>
        <w:rPr>
          <w:rFonts w:ascii="Arial" w:hAnsi="Arial" w:cs="Arial"/>
          <w:sz w:val="20"/>
          <w:szCs w:val="20"/>
        </w:rPr>
      </w:pPr>
      <w:r w:rsidRPr="0047188A">
        <w:rPr>
          <w:rFonts w:ascii="Arial" w:hAnsi="Arial" w:cs="Arial"/>
          <w:sz w:val="20"/>
          <w:szCs w:val="20"/>
        </w:rPr>
        <w:t xml:space="preserve">skutečnost, že předmět koupě nebude splňovat parametry deklarované </w:t>
      </w:r>
      <w:r w:rsidR="008B109F">
        <w:rPr>
          <w:rFonts w:ascii="Arial" w:hAnsi="Arial" w:cs="Arial"/>
          <w:sz w:val="20"/>
          <w:szCs w:val="20"/>
        </w:rPr>
        <w:t>prodávajícím</w:t>
      </w:r>
      <w:r w:rsidRPr="0047188A">
        <w:rPr>
          <w:rFonts w:ascii="Arial" w:hAnsi="Arial" w:cs="Arial"/>
          <w:sz w:val="20"/>
          <w:szCs w:val="20"/>
        </w:rPr>
        <w:t xml:space="preserve"> v jeho nabídce, požadované touto smlouvou, obecně závaznými právními předpisy nebo technickými normami,</w:t>
      </w:r>
    </w:p>
    <w:p w14:paraId="35E745EB" w14:textId="77777777" w:rsidR="009A12B6" w:rsidRPr="0047188A" w:rsidRDefault="009A12B6" w:rsidP="009A12B6">
      <w:pPr>
        <w:numPr>
          <w:ilvl w:val="0"/>
          <w:numId w:val="23"/>
        </w:numPr>
        <w:autoSpaceDE w:val="0"/>
        <w:autoSpaceDN w:val="0"/>
        <w:spacing w:line="276" w:lineRule="auto"/>
        <w:ind w:left="992" w:hanging="357"/>
        <w:jc w:val="both"/>
        <w:rPr>
          <w:rFonts w:ascii="Arial" w:hAnsi="Arial" w:cs="Arial"/>
          <w:sz w:val="20"/>
          <w:szCs w:val="20"/>
        </w:rPr>
      </w:pPr>
      <w:r w:rsidRPr="0047188A">
        <w:rPr>
          <w:rFonts w:ascii="Arial" w:hAnsi="Arial" w:cs="Arial"/>
          <w:sz w:val="20"/>
          <w:szCs w:val="20"/>
        </w:rPr>
        <w:t>prodlení s dodáním kterékoliv části předmětu koupě či s odstraněním vady, poruchy či nedostatku jakosti dle této smlouvy po dobu delší než 15 dnů,</w:t>
      </w:r>
    </w:p>
    <w:p w14:paraId="04721C98" w14:textId="77777777" w:rsidR="009A12B6" w:rsidRPr="0047188A" w:rsidRDefault="009A12B6" w:rsidP="00C13B9E">
      <w:pPr>
        <w:numPr>
          <w:ilvl w:val="0"/>
          <w:numId w:val="23"/>
        </w:numPr>
        <w:autoSpaceDE w:val="0"/>
        <w:autoSpaceDN w:val="0"/>
        <w:spacing w:after="240" w:line="276" w:lineRule="auto"/>
        <w:ind w:left="992" w:hanging="357"/>
        <w:jc w:val="both"/>
        <w:rPr>
          <w:rFonts w:ascii="Arial" w:hAnsi="Arial" w:cs="Arial"/>
          <w:sz w:val="20"/>
          <w:szCs w:val="20"/>
        </w:rPr>
      </w:pPr>
      <w:r w:rsidRPr="0047188A">
        <w:rPr>
          <w:rFonts w:ascii="Arial" w:hAnsi="Arial" w:cs="Arial"/>
          <w:sz w:val="20"/>
          <w:szCs w:val="20"/>
        </w:rPr>
        <w:t>prodlení s nástupem na opravu závady či poruchy po dobu delší než tři dny.</w:t>
      </w:r>
    </w:p>
    <w:p w14:paraId="28BFACFD" w14:textId="14451AD1" w:rsidR="009A12B6" w:rsidRPr="00834B5D" w:rsidRDefault="009A12B6" w:rsidP="00C13B9E">
      <w:pPr>
        <w:keepLines/>
        <w:numPr>
          <w:ilvl w:val="0"/>
          <w:numId w:val="16"/>
        </w:numPr>
        <w:tabs>
          <w:tab w:val="left" w:pos="426"/>
          <w:tab w:val="left" w:pos="1701"/>
        </w:tabs>
        <w:spacing w:line="276" w:lineRule="auto"/>
        <w:ind w:left="357" w:hanging="357"/>
        <w:jc w:val="both"/>
      </w:pPr>
      <w:r w:rsidRPr="00834B5D">
        <w:rPr>
          <w:rFonts w:ascii="Arial" w:hAnsi="Arial" w:cs="Arial"/>
          <w:sz w:val="20"/>
          <w:szCs w:val="20"/>
        </w:rPr>
        <w:t>Kupující je dále oprávněn od této smlouvy odstoupit, a to i částečně, v případě, že:</w:t>
      </w:r>
    </w:p>
    <w:p w14:paraId="5C5C4179" w14:textId="089C955D" w:rsidR="009A12B6" w:rsidRPr="0047188A" w:rsidRDefault="009A12B6" w:rsidP="00CD6B6F">
      <w:pPr>
        <w:numPr>
          <w:ilvl w:val="0"/>
          <w:numId w:val="24"/>
        </w:numPr>
        <w:autoSpaceDE w:val="0"/>
        <w:autoSpaceDN w:val="0"/>
        <w:spacing w:before="120" w:line="276" w:lineRule="auto"/>
        <w:ind w:left="992" w:hanging="357"/>
        <w:jc w:val="both"/>
        <w:rPr>
          <w:rFonts w:ascii="Arial" w:hAnsi="Arial" w:cs="Arial"/>
          <w:sz w:val="20"/>
          <w:szCs w:val="20"/>
        </w:rPr>
      </w:pPr>
      <w:r w:rsidRPr="0047188A">
        <w:rPr>
          <w:rFonts w:ascii="Arial" w:hAnsi="Arial" w:cs="Arial"/>
          <w:sz w:val="20"/>
          <w:szCs w:val="20"/>
        </w:rPr>
        <w:t xml:space="preserve">nastane důvod pro odstoupení od smlouvy dle ustanovení § 2001 </w:t>
      </w:r>
      <w:r w:rsidR="00834B5D">
        <w:rPr>
          <w:rFonts w:ascii="Arial" w:hAnsi="Arial" w:cs="Arial"/>
          <w:sz w:val="20"/>
          <w:szCs w:val="20"/>
        </w:rPr>
        <w:t>občanského zákoníku;</w:t>
      </w:r>
    </w:p>
    <w:p w14:paraId="25D27778" w14:textId="77777777" w:rsidR="006361B5" w:rsidRDefault="009A12B6" w:rsidP="00D92E22">
      <w:pPr>
        <w:numPr>
          <w:ilvl w:val="0"/>
          <w:numId w:val="24"/>
        </w:numPr>
        <w:autoSpaceDE w:val="0"/>
        <w:autoSpaceDN w:val="0"/>
        <w:spacing w:line="276" w:lineRule="auto"/>
        <w:ind w:left="992" w:hanging="357"/>
        <w:jc w:val="both"/>
        <w:rPr>
          <w:rFonts w:ascii="Arial" w:hAnsi="Arial" w:cs="Arial"/>
          <w:sz w:val="20"/>
          <w:szCs w:val="20"/>
        </w:rPr>
      </w:pPr>
      <w:r w:rsidRPr="006361B5">
        <w:rPr>
          <w:rFonts w:ascii="Arial" w:hAnsi="Arial" w:cs="Arial"/>
          <w:sz w:val="20"/>
          <w:szCs w:val="20"/>
        </w:rPr>
        <w:t xml:space="preserve">prodávající pozbude oprávnění vyžadovaného právními předpisy k činnostem, k jejichž provádění je prodávající povinen dle této smlouvy, </w:t>
      </w:r>
    </w:p>
    <w:p w14:paraId="4C4A3784" w14:textId="163DECB2" w:rsidR="006361B5" w:rsidRPr="006361B5" w:rsidRDefault="006361B5" w:rsidP="00D92E22">
      <w:pPr>
        <w:numPr>
          <w:ilvl w:val="0"/>
          <w:numId w:val="24"/>
        </w:numPr>
        <w:autoSpaceDE w:val="0"/>
        <w:autoSpaceDN w:val="0"/>
        <w:spacing w:line="276" w:lineRule="auto"/>
        <w:ind w:left="992" w:hanging="357"/>
        <w:jc w:val="both"/>
        <w:rPr>
          <w:rFonts w:ascii="Arial" w:hAnsi="Arial" w:cs="Arial"/>
          <w:sz w:val="20"/>
          <w:szCs w:val="20"/>
        </w:rPr>
      </w:pPr>
      <w:r w:rsidRPr="006361B5">
        <w:rPr>
          <w:rFonts w:ascii="Arial" w:hAnsi="Arial" w:cs="Arial"/>
          <w:sz w:val="20"/>
          <w:szCs w:val="20"/>
        </w:rPr>
        <w:t>že prodávající uvede v nabídce informace nebo doklady, které neodpovídají skutečnosti a měly nebo mohly mít vliv na výsledek zadávacího řízení.</w:t>
      </w:r>
    </w:p>
    <w:p w14:paraId="15BDF3F0" w14:textId="77777777" w:rsidR="009A12B6" w:rsidRPr="0047188A" w:rsidRDefault="009A12B6" w:rsidP="009A12B6">
      <w:pPr>
        <w:numPr>
          <w:ilvl w:val="0"/>
          <w:numId w:val="24"/>
        </w:numPr>
        <w:autoSpaceDE w:val="0"/>
        <w:autoSpaceDN w:val="0"/>
        <w:spacing w:line="276" w:lineRule="auto"/>
        <w:ind w:left="992" w:hanging="357"/>
        <w:jc w:val="both"/>
        <w:rPr>
          <w:rFonts w:ascii="Arial" w:hAnsi="Arial" w:cs="Arial"/>
          <w:sz w:val="20"/>
          <w:szCs w:val="20"/>
        </w:rPr>
      </w:pPr>
      <w:r w:rsidRPr="0047188A">
        <w:rPr>
          <w:rFonts w:ascii="Arial" w:hAnsi="Arial" w:cs="Arial"/>
          <w:sz w:val="20"/>
          <w:szCs w:val="20"/>
        </w:rPr>
        <w:t>bude zahájeno insolvenční řízení dle zákona č. 182/2006 Sb., o úpadku a způsobech jeho řešení, ve znění pozdějších předpisů, jehož předmětem bude úpadek nebo hrozící úpadek prodávajícího; prodávající je povinen oznámit tuto skutečnost neprodleně kupujícímu,</w:t>
      </w:r>
    </w:p>
    <w:p w14:paraId="3343FC9B" w14:textId="77777777" w:rsidR="009A12B6" w:rsidRPr="0047188A" w:rsidRDefault="009A12B6" w:rsidP="00C13B9E">
      <w:pPr>
        <w:numPr>
          <w:ilvl w:val="0"/>
          <w:numId w:val="24"/>
        </w:numPr>
        <w:autoSpaceDE w:val="0"/>
        <w:autoSpaceDN w:val="0"/>
        <w:spacing w:after="240" w:line="276" w:lineRule="auto"/>
        <w:ind w:left="992" w:hanging="357"/>
        <w:jc w:val="both"/>
        <w:rPr>
          <w:rFonts w:ascii="Arial" w:hAnsi="Arial" w:cs="Arial"/>
          <w:sz w:val="20"/>
          <w:szCs w:val="20"/>
        </w:rPr>
      </w:pPr>
      <w:r w:rsidRPr="0047188A">
        <w:rPr>
          <w:rFonts w:ascii="Arial" w:hAnsi="Arial" w:cs="Arial"/>
          <w:sz w:val="20"/>
          <w:szCs w:val="20"/>
        </w:rPr>
        <w:t>prodávající vstoupí do likvidace.</w:t>
      </w:r>
    </w:p>
    <w:p w14:paraId="523E858C" w14:textId="6E18BE1F" w:rsidR="009A12B6" w:rsidRPr="00834B5D" w:rsidRDefault="009A12B6" w:rsidP="00D92E22">
      <w:pPr>
        <w:keepLines/>
        <w:numPr>
          <w:ilvl w:val="0"/>
          <w:numId w:val="16"/>
        </w:numPr>
        <w:tabs>
          <w:tab w:val="left" w:pos="426"/>
          <w:tab w:val="left" w:pos="1701"/>
        </w:tabs>
        <w:spacing w:after="240" w:line="276" w:lineRule="auto"/>
        <w:ind w:right="1"/>
        <w:jc w:val="both"/>
      </w:pPr>
      <w:r w:rsidRPr="00834B5D">
        <w:rPr>
          <w:rFonts w:ascii="Arial" w:hAnsi="Arial" w:cs="Arial"/>
          <w:sz w:val="20"/>
          <w:szCs w:val="20"/>
        </w:rPr>
        <w:t>Prodávající je oprávněn od této smlouvy odstoupit v případě, že kupující bude v prodlení s úhradou svých peněžitých závazků vyplývajících z této smlouvy po dobu delší než devadesát dnů.</w:t>
      </w:r>
    </w:p>
    <w:p w14:paraId="43963163" w14:textId="46429A75" w:rsidR="009A12B6" w:rsidRPr="00834B5D" w:rsidRDefault="009A12B6" w:rsidP="00D92E22">
      <w:pPr>
        <w:keepLines/>
        <w:numPr>
          <w:ilvl w:val="0"/>
          <w:numId w:val="16"/>
        </w:numPr>
        <w:tabs>
          <w:tab w:val="left" w:pos="426"/>
          <w:tab w:val="left" w:pos="1701"/>
        </w:tabs>
        <w:spacing w:after="240" w:line="276" w:lineRule="auto"/>
        <w:ind w:right="1"/>
        <w:jc w:val="both"/>
      </w:pPr>
      <w:r w:rsidRPr="00834B5D">
        <w:rPr>
          <w:rFonts w:ascii="Arial" w:hAnsi="Arial" w:cs="Arial"/>
          <w:sz w:val="20"/>
          <w:szCs w:val="20"/>
        </w:rPr>
        <w:t>Každé odstoupení od této smlouvy musí mít písemnou formu, přičemž písemný projev vůle odstoupit od této smlouvy musí být druhé smluvní straně doručen doporučeným dopisem na adresu sídla.</w:t>
      </w:r>
    </w:p>
    <w:p w14:paraId="73F18186" w14:textId="042C4343" w:rsidR="009A12B6" w:rsidRPr="00834B5D" w:rsidRDefault="009A12B6" w:rsidP="00D92E22">
      <w:pPr>
        <w:keepLines/>
        <w:numPr>
          <w:ilvl w:val="0"/>
          <w:numId w:val="16"/>
        </w:numPr>
        <w:tabs>
          <w:tab w:val="left" w:pos="426"/>
          <w:tab w:val="left" w:pos="1701"/>
        </w:tabs>
        <w:spacing w:after="240" w:line="276" w:lineRule="auto"/>
        <w:ind w:right="1"/>
        <w:jc w:val="both"/>
      </w:pPr>
      <w:r w:rsidRPr="00834B5D">
        <w:rPr>
          <w:rFonts w:ascii="Arial" w:hAnsi="Arial" w:cs="Arial"/>
          <w:sz w:val="20"/>
          <w:szCs w:val="20"/>
        </w:rPr>
        <w:t>Účinky každého odstoupení od smlouvy nastávají okamžikem doručení písemného projevu vůle odstoupit od této smlouvy druhé smluvní straně. Odstoupení od smlouvy se nedotýká nároku na náhradu škody vzniklé porušením této smlouvy ani nároku na zaplacení smluvních pokut.</w:t>
      </w:r>
    </w:p>
    <w:p w14:paraId="6A9EC137" w14:textId="77777777" w:rsidR="00203C60" w:rsidRPr="00445E91" w:rsidRDefault="00203C60" w:rsidP="00A45950">
      <w:pPr>
        <w:pStyle w:val="Odstavecseseznamem"/>
        <w:numPr>
          <w:ilvl w:val="0"/>
          <w:numId w:val="9"/>
        </w:numPr>
        <w:spacing w:before="240" w:after="240" w:line="276" w:lineRule="auto"/>
        <w:jc w:val="center"/>
        <w:rPr>
          <w:rFonts w:ascii="Arial" w:hAnsi="Arial" w:cs="Arial"/>
          <w:b/>
        </w:rPr>
      </w:pPr>
      <w:r w:rsidRPr="00445E91">
        <w:rPr>
          <w:rFonts w:ascii="Arial" w:hAnsi="Arial" w:cs="Arial"/>
          <w:b/>
        </w:rPr>
        <w:t>Závěrečná ustanovení</w:t>
      </w:r>
    </w:p>
    <w:p w14:paraId="676758B5" w14:textId="77777777" w:rsidR="00A45950" w:rsidRPr="00A45950" w:rsidRDefault="00A45950"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Smluvní strany se výslovně dohodly, že právní vztahy založené touto smlouvou se řídí právním řádem České republiky.</w:t>
      </w:r>
    </w:p>
    <w:p w14:paraId="02C31005" w14:textId="1211C467" w:rsidR="00A45950" w:rsidRDefault="00A45950"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lastRenderedPageBreak/>
        <w:t xml:space="preserve">Smluvní strany se zavazují veškeré spory přednostně řešit smírnou cestou. Dále se smluvní strany výslovně dohodly, že příslušný k projednávání sporů, které se nepodařilo vyřešit smírně, bude místně příslušný obecní soud </w:t>
      </w:r>
      <w:r w:rsidR="008B109F">
        <w:rPr>
          <w:rFonts w:ascii="Arial" w:hAnsi="Arial" w:cs="Arial"/>
          <w:sz w:val="20"/>
          <w:szCs w:val="20"/>
        </w:rPr>
        <w:t>kupujícího</w:t>
      </w:r>
      <w:r w:rsidRPr="00445E91">
        <w:rPr>
          <w:rFonts w:ascii="Arial" w:hAnsi="Arial" w:cs="Arial"/>
          <w:sz w:val="20"/>
          <w:szCs w:val="20"/>
        </w:rPr>
        <w:t>.</w:t>
      </w:r>
    </w:p>
    <w:p w14:paraId="20E35E06" w14:textId="6021ECAD" w:rsidR="00A86B3C" w:rsidRPr="00A45950" w:rsidRDefault="00A86B3C" w:rsidP="00A86B3C">
      <w:pPr>
        <w:keepLines/>
        <w:numPr>
          <w:ilvl w:val="0"/>
          <w:numId w:val="17"/>
        </w:numPr>
        <w:tabs>
          <w:tab w:val="left" w:pos="426"/>
          <w:tab w:val="left" w:pos="1701"/>
        </w:tabs>
        <w:spacing w:after="240" w:line="276" w:lineRule="auto"/>
        <w:ind w:right="1"/>
        <w:jc w:val="both"/>
        <w:rPr>
          <w:rFonts w:ascii="Arial" w:hAnsi="Arial" w:cs="Arial"/>
          <w:sz w:val="20"/>
          <w:szCs w:val="20"/>
        </w:rPr>
      </w:pPr>
      <w:r w:rsidRPr="00A86B3C">
        <w:rPr>
          <w:rFonts w:ascii="Arial" w:hAnsi="Arial" w:cs="Arial"/>
          <w:sz w:val="20"/>
          <w:szCs w:val="20"/>
        </w:rPr>
        <w:t>Prodávající je povinen kupujícímu neprodleně oznámit jakoukoliv skutečnost, která by mohla mít, byť i částečně, vliv na schopnost prodávajícího plnit své povinnosti vyplývající z této smlouvy. Takovým oznámením však prodávající není zbaven povinnosti nadále plnit své závazky vyplývající z této smlouvy.</w:t>
      </w:r>
    </w:p>
    <w:p w14:paraId="104A3163" w14:textId="77777777" w:rsidR="00203C60" w:rsidRPr="00445E91" w:rsidRDefault="00453F83"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Práva a povinnosti touto smlouvou výslovně neupravené se řídí příslušnými ustanoveními NOZ a dále zákonem č. 13</w:t>
      </w:r>
      <w:r w:rsidR="005463CE" w:rsidRPr="00445E91">
        <w:rPr>
          <w:rFonts w:ascii="Arial" w:hAnsi="Arial" w:cs="Arial"/>
          <w:sz w:val="20"/>
          <w:szCs w:val="20"/>
        </w:rPr>
        <w:t>4</w:t>
      </w:r>
      <w:r w:rsidRPr="00445E91">
        <w:rPr>
          <w:rFonts w:ascii="Arial" w:hAnsi="Arial" w:cs="Arial"/>
          <w:sz w:val="20"/>
          <w:szCs w:val="20"/>
        </w:rPr>
        <w:t>/20</w:t>
      </w:r>
      <w:r w:rsidR="005463CE" w:rsidRPr="00445E91">
        <w:rPr>
          <w:rFonts w:ascii="Arial" w:hAnsi="Arial" w:cs="Arial"/>
          <w:sz w:val="20"/>
          <w:szCs w:val="20"/>
        </w:rPr>
        <w:t>1</w:t>
      </w:r>
      <w:r w:rsidRPr="00445E91">
        <w:rPr>
          <w:rFonts w:ascii="Arial" w:hAnsi="Arial" w:cs="Arial"/>
          <w:sz w:val="20"/>
          <w:szCs w:val="20"/>
        </w:rPr>
        <w:t xml:space="preserve">6 Sb., o </w:t>
      </w:r>
      <w:r w:rsidR="00A45950">
        <w:rPr>
          <w:rFonts w:ascii="Arial" w:hAnsi="Arial" w:cs="Arial"/>
          <w:sz w:val="20"/>
          <w:szCs w:val="20"/>
        </w:rPr>
        <w:t xml:space="preserve">zadávání </w:t>
      </w:r>
      <w:r w:rsidRPr="00445E91">
        <w:rPr>
          <w:rFonts w:ascii="Arial" w:hAnsi="Arial" w:cs="Arial"/>
          <w:sz w:val="20"/>
          <w:szCs w:val="20"/>
        </w:rPr>
        <w:t>veřejných zakáz</w:t>
      </w:r>
      <w:r w:rsidR="00A45950">
        <w:rPr>
          <w:rFonts w:ascii="Arial" w:hAnsi="Arial" w:cs="Arial"/>
          <w:sz w:val="20"/>
          <w:szCs w:val="20"/>
        </w:rPr>
        <w:t>e</w:t>
      </w:r>
      <w:r w:rsidRPr="00445E91">
        <w:rPr>
          <w:rFonts w:ascii="Arial" w:hAnsi="Arial" w:cs="Arial"/>
          <w:sz w:val="20"/>
          <w:szCs w:val="20"/>
        </w:rPr>
        <w:t>k, ve znění pozdějších předpisů</w:t>
      </w:r>
      <w:r w:rsidR="00203C60" w:rsidRPr="00445E91">
        <w:rPr>
          <w:rFonts w:ascii="Arial" w:hAnsi="Arial" w:cs="Arial"/>
          <w:sz w:val="20"/>
          <w:szCs w:val="20"/>
        </w:rPr>
        <w:t>.</w:t>
      </w:r>
    </w:p>
    <w:p w14:paraId="095564D5" w14:textId="27114AD2" w:rsidR="00260F99" w:rsidRPr="00445E91" w:rsidRDefault="00453F83"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Tuto smlouvu lze měnit a doplňovat pouze formou písemných vzestupně číslovaných dodatků podepsaných oběma smluvními stranami</w:t>
      </w:r>
      <w:r w:rsidR="006361B5">
        <w:rPr>
          <w:rFonts w:ascii="Arial" w:hAnsi="Arial" w:cs="Arial"/>
          <w:sz w:val="20"/>
          <w:szCs w:val="20"/>
        </w:rPr>
        <w:t xml:space="preserve">, není-li ve smlouvě stanoveno jinak. </w:t>
      </w:r>
      <w:r w:rsidR="006361B5" w:rsidRPr="0047188A">
        <w:rPr>
          <w:rFonts w:ascii="Arial" w:hAnsi="Arial" w:cs="Arial"/>
          <w:sz w:val="20"/>
          <w:szCs w:val="20"/>
        </w:rPr>
        <w:t>Prodávající bere na vědomí, že změny této smlouvy</w:t>
      </w:r>
      <w:r w:rsidR="006361B5">
        <w:rPr>
          <w:rFonts w:ascii="Arial" w:hAnsi="Arial" w:cs="Arial"/>
          <w:sz w:val="20"/>
          <w:szCs w:val="20"/>
        </w:rPr>
        <w:t xml:space="preserve"> ve smyslu tohoto ustanovení</w:t>
      </w:r>
      <w:r w:rsidR="006361B5" w:rsidRPr="0047188A">
        <w:rPr>
          <w:rFonts w:ascii="Arial" w:hAnsi="Arial" w:cs="Arial"/>
          <w:sz w:val="20"/>
          <w:szCs w:val="20"/>
        </w:rPr>
        <w:t xml:space="preserve"> lze sjednat pouze za podmínek stanovených právními předpisy upravujícími zadávání veřejných zakázek.</w:t>
      </w:r>
      <w:r w:rsidRPr="00445E91">
        <w:rPr>
          <w:rFonts w:ascii="Arial" w:hAnsi="Arial" w:cs="Arial"/>
          <w:sz w:val="20"/>
          <w:szCs w:val="20"/>
        </w:rPr>
        <w:t xml:space="preserve"> </w:t>
      </w:r>
    </w:p>
    <w:p w14:paraId="2C09FCE6" w14:textId="14873B1D" w:rsidR="005C2B3B" w:rsidRDefault="00453F83"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Smluv</w:t>
      </w:r>
      <w:r w:rsidR="009D5F70" w:rsidRPr="00445E91">
        <w:rPr>
          <w:rFonts w:ascii="Arial" w:hAnsi="Arial" w:cs="Arial"/>
          <w:sz w:val="20"/>
          <w:szCs w:val="20"/>
        </w:rPr>
        <w:t>n</w:t>
      </w:r>
      <w:r w:rsidRPr="00445E91">
        <w:rPr>
          <w:rFonts w:ascii="Arial" w:hAnsi="Arial" w:cs="Arial"/>
          <w:sz w:val="20"/>
          <w:szCs w:val="20"/>
        </w:rPr>
        <w:t>í strany prohlašují, že skutečnosti uvedené v této smlouvě nepovažují za obchodní tajemství ve smyslu § 504 NOZ a udělují svolení k jejich užití a zveřejnění v plném rozsahu bez stanovení jakýchkoliv dalších podmínek.</w:t>
      </w:r>
    </w:p>
    <w:p w14:paraId="22F3873A" w14:textId="201F8CF6" w:rsidR="00C0073C" w:rsidRPr="00445E91" w:rsidRDefault="00C0073C"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Pr>
          <w:rFonts w:ascii="Arial" w:hAnsi="Arial" w:cs="Arial"/>
          <w:sz w:val="20"/>
          <w:szCs w:val="20"/>
        </w:rPr>
        <w:t>Smluvní strany výslovně sjednávají, že uveřejnění této smlouvy v registru smluv dle zákona č. 340/2015 Sb., o zvláštních podmínkách účinnosti některých smluv, uveřejňování těchto smluv a o registru smluv (dále jen „registr smluv“), ve znění pozdějších předpisů, zajistí kupující.</w:t>
      </w:r>
    </w:p>
    <w:p w14:paraId="1637BBE7" w14:textId="5D702238" w:rsidR="004A002E" w:rsidRPr="00445E91" w:rsidRDefault="004A002E"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 xml:space="preserve">Tato smlouva nabývá platnosti </w:t>
      </w:r>
      <w:r w:rsidR="00C0073C">
        <w:rPr>
          <w:rFonts w:ascii="Arial" w:hAnsi="Arial" w:cs="Arial"/>
          <w:sz w:val="20"/>
          <w:szCs w:val="20"/>
        </w:rPr>
        <w:t xml:space="preserve">a účinnosti </w:t>
      </w:r>
      <w:r w:rsidRPr="00445E91">
        <w:rPr>
          <w:rFonts w:ascii="Arial" w:hAnsi="Arial" w:cs="Arial"/>
          <w:sz w:val="20"/>
          <w:szCs w:val="20"/>
        </w:rPr>
        <w:t>dnem jejího podpisu oběma smluvními stranami</w:t>
      </w:r>
      <w:r w:rsidR="00C0073C">
        <w:rPr>
          <w:rFonts w:ascii="Arial" w:hAnsi="Arial" w:cs="Arial"/>
          <w:sz w:val="20"/>
          <w:szCs w:val="20"/>
        </w:rPr>
        <w:t>.</w:t>
      </w:r>
      <w:r w:rsidRPr="00445E91">
        <w:rPr>
          <w:rFonts w:ascii="Arial" w:hAnsi="Arial" w:cs="Arial"/>
          <w:sz w:val="20"/>
          <w:szCs w:val="20"/>
        </w:rPr>
        <w:t xml:space="preserve"> </w:t>
      </w:r>
    </w:p>
    <w:p w14:paraId="7330572B" w14:textId="77777777" w:rsidR="004A002E" w:rsidRPr="00445E91" w:rsidRDefault="00A45950"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Pr>
          <w:rFonts w:ascii="Arial" w:hAnsi="Arial" w:cs="Arial"/>
          <w:sz w:val="20"/>
          <w:szCs w:val="20"/>
        </w:rPr>
        <w:t xml:space="preserve">Je-li tato smlouva uzavřena v listinné podobě, </w:t>
      </w:r>
      <w:r w:rsidR="004A002E" w:rsidRPr="00445E91">
        <w:rPr>
          <w:rFonts w:ascii="Arial" w:hAnsi="Arial" w:cs="Arial"/>
          <w:sz w:val="20"/>
          <w:szCs w:val="20"/>
        </w:rPr>
        <w:t>je vyhotovena ve dvou stejnopisech s platností originálu, z nichž každá smluvní strana obdrží po jednom.</w:t>
      </w:r>
    </w:p>
    <w:p w14:paraId="72DFEFB4" w14:textId="77777777" w:rsidR="0044193A" w:rsidRDefault="0044193A" w:rsidP="0044193A">
      <w:pPr>
        <w:pStyle w:val="Odstavecseseznamem"/>
        <w:numPr>
          <w:ilvl w:val="0"/>
          <w:numId w:val="17"/>
        </w:numPr>
        <w:tabs>
          <w:tab w:val="left" w:pos="426"/>
        </w:tabs>
        <w:spacing w:after="240" w:line="280" w:lineRule="atLeast"/>
        <w:ind w:left="357" w:hanging="357"/>
        <w:jc w:val="both"/>
        <w:rPr>
          <w:rFonts w:ascii="Arial" w:hAnsi="Arial" w:cs="Arial"/>
        </w:rPr>
      </w:pPr>
      <w:r w:rsidRPr="005E4436">
        <w:rPr>
          <w:rFonts w:ascii="Arial" w:hAnsi="Arial" w:cs="Arial"/>
        </w:rPr>
        <w:t xml:space="preserve">Prodávající bere na vědomí a souhlasí s tím, že je, podle s  § 2 písm. e) </w:t>
      </w:r>
      <w:r w:rsidRPr="005E4436">
        <w:rPr>
          <w:rFonts w:ascii="Arial" w:eastAsia="JohnSans Text Pro" w:hAnsi="Arial" w:cs="Arial"/>
        </w:rPr>
        <w:t>zákona č. 320/2001 Sb., o finanční kontrole ve veřejné správě a o změně některých zákonů, v platném znění (dále jen „zákon o finanční kontrole“), osobou povinou spolupůsobit při výkonu finanční kontroly</w:t>
      </w:r>
      <w:r w:rsidRPr="005E4436">
        <w:rPr>
          <w:rFonts w:ascii="Arial" w:hAnsi="Arial" w:cs="Arial"/>
        </w:rPr>
        <w:t xml:space="preserve"> prováděné v souvislosti s úhradou zboží nebo služeb z veřejných výdajů.</w:t>
      </w:r>
    </w:p>
    <w:p w14:paraId="13FBB31F" w14:textId="34011685" w:rsidR="0044193A" w:rsidRPr="0091077E" w:rsidRDefault="0044193A" w:rsidP="0044193A">
      <w:pPr>
        <w:pStyle w:val="Odstavecseseznamem"/>
        <w:numPr>
          <w:ilvl w:val="0"/>
          <w:numId w:val="17"/>
        </w:numPr>
        <w:tabs>
          <w:tab w:val="left" w:pos="426"/>
        </w:tabs>
        <w:suppressAutoHyphens/>
        <w:spacing w:after="240" w:line="280" w:lineRule="atLeast"/>
        <w:ind w:left="357" w:hanging="357"/>
        <w:jc w:val="both"/>
        <w:rPr>
          <w:rFonts w:ascii="Arial" w:hAnsi="Arial" w:cs="Arial"/>
        </w:rPr>
      </w:pPr>
      <w:bookmarkStart w:id="2" w:name="_Hlk106353566"/>
      <w:r w:rsidRPr="0091077E">
        <w:rPr>
          <w:rFonts w:ascii="Arial" w:hAnsi="Arial" w:cs="Arial"/>
        </w:rPr>
        <w:t xml:space="preserve">Prodávající bere na vědomí a souhlasí s tím, že </w:t>
      </w:r>
      <w:bookmarkEnd w:id="2"/>
      <w:r w:rsidRPr="0091077E">
        <w:rPr>
          <w:rFonts w:ascii="Arial" w:hAnsi="Arial" w:cs="Arial"/>
          <w:bCs/>
        </w:rPr>
        <w:t>je povinen uchovávat veškerou dokumentaci související s realizací projektu včetně účetních dokladů minimálně do konce roku 20</w:t>
      </w:r>
      <w:r w:rsidR="00DC55F9">
        <w:rPr>
          <w:rFonts w:ascii="Arial" w:hAnsi="Arial" w:cs="Arial"/>
          <w:bCs/>
        </w:rPr>
        <w:t>32</w:t>
      </w:r>
      <w:r w:rsidRPr="0091077E">
        <w:rPr>
          <w:rFonts w:ascii="Arial" w:hAnsi="Arial" w:cs="Arial"/>
          <w:bCs/>
        </w:rPr>
        <w:t>, pokud v českých právních předpisech není stanovena lhůta delší.</w:t>
      </w:r>
    </w:p>
    <w:p w14:paraId="3A1360F0" w14:textId="44B73848" w:rsidR="0044193A" w:rsidRPr="0091077E" w:rsidRDefault="0044193A" w:rsidP="0044193A">
      <w:pPr>
        <w:pStyle w:val="Odstavecseseznamem"/>
        <w:numPr>
          <w:ilvl w:val="0"/>
          <w:numId w:val="17"/>
        </w:numPr>
        <w:tabs>
          <w:tab w:val="left" w:pos="426"/>
        </w:tabs>
        <w:suppressAutoHyphens/>
        <w:spacing w:after="240" w:line="280" w:lineRule="atLeast"/>
        <w:ind w:left="357" w:hanging="357"/>
        <w:jc w:val="both"/>
        <w:rPr>
          <w:rFonts w:ascii="Arial" w:hAnsi="Arial" w:cs="Arial"/>
        </w:rPr>
      </w:pPr>
      <w:r w:rsidRPr="0091077E">
        <w:rPr>
          <w:rFonts w:ascii="Arial" w:hAnsi="Arial" w:cs="Arial"/>
        </w:rPr>
        <w:t xml:space="preserve">Prodávající bere na vědomí a souhlasí s tím, že </w:t>
      </w:r>
      <w:r w:rsidRPr="0091077E">
        <w:rPr>
          <w:rFonts w:ascii="Arial" w:hAnsi="Arial" w:cs="Arial"/>
          <w:bCs/>
        </w:rPr>
        <w:t>je povinen minimálně do konce roku 20</w:t>
      </w:r>
      <w:r w:rsidR="00DC55F9">
        <w:rPr>
          <w:rFonts w:ascii="Arial" w:hAnsi="Arial" w:cs="Arial"/>
          <w:bCs/>
        </w:rPr>
        <w:t>32</w:t>
      </w:r>
      <w:r w:rsidRPr="0091077E">
        <w:rPr>
          <w:rFonts w:ascii="Arial" w:hAnsi="Arial" w:cs="Arial"/>
          <w:bCs/>
        </w:rPr>
        <w:t xml:space="preserve"> 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025162F6" w14:textId="666EFF0A" w:rsidR="004E0ED6" w:rsidRPr="006B4240" w:rsidRDefault="004E0ED6"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lastRenderedPageBreak/>
        <w:t xml:space="preserve">V případě, že </w:t>
      </w:r>
      <w:r w:rsidR="009D5F70" w:rsidRPr="00445E91">
        <w:rPr>
          <w:rFonts w:ascii="Arial" w:hAnsi="Arial" w:cs="Arial"/>
          <w:sz w:val="20"/>
          <w:szCs w:val="20"/>
        </w:rPr>
        <w:t xml:space="preserve">prodávající </w:t>
      </w:r>
      <w:r w:rsidRPr="00445E91">
        <w:rPr>
          <w:rFonts w:ascii="Arial" w:hAnsi="Arial" w:cs="Arial"/>
          <w:sz w:val="20"/>
          <w:szCs w:val="20"/>
        </w:rPr>
        <w:t xml:space="preserve">prokázal v souladu se zadávací dokumentací splnění části kvalifikace prostřednictvím </w:t>
      </w:r>
      <w:r w:rsidR="00993B05" w:rsidRPr="00445E91">
        <w:rPr>
          <w:rFonts w:ascii="Arial" w:hAnsi="Arial" w:cs="Arial"/>
          <w:sz w:val="20"/>
          <w:szCs w:val="20"/>
        </w:rPr>
        <w:t>pod</w:t>
      </w:r>
      <w:r w:rsidRPr="00445E91">
        <w:rPr>
          <w:rFonts w:ascii="Arial" w:hAnsi="Arial" w:cs="Arial"/>
          <w:sz w:val="20"/>
          <w:szCs w:val="20"/>
        </w:rPr>
        <w:t xml:space="preserve">dodavatele, musí tento </w:t>
      </w:r>
      <w:r w:rsidR="00993B05" w:rsidRPr="00445E91">
        <w:rPr>
          <w:rFonts w:ascii="Arial" w:hAnsi="Arial" w:cs="Arial"/>
          <w:sz w:val="20"/>
          <w:szCs w:val="20"/>
        </w:rPr>
        <w:t>pod</w:t>
      </w:r>
      <w:r w:rsidRPr="00445E91">
        <w:rPr>
          <w:rFonts w:ascii="Arial" w:hAnsi="Arial" w:cs="Arial"/>
          <w:sz w:val="20"/>
          <w:szCs w:val="20"/>
        </w:rPr>
        <w:t>dodavatel i tomu</w:t>
      </w:r>
      <w:r w:rsidR="00102C45" w:rsidRPr="00445E91">
        <w:rPr>
          <w:rFonts w:ascii="Arial" w:hAnsi="Arial" w:cs="Arial"/>
          <w:sz w:val="20"/>
          <w:szCs w:val="20"/>
        </w:rPr>
        <w:t xml:space="preserve"> </w:t>
      </w:r>
      <w:r w:rsidRPr="00445E91">
        <w:rPr>
          <w:rFonts w:ascii="Arial" w:hAnsi="Arial" w:cs="Arial"/>
          <w:sz w:val="20"/>
          <w:szCs w:val="20"/>
        </w:rPr>
        <w:t>odpovídající část plnění posky</w:t>
      </w:r>
      <w:r w:rsidR="009D5F70" w:rsidRPr="00445E91">
        <w:rPr>
          <w:rFonts w:ascii="Arial" w:hAnsi="Arial" w:cs="Arial"/>
          <w:sz w:val="20"/>
          <w:szCs w:val="20"/>
        </w:rPr>
        <w:t>tovat. Prodávající</w:t>
      </w:r>
      <w:r w:rsidRPr="00445E91">
        <w:rPr>
          <w:rFonts w:ascii="Arial" w:hAnsi="Arial" w:cs="Arial"/>
          <w:sz w:val="20"/>
          <w:szCs w:val="20"/>
        </w:rPr>
        <w:t xml:space="preserve"> je oprávněn změnit </w:t>
      </w:r>
      <w:r w:rsidR="00993B05" w:rsidRPr="00445E91">
        <w:rPr>
          <w:rFonts w:ascii="Arial" w:hAnsi="Arial" w:cs="Arial"/>
          <w:sz w:val="20"/>
          <w:szCs w:val="20"/>
        </w:rPr>
        <w:t>pod</w:t>
      </w:r>
      <w:r w:rsidRPr="00445E91">
        <w:rPr>
          <w:rFonts w:ascii="Arial" w:hAnsi="Arial" w:cs="Arial"/>
          <w:sz w:val="20"/>
          <w:szCs w:val="20"/>
        </w:rPr>
        <w:t xml:space="preserve">dodavatele, pomocí kterého prokázal část splnění kvalifikace, jen ze závažných důvodů a s předchozím písemným souhlasem </w:t>
      </w:r>
      <w:r w:rsidR="009D5F70" w:rsidRPr="00445E91">
        <w:rPr>
          <w:rFonts w:ascii="Arial" w:hAnsi="Arial" w:cs="Arial"/>
          <w:sz w:val="20"/>
          <w:szCs w:val="20"/>
        </w:rPr>
        <w:t>kupujícího</w:t>
      </w:r>
      <w:r w:rsidRPr="00445E91">
        <w:rPr>
          <w:rFonts w:ascii="Arial" w:hAnsi="Arial" w:cs="Arial"/>
          <w:sz w:val="20"/>
          <w:szCs w:val="20"/>
        </w:rPr>
        <w:t xml:space="preserve">, přičemž nový </w:t>
      </w:r>
      <w:r w:rsidR="00993B05" w:rsidRPr="00445E91">
        <w:rPr>
          <w:rFonts w:ascii="Arial" w:hAnsi="Arial" w:cs="Arial"/>
          <w:sz w:val="20"/>
          <w:szCs w:val="20"/>
        </w:rPr>
        <w:t>podd</w:t>
      </w:r>
      <w:r w:rsidRPr="00445E91">
        <w:rPr>
          <w:rFonts w:ascii="Arial" w:hAnsi="Arial" w:cs="Arial"/>
          <w:sz w:val="20"/>
          <w:szCs w:val="20"/>
        </w:rPr>
        <w:t xml:space="preserve">odavatel musí disponovat minimálně stejnou kvalifikací, kterou původní </w:t>
      </w:r>
      <w:r w:rsidR="00993B05" w:rsidRPr="00445E91">
        <w:rPr>
          <w:rFonts w:ascii="Arial" w:hAnsi="Arial" w:cs="Arial"/>
          <w:sz w:val="20"/>
          <w:szCs w:val="20"/>
        </w:rPr>
        <w:t>podd</w:t>
      </w:r>
      <w:r w:rsidRPr="00445E91">
        <w:rPr>
          <w:rFonts w:ascii="Arial" w:hAnsi="Arial" w:cs="Arial"/>
          <w:sz w:val="20"/>
          <w:szCs w:val="20"/>
        </w:rPr>
        <w:t xml:space="preserve">odavatel prokázal za </w:t>
      </w:r>
      <w:r w:rsidR="009D5F70" w:rsidRPr="00445E91">
        <w:rPr>
          <w:rFonts w:ascii="Arial" w:hAnsi="Arial" w:cs="Arial"/>
          <w:sz w:val="20"/>
          <w:szCs w:val="20"/>
        </w:rPr>
        <w:t>prodávajícího</w:t>
      </w:r>
      <w:r w:rsidRPr="00445E91">
        <w:rPr>
          <w:rFonts w:ascii="Arial" w:hAnsi="Arial" w:cs="Arial"/>
          <w:sz w:val="20"/>
          <w:szCs w:val="20"/>
        </w:rPr>
        <w:t xml:space="preserve">. </w:t>
      </w:r>
      <w:r w:rsidR="009D5F70" w:rsidRPr="00445E91">
        <w:rPr>
          <w:rFonts w:ascii="Arial" w:hAnsi="Arial" w:cs="Arial"/>
          <w:sz w:val="20"/>
          <w:szCs w:val="20"/>
        </w:rPr>
        <w:t>Kupující</w:t>
      </w:r>
      <w:r w:rsidRPr="00445E91">
        <w:rPr>
          <w:rFonts w:ascii="Arial" w:hAnsi="Arial" w:cs="Arial"/>
          <w:sz w:val="20"/>
          <w:szCs w:val="20"/>
        </w:rPr>
        <w:t xml:space="preserve"> nesmí souhlas se změnou </w:t>
      </w:r>
      <w:r w:rsidR="00993B05" w:rsidRPr="00445E91">
        <w:rPr>
          <w:rFonts w:ascii="Arial" w:hAnsi="Arial" w:cs="Arial"/>
          <w:sz w:val="20"/>
          <w:szCs w:val="20"/>
        </w:rPr>
        <w:t>podd</w:t>
      </w:r>
      <w:r w:rsidRPr="00445E91">
        <w:rPr>
          <w:rFonts w:ascii="Arial" w:hAnsi="Arial" w:cs="Arial"/>
          <w:sz w:val="20"/>
          <w:szCs w:val="20"/>
        </w:rPr>
        <w:t xml:space="preserve">odavatele bez objektivních důvodů odmítnout, pokud mu budou příslušné doklady předloženy. Bude-li jakýkoliv </w:t>
      </w:r>
      <w:r w:rsidR="00993B05" w:rsidRPr="00445E91">
        <w:rPr>
          <w:rFonts w:ascii="Arial" w:hAnsi="Arial" w:cs="Arial"/>
          <w:sz w:val="20"/>
          <w:szCs w:val="20"/>
        </w:rPr>
        <w:t>poddo</w:t>
      </w:r>
      <w:r w:rsidRPr="00445E91">
        <w:rPr>
          <w:rFonts w:ascii="Arial" w:hAnsi="Arial" w:cs="Arial"/>
          <w:sz w:val="20"/>
          <w:szCs w:val="20"/>
        </w:rPr>
        <w:t>davatel vykonávat činnost p</w:t>
      </w:r>
      <w:r w:rsidR="009D5F70" w:rsidRPr="00445E91">
        <w:rPr>
          <w:rFonts w:ascii="Arial" w:hAnsi="Arial" w:cs="Arial"/>
          <w:sz w:val="20"/>
          <w:szCs w:val="20"/>
        </w:rPr>
        <w:t>ři plnění předmětu smlouvy, je prodávající</w:t>
      </w:r>
      <w:r w:rsidRPr="00445E91">
        <w:rPr>
          <w:rFonts w:ascii="Arial" w:hAnsi="Arial" w:cs="Arial"/>
          <w:sz w:val="20"/>
          <w:szCs w:val="20"/>
        </w:rPr>
        <w:t xml:space="preserve"> povinen předem </w:t>
      </w:r>
      <w:r w:rsidR="009D5F70" w:rsidRPr="00445E91">
        <w:rPr>
          <w:rFonts w:ascii="Arial" w:hAnsi="Arial" w:cs="Arial"/>
          <w:sz w:val="20"/>
          <w:szCs w:val="20"/>
        </w:rPr>
        <w:t xml:space="preserve">kupujícími </w:t>
      </w:r>
      <w:r w:rsidRPr="00445E91">
        <w:rPr>
          <w:rFonts w:ascii="Arial" w:hAnsi="Arial" w:cs="Arial"/>
          <w:sz w:val="20"/>
          <w:szCs w:val="20"/>
        </w:rPr>
        <w:t xml:space="preserve">sdělit jejich jméno a příjmení, resp., název nebo obchodní firmu a další základní identifikační údaje, včetně </w:t>
      </w:r>
      <w:r w:rsidRPr="006B4240">
        <w:rPr>
          <w:rFonts w:ascii="Arial" w:hAnsi="Arial" w:cs="Arial"/>
          <w:sz w:val="20"/>
          <w:szCs w:val="20"/>
        </w:rPr>
        <w:t xml:space="preserve">základního určení rozsahu jejich </w:t>
      </w:r>
      <w:r w:rsidR="009D5F70" w:rsidRPr="006B4240">
        <w:rPr>
          <w:rFonts w:ascii="Arial" w:hAnsi="Arial" w:cs="Arial"/>
          <w:sz w:val="20"/>
          <w:szCs w:val="20"/>
        </w:rPr>
        <w:t>činnosti.</w:t>
      </w:r>
    </w:p>
    <w:p w14:paraId="34A63515" w14:textId="61C0E93D" w:rsidR="004C36A5" w:rsidRPr="006B4240" w:rsidRDefault="004C36A5" w:rsidP="004C36A5">
      <w:pPr>
        <w:pStyle w:val="Odstavecseseznamem"/>
        <w:numPr>
          <w:ilvl w:val="0"/>
          <w:numId w:val="17"/>
        </w:numPr>
        <w:spacing w:line="276" w:lineRule="auto"/>
        <w:ind w:left="351" w:hanging="357"/>
        <w:jc w:val="both"/>
        <w:rPr>
          <w:rFonts w:ascii="Arial" w:hAnsi="Arial" w:cs="Arial"/>
        </w:rPr>
      </w:pPr>
      <w:r w:rsidRPr="006B4240">
        <w:rPr>
          <w:rFonts w:ascii="Arial" w:hAnsi="Arial" w:cs="Arial"/>
        </w:rPr>
        <w:t>Prodávající dále prohlašuje, že on sám či poddodavatel, který se podílí na plnění této smlouvy z více než 10 % hodnoty této smlouvy není osobou, na kterou se vztahují mezinárodní sankce dle zákona č. 69/2006 Sb., o provádění mezinárodních sankcí, ve znění pozdějších předpisů ve spojení s čl. 5k nařízení Rady (EU) č. 833/2014 ze dne 31. červ</w:t>
      </w:r>
      <w:r w:rsidR="00EE0AA1">
        <w:rPr>
          <w:rFonts w:ascii="Arial" w:hAnsi="Arial" w:cs="Arial"/>
        </w:rPr>
        <w:t>ence</w:t>
      </w:r>
      <w:r w:rsidRPr="006B4240">
        <w:rPr>
          <w:rFonts w:ascii="Arial" w:hAnsi="Arial" w:cs="Arial"/>
        </w:rPr>
        <w:t xml:space="preserve"> 2014, o omezujících opatřeních vzhledem k činnostem Ruska destabilizujícím situaci na Ukrajině, ve znění nařízení Rady (EU) č. 2022/578 ze dne 4. dubna 2022 a zároveň že žádné finanční prostředky, které obdrží za plnění dle této smlouvy, nepoužije v rozporu s mezinárodními sankcemi uvedenými v § 2 zákona č. 69/2006 Sb., o provádění mezinárodních sankcí, ve znění pozdějších předpisů, zejména, že tyto finanční prostředky přímo ani nepřímo nezpřístupní osobám, subjektům či orgánům s nimi spojeným uvedeným v sankčních seznamech v souvislosti s konfliktem na Ukrajině nebo v jejich prospěch. P</w:t>
      </w:r>
      <w:r w:rsidR="008B109F">
        <w:rPr>
          <w:rFonts w:ascii="Arial" w:hAnsi="Arial" w:cs="Arial"/>
        </w:rPr>
        <w:t>rodávající</w:t>
      </w:r>
      <w:r w:rsidRPr="006B4240">
        <w:rPr>
          <w:rFonts w:ascii="Arial" w:hAnsi="Arial" w:cs="Arial"/>
        </w:rPr>
        <w:t xml:space="preserve"> se zavazuje, že jakoukoli změnu skutečností, která bude mít vliv na skutečnosti dle tohoto odstavce, oznámí písemně</w:t>
      </w:r>
      <w:r w:rsidR="008B109F">
        <w:rPr>
          <w:rFonts w:ascii="Arial" w:hAnsi="Arial" w:cs="Arial"/>
        </w:rPr>
        <w:t xml:space="preserve"> kupujícímu</w:t>
      </w:r>
      <w:r w:rsidRPr="006B4240">
        <w:rPr>
          <w:rFonts w:ascii="Arial" w:hAnsi="Arial" w:cs="Arial"/>
        </w:rPr>
        <w:t xml:space="preserve"> do 5 pracovních dnů od okamžiku, kdy se o této skutečnosti dozví.</w:t>
      </w:r>
    </w:p>
    <w:p w14:paraId="4B3B151F" w14:textId="77777777" w:rsidR="004C36A5" w:rsidRPr="004C36A5" w:rsidRDefault="004C36A5" w:rsidP="004C36A5">
      <w:pPr>
        <w:pStyle w:val="Odstavecseseznamem"/>
        <w:spacing w:line="280" w:lineRule="atLeast"/>
        <w:ind w:left="357"/>
      </w:pPr>
    </w:p>
    <w:p w14:paraId="074E181D" w14:textId="77777777" w:rsidR="00203C60" w:rsidRPr="00445E91" w:rsidRDefault="00203C60"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Smluvní strany shodně prohlašují, že si tuto smlouvu před jejím podpisem přečetly a že byla uzavřena po vzájemném projednání podle jejich pravé a svobodné vůle určitě, vážně a srozumitelně, nikoliv v tísni nebo za nápadně nevýhodných podmínek, a že se dohodly o celém jejich obsahu, což stvrzují svými podpisy.</w:t>
      </w:r>
    </w:p>
    <w:p w14:paraId="59FFD279" w14:textId="77777777" w:rsidR="003B1454" w:rsidRPr="00445E91" w:rsidRDefault="003B1454" w:rsidP="00A45950">
      <w:pPr>
        <w:keepLines/>
        <w:numPr>
          <w:ilvl w:val="0"/>
          <w:numId w:val="17"/>
        </w:numPr>
        <w:tabs>
          <w:tab w:val="left" w:pos="426"/>
          <w:tab w:val="left" w:pos="1701"/>
        </w:tabs>
        <w:spacing w:after="240" w:line="276" w:lineRule="auto"/>
        <w:ind w:right="1"/>
        <w:jc w:val="both"/>
        <w:rPr>
          <w:rFonts w:ascii="Arial" w:hAnsi="Arial" w:cs="Arial"/>
          <w:sz w:val="20"/>
          <w:szCs w:val="20"/>
        </w:rPr>
      </w:pPr>
      <w:r w:rsidRPr="00445E91">
        <w:rPr>
          <w:rFonts w:ascii="Arial" w:hAnsi="Arial" w:cs="Arial"/>
          <w:sz w:val="20"/>
          <w:szCs w:val="20"/>
        </w:rPr>
        <w:t xml:space="preserve">Smluvní strany berou na vědomí, že </w:t>
      </w:r>
      <w:r w:rsidRPr="00A45950">
        <w:rPr>
          <w:rFonts w:ascii="Arial" w:hAnsi="Arial" w:cs="Arial"/>
          <w:sz w:val="20"/>
          <w:szCs w:val="20"/>
        </w:rPr>
        <w:t>úplný text smlouvy bude zveřejněn v registru smluv</w:t>
      </w:r>
      <w:r w:rsidRPr="00445E91">
        <w:rPr>
          <w:rFonts w:ascii="Arial" w:hAnsi="Arial" w:cs="Arial"/>
          <w:sz w:val="20"/>
          <w:szCs w:val="20"/>
        </w:rPr>
        <w:t xml:space="preserve"> (veřejném informačním systému). Povinnost zveřejnění splní kupující, a to do 30 dnů od podpisu dohody.</w:t>
      </w:r>
    </w:p>
    <w:p w14:paraId="463A56CC" w14:textId="115D36FC" w:rsidR="002A7E22" w:rsidRDefault="00A45950" w:rsidP="00A45950">
      <w:pPr>
        <w:spacing w:before="60" w:after="60" w:line="276" w:lineRule="auto"/>
        <w:jc w:val="both"/>
        <w:rPr>
          <w:rFonts w:ascii="Arial" w:hAnsi="Arial" w:cs="Arial"/>
          <w:b/>
          <w:sz w:val="20"/>
          <w:szCs w:val="20"/>
        </w:rPr>
      </w:pPr>
      <w:r w:rsidRPr="00A45950">
        <w:rPr>
          <w:rFonts w:ascii="Arial" w:hAnsi="Arial" w:cs="Arial"/>
          <w:b/>
          <w:sz w:val="20"/>
          <w:szCs w:val="20"/>
        </w:rPr>
        <w:t>Příloha</w:t>
      </w:r>
      <w:r w:rsidRPr="00A45950">
        <w:rPr>
          <w:rFonts w:ascii="Arial" w:hAnsi="Arial" w:cs="Arial"/>
          <w:b/>
          <w:sz w:val="20"/>
          <w:szCs w:val="20"/>
        </w:rPr>
        <w:tab/>
      </w:r>
      <w:r w:rsidRPr="00A45950">
        <w:rPr>
          <w:rFonts w:ascii="Arial" w:hAnsi="Arial" w:cs="Arial"/>
          <w:b/>
          <w:sz w:val="20"/>
          <w:szCs w:val="20"/>
        </w:rPr>
        <w:tab/>
        <w:t>č. 1</w:t>
      </w:r>
      <w:r w:rsidR="00B96C31">
        <w:rPr>
          <w:rFonts w:ascii="Arial" w:hAnsi="Arial" w:cs="Arial"/>
          <w:b/>
          <w:sz w:val="20"/>
          <w:szCs w:val="20"/>
        </w:rPr>
        <w:t>a)</w:t>
      </w:r>
      <w:r w:rsidRPr="00A45950">
        <w:rPr>
          <w:rFonts w:ascii="Arial" w:hAnsi="Arial" w:cs="Arial"/>
          <w:b/>
          <w:sz w:val="20"/>
          <w:szCs w:val="20"/>
        </w:rPr>
        <w:tab/>
        <w:t>Technická specifikace</w:t>
      </w:r>
    </w:p>
    <w:p w14:paraId="40132223" w14:textId="775CF566" w:rsidR="00B96C31" w:rsidRPr="00A45950" w:rsidRDefault="00B96C31" w:rsidP="00A45950">
      <w:pPr>
        <w:spacing w:before="60" w:after="60" w:line="276" w:lineRule="auto"/>
        <w:jc w:val="both"/>
        <w:rPr>
          <w:rFonts w:ascii="Arial" w:hAnsi="Arial" w:cs="Arial"/>
          <w:b/>
          <w:sz w:val="20"/>
          <w:szCs w:val="20"/>
        </w:rPr>
      </w:pPr>
      <w:r>
        <w:rPr>
          <w:rFonts w:ascii="Arial" w:hAnsi="Arial" w:cs="Arial"/>
          <w:b/>
          <w:sz w:val="20"/>
          <w:szCs w:val="20"/>
        </w:rPr>
        <w:tab/>
      </w:r>
      <w:r>
        <w:rPr>
          <w:rFonts w:ascii="Arial" w:hAnsi="Arial" w:cs="Arial"/>
          <w:b/>
          <w:sz w:val="20"/>
          <w:szCs w:val="20"/>
        </w:rPr>
        <w:tab/>
        <w:t xml:space="preserve">č. 1b) </w:t>
      </w:r>
      <w:r>
        <w:rPr>
          <w:rFonts w:ascii="Arial" w:hAnsi="Arial" w:cs="Arial"/>
          <w:b/>
          <w:sz w:val="20"/>
          <w:szCs w:val="20"/>
        </w:rPr>
        <w:tab/>
        <w:t xml:space="preserve">Technický popis </w:t>
      </w:r>
    </w:p>
    <w:p w14:paraId="47209B6A" w14:textId="77777777" w:rsidR="00A45950" w:rsidRPr="00A45950" w:rsidRDefault="00A45950" w:rsidP="00A45950">
      <w:pPr>
        <w:spacing w:before="60" w:after="60" w:line="276" w:lineRule="auto"/>
        <w:ind w:left="357"/>
        <w:jc w:val="both"/>
        <w:rPr>
          <w:rFonts w:ascii="Arial" w:hAnsi="Arial" w:cs="Arial"/>
          <w:b/>
          <w:sz w:val="20"/>
          <w:szCs w:val="20"/>
        </w:rPr>
      </w:pPr>
      <w:r w:rsidRPr="00A45950">
        <w:rPr>
          <w:rFonts w:ascii="Arial" w:hAnsi="Arial" w:cs="Arial"/>
          <w:b/>
          <w:sz w:val="20"/>
          <w:szCs w:val="20"/>
        </w:rPr>
        <w:tab/>
      </w:r>
      <w:r w:rsidRPr="00A45950">
        <w:rPr>
          <w:rFonts w:ascii="Arial" w:hAnsi="Arial" w:cs="Arial"/>
          <w:b/>
          <w:sz w:val="20"/>
          <w:szCs w:val="20"/>
        </w:rPr>
        <w:tab/>
        <w:t>č. 2</w:t>
      </w:r>
      <w:r w:rsidRPr="00A45950">
        <w:rPr>
          <w:rFonts w:ascii="Arial" w:hAnsi="Arial" w:cs="Arial"/>
          <w:b/>
          <w:sz w:val="20"/>
          <w:szCs w:val="20"/>
        </w:rPr>
        <w:tab/>
        <w:t>Relevantní vysvětlení, doplnění či změny zadávací dokumentace</w:t>
      </w:r>
    </w:p>
    <w:p w14:paraId="48F6FA0A" w14:textId="560C9255" w:rsidR="00A45950" w:rsidRDefault="00A45950" w:rsidP="00D92E22">
      <w:pPr>
        <w:spacing w:before="360" w:after="720" w:line="276" w:lineRule="auto"/>
        <w:rPr>
          <w:rFonts w:ascii="Arial" w:hAnsi="Arial" w:cs="Arial"/>
          <w:sz w:val="20"/>
          <w:szCs w:val="20"/>
        </w:rPr>
      </w:pPr>
      <w:r>
        <w:rPr>
          <w:rFonts w:ascii="Arial" w:hAnsi="Arial" w:cs="Arial"/>
          <w:sz w:val="20"/>
          <w:szCs w:val="20"/>
        </w:rPr>
        <w:t>Za kupujícího</w:t>
      </w:r>
      <w:r w:rsidR="000436C6">
        <w:rPr>
          <w:rFonts w:ascii="Arial" w:hAnsi="Arial" w:cs="Arial"/>
          <w:sz w:val="20"/>
          <w:szCs w:val="20"/>
        </w:rPr>
        <w:t xml:space="preserve"> v Náchodě dne </w:t>
      </w:r>
      <w:r>
        <w:rPr>
          <w:rFonts w:ascii="Arial" w:hAnsi="Arial" w:cs="Arial"/>
          <w:sz w:val="20"/>
          <w:szCs w:val="20"/>
        </w:rPr>
        <w:tab/>
      </w:r>
      <w:r>
        <w:rPr>
          <w:rFonts w:ascii="Arial" w:hAnsi="Arial" w:cs="Arial"/>
          <w:sz w:val="20"/>
          <w:szCs w:val="20"/>
        </w:rPr>
        <w:tab/>
      </w:r>
      <w:r>
        <w:rPr>
          <w:rFonts w:ascii="Arial" w:hAnsi="Arial" w:cs="Arial"/>
          <w:sz w:val="20"/>
          <w:szCs w:val="20"/>
        </w:rPr>
        <w:tab/>
      </w:r>
      <w:r w:rsidR="000436C6">
        <w:rPr>
          <w:rFonts w:ascii="Arial" w:hAnsi="Arial" w:cs="Arial"/>
          <w:sz w:val="20"/>
          <w:szCs w:val="20"/>
        </w:rPr>
        <w:tab/>
      </w:r>
      <w:r>
        <w:rPr>
          <w:rFonts w:ascii="Arial" w:hAnsi="Arial" w:cs="Arial"/>
          <w:sz w:val="20"/>
          <w:szCs w:val="20"/>
        </w:rPr>
        <w:t>Za prodávajícího</w:t>
      </w:r>
      <w:r w:rsidR="000436C6">
        <w:rPr>
          <w:rFonts w:ascii="Arial" w:hAnsi="Arial" w:cs="Arial"/>
          <w:sz w:val="20"/>
          <w:szCs w:val="20"/>
        </w:rPr>
        <w:t xml:space="preserve"> v ......................... dne</w:t>
      </w:r>
    </w:p>
    <w:p w14:paraId="1C30170D" w14:textId="476D6DCF" w:rsidR="000436C6" w:rsidRDefault="000436C6" w:rsidP="000436C6">
      <w:pPr>
        <w:spacing w:before="360" w:after="120" w:line="240" w:lineRule="atLeast"/>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t>..................................................................</w:t>
      </w:r>
    </w:p>
    <w:p w14:paraId="20B92CD4" w14:textId="4566A7C5" w:rsidR="000436C6" w:rsidRPr="000436C6" w:rsidRDefault="00125958" w:rsidP="000436C6">
      <w:pPr>
        <w:spacing w:before="120" w:line="240" w:lineRule="atLeast"/>
      </w:pPr>
      <w:r w:rsidRPr="006F03C4">
        <w:rPr>
          <w:rFonts w:ascii="Arial" w:hAnsi="Arial" w:cs="Arial"/>
          <w:bCs/>
          <w:color w:val="000000"/>
          <w:sz w:val="20"/>
          <w:szCs w:val="20"/>
          <w:highlight w:val="cyan"/>
        </w:rPr>
        <w:t>[bude doplněno před uzavřením smlouvy]</w:t>
      </w:r>
      <w:r w:rsidR="000436C6">
        <w:rPr>
          <w:rFonts w:ascii="Arial" w:hAnsi="Arial" w:cs="Arial"/>
          <w:bCs/>
          <w:sz w:val="20"/>
          <w:szCs w:val="20"/>
        </w:rPr>
        <w:tab/>
      </w:r>
      <w:r w:rsidR="000436C6">
        <w:rPr>
          <w:rFonts w:ascii="Arial" w:hAnsi="Arial" w:cs="Arial"/>
          <w:bCs/>
          <w:sz w:val="20"/>
          <w:szCs w:val="20"/>
        </w:rPr>
        <w:tab/>
      </w:r>
      <w:r w:rsidR="000436C6" w:rsidRPr="006F03C4">
        <w:rPr>
          <w:rFonts w:ascii="Arial" w:hAnsi="Arial" w:cs="Arial"/>
          <w:bCs/>
          <w:color w:val="000000"/>
          <w:sz w:val="20"/>
          <w:szCs w:val="20"/>
          <w:highlight w:val="cyan"/>
        </w:rPr>
        <w:t>[bude doplněno před uzavřením smlouvy]</w:t>
      </w:r>
    </w:p>
    <w:p w14:paraId="360A9E03" w14:textId="7A690B6C" w:rsidR="00E34041" w:rsidRPr="00445E91" w:rsidRDefault="000436C6" w:rsidP="000F2B39">
      <w:pPr>
        <w:spacing w:after="240" w:line="240" w:lineRule="atLeast"/>
      </w:pPr>
      <w:r>
        <w:rPr>
          <w:rFonts w:ascii="Arial" w:hAnsi="Arial" w:cs="Arial"/>
          <w:bCs/>
          <w:sz w:val="20"/>
          <w:szCs w:val="20"/>
        </w:rPr>
        <w:tab/>
      </w:r>
    </w:p>
    <w:sectPr w:rsidR="00E34041" w:rsidRPr="00445E91" w:rsidSect="000F2B39">
      <w:headerReference w:type="default" r:id="rId9"/>
      <w:footerReference w:type="default" r:id="rId10"/>
      <w:pgSz w:w="11906" w:h="16838" w:code="9"/>
      <w:pgMar w:top="1134" w:right="1418"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7F512" w14:textId="77777777" w:rsidR="00630B6F" w:rsidRDefault="00630B6F" w:rsidP="00307EB2">
      <w:r>
        <w:separator/>
      </w:r>
    </w:p>
  </w:endnote>
  <w:endnote w:type="continuationSeparator" w:id="0">
    <w:p w14:paraId="0DCFBB3B" w14:textId="77777777" w:rsidR="00630B6F" w:rsidRDefault="00630B6F" w:rsidP="00307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6FB5" w14:textId="77777777" w:rsidR="003D6544" w:rsidRPr="00445E91" w:rsidRDefault="003D6544">
    <w:pPr>
      <w:pStyle w:val="Zpat"/>
      <w:jc w:val="center"/>
      <w:rPr>
        <w:rFonts w:ascii="Arial" w:hAnsi="Arial" w:cs="Arial"/>
        <w:sz w:val="18"/>
      </w:rPr>
    </w:pPr>
    <w:r w:rsidRPr="00445E91">
      <w:rPr>
        <w:rFonts w:ascii="Arial" w:hAnsi="Arial" w:cs="Arial"/>
        <w:sz w:val="18"/>
      </w:rPr>
      <w:fldChar w:fldCharType="begin"/>
    </w:r>
    <w:r w:rsidRPr="00445E91">
      <w:rPr>
        <w:rFonts w:ascii="Arial" w:hAnsi="Arial" w:cs="Arial"/>
        <w:sz w:val="18"/>
      </w:rPr>
      <w:instrText>PAGE   \* MERGEFORMAT</w:instrText>
    </w:r>
    <w:r w:rsidRPr="00445E91">
      <w:rPr>
        <w:rFonts w:ascii="Arial" w:hAnsi="Arial" w:cs="Arial"/>
        <w:sz w:val="18"/>
      </w:rPr>
      <w:fldChar w:fldCharType="separate"/>
    </w:r>
    <w:r w:rsidR="00561FF8">
      <w:rPr>
        <w:rFonts w:ascii="Arial" w:hAnsi="Arial" w:cs="Arial"/>
        <w:noProof/>
        <w:sz w:val="18"/>
      </w:rPr>
      <w:t>9</w:t>
    </w:r>
    <w:r w:rsidRPr="00445E91">
      <w:rPr>
        <w:rFonts w:ascii="Arial" w:hAnsi="Arial" w:cs="Arial"/>
        <w:sz w:val="18"/>
      </w:rPr>
      <w:fldChar w:fldCharType="end"/>
    </w:r>
  </w:p>
  <w:p w14:paraId="48DB7B20" w14:textId="77777777" w:rsidR="003D6544" w:rsidRDefault="003D654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A240D" w14:textId="77777777" w:rsidR="00630B6F" w:rsidRDefault="00630B6F" w:rsidP="00307EB2">
      <w:r>
        <w:separator/>
      </w:r>
    </w:p>
  </w:footnote>
  <w:footnote w:type="continuationSeparator" w:id="0">
    <w:p w14:paraId="008D7627" w14:textId="77777777" w:rsidR="00630B6F" w:rsidRDefault="00630B6F" w:rsidP="00307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10695" w14:textId="114D9FE3" w:rsidR="0031482A" w:rsidRPr="0031482A" w:rsidRDefault="0031482A" w:rsidP="00932867">
    <w:pPr>
      <w:pStyle w:val="Zhlav"/>
      <w:spacing w:after="240"/>
    </w:pPr>
    <w:r>
      <w:rPr>
        <w:noProof/>
      </w:rPr>
      <w:drawing>
        <wp:inline distT="0" distB="0" distL="0" distR="0" wp14:anchorId="69FB8A99" wp14:editId="6EFB5ABF">
          <wp:extent cx="5760720" cy="950595"/>
          <wp:effectExtent l="0" t="0" r="0" b="1905"/>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text&#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9505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EEBC27B0"/>
    <w:name w:val="WW8Num6"/>
    <w:lvl w:ilvl="0">
      <w:start w:val="1"/>
      <w:numFmt w:val="decimal"/>
      <w:lvlText w:val="%1."/>
      <w:lvlJc w:val="left"/>
      <w:pPr>
        <w:tabs>
          <w:tab w:val="num" w:pos="720"/>
        </w:tabs>
        <w:ind w:left="720" w:hanging="360"/>
      </w:pPr>
      <w:rPr>
        <w:rFonts w:ascii="Times New Roman" w:eastAsia="Lucida Sans Unicode" w:hAnsi="Times New Roman" w:cs="Mang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BA0D24"/>
    <w:multiLevelType w:val="hybridMultilevel"/>
    <w:tmpl w:val="C17A03AE"/>
    <w:lvl w:ilvl="0" w:tplc="CE3E9AF0">
      <w:start w:val="1"/>
      <w:numFmt w:val="decimal"/>
      <w:pStyle w:val="Podpisy"/>
      <w:lvlText w:val="%1."/>
      <w:lvlJc w:val="left"/>
      <w:pPr>
        <w:tabs>
          <w:tab w:val="num" w:pos="720"/>
        </w:tabs>
        <w:ind w:left="720" w:hanging="360"/>
      </w:pPr>
      <w:rPr>
        <w:rFonts w:hint="default"/>
      </w:rPr>
    </w:lvl>
    <w:lvl w:ilvl="1" w:tplc="5B46E202">
      <w:start w:val="1"/>
      <w:numFmt w:val="lowerLetter"/>
      <w:lvlText w:val="%2."/>
      <w:lvlJc w:val="left"/>
      <w:pPr>
        <w:tabs>
          <w:tab w:val="num" w:pos="1440"/>
        </w:tabs>
        <w:ind w:left="1440" w:hanging="360"/>
      </w:pPr>
    </w:lvl>
    <w:lvl w:ilvl="2" w:tplc="16A06E80">
      <w:start w:val="1"/>
      <w:numFmt w:val="lowerRoman"/>
      <w:lvlText w:val="%3."/>
      <w:lvlJc w:val="right"/>
      <w:pPr>
        <w:tabs>
          <w:tab w:val="num" w:pos="2160"/>
        </w:tabs>
        <w:ind w:left="2160" w:hanging="180"/>
      </w:pPr>
    </w:lvl>
    <w:lvl w:ilvl="3" w:tplc="82EAEFC4" w:tentative="1">
      <w:start w:val="1"/>
      <w:numFmt w:val="decimal"/>
      <w:lvlText w:val="%4."/>
      <w:lvlJc w:val="left"/>
      <w:pPr>
        <w:tabs>
          <w:tab w:val="num" w:pos="2880"/>
        </w:tabs>
        <w:ind w:left="2880" w:hanging="360"/>
      </w:pPr>
    </w:lvl>
    <w:lvl w:ilvl="4" w:tplc="BDAAA15A" w:tentative="1">
      <w:start w:val="1"/>
      <w:numFmt w:val="lowerLetter"/>
      <w:lvlText w:val="%5."/>
      <w:lvlJc w:val="left"/>
      <w:pPr>
        <w:tabs>
          <w:tab w:val="num" w:pos="3600"/>
        </w:tabs>
        <w:ind w:left="3600" w:hanging="360"/>
      </w:pPr>
    </w:lvl>
    <w:lvl w:ilvl="5" w:tplc="604CC748" w:tentative="1">
      <w:start w:val="1"/>
      <w:numFmt w:val="lowerRoman"/>
      <w:lvlText w:val="%6."/>
      <w:lvlJc w:val="right"/>
      <w:pPr>
        <w:tabs>
          <w:tab w:val="num" w:pos="4320"/>
        </w:tabs>
        <w:ind w:left="4320" w:hanging="180"/>
      </w:pPr>
    </w:lvl>
    <w:lvl w:ilvl="6" w:tplc="BF64FC70" w:tentative="1">
      <w:start w:val="1"/>
      <w:numFmt w:val="decimal"/>
      <w:lvlText w:val="%7."/>
      <w:lvlJc w:val="left"/>
      <w:pPr>
        <w:tabs>
          <w:tab w:val="num" w:pos="5040"/>
        </w:tabs>
        <w:ind w:left="5040" w:hanging="360"/>
      </w:pPr>
    </w:lvl>
    <w:lvl w:ilvl="7" w:tplc="110EBCF2" w:tentative="1">
      <w:start w:val="1"/>
      <w:numFmt w:val="lowerLetter"/>
      <w:lvlText w:val="%8."/>
      <w:lvlJc w:val="left"/>
      <w:pPr>
        <w:tabs>
          <w:tab w:val="num" w:pos="5760"/>
        </w:tabs>
        <w:ind w:left="5760" w:hanging="360"/>
      </w:pPr>
    </w:lvl>
    <w:lvl w:ilvl="8" w:tplc="2BC0C4F8" w:tentative="1">
      <w:start w:val="1"/>
      <w:numFmt w:val="lowerRoman"/>
      <w:lvlText w:val="%9."/>
      <w:lvlJc w:val="right"/>
      <w:pPr>
        <w:tabs>
          <w:tab w:val="num" w:pos="6480"/>
        </w:tabs>
        <w:ind w:left="6480" w:hanging="180"/>
      </w:pPr>
    </w:lvl>
  </w:abstractNum>
  <w:abstractNum w:abstractNumId="2" w15:restartNumberingAfterBreak="0">
    <w:nsid w:val="02F50DB2"/>
    <w:multiLevelType w:val="hybridMultilevel"/>
    <w:tmpl w:val="8840896A"/>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055C4E55"/>
    <w:multiLevelType w:val="multilevel"/>
    <w:tmpl w:val="9CE4400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15:restartNumberingAfterBreak="0">
    <w:nsid w:val="0A11699F"/>
    <w:multiLevelType w:val="hybridMultilevel"/>
    <w:tmpl w:val="BD06116E"/>
    <w:lvl w:ilvl="0" w:tplc="2F58A1C4">
      <w:start w:val="1"/>
      <w:numFmt w:val="lowerLetter"/>
      <w:lvlText w:val="%1)"/>
      <w:lvlJc w:val="left"/>
      <w:pPr>
        <w:ind w:left="786" w:hanging="360"/>
      </w:pPr>
      <w:rPr>
        <w:rFonts w:hint="default"/>
        <w:sz w:val="20"/>
        <w:szCs w:val="20"/>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5" w15:restartNumberingAfterBreak="0">
    <w:nsid w:val="0AB5690A"/>
    <w:multiLevelType w:val="multilevel"/>
    <w:tmpl w:val="9CA28000"/>
    <w:lvl w:ilvl="0">
      <w:start w:val="1"/>
      <w:numFmt w:val="decimal"/>
      <w:lvlText w:val="%1."/>
      <w:lvlJc w:val="left"/>
      <w:pPr>
        <w:tabs>
          <w:tab w:val="num" w:pos="644"/>
        </w:tabs>
        <w:ind w:left="644" w:hanging="360"/>
      </w:pPr>
      <w:rPr>
        <w:rFonts w:hint="default"/>
        <w:i w:val="0"/>
      </w:rPr>
    </w:lvl>
    <w:lvl w:ilvl="1">
      <w:start w:val="1"/>
      <w:numFmt w:val="lowerLetter"/>
      <w:lvlText w:val="%2."/>
      <w:lvlJc w:val="left"/>
      <w:pPr>
        <w:tabs>
          <w:tab w:val="num" w:pos="1071"/>
        </w:tabs>
        <w:ind w:left="1071" w:hanging="360"/>
      </w:pPr>
    </w:lvl>
    <w:lvl w:ilvl="2" w:tentative="1">
      <w:start w:val="1"/>
      <w:numFmt w:val="lowerRoman"/>
      <w:lvlText w:val="%3."/>
      <w:lvlJc w:val="right"/>
      <w:pPr>
        <w:tabs>
          <w:tab w:val="num" w:pos="1791"/>
        </w:tabs>
        <w:ind w:left="1791" w:hanging="180"/>
      </w:pPr>
    </w:lvl>
    <w:lvl w:ilvl="3" w:tentative="1">
      <w:start w:val="1"/>
      <w:numFmt w:val="decimal"/>
      <w:lvlText w:val="%4."/>
      <w:lvlJc w:val="left"/>
      <w:pPr>
        <w:tabs>
          <w:tab w:val="num" w:pos="2511"/>
        </w:tabs>
        <w:ind w:left="2511" w:hanging="360"/>
      </w:pPr>
    </w:lvl>
    <w:lvl w:ilvl="4" w:tentative="1">
      <w:start w:val="1"/>
      <w:numFmt w:val="lowerLetter"/>
      <w:lvlText w:val="%5."/>
      <w:lvlJc w:val="left"/>
      <w:pPr>
        <w:tabs>
          <w:tab w:val="num" w:pos="3231"/>
        </w:tabs>
        <w:ind w:left="3231" w:hanging="360"/>
      </w:pPr>
    </w:lvl>
    <w:lvl w:ilvl="5" w:tentative="1">
      <w:start w:val="1"/>
      <w:numFmt w:val="lowerRoman"/>
      <w:lvlText w:val="%6."/>
      <w:lvlJc w:val="right"/>
      <w:pPr>
        <w:tabs>
          <w:tab w:val="num" w:pos="3951"/>
        </w:tabs>
        <w:ind w:left="3951" w:hanging="180"/>
      </w:pPr>
    </w:lvl>
    <w:lvl w:ilvl="6" w:tentative="1">
      <w:start w:val="1"/>
      <w:numFmt w:val="decimal"/>
      <w:lvlText w:val="%7."/>
      <w:lvlJc w:val="left"/>
      <w:pPr>
        <w:tabs>
          <w:tab w:val="num" w:pos="4671"/>
        </w:tabs>
        <w:ind w:left="4671" w:hanging="360"/>
      </w:pPr>
    </w:lvl>
    <w:lvl w:ilvl="7" w:tentative="1">
      <w:start w:val="1"/>
      <w:numFmt w:val="lowerLetter"/>
      <w:lvlText w:val="%8."/>
      <w:lvlJc w:val="left"/>
      <w:pPr>
        <w:tabs>
          <w:tab w:val="num" w:pos="5391"/>
        </w:tabs>
        <w:ind w:left="5391" w:hanging="360"/>
      </w:pPr>
    </w:lvl>
    <w:lvl w:ilvl="8" w:tentative="1">
      <w:start w:val="1"/>
      <w:numFmt w:val="lowerRoman"/>
      <w:lvlText w:val="%9."/>
      <w:lvlJc w:val="right"/>
      <w:pPr>
        <w:tabs>
          <w:tab w:val="num" w:pos="6111"/>
        </w:tabs>
        <w:ind w:left="6111" w:hanging="180"/>
      </w:pPr>
    </w:lvl>
  </w:abstractNum>
  <w:abstractNum w:abstractNumId="6" w15:restartNumberingAfterBreak="0">
    <w:nsid w:val="0D6514FA"/>
    <w:multiLevelType w:val="singleLevel"/>
    <w:tmpl w:val="C8F86DAE"/>
    <w:lvl w:ilvl="0">
      <w:start w:val="1"/>
      <w:numFmt w:val="decimal"/>
      <w:lvlText w:val="%1."/>
      <w:lvlJc w:val="left"/>
      <w:pPr>
        <w:tabs>
          <w:tab w:val="num" w:pos="360"/>
        </w:tabs>
        <w:ind w:left="360" w:hanging="360"/>
      </w:pPr>
    </w:lvl>
  </w:abstractNum>
  <w:abstractNum w:abstractNumId="7" w15:restartNumberingAfterBreak="0">
    <w:nsid w:val="0EB91250"/>
    <w:multiLevelType w:val="singleLevel"/>
    <w:tmpl w:val="E1924EF8"/>
    <w:lvl w:ilvl="0">
      <w:start w:val="1"/>
      <w:numFmt w:val="decimal"/>
      <w:lvlText w:val="%1."/>
      <w:lvlJc w:val="left"/>
      <w:pPr>
        <w:tabs>
          <w:tab w:val="num" w:pos="360"/>
        </w:tabs>
        <w:ind w:left="360" w:hanging="360"/>
      </w:pPr>
      <w:rPr>
        <w:rFonts w:hint="default"/>
      </w:rPr>
    </w:lvl>
  </w:abstractNum>
  <w:abstractNum w:abstractNumId="8" w15:restartNumberingAfterBreak="0">
    <w:nsid w:val="0FD80C51"/>
    <w:multiLevelType w:val="hybridMultilevel"/>
    <w:tmpl w:val="4CA488F8"/>
    <w:lvl w:ilvl="0" w:tplc="04050011">
      <w:start w:val="1"/>
      <w:numFmt w:val="decimal"/>
      <w:lvlText w:val="%1)"/>
      <w:lvlJc w:val="left"/>
      <w:pPr>
        <w:ind w:left="360" w:hanging="360"/>
      </w:pPr>
    </w:lvl>
    <w:lvl w:ilvl="1" w:tplc="FE5E1E20">
      <w:start w:val="1"/>
      <w:numFmt w:val="lowerLetter"/>
      <w:lvlText w:val="%2)"/>
      <w:lvlJc w:val="left"/>
      <w:pPr>
        <w:ind w:left="786" w:hanging="360"/>
      </w:pPr>
      <w:rPr>
        <w:b w:val="0"/>
        <w:bCs w:val="0"/>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1AB720D0"/>
    <w:multiLevelType w:val="hybridMultilevel"/>
    <w:tmpl w:val="295AD5AA"/>
    <w:lvl w:ilvl="0" w:tplc="6FAC738C">
      <w:start w:val="1"/>
      <w:numFmt w:val="lowerLetter"/>
      <w:lvlText w:val="%1)"/>
      <w:lvlJc w:val="left"/>
      <w:pPr>
        <w:ind w:left="1440" w:hanging="360"/>
      </w:pPr>
      <w:rPr>
        <w:rFonts w:cs="Times New Roman" w:hint="default"/>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1C43639F"/>
    <w:multiLevelType w:val="hybridMultilevel"/>
    <w:tmpl w:val="07A0C81C"/>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DA91324"/>
    <w:multiLevelType w:val="hybridMultilevel"/>
    <w:tmpl w:val="F1525858"/>
    <w:lvl w:ilvl="0" w:tplc="CDBE853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0EC31D4"/>
    <w:multiLevelType w:val="hybridMultilevel"/>
    <w:tmpl w:val="484E28A4"/>
    <w:lvl w:ilvl="0" w:tplc="649C4B1E">
      <w:start w:val="1"/>
      <w:numFmt w:val="decimal"/>
      <w:lvlText w:val="%1."/>
      <w:lvlJc w:val="left"/>
      <w:pPr>
        <w:tabs>
          <w:tab w:val="num" w:pos="720"/>
        </w:tabs>
        <w:ind w:left="720" w:hanging="360"/>
      </w:pPr>
    </w:lvl>
    <w:lvl w:ilvl="1" w:tplc="21E6F5EA" w:tentative="1">
      <w:start w:val="1"/>
      <w:numFmt w:val="lowerLetter"/>
      <w:lvlText w:val="%2."/>
      <w:lvlJc w:val="left"/>
      <w:pPr>
        <w:tabs>
          <w:tab w:val="num" w:pos="1440"/>
        </w:tabs>
        <w:ind w:left="1440" w:hanging="360"/>
      </w:pPr>
    </w:lvl>
    <w:lvl w:ilvl="2" w:tplc="A3F6A35A" w:tentative="1">
      <w:start w:val="1"/>
      <w:numFmt w:val="lowerRoman"/>
      <w:lvlText w:val="%3."/>
      <w:lvlJc w:val="right"/>
      <w:pPr>
        <w:tabs>
          <w:tab w:val="num" w:pos="2160"/>
        </w:tabs>
        <w:ind w:left="2160" w:hanging="180"/>
      </w:pPr>
    </w:lvl>
    <w:lvl w:ilvl="3" w:tplc="50589550" w:tentative="1">
      <w:start w:val="1"/>
      <w:numFmt w:val="decimal"/>
      <w:lvlText w:val="%4."/>
      <w:lvlJc w:val="left"/>
      <w:pPr>
        <w:tabs>
          <w:tab w:val="num" w:pos="2880"/>
        </w:tabs>
        <w:ind w:left="2880" w:hanging="360"/>
      </w:pPr>
    </w:lvl>
    <w:lvl w:ilvl="4" w:tplc="96F01346" w:tentative="1">
      <w:start w:val="1"/>
      <w:numFmt w:val="lowerLetter"/>
      <w:lvlText w:val="%5."/>
      <w:lvlJc w:val="left"/>
      <w:pPr>
        <w:tabs>
          <w:tab w:val="num" w:pos="3600"/>
        </w:tabs>
        <w:ind w:left="3600" w:hanging="360"/>
      </w:pPr>
    </w:lvl>
    <w:lvl w:ilvl="5" w:tplc="B2D2BD8E" w:tentative="1">
      <w:start w:val="1"/>
      <w:numFmt w:val="lowerRoman"/>
      <w:lvlText w:val="%6."/>
      <w:lvlJc w:val="right"/>
      <w:pPr>
        <w:tabs>
          <w:tab w:val="num" w:pos="4320"/>
        </w:tabs>
        <w:ind w:left="4320" w:hanging="180"/>
      </w:pPr>
    </w:lvl>
    <w:lvl w:ilvl="6" w:tplc="7A8241C4" w:tentative="1">
      <w:start w:val="1"/>
      <w:numFmt w:val="decimal"/>
      <w:lvlText w:val="%7."/>
      <w:lvlJc w:val="left"/>
      <w:pPr>
        <w:tabs>
          <w:tab w:val="num" w:pos="5040"/>
        </w:tabs>
        <w:ind w:left="5040" w:hanging="360"/>
      </w:pPr>
    </w:lvl>
    <w:lvl w:ilvl="7" w:tplc="6298ED62" w:tentative="1">
      <w:start w:val="1"/>
      <w:numFmt w:val="lowerLetter"/>
      <w:lvlText w:val="%8."/>
      <w:lvlJc w:val="left"/>
      <w:pPr>
        <w:tabs>
          <w:tab w:val="num" w:pos="5760"/>
        </w:tabs>
        <w:ind w:left="5760" w:hanging="360"/>
      </w:pPr>
    </w:lvl>
    <w:lvl w:ilvl="8" w:tplc="7F2E7050" w:tentative="1">
      <w:start w:val="1"/>
      <w:numFmt w:val="lowerRoman"/>
      <w:lvlText w:val="%9."/>
      <w:lvlJc w:val="right"/>
      <w:pPr>
        <w:tabs>
          <w:tab w:val="num" w:pos="6480"/>
        </w:tabs>
        <w:ind w:left="6480" w:hanging="180"/>
      </w:pPr>
    </w:lvl>
  </w:abstractNum>
  <w:abstractNum w:abstractNumId="13" w15:restartNumberingAfterBreak="0">
    <w:nsid w:val="25FE3833"/>
    <w:multiLevelType w:val="multilevel"/>
    <w:tmpl w:val="2A30E15A"/>
    <w:lvl w:ilvl="0">
      <w:start w:val="1"/>
      <w:numFmt w:val="decimal"/>
      <w:lvlText w:val="2.%1"/>
      <w:lvlJc w:val="left"/>
      <w:pPr>
        <w:ind w:left="357" w:hanging="357"/>
      </w:pPr>
      <w:rPr>
        <w:rFonts w:hint="default"/>
      </w:rPr>
    </w:lvl>
    <w:lvl w:ilvl="1">
      <w:start w:val="1"/>
      <w:numFmt w:val="lowerLetter"/>
      <w:lvlText w:val="%2)"/>
      <w:lvlJc w:val="left"/>
      <w:pPr>
        <w:ind w:left="771" w:hanging="488"/>
      </w:pPr>
      <w:rPr>
        <w:rFonts w:hint="default"/>
        <w:b w:val="0"/>
        <w:sz w:val="20"/>
        <w:szCs w:val="18"/>
      </w:rPr>
    </w:lvl>
    <w:lvl w:ilvl="2">
      <w:start w:val="1"/>
      <w:numFmt w:val="lowerRoman"/>
      <w:lvlText w:val="%3."/>
      <w:lvlJc w:val="right"/>
      <w:pPr>
        <w:ind w:left="2126" w:hanging="283"/>
      </w:pPr>
      <w:rPr>
        <w:rFonts w:hint="default"/>
      </w:rPr>
    </w:lvl>
    <w:lvl w:ilvl="3">
      <w:start w:val="1"/>
      <w:numFmt w:val="decimal"/>
      <w:lvlText w:val="%4."/>
      <w:lvlJc w:val="left"/>
      <w:pPr>
        <w:ind w:left="534" w:hanging="392"/>
      </w:pPr>
      <w:rPr>
        <w:rFonts w:hint="default"/>
      </w:rPr>
    </w:lvl>
    <w:lvl w:ilvl="4">
      <w:start w:val="1"/>
      <w:numFmt w:val="lowerLetter"/>
      <w:lvlText w:val="%5."/>
      <w:lvlJc w:val="left"/>
      <w:pPr>
        <w:ind w:left="3957" w:hanging="360"/>
      </w:pPr>
      <w:rPr>
        <w:rFonts w:hint="default"/>
      </w:rPr>
    </w:lvl>
    <w:lvl w:ilvl="5">
      <w:start w:val="1"/>
      <w:numFmt w:val="lowerRoman"/>
      <w:lvlText w:val="%6."/>
      <w:lvlJc w:val="right"/>
      <w:pPr>
        <w:ind w:left="4677" w:hanging="180"/>
      </w:pPr>
      <w:rPr>
        <w:rFonts w:hint="default"/>
      </w:rPr>
    </w:lvl>
    <w:lvl w:ilvl="6">
      <w:start w:val="1"/>
      <w:numFmt w:val="decimal"/>
      <w:lvlText w:val="%7."/>
      <w:lvlJc w:val="left"/>
      <w:pPr>
        <w:ind w:left="5397" w:hanging="360"/>
      </w:pPr>
      <w:rPr>
        <w:rFonts w:hint="default"/>
      </w:rPr>
    </w:lvl>
    <w:lvl w:ilvl="7">
      <w:start w:val="1"/>
      <w:numFmt w:val="lowerLetter"/>
      <w:lvlText w:val="%8."/>
      <w:lvlJc w:val="left"/>
      <w:pPr>
        <w:ind w:left="6117" w:hanging="360"/>
      </w:pPr>
      <w:rPr>
        <w:rFonts w:hint="default"/>
      </w:rPr>
    </w:lvl>
    <w:lvl w:ilvl="8">
      <w:start w:val="1"/>
      <w:numFmt w:val="lowerRoman"/>
      <w:lvlText w:val="%9."/>
      <w:lvlJc w:val="right"/>
      <w:pPr>
        <w:ind w:left="6837" w:hanging="180"/>
      </w:pPr>
      <w:rPr>
        <w:rFonts w:hint="default"/>
      </w:rPr>
    </w:lvl>
  </w:abstractNum>
  <w:abstractNum w:abstractNumId="14" w15:restartNumberingAfterBreak="0">
    <w:nsid w:val="32105895"/>
    <w:multiLevelType w:val="hybridMultilevel"/>
    <w:tmpl w:val="4DE498D0"/>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3B45081"/>
    <w:multiLevelType w:val="hybridMultilevel"/>
    <w:tmpl w:val="437AFF46"/>
    <w:lvl w:ilvl="0" w:tplc="6FAC738C">
      <w:start w:val="1"/>
      <w:numFmt w:val="lowerLetter"/>
      <w:lvlText w:val="%1)"/>
      <w:lvlJc w:val="left"/>
      <w:pPr>
        <w:ind w:left="1440" w:hanging="360"/>
      </w:pPr>
      <w:rPr>
        <w:rFonts w:cs="Times New Roman" w:hint="default"/>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366B587D"/>
    <w:multiLevelType w:val="hybridMultilevel"/>
    <w:tmpl w:val="8840896A"/>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3A4B0BE0"/>
    <w:multiLevelType w:val="hybridMultilevel"/>
    <w:tmpl w:val="8840896A"/>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444E26CA"/>
    <w:multiLevelType w:val="hybridMultilevel"/>
    <w:tmpl w:val="8840896A"/>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45993734"/>
    <w:multiLevelType w:val="hybridMultilevel"/>
    <w:tmpl w:val="6978A2E8"/>
    <w:lvl w:ilvl="0" w:tplc="F1BC6692">
      <w:start w:val="1"/>
      <w:numFmt w:val="lowerLetter"/>
      <w:lvlText w:val="%1)"/>
      <w:lvlJc w:val="left"/>
      <w:pPr>
        <w:ind w:left="1494" w:hanging="360"/>
      </w:pPr>
      <w:rPr>
        <w:rFonts w:hint="default"/>
      </w:rPr>
    </w:lvl>
    <w:lvl w:ilvl="1" w:tplc="04050019">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0" w15:restartNumberingAfterBreak="0">
    <w:nsid w:val="4E0977C0"/>
    <w:multiLevelType w:val="hybridMultilevel"/>
    <w:tmpl w:val="8840896A"/>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8307442"/>
    <w:multiLevelType w:val="multilevel"/>
    <w:tmpl w:val="9CA28000"/>
    <w:lvl w:ilvl="0">
      <w:start w:val="1"/>
      <w:numFmt w:val="decimal"/>
      <w:lvlText w:val="%1."/>
      <w:lvlJc w:val="left"/>
      <w:pPr>
        <w:tabs>
          <w:tab w:val="num" w:pos="644"/>
        </w:tabs>
        <w:ind w:left="644" w:hanging="360"/>
      </w:pPr>
      <w:rPr>
        <w:rFonts w:hint="default"/>
        <w:i w:val="0"/>
      </w:rPr>
    </w:lvl>
    <w:lvl w:ilvl="1">
      <w:start w:val="1"/>
      <w:numFmt w:val="lowerLetter"/>
      <w:lvlText w:val="%2."/>
      <w:lvlJc w:val="left"/>
      <w:pPr>
        <w:tabs>
          <w:tab w:val="num" w:pos="1071"/>
        </w:tabs>
        <w:ind w:left="1071" w:hanging="360"/>
      </w:pPr>
    </w:lvl>
    <w:lvl w:ilvl="2" w:tentative="1">
      <w:start w:val="1"/>
      <w:numFmt w:val="lowerRoman"/>
      <w:lvlText w:val="%3."/>
      <w:lvlJc w:val="right"/>
      <w:pPr>
        <w:tabs>
          <w:tab w:val="num" w:pos="1791"/>
        </w:tabs>
        <w:ind w:left="1791" w:hanging="180"/>
      </w:pPr>
    </w:lvl>
    <w:lvl w:ilvl="3" w:tentative="1">
      <w:start w:val="1"/>
      <w:numFmt w:val="decimal"/>
      <w:lvlText w:val="%4."/>
      <w:lvlJc w:val="left"/>
      <w:pPr>
        <w:tabs>
          <w:tab w:val="num" w:pos="2511"/>
        </w:tabs>
        <w:ind w:left="2511" w:hanging="360"/>
      </w:pPr>
    </w:lvl>
    <w:lvl w:ilvl="4" w:tentative="1">
      <w:start w:val="1"/>
      <w:numFmt w:val="lowerLetter"/>
      <w:lvlText w:val="%5."/>
      <w:lvlJc w:val="left"/>
      <w:pPr>
        <w:tabs>
          <w:tab w:val="num" w:pos="3231"/>
        </w:tabs>
        <w:ind w:left="3231" w:hanging="360"/>
      </w:pPr>
    </w:lvl>
    <w:lvl w:ilvl="5" w:tentative="1">
      <w:start w:val="1"/>
      <w:numFmt w:val="lowerRoman"/>
      <w:lvlText w:val="%6."/>
      <w:lvlJc w:val="right"/>
      <w:pPr>
        <w:tabs>
          <w:tab w:val="num" w:pos="3951"/>
        </w:tabs>
        <w:ind w:left="3951" w:hanging="180"/>
      </w:pPr>
    </w:lvl>
    <w:lvl w:ilvl="6" w:tentative="1">
      <w:start w:val="1"/>
      <w:numFmt w:val="decimal"/>
      <w:lvlText w:val="%7."/>
      <w:lvlJc w:val="left"/>
      <w:pPr>
        <w:tabs>
          <w:tab w:val="num" w:pos="4671"/>
        </w:tabs>
        <w:ind w:left="4671" w:hanging="360"/>
      </w:pPr>
    </w:lvl>
    <w:lvl w:ilvl="7" w:tentative="1">
      <w:start w:val="1"/>
      <w:numFmt w:val="lowerLetter"/>
      <w:lvlText w:val="%8."/>
      <w:lvlJc w:val="left"/>
      <w:pPr>
        <w:tabs>
          <w:tab w:val="num" w:pos="5391"/>
        </w:tabs>
        <w:ind w:left="5391" w:hanging="360"/>
      </w:pPr>
    </w:lvl>
    <w:lvl w:ilvl="8" w:tentative="1">
      <w:start w:val="1"/>
      <w:numFmt w:val="lowerRoman"/>
      <w:lvlText w:val="%9."/>
      <w:lvlJc w:val="right"/>
      <w:pPr>
        <w:tabs>
          <w:tab w:val="num" w:pos="6111"/>
        </w:tabs>
        <w:ind w:left="6111" w:hanging="180"/>
      </w:pPr>
    </w:lvl>
  </w:abstractNum>
  <w:abstractNum w:abstractNumId="22" w15:restartNumberingAfterBreak="0">
    <w:nsid w:val="5D414274"/>
    <w:multiLevelType w:val="hybridMultilevel"/>
    <w:tmpl w:val="9506A05C"/>
    <w:lvl w:ilvl="0" w:tplc="12EA0BF6">
      <w:start w:val="1"/>
      <w:numFmt w:val="decimal"/>
      <w:pStyle w:val="NormlnOdsazen"/>
      <w:lvlText w:val="7.%1."/>
      <w:lvlJc w:val="left"/>
      <w:pPr>
        <w:tabs>
          <w:tab w:val="num" w:pos="927"/>
        </w:tabs>
        <w:ind w:left="927" w:hanging="567"/>
      </w:pPr>
      <w:rPr>
        <w:rFonts w:hint="default"/>
        <w:b w:val="0"/>
      </w:rPr>
    </w:lvl>
    <w:lvl w:ilvl="1" w:tplc="3678F674">
      <w:start w:val="1"/>
      <w:numFmt w:val="bullet"/>
      <w:lvlText w:val="-"/>
      <w:lvlJc w:val="left"/>
      <w:pPr>
        <w:tabs>
          <w:tab w:val="num" w:pos="1443"/>
        </w:tabs>
        <w:ind w:left="1443" w:hanging="360"/>
      </w:pPr>
      <w:rPr>
        <w:rFonts w:ascii="Arial" w:eastAsia="Times New Roman" w:hAnsi="Arial" w:cs="Arial" w:hint="default"/>
      </w:rPr>
    </w:lvl>
    <w:lvl w:ilvl="2" w:tplc="4AFAAF0E">
      <w:start w:val="2"/>
      <w:numFmt w:val="upperLetter"/>
      <w:lvlText w:val="%3."/>
      <w:lvlJc w:val="left"/>
      <w:pPr>
        <w:tabs>
          <w:tab w:val="num" w:pos="2343"/>
        </w:tabs>
        <w:ind w:left="2343" w:hanging="360"/>
      </w:pPr>
      <w:rPr>
        <w:rFonts w:eastAsia="MS Mincho" w:hint="default"/>
        <w:b/>
      </w:rPr>
    </w:lvl>
    <w:lvl w:ilvl="3" w:tplc="41B4EEA8">
      <w:start w:val="1"/>
      <w:numFmt w:val="lowerLetter"/>
      <w:lvlText w:val="%4)"/>
      <w:lvlJc w:val="left"/>
      <w:pPr>
        <w:tabs>
          <w:tab w:val="num" w:pos="1440"/>
        </w:tabs>
        <w:ind w:left="1440" w:hanging="360"/>
      </w:pPr>
      <w:rPr>
        <w:rFonts w:hint="default"/>
        <w:b w:val="0"/>
      </w:rPr>
    </w:lvl>
    <w:lvl w:ilvl="4" w:tplc="486846E6" w:tentative="1">
      <w:start w:val="1"/>
      <w:numFmt w:val="lowerLetter"/>
      <w:lvlText w:val="%5."/>
      <w:lvlJc w:val="left"/>
      <w:pPr>
        <w:tabs>
          <w:tab w:val="num" w:pos="3603"/>
        </w:tabs>
        <w:ind w:left="3603" w:hanging="360"/>
      </w:pPr>
    </w:lvl>
    <w:lvl w:ilvl="5" w:tplc="56A8BCB2" w:tentative="1">
      <w:start w:val="1"/>
      <w:numFmt w:val="lowerRoman"/>
      <w:lvlText w:val="%6."/>
      <w:lvlJc w:val="right"/>
      <w:pPr>
        <w:tabs>
          <w:tab w:val="num" w:pos="4323"/>
        </w:tabs>
        <w:ind w:left="4323" w:hanging="180"/>
      </w:pPr>
    </w:lvl>
    <w:lvl w:ilvl="6" w:tplc="9A40164E" w:tentative="1">
      <w:start w:val="1"/>
      <w:numFmt w:val="decimal"/>
      <w:lvlText w:val="%7."/>
      <w:lvlJc w:val="left"/>
      <w:pPr>
        <w:tabs>
          <w:tab w:val="num" w:pos="5043"/>
        </w:tabs>
        <w:ind w:left="5043" w:hanging="360"/>
      </w:pPr>
    </w:lvl>
    <w:lvl w:ilvl="7" w:tplc="FA8A3F62" w:tentative="1">
      <w:start w:val="1"/>
      <w:numFmt w:val="lowerLetter"/>
      <w:lvlText w:val="%8."/>
      <w:lvlJc w:val="left"/>
      <w:pPr>
        <w:tabs>
          <w:tab w:val="num" w:pos="5763"/>
        </w:tabs>
        <w:ind w:left="5763" w:hanging="360"/>
      </w:pPr>
    </w:lvl>
    <w:lvl w:ilvl="8" w:tplc="E0A0DB30" w:tentative="1">
      <w:start w:val="1"/>
      <w:numFmt w:val="lowerRoman"/>
      <w:lvlText w:val="%9."/>
      <w:lvlJc w:val="right"/>
      <w:pPr>
        <w:tabs>
          <w:tab w:val="num" w:pos="6483"/>
        </w:tabs>
        <w:ind w:left="6483" w:hanging="180"/>
      </w:pPr>
    </w:lvl>
  </w:abstractNum>
  <w:abstractNum w:abstractNumId="23" w15:restartNumberingAfterBreak="0">
    <w:nsid w:val="69484A87"/>
    <w:multiLevelType w:val="hybridMultilevel"/>
    <w:tmpl w:val="454E531A"/>
    <w:lvl w:ilvl="0" w:tplc="9462E9C8">
      <w:start w:val="1"/>
      <w:numFmt w:val="lowerLetter"/>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4" w15:restartNumberingAfterBreak="0">
    <w:nsid w:val="69D56988"/>
    <w:multiLevelType w:val="hybridMultilevel"/>
    <w:tmpl w:val="C2CEEDDA"/>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D1D4E93"/>
    <w:multiLevelType w:val="hybridMultilevel"/>
    <w:tmpl w:val="8840896A"/>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15:restartNumberingAfterBreak="0">
    <w:nsid w:val="725B61CF"/>
    <w:multiLevelType w:val="singleLevel"/>
    <w:tmpl w:val="9ACC2A6A"/>
    <w:lvl w:ilvl="0">
      <w:start w:val="1"/>
      <w:numFmt w:val="decimal"/>
      <w:lvlText w:val="5.%1."/>
      <w:lvlJc w:val="left"/>
      <w:pPr>
        <w:ind w:left="720" w:hanging="360"/>
      </w:pPr>
      <w:rPr>
        <w:rFonts w:hint="default"/>
        <w:sz w:val="22"/>
        <w:szCs w:val="22"/>
      </w:rPr>
    </w:lvl>
  </w:abstractNum>
  <w:abstractNum w:abstractNumId="27" w15:restartNumberingAfterBreak="0">
    <w:nsid w:val="791028BE"/>
    <w:multiLevelType w:val="hybridMultilevel"/>
    <w:tmpl w:val="8840896A"/>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15:restartNumberingAfterBreak="0">
    <w:nsid w:val="7B205108"/>
    <w:multiLevelType w:val="multilevel"/>
    <w:tmpl w:val="04050023"/>
    <w:lvl w:ilvl="0">
      <w:start w:val="1"/>
      <w:numFmt w:val="upperRoman"/>
      <w:pStyle w:val="Nadpis1"/>
      <w:lvlText w:val="Článek %1."/>
      <w:lvlJc w:val="left"/>
      <w:pPr>
        <w:tabs>
          <w:tab w:val="num" w:pos="1440"/>
        </w:tabs>
        <w:ind w:left="0" w:firstLine="0"/>
      </w:pPr>
    </w:lvl>
    <w:lvl w:ilvl="1">
      <w:start w:val="1"/>
      <w:numFmt w:val="decimalZero"/>
      <w:pStyle w:val="Nadpis2"/>
      <w:isLgl/>
      <w:lvlText w:val="Oddíl %1.%2"/>
      <w:lvlJc w:val="left"/>
      <w:pPr>
        <w:tabs>
          <w:tab w:val="num" w:pos="1080"/>
        </w:tabs>
        <w:ind w:left="0" w:firstLine="0"/>
      </w:pPr>
    </w:lvl>
    <w:lvl w:ilvl="2">
      <w:start w:val="1"/>
      <w:numFmt w:val="lowerLetter"/>
      <w:pStyle w:val="Nadpis3"/>
      <w:lvlText w:val="(%3)"/>
      <w:lvlJc w:val="left"/>
      <w:pPr>
        <w:tabs>
          <w:tab w:val="num" w:pos="720"/>
        </w:tabs>
        <w:ind w:left="720" w:hanging="432"/>
      </w:pPr>
    </w:lvl>
    <w:lvl w:ilvl="3">
      <w:start w:val="1"/>
      <w:numFmt w:val="lowerRoman"/>
      <w:pStyle w:val="Nadpis4"/>
      <w:lvlText w:val="(%4)"/>
      <w:lvlJc w:val="right"/>
      <w:pPr>
        <w:tabs>
          <w:tab w:val="num" w:pos="864"/>
        </w:tabs>
        <w:ind w:left="864" w:hanging="144"/>
      </w:pPr>
    </w:lvl>
    <w:lvl w:ilvl="4">
      <w:start w:val="1"/>
      <w:numFmt w:val="decimal"/>
      <w:pStyle w:val="Nadpis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Nadpis9"/>
      <w:lvlText w:val="%9."/>
      <w:lvlJc w:val="right"/>
      <w:pPr>
        <w:tabs>
          <w:tab w:val="num" w:pos="1584"/>
        </w:tabs>
        <w:ind w:left="1584" w:hanging="144"/>
      </w:pPr>
    </w:lvl>
  </w:abstractNum>
  <w:num w:numId="1" w16cid:durableId="422260206">
    <w:abstractNumId w:val="28"/>
  </w:num>
  <w:num w:numId="2" w16cid:durableId="1911843974">
    <w:abstractNumId w:val="1"/>
    <w:lvlOverride w:ilvl="0">
      <w:startOverride w:val="1"/>
    </w:lvlOverride>
  </w:num>
  <w:num w:numId="3" w16cid:durableId="132717251">
    <w:abstractNumId w:val="7"/>
  </w:num>
  <w:num w:numId="4" w16cid:durableId="1525746065">
    <w:abstractNumId w:val="5"/>
  </w:num>
  <w:num w:numId="5" w16cid:durableId="1304316451">
    <w:abstractNumId w:val="6"/>
  </w:num>
  <w:num w:numId="6" w16cid:durableId="1134561750">
    <w:abstractNumId w:val="12"/>
  </w:num>
  <w:num w:numId="7" w16cid:durableId="556361268">
    <w:abstractNumId w:val="22"/>
  </w:num>
  <w:num w:numId="8" w16cid:durableId="804006855">
    <w:abstractNumId w:val="21"/>
  </w:num>
  <w:num w:numId="9" w16cid:durableId="988244682">
    <w:abstractNumId w:val="14"/>
  </w:num>
  <w:num w:numId="10" w16cid:durableId="1489130514">
    <w:abstractNumId w:val="17"/>
  </w:num>
  <w:num w:numId="11" w16cid:durableId="1937402513">
    <w:abstractNumId w:val="8"/>
  </w:num>
  <w:num w:numId="12" w16cid:durableId="1767069704">
    <w:abstractNumId w:val="18"/>
  </w:num>
  <w:num w:numId="13" w16cid:durableId="1618292976">
    <w:abstractNumId w:val="25"/>
  </w:num>
  <w:num w:numId="14" w16cid:durableId="869881991">
    <w:abstractNumId w:val="20"/>
  </w:num>
  <w:num w:numId="15" w16cid:durableId="811095414">
    <w:abstractNumId w:val="27"/>
  </w:num>
  <w:num w:numId="16" w16cid:durableId="1501508093">
    <w:abstractNumId w:val="16"/>
  </w:num>
  <w:num w:numId="17" w16cid:durableId="1140415058">
    <w:abstractNumId w:val="2"/>
  </w:num>
  <w:num w:numId="18" w16cid:durableId="1615791175">
    <w:abstractNumId w:val="11"/>
  </w:num>
  <w:num w:numId="19" w16cid:durableId="20859076">
    <w:abstractNumId w:val="4"/>
  </w:num>
  <w:num w:numId="20" w16cid:durableId="685640800">
    <w:abstractNumId w:val="23"/>
  </w:num>
  <w:num w:numId="21" w16cid:durableId="1165970766">
    <w:abstractNumId w:val="13"/>
  </w:num>
  <w:num w:numId="22" w16cid:durableId="700402604">
    <w:abstractNumId w:val="3"/>
  </w:num>
  <w:num w:numId="23" w16cid:durableId="1913854890">
    <w:abstractNumId w:val="15"/>
  </w:num>
  <w:num w:numId="24" w16cid:durableId="1329869931">
    <w:abstractNumId w:val="9"/>
  </w:num>
  <w:num w:numId="25" w16cid:durableId="1441029306">
    <w:abstractNumId w:val="24"/>
  </w:num>
  <w:num w:numId="26" w16cid:durableId="864637415">
    <w:abstractNumId w:val="26"/>
  </w:num>
  <w:num w:numId="27" w16cid:durableId="1116170861">
    <w:abstractNumId w:val="10"/>
  </w:num>
  <w:num w:numId="28" w16cid:durableId="75316240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noPunctuationKerning/>
  <w:characterSpacingControl w:val="doNotCompress"/>
  <w:hdrShapeDefaults>
    <o:shapedefaults v:ext="edit" spidmax="552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3FF"/>
    <w:rsid w:val="000070DD"/>
    <w:rsid w:val="00012362"/>
    <w:rsid w:val="00027B75"/>
    <w:rsid w:val="00037DC1"/>
    <w:rsid w:val="000436C6"/>
    <w:rsid w:val="00067B77"/>
    <w:rsid w:val="00067BDB"/>
    <w:rsid w:val="00075E47"/>
    <w:rsid w:val="00083051"/>
    <w:rsid w:val="000863BA"/>
    <w:rsid w:val="00087098"/>
    <w:rsid w:val="000966F9"/>
    <w:rsid w:val="000C5A84"/>
    <w:rsid w:val="000F19A2"/>
    <w:rsid w:val="000F2449"/>
    <w:rsid w:val="000F2B39"/>
    <w:rsid w:val="00102C45"/>
    <w:rsid w:val="00112230"/>
    <w:rsid w:val="00125958"/>
    <w:rsid w:val="00143ECA"/>
    <w:rsid w:val="00153EB4"/>
    <w:rsid w:val="00164BF3"/>
    <w:rsid w:val="00175BC8"/>
    <w:rsid w:val="00182F80"/>
    <w:rsid w:val="00185765"/>
    <w:rsid w:val="00191CF5"/>
    <w:rsid w:val="001A1BBC"/>
    <w:rsid w:val="001A5924"/>
    <w:rsid w:val="001C191F"/>
    <w:rsid w:val="001C21E0"/>
    <w:rsid w:val="001D1E01"/>
    <w:rsid w:val="001E3CCC"/>
    <w:rsid w:val="00203BE5"/>
    <w:rsid w:val="00203C60"/>
    <w:rsid w:val="002043A4"/>
    <w:rsid w:val="00205AD9"/>
    <w:rsid w:val="00211106"/>
    <w:rsid w:val="00225417"/>
    <w:rsid w:val="002274AD"/>
    <w:rsid w:val="00241887"/>
    <w:rsid w:val="002439BB"/>
    <w:rsid w:val="0025340A"/>
    <w:rsid w:val="00254556"/>
    <w:rsid w:val="00260F99"/>
    <w:rsid w:val="002777B8"/>
    <w:rsid w:val="00290606"/>
    <w:rsid w:val="00297EC9"/>
    <w:rsid w:val="002A3D82"/>
    <w:rsid w:val="002A7E22"/>
    <w:rsid w:val="002C7497"/>
    <w:rsid w:val="002E1C76"/>
    <w:rsid w:val="002E2E1A"/>
    <w:rsid w:val="002E51C6"/>
    <w:rsid w:val="0030647B"/>
    <w:rsid w:val="00307EB2"/>
    <w:rsid w:val="0031318B"/>
    <w:rsid w:val="0031482A"/>
    <w:rsid w:val="00315932"/>
    <w:rsid w:val="00325C97"/>
    <w:rsid w:val="00346751"/>
    <w:rsid w:val="0036081A"/>
    <w:rsid w:val="00390CE2"/>
    <w:rsid w:val="0039158B"/>
    <w:rsid w:val="003A3B2E"/>
    <w:rsid w:val="003A5568"/>
    <w:rsid w:val="003A67F6"/>
    <w:rsid w:val="003B1454"/>
    <w:rsid w:val="003D0CE1"/>
    <w:rsid w:val="003D6317"/>
    <w:rsid w:val="003D6544"/>
    <w:rsid w:val="003F4CEA"/>
    <w:rsid w:val="00401B07"/>
    <w:rsid w:val="0040263D"/>
    <w:rsid w:val="0041633F"/>
    <w:rsid w:val="0044193A"/>
    <w:rsid w:val="00442E73"/>
    <w:rsid w:val="00445E91"/>
    <w:rsid w:val="004530D9"/>
    <w:rsid w:val="00453F83"/>
    <w:rsid w:val="0045452A"/>
    <w:rsid w:val="004663BF"/>
    <w:rsid w:val="00481E48"/>
    <w:rsid w:val="004A002E"/>
    <w:rsid w:val="004B4BF5"/>
    <w:rsid w:val="004C36A5"/>
    <w:rsid w:val="004D3A76"/>
    <w:rsid w:val="004E0ED6"/>
    <w:rsid w:val="004E3F98"/>
    <w:rsid w:val="004F73C4"/>
    <w:rsid w:val="00505C1E"/>
    <w:rsid w:val="00527543"/>
    <w:rsid w:val="005417D0"/>
    <w:rsid w:val="005463CE"/>
    <w:rsid w:val="005476DD"/>
    <w:rsid w:val="0055400C"/>
    <w:rsid w:val="00555B39"/>
    <w:rsid w:val="00560CEB"/>
    <w:rsid w:val="005617AF"/>
    <w:rsid w:val="00561FF8"/>
    <w:rsid w:val="00567FED"/>
    <w:rsid w:val="005A649C"/>
    <w:rsid w:val="005B08A6"/>
    <w:rsid w:val="005C2B3B"/>
    <w:rsid w:val="005C44F1"/>
    <w:rsid w:val="005C7F60"/>
    <w:rsid w:val="005D22DF"/>
    <w:rsid w:val="005F111C"/>
    <w:rsid w:val="005F576F"/>
    <w:rsid w:val="00602A0B"/>
    <w:rsid w:val="00615F8E"/>
    <w:rsid w:val="006252EB"/>
    <w:rsid w:val="00630506"/>
    <w:rsid w:val="00630B6F"/>
    <w:rsid w:val="006314A8"/>
    <w:rsid w:val="006361B5"/>
    <w:rsid w:val="00650AF9"/>
    <w:rsid w:val="00663ED0"/>
    <w:rsid w:val="00664A51"/>
    <w:rsid w:val="0067456B"/>
    <w:rsid w:val="00677102"/>
    <w:rsid w:val="006959B6"/>
    <w:rsid w:val="00697A91"/>
    <w:rsid w:val="006B1441"/>
    <w:rsid w:val="006B19D5"/>
    <w:rsid w:val="006B4240"/>
    <w:rsid w:val="006C358B"/>
    <w:rsid w:val="00710687"/>
    <w:rsid w:val="00716405"/>
    <w:rsid w:val="007229FD"/>
    <w:rsid w:val="00741214"/>
    <w:rsid w:val="0074578A"/>
    <w:rsid w:val="00760362"/>
    <w:rsid w:val="00764A16"/>
    <w:rsid w:val="00765D7A"/>
    <w:rsid w:val="00780C58"/>
    <w:rsid w:val="007817F5"/>
    <w:rsid w:val="007877EE"/>
    <w:rsid w:val="007A005F"/>
    <w:rsid w:val="007A4EB5"/>
    <w:rsid w:val="007C6296"/>
    <w:rsid w:val="007D5E8D"/>
    <w:rsid w:val="007D70F7"/>
    <w:rsid w:val="007E0F85"/>
    <w:rsid w:val="007F0A81"/>
    <w:rsid w:val="007F2151"/>
    <w:rsid w:val="007F702A"/>
    <w:rsid w:val="00803158"/>
    <w:rsid w:val="0082797C"/>
    <w:rsid w:val="00834B5D"/>
    <w:rsid w:val="008358D2"/>
    <w:rsid w:val="008362C5"/>
    <w:rsid w:val="00875531"/>
    <w:rsid w:val="00885E8A"/>
    <w:rsid w:val="008A02F5"/>
    <w:rsid w:val="008B0216"/>
    <w:rsid w:val="008B109F"/>
    <w:rsid w:val="008C4ECD"/>
    <w:rsid w:val="008D5550"/>
    <w:rsid w:val="008F1436"/>
    <w:rsid w:val="008F5A1A"/>
    <w:rsid w:val="00901D87"/>
    <w:rsid w:val="00914BC2"/>
    <w:rsid w:val="009161DB"/>
    <w:rsid w:val="00916315"/>
    <w:rsid w:val="00920BA5"/>
    <w:rsid w:val="00920C38"/>
    <w:rsid w:val="00925104"/>
    <w:rsid w:val="009306A1"/>
    <w:rsid w:val="00932867"/>
    <w:rsid w:val="009403DA"/>
    <w:rsid w:val="009500CB"/>
    <w:rsid w:val="00953838"/>
    <w:rsid w:val="00973932"/>
    <w:rsid w:val="00980AFA"/>
    <w:rsid w:val="00982D40"/>
    <w:rsid w:val="00986225"/>
    <w:rsid w:val="00993B05"/>
    <w:rsid w:val="00994A45"/>
    <w:rsid w:val="009A12B6"/>
    <w:rsid w:val="009A4FEA"/>
    <w:rsid w:val="009B3765"/>
    <w:rsid w:val="009C577E"/>
    <w:rsid w:val="009C7FBB"/>
    <w:rsid w:val="009D5F70"/>
    <w:rsid w:val="00A00679"/>
    <w:rsid w:val="00A132AB"/>
    <w:rsid w:val="00A14065"/>
    <w:rsid w:val="00A14084"/>
    <w:rsid w:val="00A141A9"/>
    <w:rsid w:val="00A33CFC"/>
    <w:rsid w:val="00A33F66"/>
    <w:rsid w:val="00A36D94"/>
    <w:rsid w:val="00A41ECC"/>
    <w:rsid w:val="00A45950"/>
    <w:rsid w:val="00A46E9A"/>
    <w:rsid w:val="00A47107"/>
    <w:rsid w:val="00A563FF"/>
    <w:rsid w:val="00A5747E"/>
    <w:rsid w:val="00A63B7A"/>
    <w:rsid w:val="00A8393C"/>
    <w:rsid w:val="00A86B3C"/>
    <w:rsid w:val="00A95C0E"/>
    <w:rsid w:val="00AA6AA5"/>
    <w:rsid w:val="00AB6034"/>
    <w:rsid w:val="00AB6C54"/>
    <w:rsid w:val="00AD541D"/>
    <w:rsid w:val="00AE1B37"/>
    <w:rsid w:val="00AE77A8"/>
    <w:rsid w:val="00AE7A97"/>
    <w:rsid w:val="00AF2195"/>
    <w:rsid w:val="00B031E0"/>
    <w:rsid w:val="00B131D5"/>
    <w:rsid w:val="00B247E5"/>
    <w:rsid w:val="00B314D4"/>
    <w:rsid w:val="00B4028A"/>
    <w:rsid w:val="00B46510"/>
    <w:rsid w:val="00B639C5"/>
    <w:rsid w:val="00B81CE0"/>
    <w:rsid w:val="00B859B0"/>
    <w:rsid w:val="00B91962"/>
    <w:rsid w:val="00B942E8"/>
    <w:rsid w:val="00B96A7E"/>
    <w:rsid w:val="00B96C31"/>
    <w:rsid w:val="00BA5686"/>
    <w:rsid w:val="00BD6828"/>
    <w:rsid w:val="00BE624E"/>
    <w:rsid w:val="00BE7EEF"/>
    <w:rsid w:val="00BF0C26"/>
    <w:rsid w:val="00C0073C"/>
    <w:rsid w:val="00C06B45"/>
    <w:rsid w:val="00C07BFF"/>
    <w:rsid w:val="00C13B9E"/>
    <w:rsid w:val="00C24D49"/>
    <w:rsid w:val="00C25058"/>
    <w:rsid w:val="00C252CD"/>
    <w:rsid w:val="00C35B6C"/>
    <w:rsid w:val="00C4052F"/>
    <w:rsid w:val="00C4249F"/>
    <w:rsid w:val="00C55634"/>
    <w:rsid w:val="00C92521"/>
    <w:rsid w:val="00CA6C4C"/>
    <w:rsid w:val="00CB2393"/>
    <w:rsid w:val="00CC4E37"/>
    <w:rsid w:val="00CD5958"/>
    <w:rsid w:val="00CD6B6F"/>
    <w:rsid w:val="00CF1C6F"/>
    <w:rsid w:val="00D0053C"/>
    <w:rsid w:val="00D14A0C"/>
    <w:rsid w:val="00D161C0"/>
    <w:rsid w:val="00D16911"/>
    <w:rsid w:val="00D23BCF"/>
    <w:rsid w:val="00D33F07"/>
    <w:rsid w:val="00D35CDB"/>
    <w:rsid w:val="00D36C1F"/>
    <w:rsid w:val="00D40C11"/>
    <w:rsid w:val="00D54B23"/>
    <w:rsid w:val="00D92E22"/>
    <w:rsid w:val="00DA1820"/>
    <w:rsid w:val="00DB711F"/>
    <w:rsid w:val="00DC55F9"/>
    <w:rsid w:val="00DF15CE"/>
    <w:rsid w:val="00DF5E65"/>
    <w:rsid w:val="00DF6814"/>
    <w:rsid w:val="00DF6C5C"/>
    <w:rsid w:val="00E0389F"/>
    <w:rsid w:val="00E16090"/>
    <w:rsid w:val="00E20E15"/>
    <w:rsid w:val="00E25CAC"/>
    <w:rsid w:val="00E30441"/>
    <w:rsid w:val="00E34041"/>
    <w:rsid w:val="00E57D21"/>
    <w:rsid w:val="00E61ABD"/>
    <w:rsid w:val="00E72690"/>
    <w:rsid w:val="00E811D4"/>
    <w:rsid w:val="00E82090"/>
    <w:rsid w:val="00E833B2"/>
    <w:rsid w:val="00EA76A4"/>
    <w:rsid w:val="00EB58D2"/>
    <w:rsid w:val="00EC6F82"/>
    <w:rsid w:val="00EE0AA1"/>
    <w:rsid w:val="00EE7A93"/>
    <w:rsid w:val="00F03762"/>
    <w:rsid w:val="00F0717B"/>
    <w:rsid w:val="00F276F5"/>
    <w:rsid w:val="00F31585"/>
    <w:rsid w:val="00F329EA"/>
    <w:rsid w:val="00F361B6"/>
    <w:rsid w:val="00F362C7"/>
    <w:rsid w:val="00F55CB5"/>
    <w:rsid w:val="00F62E73"/>
    <w:rsid w:val="00F72CD1"/>
    <w:rsid w:val="00F747A0"/>
    <w:rsid w:val="00F75947"/>
    <w:rsid w:val="00F82882"/>
    <w:rsid w:val="00F90980"/>
    <w:rsid w:val="00F93CFA"/>
    <w:rsid w:val="00F942A4"/>
    <w:rsid w:val="00F957A7"/>
    <w:rsid w:val="00F97B78"/>
    <w:rsid w:val="00FA3358"/>
    <w:rsid w:val="00FC7751"/>
    <w:rsid w:val="00FD53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A596EF1"/>
  <w15:chartTrackingRefBased/>
  <w15:docId w15:val="{DEE0BB82-95FE-4F9E-94E1-96BDC8BCF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75947"/>
    <w:rPr>
      <w:sz w:val="24"/>
      <w:szCs w:val="24"/>
    </w:rPr>
  </w:style>
  <w:style w:type="paragraph" w:styleId="Nadpis1">
    <w:name w:val="heading 1"/>
    <w:basedOn w:val="Normln"/>
    <w:next w:val="Normln"/>
    <w:qFormat/>
    <w:pPr>
      <w:keepNext/>
      <w:numPr>
        <w:numId w:val="1"/>
      </w:numPr>
      <w:outlineLvl w:val="0"/>
    </w:pPr>
    <w:rPr>
      <w:b/>
      <w:bCs/>
      <w:sz w:val="28"/>
    </w:rPr>
  </w:style>
  <w:style w:type="paragraph" w:styleId="Nadpis2">
    <w:name w:val="heading 2"/>
    <w:basedOn w:val="Normln"/>
    <w:next w:val="Normln"/>
    <w:qFormat/>
    <w:pPr>
      <w:keepNext/>
      <w:numPr>
        <w:ilvl w:val="1"/>
        <w:numId w:val="1"/>
      </w:numPr>
      <w:outlineLvl w:val="1"/>
    </w:pPr>
    <w:rPr>
      <w:sz w:val="28"/>
    </w:rPr>
  </w:style>
  <w:style w:type="paragraph" w:styleId="Nadpis3">
    <w:name w:val="heading 3"/>
    <w:basedOn w:val="Normln"/>
    <w:next w:val="Normln"/>
    <w:qFormat/>
    <w:pPr>
      <w:keepNext/>
      <w:numPr>
        <w:ilvl w:val="2"/>
        <w:numId w:val="1"/>
      </w:numPr>
      <w:outlineLvl w:val="2"/>
    </w:pPr>
    <w:rPr>
      <w:b/>
      <w:bCs/>
      <w:sz w:val="28"/>
      <w:u w:val="single"/>
    </w:rPr>
  </w:style>
  <w:style w:type="paragraph" w:styleId="Nadpis4">
    <w:name w:val="heading 4"/>
    <w:basedOn w:val="Normln"/>
    <w:next w:val="Normln"/>
    <w:link w:val="Nadpis4Char"/>
    <w:qFormat/>
    <w:pPr>
      <w:keepNext/>
      <w:numPr>
        <w:ilvl w:val="3"/>
        <w:numId w:val="1"/>
      </w:numPr>
      <w:outlineLvl w:val="3"/>
    </w:pPr>
    <w:rPr>
      <w:b/>
      <w:bCs/>
      <w:u w:val="single"/>
    </w:rPr>
  </w:style>
  <w:style w:type="paragraph" w:styleId="Nadpis5">
    <w:name w:val="heading 5"/>
    <w:basedOn w:val="Normln"/>
    <w:next w:val="Normln"/>
    <w:qFormat/>
    <w:pPr>
      <w:keepNext/>
      <w:numPr>
        <w:ilvl w:val="4"/>
        <w:numId w:val="1"/>
      </w:numPr>
      <w:outlineLvl w:val="4"/>
    </w:pPr>
    <w:rPr>
      <w:b/>
      <w:bCs/>
    </w:rPr>
  </w:style>
  <w:style w:type="paragraph" w:styleId="Nadpis6">
    <w:name w:val="heading 6"/>
    <w:basedOn w:val="Normln"/>
    <w:next w:val="Normln"/>
    <w:qFormat/>
    <w:pPr>
      <w:spacing w:before="240" w:after="60"/>
      <w:outlineLvl w:val="5"/>
    </w:pPr>
    <w:rPr>
      <w:b/>
      <w:bCs/>
      <w:sz w:val="22"/>
      <w:szCs w:val="22"/>
    </w:rPr>
  </w:style>
  <w:style w:type="paragraph" w:styleId="Nadpis7">
    <w:name w:val="heading 7"/>
    <w:basedOn w:val="Normln"/>
    <w:next w:val="Normln"/>
    <w:qFormat/>
    <w:pPr>
      <w:spacing w:before="240" w:after="60"/>
      <w:outlineLvl w:val="6"/>
    </w:pPr>
  </w:style>
  <w:style w:type="paragraph" w:styleId="Nadpis9">
    <w:name w:val="heading 9"/>
    <w:basedOn w:val="Normln"/>
    <w:next w:val="Normln"/>
    <w:qFormat/>
    <w:pPr>
      <w:numPr>
        <w:ilvl w:val="8"/>
        <w:numId w:val="1"/>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31">
    <w:name w:val="Základní text 31"/>
    <w:basedOn w:val="Normln"/>
    <w:pPr>
      <w:overflowPunct w:val="0"/>
      <w:autoSpaceDE w:val="0"/>
      <w:autoSpaceDN w:val="0"/>
      <w:adjustRightInd w:val="0"/>
      <w:jc w:val="both"/>
      <w:textAlignment w:val="baseline"/>
    </w:pPr>
    <w:rPr>
      <w:rFonts w:ascii="Arial Narrow" w:hAnsi="Arial Narrow"/>
      <w:i/>
      <w:sz w:val="20"/>
      <w:szCs w:val="20"/>
    </w:rPr>
  </w:style>
  <w:style w:type="character" w:styleId="Hypertextovodkaz">
    <w:name w:val="Hyperlink"/>
    <w:semiHidden/>
    <w:rPr>
      <w:color w:val="0000FF"/>
      <w:u w:val="single"/>
    </w:rPr>
  </w:style>
  <w:style w:type="paragraph" w:styleId="Zkladntextodsazen">
    <w:name w:val="Body Text Indent"/>
    <w:basedOn w:val="Normln"/>
    <w:link w:val="ZkladntextodsazenChar"/>
    <w:semiHidden/>
    <w:pPr>
      <w:ind w:left="-142"/>
    </w:pPr>
    <w:rPr>
      <w:b/>
      <w:bCs/>
      <w:sz w:val="28"/>
      <w:szCs w:val="20"/>
    </w:rPr>
  </w:style>
  <w:style w:type="paragraph" w:styleId="Normlnweb">
    <w:name w:val="Normal (Web)"/>
    <w:basedOn w:val="Normln"/>
    <w:semiHidden/>
    <w:pPr>
      <w:spacing w:before="100" w:beforeAutospacing="1" w:after="100" w:afterAutospacing="1"/>
    </w:pPr>
  </w:style>
  <w:style w:type="paragraph" w:styleId="Zkladntextodsazen2">
    <w:name w:val="Body Text Indent 2"/>
    <w:basedOn w:val="Normln"/>
    <w:semiHidden/>
    <w:pPr>
      <w:ind w:left="720" w:hanging="360"/>
      <w:jc w:val="both"/>
    </w:pPr>
    <w:rPr>
      <w:sz w:val="20"/>
      <w:szCs w:val="22"/>
    </w:rPr>
  </w:style>
  <w:style w:type="character" w:customStyle="1" w:styleId="lscprp0">
    <w:name w:val="lscprp0"/>
    <w:semiHidden/>
    <w:rPr>
      <w:rFonts w:ascii="Arial" w:hAnsi="Arial" w:cs="Arial"/>
      <w:color w:val="auto"/>
      <w:sz w:val="20"/>
      <w:szCs w:val="20"/>
    </w:rPr>
  </w:style>
  <w:style w:type="paragraph" w:customStyle="1" w:styleId="Char">
    <w:name w:val="Char"/>
    <w:basedOn w:val="Normln"/>
    <w:pPr>
      <w:spacing w:after="160" w:line="240" w:lineRule="exact"/>
      <w:jc w:val="both"/>
    </w:pPr>
    <w:rPr>
      <w:rFonts w:ascii="Times New Roman Bold" w:hAnsi="Times New Roman Bold"/>
      <w:sz w:val="22"/>
      <w:szCs w:val="26"/>
      <w:lang w:val="sk-SK" w:eastAsia="en-US"/>
    </w:rPr>
  </w:style>
  <w:style w:type="paragraph" w:styleId="Zpat">
    <w:name w:val="footer"/>
    <w:basedOn w:val="Normln"/>
    <w:link w:val="ZpatChar"/>
    <w:uiPriority w:val="99"/>
    <w:pPr>
      <w:tabs>
        <w:tab w:val="center" w:pos="4536"/>
        <w:tab w:val="right" w:pos="9072"/>
      </w:tabs>
    </w:pPr>
  </w:style>
  <w:style w:type="paragraph" w:styleId="Textkomente">
    <w:name w:val="annotation text"/>
    <w:basedOn w:val="Normln"/>
    <w:link w:val="TextkomenteChar"/>
    <w:uiPriority w:val="99"/>
    <w:semiHidden/>
    <w:rPr>
      <w:sz w:val="20"/>
      <w:szCs w:val="20"/>
    </w:rPr>
  </w:style>
  <w:style w:type="paragraph" w:styleId="Textvbloku">
    <w:name w:val="Block Text"/>
    <w:basedOn w:val="Normln"/>
    <w:semiHidden/>
    <w:pPr>
      <w:tabs>
        <w:tab w:val="num" w:pos="530"/>
      </w:tabs>
      <w:ind w:left="530" w:right="110"/>
      <w:jc w:val="both"/>
    </w:pPr>
    <w:rPr>
      <w:rFonts w:ascii="Arial" w:hAnsi="Arial" w:cs="Arial"/>
      <w:sz w:val="20"/>
      <w:szCs w:val="20"/>
    </w:rPr>
  </w:style>
  <w:style w:type="paragraph" w:styleId="Zkladntext">
    <w:name w:val="Body Text"/>
    <w:basedOn w:val="Normln"/>
    <w:link w:val="ZkladntextChar"/>
    <w:semiHidden/>
    <w:pPr>
      <w:spacing w:after="120"/>
    </w:pPr>
  </w:style>
  <w:style w:type="paragraph" w:styleId="Zkladntext2">
    <w:name w:val="Body Text 2"/>
    <w:basedOn w:val="Normln"/>
    <w:semiHidden/>
    <w:pPr>
      <w:spacing w:after="120" w:line="480" w:lineRule="auto"/>
    </w:pPr>
  </w:style>
  <w:style w:type="paragraph" w:customStyle="1" w:styleId="Podpisy">
    <w:name w:val="Podpisy"/>
    <w:basedOn w:val="Normln"/>
    <w:pPr>
      <w:numPr>
        <w:numId w:val="2"/>
      </w:numPr>
      <w:overflowPunct w:val="0"/>
      <w:autoSpaceDE w:val="0"/>
      <w:autoSpaceDN w:val="0"/>
      <w:adjustRightInd w:val="0"/>
      <w:spacing w:after="120"/>
      <w:jc w:val="both"/>
      <w:textAlignment w:val="baseline"/>
    </w:pPr>
    <w:rPr>
      <w:sz w:val="22"/>
      <w:szCs w:val="22"/>
    </w:rPr>
  </w:style>
  <w:style w:type="paragraph" w:styleId="Zkladntext3">
    <w:name w:val="Body Text 3"/>
    <w:basedOn w:val="Normln"/>
    <w:semiHidden/>
    <w:pPr>
      <w:spacing w:after="120"/>
    </w:pPr>
    <w:rPr>
      <w:sz w:val="16"/>
      <w:szCs w:val="16"/>
      <w:lang w:val="en-US"/>
    </w:rPr>
  </w:style>
  <w:style w:type="paragraph" w:styleId="Odstavecseseznamem">
    <w:name w:val="List Paragraph"/>
    <w:aliases w:val="Nad,List Paragraph,Odstavec cíl se seznamem,Odstavec se seznamem5,Odstavec_muj,Odrážky,NAKIT List Paragraph,Odstavec se seznamem a odrážkou,1 úroveň Odstavec se seznamem,List Paragraph (Czech Tourism),Reference List"/>
    <w:basedOn w:val="Normln"/>
    <w:link w:val="OdstavecseseznamemChar"/>
    <w:uiPriority w:val="34"/>
    <w:qFormat/>
    <w:pPr>
      <w:ind w:left="708"/>
    </w:pPr>
    <w:rPr>
      <w:sz w:val="20"/>
      <w:szCs w:val="20"/>
    </w:rPr>
  </w:style>
  <w:style w:type="paragraph" w:styleId="Bezmezer">
    <w:name w:val="No Spacing"/>
    <w:uiPriority w:val="1"/>
    <w:qFormat/>
    <w:rPr>
      <w:rFonts w:eastAsia="Calibri"/>
      <w:sz w:val="22"/>
      <w:szCs w:val="22"/>
      <w:lang w:eastAsia="en-US"/>
    </w:rPr>
  </w:style>
  <w:style w:type="paragraph" w:styleId="Textbubliny">
    <w:name w:val="Balloon Text"/>
    <w:basedOn w:val="Normln"/>
    <w:semiHidden/>
    <w:unhideWhenUsed/>
    <w:rPr>
      <w:rFonts w:ascii="Tahoma" w:hAnsi="Tahoma" w:cs="Tahoma"/>
      <w:sz w:val="16"/>
      <w:szCs w:val="16"/>
    </w:rPr>
  </w:style>
  <w:style w:type="character" w:customStyle="1" w:styleId="CharChar">
    <w:name w:val="Char Char"/>
    <w:semiHidden/>
    <w:rPr>
      <w:rFonts w:ascii="Tahoma" w:hAnsi="Tahoma" w:cs="Tahoma"/>
      <w:sz w:val="16"/>
      <w:szCs w:val="16"/>
    </w:rPr>
  </w:style>
  <w:style w:type="paragraph" w:customStyle="1" w:styleId="NormlnOdsazen">
    <w:name w:val="Normální  + Odsazení"/>
    <w:basedOn w:val="Normln"/>
    <w:pPr>
      <w:numPr>
        <w:numId w:val="7"/>
      </w:numPr>
      <w:spacing w:after="120"/>
      <w:jc w:val="both"/>
    </w:pPr>
    <w:rPr>
      <w:rFonts w:ascii="Verdana" w:hAnsi="Verdana"/>
      <w:sz w:val="20"/>
    </w:rPr>
  </w:style>
  <w:style w:type="paragraph" w:customStyle="1" w:styleId="Normodsaz">
    <w:name w:val="Norm.odsaz."/>
    <w:basedOn w:val="Normln"/>
    <w:pPr>
      <w:jc w:val="both"/>
    </w:pPr>
    <w:rPr>
      <w:szCs w:val="20"/>
    </w:rPr>
  </w:style>
  <w:style w:type="character" w:styleId="Odkaznakoment">
    <w:name w:val="annotation reference"/>
    <w:uiPriority w:val="99"/>
    <w:rPr>
      <w:sz w:val="16"/>
    </w:rPr>
  </w:style>
  <w:style w:type="paragraph" w:styleId="Seznam">
    <w:name w:val="List"/>
    <w:basedOn w:val="Normln"/>
    <w:semiHidden/>
    <w:unhideWhenUsed/>
    <w:rsid w:val="005617AF"/>
    <w:pPr>
      <w:ind w:left="283" w:hanging="283"/>
    </w:pPr>
  </w:style>
  <w:style w:type="paragraph" w:styleId="Pedmtkomente">
    <w:name w:val="annotation subject"/>
    <w:basedOn w:val="Textkomente"/>
    <w:next w:val="Textkomente"/>
    <w:link w:val="PedmtkomenteChar"/>
    <w:uiPriority w:val="99"/>
    <w:semiHidden/>
    <w:unhideWhenUsed/>
    <w:rsid w:val="00C07BFF"/>
    <w:rPr>
      <w:b/>
      <w:bCs/>
    </w:rPr>
  </w:style>
  <w:style w:type="character" w:customStyle="1" w:styleId="TextkomenteChar">
    <w:name w:val="Text komentáře Char"/>
    <w:basedOn w:val="Standardnpsmoodstavce"/>
    <w:link w:val="Textkomente"/>
    <w:uiPriority w:val="99"/>
    <w:semiHidden/>
    <w:rsid w:val="00C07BFF"/>
  </w:style>
  <w:style w:type="character" w:customStyle="1" w:styleId="PedmtkomenteChar">
    <w:name w:val="Předmět komentáře Char"/>
    <w:link w:val="Pedmtkomente"/>
    <w:uiPriority w:val="99"/>
    <w:semiHidden/>
    <w:rsid w:val="00C07BFF"/>
    <w:rPr>
      <w:b/>
      <w:bCs/>
    </w:rPr>
  </w:style>
  <w:style w:type="character" w:customStyle="1" w:styleId="Nadpis4Char">
    <w:name w:val="Nadpis 4 Char"/>
    <w:link w:val="Nadpis4"/>
    <w:locked/>
    <w:rsid w:val="000070DD"/>
    <w:rPr>
      <w:b/>
      <w:bCs/>
      <w:sz w:val="24"/>
      <w:szCs w:val="24"/>
      <w:u w:val="single"/>
    </w:rPr>
  </w:style>
  <w:style w:type="paragraph" w:styleId="Revize">
    <w:name w:val="Revision"/>
    <w:hidden/>
    <w:uiPriority w:val="99"/>
    <w:semiHidden/>
    <w:rsid w:val="001D1E01"/>
    <w:rPr>
      <w:sz w:val="24"/>
      <w:szCs w:val="24"/>
    </w:rPr>
  </w:style>
  <w:style w:type="table" w:styleId="Mkatabulky">
    <w:name w:val="Table Grid"/>
    <w:basedOn w:val="Normlntabulka"/>
    <w:uiPriority w:val="59"/>
    <w:rsid w:val="00F97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307EB2"/>
    <w:pPr>
      <w:tabs>
        <w:tab w:val="center" w:pos="4536"/>
        <w:tab w:val="right" w:pos="9072"/>
      </w:tabs>
    </w:pPr>
  </w:style>
  <w:style w:type="character" w:customStyle="1" w:styleId="ZhlavChar">
    <w:name w:val="Záhlaví Char"/>
    <w:link w:val="Zhlav"/>
    <w:uiPriority w:val="99"/>
    <w:rsid w:val="00307EB2"/>
    <w:rPr>
      <w:sz w:val="24"/>
      <w:szCs w:val="24"/>
    </w:rPr>
  </w:style>
  <w:style w:type="paragraph" w:customStyle="1" w:styleId="Normln11">
    <w:name w:val="Normální 11"/>
    <w:basedOn w:val="Normln"/>
    <w:rsid w:val="00143ECA"/>
    <w:pPr>
      <w:jc w:val="center"/>
    </w:pPr>
    <w:rPr>
      <w:rFonts w:ascii="Verdana" w:hAnsi="Verdana"/>
      <w:sz w:val="22"/>
    </w:rPr>
  </w:style>
  <w:style w:type="character" w:customStyle="1" w:styleId="ZpatChar">
    <w:name w:val="Zápatí Char"/>
    <w:link w:val="Zpat"/>
    <w:uiPriority w:val="99"/>
    <w:rsid w:val="003D6544"/>
    <w:rPr>
      <w:sz w:val="24"/>
      <w:szCs w:val="24"/>
    </w:rPr>
  </w:style>
  <w:style w:type="paragraph" w:customStyle="1" w:styleId="Odstavecseseznamem1">
    <w:name w:val="Odstavec se seznamem1"/>
    <w:basedOn w:val="Normln"/>
    <w:uiPriority w:val="99"/>
    <w:rsid w:val="006B1441"/>
    <w:pPr>
      <w:overflowPunct w:val="0"/>
      <w:autoSpaceDE w:val="0"/>
      <w:autoSpaceDN w:val="0"/>
      <w:spacing w:after="200" w:line="276" w:lineRule="auto"/>
      <w:ind w:left="720"/>
    </w:pPr>
    <w:rPr>
      <w:rFonts w:ascii="Calibri" w:eastAsia="Calibri" w:hAnsi="Calibri"/>
      <w:sz w:val="22"/>
      <w:szCs w:val="22"/>
    </w:rPr>
  </w:style>
  <w:style w:type="paragraph" w:styleId="Textpoznpodarou">
    <w:name w:val="footnote text"/>
    <w:basedOn w:val="Normln"/>
    <w:link w:val="TextpoznpodarouChar"/>
    <w:uiPriority w:val="99"/>
    <w:semiHidden/>
    <w:unhideWhenUsed/>
    <w:rsid w:val="00445E91"/>
    <w:rPr>
      <w:sz w:val="20"/>
      <w:szCs w:val="20"/>
    </w:rPr>
  </w:style>
  <w:style w:type="character" w:customStyle="1" w:styleId="TextpoznpodarouChar">
    <w:name w:val="Text pozn. pod čarou Char"/>
    <w:basedOn w:val="Standardnpsmoodstavce"/>
    <w:link w:val="Textpoznpodarou"/>
    <w:uiPriority w:val="99"/>
    <w:semiHidden/>
    <w:rsid w:val="00445E91"/>
  </w:style>
  <w:style w:type="character" w:styleId="Znakapoznpodarou">
    <w:name w:val="footnote reference"/>
    <w:basedOn w:val="Standardnpsmoodstavce"/>
    <w:uiPriority w:val="99"/>
    <w:semiHidden/>
    <w:unhideWhenUsed/>
    <w:rsid w:val="00445E91"/>
    <w:rPr>
      <w:vertAlign w:val="superscript"/>
    </w:rPr>
  </w:style>
  <w:style w:type="character" w:customStyle="1" w:styleId="ZkladntextodsazenChar">
    <w:name w:val="Základní text odsazený Char"/>
    <w:basedOn w:val="Standardnpsmoodstavce"/>
    <w:link w:val="Zkladntextodsazen"/>
    <w:semiHidden/>
    <w:rsid w:val="00A45950"/>
    <w:rPr>
      <w:b/>
      <w:bCs/>
      <w:sz w:val="28"/>
    </w:rPr>
  </w:style>
  <w:style w:type="character" w:customStyle="1" w:styleId="ZkladntextChar">
    <w:name w:val="Základní text Char"/>
    <w:basedOn w:val="Standardnpsmoodstavce"/>
    <w:link w:val="Zkladntext"/>
    <w:semiHidden/>
    <w:rsid w:val="00F75947"/>
    <w:rPr>
      <w:sz w:val="24"/>
      <w:szCs w:val="24"/>
    </w:rPr>
  </w:style>
  <w:style w:type="character" w:customStyle="1" w:styleId="Jin">
    <w:name w:val="Jiné_"/>
    <w:basedOn w:val="Standardnpsmoodstavce"/>
    <w:link w:val="Jin0"/>
    <w:rsid w:val="0055400C"/>
    <w:rPr>
      <w:rFonts w:ascii="Calibri" w:eastAsia="Calibri" w:hAnsi="Calibri" w:cs="Calibri"/>
    </w:rPr>
  </w:style>
  <w:style w:type="paragraph" w:customStyle="1" w:styleId="Jin0">
    <w:name w:val="Jiné"/>
    <w:basedOn w:val="Normln"/>
    <w:link w:val="Jin"/>
    <w:rsid w:val="0055400C"/>
    <w:pPr>
      <w:widowControl w:val="0"/>
      <w:spacing w:line="271" w:lineRule="auto"/>
    </w:pPr>
    <w:rPr>
      <w:rFonts w:ascii="Calibri" w:eastAsia="Calibri" w:hAnsi="Calibri" w:cs="Calibri"/>
      <w:sz w:val="20"/>
      <w:szCs w:val="20"/>
    </w:rPr>
  </w:style>
  <w:style w:type="character" w:customStyle="1" w:styleId="OdstavecseseznamemChar">
    <w:name w:val="Odstavec se seznamem Char"/>
    <w:aliases w:val="Nad Char,List Paragraph Char,Odstavec cíl se seznamem Char,Odstavec se seznamem5 Char,Odstavec_muj Char,Odrážky Char,NAKIT List Paragraph Char,Odstavec se seznamem a odrážkou Char,1 úroveň Odstavec se seznamem Char"/>
    <w:link w:val="Odstavecseseznamem"/>
    <w:uiPriority w:val="34"/>
    <w:locked/>
    <w:rsid w:val="00B96A7E"/>
  </w:style>
  <w:style w:type="character" w:styleId="Siln">
    <w:name w:val="Strong"/>
    <w:basedOn w:val="Standardnpsmoodstavce"/>
    <w:uiPriority w:val="22"/>
    <w:qFormat/>
    <w:rsid w:val="00067B77"/>
    <w:rPr>
      <w:b/>
      <w:bCs/>
    </w:rPr>
  </w:style>
  <w:style w:type="paragraph" w:customStyle="1" w:styleId="Styl1">
    <w:name w:val="Styl1"/>
    <w:basedOn w:val="Normln"/>
    <w:autoRedefine/>
    <w:uiPriority w:val="99"/>
    <w:rsid w:val="009A12B6"/>
    <w:pPr>
      <w:autoSpaceDE w:val="0"/>
      <w:autoSpaceDN w:val="0"/>
      <w:spacing w:before="120" w:after="120"/>
      <w:ind w:left="567" w:hanging="567"/>
      <w:jc w:val="both"/>
    </w:pPr>
    <w:rPr>
      <w:rFonts w:ascii="Arial" w:hAnsi="Arial" w:cs="Arial"/>
      <w:sz w:val="20"/>
      <w:szCs w:val="20"/>
    </w:rPr>
  </w:style>
  <w:style w:type="character" w:customStyle="1" w:styleId="Nevyeenzmnka1">
    <w:name w:val="Nevyřešená zmínka1"/>
    <w:basedOn w:val="Standardnpsmoodstavce"/>
    <w:uiPriority w:val="99"/>
    <w:semiHidden/>
    <w:unhideWhenUsed/>
    <w:rsid w:val="0030647B"/>
    <w:rPr>
      <w:color w:val="605E5C"/>
      <w:shd w:val="clear" w:color="auto" w:fill="E1DFDD"/>
    </w:rPr>
  </w:style>
  <w:style w:type="paragraph" w:customStyle="1" w:styleId="paragraph">
    <w:name w:val="paragraph"/>
    <w:basedOn w:val="Normln"/>
    <w:link w:val="paragraphChar"/>
    <w:qFormat/>
    <w:rsid w:val="00914BC2"/>
    <w:pPr>
      <w:suppressAutoHyphens/>
      <w:spacing w:before="240" w:after="240" w:line="276" w:lineRule="auto"/>
      <w:ind w:left="574"/>
      <w:jc w:val="both"/>
    </w:pPr>
    <w:rPr>
      <w:rFonts w:ascii="Arial" w:eastAsia="MS Gothic" w:hAnsi="Arial" w:cs="Arial"/>
      <w:sz w:val="20"/>
      <w:szCs w:val="20"/>
      <w:lang w:eastAsia="ar-SA"/>
    </w:rPr>
  </w:style>
  <w:style w:type="character" w:customStyle="1" w:styleId="paragraphChar">
    <w:name w:val="paragraph Char"/>
    <w:basedOn w:val="Standardnpsmoodstavce"/>
    <w:link w:val="paragraph"/>
    <w:rsid w:val="00914BC2"/>
    <w:rPr>
      <w:rFonts w:ascii="Arial" w:eastAsia="MS Gothic"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141">
      <w:bodyDiv w:val="1"/>
      <w:marLeft w:val="0"/>
      <w:marRight w:val="0"/>
      <w:marTop w:val="0"/>
      <w:marBottom w:val="0"/>
      <w:divBdr>
        <w:top w:val="none" w:sz="0" w:space="0" w:color="auto"/>
        <w:left w:val="none" w:sz="0" w:space="0" w:color="auto"/>
        <w:bottom w:val="none" w:sz="0" w:space="0" w:color="auto"/>
        <w:right w:val="none" w:sz="0" w:space="0" w:color="auto"/>
      </w:divBdr>
    </w:div>
    <w:div w:id="461466331">
      <w:bodyDiv w:val="1"/>
      <w:marLeft w:val="0"/>
      <w:marRight w:val="0"/>
      <w:marTop w:val="0"/>
      <w:marBottom w:val="0"/>
      <w:divBdr>
        <w:top w:val="none" w:sz="0" w:space="0" w:color="auto"/>
        <w:left w:val="none" w:sz="0" w:space="0" w:color="auto"/>
        <w:bottom w:val="none" w:sz="0" w:space="0" w:color="auto"/>
        <w:right w:val="none" w:sz="0" w:space="0" w:color="auto"/>
      </w:divBdr>
    </w:div>
    <w:div w:id="500976201">
      <w:bodyDiv w:val="1"/>
      <w:marLeft w:val="0"/>
      <w:marRight w:val="0"/>
      <w:marTop w:val="0"/>
      <w:marBottom w:val="0"/>
      <w:divBdr>
        <w:top w:val="none" w:sz="0" w:space="0" w:color="auto"/>
        <w:left w:val="none" w:sz="0" w:space="0" w:color="auto"/>
        <w:bottom w:val="none" w:sz="0" w:space="0" w:color="auto"/>
        <w:right w:val="none" w:sz="0" w:space="0" w:color="auto"/>
      </w:divBdr>
    </w:div>
    <w:div w:id="827475839">
      <w:bodyDiv w:val="1"/>
      <w:marLeft w:val="0"/>
      <w:marRight w:val="0"/>
      <w:marTop w:val="0"/>
      <w:marBottom w:val="0"/>
      <w:divBdr>
        <w:top w:val="none" w:sz="0" w:space="0" w:color="auto"/>
        <w:left w:val="none" w:sz="0" w:space="0" w:color="auto"/>
        <w:bottom w:val="none" w:sz="0" w:space="0" w:color="auto"/>
        <w:right w:val="none" w:sz="0" w:space="0" w:color="auto"/>
      </w:divBdr>
    </w:div>
    <w:div w:id="945044373">
      <w:bodyDiv w:val="1"/>
      <w:marLeft w:val="0"/>
      <w:marRight w:val="0"/>
      <w:marTop w:val="0"/>
      <w:marBottom w:val="0"/>
      <w:divBdr>
        <w:top w:val="none" w:sz="0" w:space="0" w:color="auto"/>
        <w:left w:val="none" w:sz="0" w:space="0" w:color="auto"/>
        <w:bottom w:val="none" w:sz="0" w:space="0" w:color="auto"/>
        <w:right w:val="none" w:sz="0" w:space="0" w:color="auto"/>
      </w:divBdr>
    </w:div>
    <w:div w:id="1007293530">
      <w:bodyDiv w:val="1"/>
      <w:marLeft w:val="0"/>
      <w:marRight w:val="0"/>
      <w:marTop w:val="0"/>
      <w:marBottom w:val="0"/>
      <w:divBdr>
        <w:top w:val="none" w:sz="0" w:space="0" w:color="auto"/>
        <w:left w:val="none" w:sz="0" w:space="0" w:color="auto"/>
        <w:bottom w:val="none" w:sz="0" w:space="0" w:color="auto"/>
        <w:right w:val="none" w:sz="0" w:space="0" w:color="auto"/>
      </w:divBdr>
    </w:div>
    <w:div w:id="1136994025">
      <w:bodyDiv w:val="1"/>
      <w:marLeft w:val="0"/>
      <w:marRight w:val="0"/>
      <w:marTop w:val="0"/>
      <w:marBottom w:val="0"/>
      <w:divBdr>
        <w:top w:val="none" w:sz="0" w:space="0" w:color="auto"/>
        <w:left w:val="none" w:sz="0" w:space="0" w:color="auto"/>
        <w:bottom w:val="none" w:sz="0" w:space="0" w:color="auto"/>
        <w:right w:val="none" w:sz="0" w:space="0" w:color="auto"/>
      </w:divBdr>
    </w:div>
    <w:div w:id="196477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ace@nemocnicenachod.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FB832-053E-4C51-B3CD-9032775DF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3422</Words>
  <Characters>20259</Characters>
  <Application>Microsoft Office Word</Application>
  <DocSecurity>0</DocSecurity>
  <Lines>168</Lines>
  <Paragraphs>47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KUPNÍ SMLOUVA - stroje</vt:lpstr>
      <vt:lpstr>KUPNÍ SMLOUVA - stroje</vt:lpstr>
    </vt:vector>
  </TitlesOfParts>
  <Manager>Košuilič Jiří</Manager>
  <Company>RTS a.s.</Company>
  <LinksUpToDate>false</LinksUpToDate>
  <CharactersWithSpaces>23634</CharactersWithSpaces>
  <SharedDoc>false</SharedDoc>
  <HLinks>
    <vt:vector size="6" baseType="variant">
      <vt:variant>
        <vt:i4>2490377</vt:i4>
      </vt:variant>
      <vt:variant>
        <vt:i4>0</vt:i4>
      </vt:variant>
      <vt:variant>
        <vt:i4>0</vt:i4>
      </vt:variant>
      <vt:variant>
        <vt:i4>5</vt:i4>
      </vt:variant>
      <vt:variant>
        <vt:lpwstr>mailto:truhlaran@zzskhk.cz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KUPNÍ SMLOUVA - stroje</dc:title>
  <dc:subject/>
  <dc:creator>Vrbka Petr</dc:creator>
  <cp:keywords/>
  <cp:lastModifiedBy>Motáková Jitka</cp:lastModifiedBy>
  <cp:revision>26</cp:revision>
  <cp:lastPrinted>2014-06-10T15:08:00Z</cp:lastPrinted>
  <dcterms:created xsi:type="dcterms:W3CDTF">2022-10-03T14:04:00Z</dcterms:created>
  <dcterms:modified xsi:type="dcterms:W3CDTF">2023-02-02T13:31:00Z</dcterms:modified>
  <cp:category>obchodní podmínky VZ</cp:category>
</cp:coreProperties>
</file>