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DFB91" w14:textId="77777777" w:rsidR="008F1642" w:rsidRPr="001E7720" w:rsidRDefault="0043065E" w:rsidP="00A36D33">
      <w:pPr>
        <w:pStyle w:val="Default"/>
        <w:spacing w:before="2040"/>
        <w:jc w:val="center"/>
        <w:rPr>
          <w:rFonts w:ascii="Arial Narrow" w:hAnsi="Arial Narrow"/>
          <w:color w:val="auto"/>
          <w:sz w:val="48"/>
          <w:szCs w:val="48"/>
        </w:rPr>
      </w:pPr>
      <w:proofErr w:type="gramStart"/>
      <w:r w:rsidRPr="001E7720">
        <w:rPr>
          <w:rFonts w:ascii="Arial Narrow" w:hAnsi="Arial Narrow"/>
          <w:b/>
          <w:bCs/>
          <w:color w:val="auto"/>
          <w:sz w:val="48"/>
          <w:szCs w:val="48"/>
        </w:rPr>
        <w:t>D.1.1</w:t>
      </w:r>
      <w:r w:rsidR="00EF389F" w:rsidRPr="001E7720">
        <w:rPr>
          <w:rFonts w:ascii="Arial Narrow" w:hAnsi="Arial Narrow"/>
          <w:b/>
          <w:bCs/>
          <w:color w:val="auto"/>
          <w:sz w:val="48"/>
          <w:szCs w:val="48"/>
        </w:rPr>
        <w:t xml:space="preserve">a  </w:t>
      </w:r>
      <w:r w:rsidR="008F1642" w:rsidRPr="001E7720">
        <w:rPr>
          <w:rFonts w:ascii="Arial Narrow" w:hAnsi="Arial Narrow"/>
          <w:b/>
          <w:bCs/>
          <w:color w:val="auto"/>
          <w:sz w:val="48"/>
          <w:szCs w:val="48"/>
        </w:rPr>
        <w:t>Technická</w:t>
      </w:r>
      <w:proofErr w:type="gramEnd"/>
      <w:r w:rsidR="008F1642" w:rsidRPr="001E7720">
        <w:rPr>
          <w:rFonts w:ascii="Arial Narrow" w:hAnsi="Arial Narrow"/>
          <w:b/>
          <w:bCs/>
          <w:color w:val="auto"/>
          <w:sz w:val="48"/>
          <w:szCs w:val="48"/>
        </w:rPr>
        <w:t xml:space="preserve"> zpráva</w:t>
      </w:r>
    </w:p>
    <w:p w14:paraId="6308C11E" w14:textId="77777777" w:rsidR="008F1642" w:rsidRPr="001E7720" w:rsidRDefault="008F1642" w:rsidP="00A36D33">
      <w:pPr>
        <w:pStyle w:val="Textpsmene"/>
        <w:numPr>
          <w:ilvl w:val="0"/>
          <w:numId w:val="0"/>
        </w:numPr>
        <w:spacing w:before="2040"/>
        <w:rPr>
          <w:rFonts w:ascii="Arial Narrow" w:hAnsi="Arial Narrow"/>
          <w:b/>
          <w:bCs/>
          <w:sz w:val="28"/>
          <w:u w:val="single"/>
        </w:rPr>
      </w:pPr>
      <w:r w:rsidRPr="001E7720">
        <w:rPr>
          <w:rFonts w:ascii="Arial Narrow" w:hAnsi="Arial Narrow"/>
          <w:b/>
          <w:bCs/>
          <w:sz w:val="28"/>
          <w:u w:val="single"/>
        </w:rPr>
        <w:t>Obsah</w:t>
      </w:r>
    </w:p>
    <w:p w14:paraId="61E574C3" w14:textId="77777777" w:rsidR="00DF00E3" w:rsidRPr="001E7720" w:rsidRDefault="008F1642" w:rsidP="004C48B0">
      <w:pPr>
        <w:pStyle w:val="Default"/>
        <w:spacing w:before="180"/>
        <w:rPr>
          <w:rFonts w:ascii="Arial Narrow" w:hAnsi="Arial Narrow"/>
          <w:b/>
          <w:bCs/>
          <w:color w:val="auto"/>
        </w:rPr>
      </w:pPr>
      <w:r w:rsidRPr="001E7720">
        <w:rPr>
          <w:rFonts w:ascii="Arial Narrow" w:hAnsi="Arial Narrow"/>
          <w:b/>
          <w:bCs/>
          <w:color w:val="auto"/>
        </w:rPr>
        <w:t>Archite</w:t>
      </w:r>
      <w:r w:rsidR="0020045B" w:rsidRPr="001E7720">
        <w:rPr>
          <w:rFonts w:ascii="Arial Narrow" w:hAnsi="Arial Narrow"/>
          <w:b/>
          <w:bCs/>
          <w:color w:val="auto"/>
        </w:rPr>
        <w:t>k</w:t>
      </w:r>
      <w:r w:rsidR="004C48B0" w:rsidRPr="001E7720">
        <w:rPr>
          <w:rFonts w:ascii="Arial Narrow" w:hAnsi="Arial Narrow"/>
          <w:b/>
          <w:bCs/>
          <w:color w:val="auto"/>
        </w:rPr>
        <w:t xml:space="preserve">tonické, výtvarné, materiálové, </w:t>
      </w:r>
      <w:r w:rsidRPr="001E7720">
        <w:rPr>
          <w:rFonts w:ascii="Arial Narrow" w:hAnsi="Arial Narrow"/>
          <w:b/>
          <w:bCs/>
          <w:color w:val="auto"/>
        </w:rPr>
        <w:t xml:space="preserve">dispoziční </w:t>
      </w:r>
      <w:r w:rsidR="004C48B0" w:rsidRPr="001E7720">
        <w:rPr>
          <w:rFonts w:ascii="Arial Narrow" w:hAnsi="Arial Narrow"/>
          <w:b/>
          <w:bCs/>
          <w:color w:val="auto"/>
        </w:rPr>
        <w:t xml:space="preserve">a provozní </w:t>
      </w:r>
      <w:r w:rsidRPr="001E7720">
        <w:rPr>
          <w:rFonts w:ascii="Arial Narrow" w:hAnsi="Arial Narrow"/>
          <w:b/>
          <w:bCs/>
          <w:color w:val="auto"/>
        </w:rPr>
        <w:t>řešení</w:t>
      </w:r>
    </w:p>
    <w:p w14:paraId="3ABD4704" w14:textId="77777777" w:rsidR="008F1642" w:rsidRPr="001E7720" w:rsidRDefault="00DF00E3" w:rsidP="004C48B0">
      <w:pPr>
        <w:pStyle w:val="Default"/>
        <w:spacing w:before="180"/>
        <w:rPr>
          <w:rFonts w:ascii="Arial Narrow" w:hAnsi="Arial Narrow"/>
          <w:b/>
          <w:bCs/>
          <w:color w:val="auto"/>
        </w:rPr>
      </w:pPr>
      <w:r w:rsidRPr="001E7720">
        <w:rPr>
          <w:rFonts w:ascii="Arial Narrow" w:hAnsi="Arial Narrow"/>
          <w:b/>
          <w:bCs/>
          <w:color w:val="auto"/>
        </w:rPr>
        <w:t>B</w:t>
      </w:r>
      <w:r w:rsidR="008F1642" w:rsidRPr="001E7720">
        <w:rPr>
          <w:rFonts w:ascii="Arial Narrow" w:hAnsi="Arial Narrow"/>
          <w:b/>
          <w:bCs/>
          <w:color w:val="auto"/>
        </w:rPr>
        <w:t>ezbariérové užívání stavby</w:t>
      </w:r>
    </w:p>
    <w:p w14:paraId="0A5A26B1" w14:textId="77777777" w:rsidR="008F1642" w:rsidRPr="001E7720" w:rsidRDefault="008F1642" w:rsidP="004C48B0">
      <w:pPr>
        <w:pStyle w:val="Default"/>
        <w:spacing w:before="180"/>
        <w:rPr>
          <w:rFonts w:ascii="Arial Narrow" w:hAnsi="Arial Narrow"/>
          <w:b/>
          <w:bCs/>
          <w:color w:val="auto"/>
        </w:rPr>
      </w:pPr>
      <w:r w:rsidRPr="001E7720">
        <w:rPr>
          <w:rFonts w:ascii="Arial Narrow" w:hAnsi="Arial Narrow"/>
          <w:b/>
          <w:bCs/>
          <w:color w:val="auto"/>
        </w:rPr>
        <w:t>Konstrukční a stavebně technické řešení a technické vlastnosti stavby</w:t>
      </w:r>
    </w:p>
    <w:p w14:paraId="3F8B1DA8" w14:textId="77777777" w:rsidR="008F1642" w:rsidRPr="001E7720" w:rsidRDefault="008F1642" w:rsidP="004C48B0">
      <w:pPr>
        <w:pStyle w:val="Default"/>
        <w:spacing w:before="180"/>
        <w:rPr>
          <w:rFonts w:ascii="Arial Narrow" w:hAnsi="Arial Narrow"/>
          <w:b/>
          <w:bCs/>
          <w:iCs/>
          <w:color w:val="auto"/>
        </w:rPr>
      </w:pPr>
      <w:r w:rsidRPr="001E7720">
        <w:rPr>
          <w:rFonts w:ascii="Arial Narrow" w:hAnsi="Arial Narrow"/>
          <w:b/>
          <w:bCs/>
          <w:color w:val="auto"/>
        </w:rPr>
        <w:t xml:space="preserve">Stavební fyzika – </w:t>
      </w:r>
      <w:r w:rsidRPr="001E7720">
        <w:rPr>
          <w:rFonts w:ascii="Arial Narrow" w:hAnsi="Arial Narrow"/>
          <w:b/>
          <w:color w:val="auto"/>
        </w:rPr>
        <w:t xml:space="preserve">tepelná technika, osvětlení, oslunění, </w:t>
      </w:r>
      <w:proofErr w:type="gramStart"/>
      <w:r w:rsidRPr="001E7720">
        <w:rPr>
          <w:rFonts w:ascii="Arial Narrow" w:hAnsi="Arial Narrow"/>
          <w:b/>
          <w:color w:val="auto"/>
        </w:rPr>
        <w:t>a</w:t>
      </w:r>
      <w:r w:rsidR="0020045B" w:rsidRPr="001E7720">
        <w:rPr>
          <w:rFonts w:ascii="Arial Narrow" w:hAnsi="Arial Narrow"/>
          <w:b/>
          <w:color w:val="auto"/>
        </w:rPr>
        <w:t>kustika -</w:t>
      </w:r>
      <w:r w:rsidRPr="001E7720">
        <w:rPr>
          <w:rFonts w:ascii="Arial Narrow" w:hAnsi="Arial Narrow"/>
          <w:b/>
          <w:color w:val="auto"/>
        </w:rPr>
        <w:t xml:space="preserve"> hluk</w:t>
      </w:r>
      <w:proofErr w:type="gramEnd"/>
      <w:r w:rsidRPr="001E7720">
        <w:rPr>
          <w:rFonts w:ascii="Arial Narrow" w:hAnsi="Arial Narrow"/>
          <w:b/>
          <w:color w:val="auto"/>
        </w:rPr>
        <w:t xml:space="preserve">, vibrace </w:t>
      </w:r>
      <w:r w:rsidR="0020045B" w:rsidRPr="001E7720">
        <w:rPr>
          <w:rFonts w:ascii="Arial Narrow" w:hAnsi="Arial Narrow"/>
          <w:b/>
          <w:color w:val="auto"/>
        </w:rPr>
        <w:t>-</w:t>
      </w:r>
      <w:r w:rsidRPr="001E7720">
        <w:rPr>
          <w:rFonts w:ascii="Arial Narrow" w:hAnsi="Arial Narrow"/>
          <w:b/>
          <w:color w:val="auto"/>
        </w:rPr>
        <w:t xml:space="preserve"> popis řešení</w:t>
      </w:r>
    </w:p>
    <w:p w14:paraId="56FD8933" w14:textId="77777777" w:rsidR="008F1642" w:rsidRPr="001E7720" w:rsidRDefault="008F1642" w:rsidP="004C48B0">
      <w:pPr>
        <w:pStyle w:val="Default"/>
        <w:spacing w:before="180"/>
        <w:rPr>
          <w:rFonts w:ascii="Arial Narrow" w:hAnsi="Arial Narrow"/>
          <w:b/>
          <w:bCs/>
          <w:color w:val="auto"/>
        </w:rPr>
      </w:pPr>
      <w:r w:rsidRPr="001E7720">
        <w:rPr>
          <w:rFonts w:ascii="Arial Narrow" w:hAnsi="Arial Narrow"/>
          <w:b/>
          <w:bCs/>
          <w:color w:val="auto"/>
        </w:rPr>
        <w:t>Výpis použitých norem</w:t>
      </w:r>
    </w:p>
    <w:p w14:paraId="57855B31" w14:textId="77777777" w:rsidR="00714A75" w:rsidRPr="001A0B5F" w:rsidRDefault="008F1642" w:rsidP="004C48B0">
      <w:pPr>
        <w:pStyle w:val="Default"/>
        <w:jc w:val="both"/>
        <w:rPr>
          <w:rFonts w:ascii="Arial Narrow" w:eastAsia="Calibri" w:hAnsi="Arial Narrow" w:cs="Cambria"/>
          <w:color w:val="31849B" w:themeColor="accent5" w:themeShade="BF"/>
          <w:vertAlign w:val="superscript"/>
        </w:rPr>
      </w:pPr>
      <w:r w:rsidRPr="001A0B5F">
        <w:rPr>
          <w:rFonts w:ascii="Arial Narrow" w:hAnsi="Arial Narrow"/>
          <w:b/>
          <w:bCs/>
          <w:color w:val="31849B" w:themeColor="accent5" w:themeShade="BF"/>
        </w:rPr>
        <w:br w:type="page"/>
      </w:r>
    </w:p>
    <w:p w14:paraId="320855B2" w14:textId="77777777" w:rsidR="00EC0DD1" w:rsidRPr="003003BE" w:rsidRDefault="00CD423C" w:rsidP="00430E09">
      <w:pPr>
        <w:pStyle w:val="Default"/>
        <w:spacing w:before="360" w:after="40"/>
        <w:jc w:val="both"/>
        <w:rPr>
          <w:rFonts w:ascii="Arial Narrow" w:hAnsi="Arial Narrow"/>
          <w:b/>
          <w:bCs/>
          <w:color w:val="auto"/>
          <w:sz w:val="26"/>
          <w:szCs w:val="26"/>
          <w:u w:val="single"/>
        </w:rPr>
      </w:pPr>
      <w:r w:rsidRPr="003003BE">
        <w:rPr>
          <w:rFonts w:ascii="Arial Narrow" w:hAnsi="Arial Narrow"/>
          <w:b/>
          <w:bCs/>
          <w:color w:val="auto"/>
          <w:sz w:val="26"/>
          <w:szCs w:val="26"/>
          <w:u w:val="single"/>
        </w:rPr>
        <w:lastRenderedPageBreak/>
        <w:t>Architekt</w:t>
      </w:r>
      <w:r w:rsidR="00DB4901" w:rsidRPr="003003BE">
        <w:rPr>
          <w:rFonts w:ascii="Arial Narrow" w:hAnsi="Arial Narrow"/>
          <w:b/>
          <w:bCs/>
          <w:color w:val="auto"/>
          <w:sz w:val="26"/>
          <w:szCs w:val="26"/>
          <w:u w:val="single"/>
        </w:rPr>
        <w:t xml:space="preserve">onické, výtvarné, materiálové, </w:t>
      </w:r>
      <w:r w:rsidRPr="003003BE">
        <w:rPr>
          <w:rFonts w:ascii="Arial Narrow" w:hAnsi="Arial Narrow"/>
          <w:b/>
          <w:bCs/>
          <w:color w:val="auto"/>
          <w:sz w:val="26"/>
          <w:szCs w:val="26"/>
          <w:u w:val="single"/>
        </w:rPr>
        <w:t xml:space="preserve">dispoziční </w:t>
      </w:r>
      <w:r w:rsidR="00DB4901" w:rsidRPr="003003BE">
        <w:rPr>
          <w:rFonts w:ascii="Arial Narrow" w:hAnsi="Arial Narrow"/>
          <w:b/>
          <w:bCs/>
          <w:color w:val="auto"/>
          <w:sz w:val="26"/>
          <w:szCs w:val="26"/>
          <w:u w:val="single"/>
        </w:rPr>
        <w:t xml:space="preserve">a provozní </w:t>
      </w:r>
      <w:r w:rsidRPr="003003BE">
        <w:rPr>
          <w:rFonts w:ascii="Arial Narrow" w:hAnsi="Arial Narrow"/>
          <w:b/>
          <w:bCs/>
          <w:color w:val="auto"/>
          <w:sz w:val="26"/>
          <w:szCs w:val="26"/>
          <w:u w:val="single"/>
        </w:rPr>
        <w:t>řešení</w:t>
      </w:r>
    </w:p>
    <w:p w14:paraId="3C13E99B" w14:textId="11E50363" w:rsidR="003003BE" w:rsidRPr="003003BE" w:rsidRDefault="003003BE" w:rsidP="00430E09">
      <w:pPr>
        <w:pStyle w:val="Default"/>
        <w:ind w:firstLine="357"/>
        <w:jc w:val="both"/>
        <w:rPr>
          <w:rFonts w:ascii="Arial Narrow" w:hAnsi="Arial Narrow"/>
          <w:bCs/>
          <w:color w:val="auto"/>
        </w:rPr>
      </w:pPr>
      <w:r w:rsidRPr="003003BE">
        <w:rPr>
          <w:rFonts w:ascii="Arial Narrow" w:hAnsi="Arial Narrow"/>
          <w:color w:val="auto"/>
        </w:rPr>
        <w:t>Navrhovaná přístavba ke stávajícímu objektu školy a stavební úpravy v části stávajícího prostoru uvnitř budovy respektují stávající okolní zástavbu bytových domů. Základní tvar objektu zůstává stejný se sedlovou střechou a navrhovaná přístavba je situována do zadní části budovy podél jejího levého křídla</w:t>
      </w:r>
      <w:r w:rsidR="00F43C8D">
        <w:rPr>
          <w:rFonts w:ascii="Arial Narrow" w:hAnsi="Arial Narrow"/>
          <w:color w:val="auto"/>
        </w:rPr>
        <w:t>.</w:t>
      </w:r>
    </w:p>
    <w:p w14:paraId="04CC60EA" w14:textId="182F8FBC" w:rsidR="00552238" w:rsidRPr="00224646" w:rsidRDefault="00D80B5A" w:rsidP="00430E09">
      <w:pPr>
        <w:pStyle w:val="Default"/>
        <w:ind w:firstLine="357"/>
        <w:jc w:val="both"/>
        <w:rPr>
          <w:rFonts w:ascii="Arial Narrow" w:hAnsi="Arial Narrow"/>
          <w:bCs/>
          <w:color w:val="auto"/>
        </w:rPr>
      </w:pPr>
      <w:r w:rsidRPr="00224646">
        <w:rPr>
          <w:rFonts w:ascii="Arial Narrow" w:hAnsi="Arial Narrow"/>
          <w:bCs/>
          <w:color w:val="auto"/>
        </w:rPr>
        <w:t xml:space="preserve">Stavební úpravy </w:t>
      </w:r>
      <w:r w:rsidR="003003BE" w:rsidRPr="00224646">
        <w:rPr>
          <w:rFonts w:ascii="Arial Narrow" w:hAnsi="Arial Narrow"/>
          <w:bCs/>
          <w:color w:val="auto"/>
        </w:rPr>
        <w:t>s</w:t>
      </w:r>
      <w:r w:rsidRPr="00224646">
        <w:rPr>
          <w:rFonts w:ascii="Arial Narrow" w:hAnsi="Arial Narrow"/>
          <w:bCs/>
          <w:color w:val="auto"/>
        </w:rPr>
        <w:t>počívají v</w:t>
      </w:r>
      <w:r w:rsidR="003003BE" w:rsidRPr="00224646">
        <w:rPr>
          <w:rFonts w:ascii="Arial Narrow" w:hAnsi="Arial Narrow"/>
          <w:bCs/>
          <w:color w:val="auto"/>
        </w:rPr>
        <w:t xml:space="preserve">e změně dispozice hygienického zařízení, </w:t>
      </w:r>
      <w:r w:rsidR="00224646" w:rsidRPr="00224646">
        <w:rPr>
          <w:rFonts w:ascii="Arial Narrow" w:hAnsi="Arial Narrow"/>
          <w:bCs/>
          <w:color w:val="auto"/>
        </w:rPr>
        <w:t xml:space="preserve">šaten a </w:t>
      </w:r>
      <w:r w:rsidR="003003BE" w:rsidRPr="00224646">
        <w:rPr>
          <w:rFonts w:ascii="Arial Narrow" w:hAnsi="Arial Narrow"/>
          <w:bCs/>
          <w:color w:val="auto"/>
        </w:rPr>
        <w:t>vstupní haly, kde vznikne jídelna a dílčí dispoziční úpravy v rámci stávajících učeben, kde vzniknou dílny pro praktickou výuku.</w:t>
      </w:r>
      <w:r w:rsidR="00F866FE" w:rsidRPr="00224646">
        <w:rPr>
          <w:rFonts w:ascii="Arial Narrow" w:hAnsi="Arial Narrow"/>
          <w:bCs/>
          <w:color w:val="auto"/>
        </w:rPr>
        <w:t xml:space="preserve"> </w:t>
      </w:r>
    </w:p>
    <w:p w14:paraId="2FAE9CEB" w14:textId="77777777" w:rsidR="00EC0DD1" w:rsidRPr="00F43C8D" w:rsidRDefault="00950636" w:rsidP="00CD423C">
      <w:pPr>
        <w:pStyle w:val="Default"/>
        <w:spacing w:before="120"/>
        <w:jc w:val="both"/>
        <w:rPr>
          <w:rFonts w:ascii="Arial Narrow" w:hAnsi="Arial Narrow"/>
          <w:b/>
          <w:bCs/>
          <w:i/>
          <w:iCs/>
          <w:color w:val="auto"/>
        </w:rPr>
      </w:pPr>
      <w:r w:rsidRPr="00F43C8D">
        <w:rPr>
          <w:rFonts w:ascii="Arial Narrow" w:hAnsi="Arial Narrow"/>
          <w:b/>
          <w:bCs/>
          <w:i/>
          <w:iCs/>
          <w:color w:val="auto"/>
        </w:rPr>
        <w:t>A</w:t>
      </w:r>
      <w:r w:rsidR="00EC0DD1" w:rsidRPr="00F43C8D">
        <w:rPr>
          <w:rFonts w:ascii="Arial Narrow" w:hAnsi="Arial Narrow"/>
          <w:b/>
          <w:bCs/>
          <w:i/>
          <w:iCs/>
          <w:color w:val="auto"/>
        </w:rPr>
        <w:t>rchitektonické řešení – kompozice tvarového řešení</w:t>
      </w:r>
      <w:r w:rsidR="00B94D0D" w:rsidRPr="00F43C8D">
        <w:rPr>
          <w:rFonts w:ascii="Arial Narrow" w:hAnsi="Arial Narrow"/>
          <w:b/>
          <w:bCs/>
          <w:i/>
          <w:iCs/>
          <w:color w:val="auto"/>
        </w:rPr>
        <w:t>, materiálové a barevné řešení</w:t>
      </w:r>
    </w:p>
    <w:p w14:paraId="4990267F" w14:textId="77777777" w:rsidR="00182152" w:rsidRDefault="00182152" w:rsidP="00182152">
      <w:pPr>
        <w:pStyle w:val="Textpsmene"/>
        <w:numPr>
          <w:ilvl w:val="0"/>
          <w:numId w:val="0"/>
        </w:numPr>
        <w:spacing w:before="120"/>
        <w:ind w:firstLine="425"/>
        <w:rPr>
          <w:rFonts w:ascii="Arial Narrow" w:hAnsi="Arial Narrow"/>
        </w:rPr>
      </w:pPr>
      <w:r w:rsidRPr="00557A79">
        <w:rPr>
          <w:rFonts w:ascii="Arial Narrow" w:hAnsi="Arial Narrow"/>
        </w:rPr>
        <w:t>Stávající budova se tvarově a výškově nemění. Novou přístavbou se však rozšíří její levé – jižní křídlo.</w:t>
      </w:r>
      <w:r>
        <w:rPr>
          <w:rFonts w:ascii="Arial Narrow" w:hAnsi="Arial Narrow"/>
          <w:color w:val="FF0000"/>
        </w:rPr>
        <w:t xml:space="preserve"> </w:t>
      </w:r>
      <w:r w:rsidRPr="00B73800">
        <w:rPr>
          <w:rFonts w:ascii="Arial Narrow" w:hAnsi="Arial Narrow"/>
        </w:rPr>
        <w:t>Budova střední školy ve Smiřicích byla postavena v roce 1996 na místě bývalého mlýna u stávajícího náhonu ve Smiřicích. Objekt školy má dvě nadzemní podlaží bez podsklepení</w:t>
      </w:r>
      <w:r>
        <w:rPr>
          <w:rFonts w:ascii="Arial Narrow" w:hAnsi="Arial Narrow"/>
        </w:rPr>
        <w:t xml:space="preserve"> a má valbovou střechu a vazníkovou konstrukcí krovu</w:t>
      </w:r>
      <w:r w:rsidRPr="00B73800">
        <w:rPr>
          <w:rFonts w:ascii="Arial Narrow" w:hAnsi="Arial Narrow"/>
        </w:rPr>
        <w:t>.</w:t>
      </w:r>
      <w:r w:rsidRPr="00634C89">
        <w:rPr>
          <w:rFonts w:ascii="Arial Narrow" w:hAnsi="Arial Narrow"/>
          <w:color w:val="5B9BD5"/>
        </w:rPr>
        <w:t xml:space="preserve"> </w:t>
      </w:r>
      <w:r w:rsidRPr="00966D3D">
        <w:rPr>
          <w:rFonts w:ascii="Arial Narrow" w:hAnsi="Arial Narrow"/>
        </w:rPr>
        <w:t xml:space="preserve">Půdorysný tvar objektu je tvořen dvěma křídly spojenými středovou </w:t>
      </w:r>
      <w:proofErr w:type="spellStart"/>
      <w:r w:rsidRPr="00966D3D">
        <w:rPr>
          <w:rFonts w:ascii="Arial Narrow" w:hAnsi="Arial Narrow"/>
        </w:rPr>
        <w:t>čtvrtobloukovou</w:t>
      </w:r>
      <w:proofErr w:type="spellEnd"/>
      <w:r w:rsidRPr="00966D3D">
        <w:rPr>
          <w:rFonts w:ascii="Arial Narrow" w:hAnsi="Arial Narrow"/>
        </w:rPr>
        <w:t xml:space="preserve"> propojovací částí</w:t>
      </w:r>
      <w:r>
        <w:rPr>
          <w:rFonts w:ascii="Arial Narrow" w:hAnsi="Arial Narrow"/>
        </w:rPr>
        <w:t xml:space="preserve"> se sloupořadím</w:t>
      </w:r>
      <w:r w:rsidRPr="00966D3D">
        <w:rPr>
          <w:rFonts w:ascii="Arial Narrow" w:hAnsi="Arial Narrow"/>
        </w:rPr>
        <w:t xml:space="preserve">. </w:t>
      </w:r>
      <w:r>
        <w:rPr>
          <w:rFonts w:ascii="Arial Narrow" w:hAnsi="Arial Narrow"/>
        </w:rPr>
        <w:t>Pravé křídlo budovy je ukončeno zvýšenou částí – věží. L</w:t>
      </w:r>
      <w:r w:rsidRPr="00966D3D">
        <w:rPr>
          <w:rFonts w:ascii="Arial Narrow" w:hAnsi="Arial Narrow"/>
        </w:rPr>
        <w:t>evé křídl</w:t>
      </w:r>
      <w:r>
        <w:rPr>
          <w:rFonts w:ascii="Arial Narrow" w:hAnsi="Arial Narrow"/>
        </w:rPr>
        <w:t>o</w:t>
      </w:r>
      <w:r w:rsidRPr="00966D3D">
        <w:rPr>
          <w:rFonts w:ascii="Arial Narrow" w:hAnsi="Arial Narrow"/>
        </w:rPr>
        <w:t xml:space="preserve"> budovy</w:t>
      </w:r>
      <w:r>
        <w:rPr>
          <w:rFonts w:ascii="Arial Narrow" w:hAnsi="Arial Narrow"/>
        </w:rPr>
        <w:t xml:space="preserve"> je orientováno na východ a západ, ve kterém</w:t>
      </w:r>
      <w:r w:rsidRPr="00966D3D">
        <w:rPr>
          <w:rFonts w:ascii="Arial Narrow" w:hAnsi="Arial Narrow"/>
        </w:rPr>
        <w:t xml:space="preserve"> jsou umístěny učebny s komunikačním prostorem – chodbou a v pravém křídle</w:t>
      </w:r>
      <w:r>
        <w:rPr>
          <w:rFonts w:ascii="Arial Narrow" w:hAnsi="Arial Narrow"/>
        </w:rPr>
        <w:t xml:space="preserve"> orientovaném přibližně </w:t>
      </w:r>
      <w:proofErr w:type="gramStart"/>
      <w:r>
        <w:rPr>
          <w:rFonts w:ascii="Arial Narrow" w:hAnsi="Arial Narrow"/>
        </w:rPr>
        <w:t>sever - jih</w:t>
      </w:r>
      <w:proofErr w:type="gramEnd"/>
      <w:r w:rsidRPr="00966D3D">
        <w:rPr>
          <w:rFonts w:ascii="Arial Narrow" w:hAnsi="Arial Narrow"/>
        </w:rPr>
        <w:t xml:space="preserve"> jsou v přízemí umístěny šatny, místnost pro školníka, umývárny a hygienické zařízení využívané pro tělocvik a ve 2.NP je sborovna,</w:t>
      </w:r>
      <w:r>
        <w:rPr>
          <w:rFonts w:ascii="Arial Narrow" w:hAnsi="Arial Narrow"/>
        </w:rPr>
        <w:t xml:space="preserve"> </w:t>
      </w:r>
      <w:r w:rsidRPr="00966D3D">
        <w:rPr>
          <w:rFonts w:ascii="Arial Narrow" w:hAnsi="Arial Narrow"/>
        </w:rPr>
        <w:t>ředitelna, kanceláře a kabinety se samostatným hygienickým zařízením</w:t>
      </w:r>
      <w:r>
        <w:rPr>
          <w:rFonts w:ascii="Arial Narrow" w:hAnsi="Arial Narrow"/>
        </w:rPr>
        <w:t xml:space="preserve">. </w:t>
      </w:r>
    </w:p>
    <w:p w14:paraId="3A21A6FC" w14:textId="77777777" w:rsidR="00182152" w:rsidRPr="00B872B6" w:rsidRDefault="00182152" w:rsidP="00182152">
      <w:pPr>
        <w:pStyle w:val="Textpsmene"/>
        <w:numPr>
          <w:ilvl w:val="0"/>
          <w:numId w:val="0"/>
        </w:numPr>
        <w:spacing w:before="120"/>
        <w:ind w:firstLine="425"/>
        <w:rPr>
          <w:rFonts w:ascii="Arial Narrow" w:hAnsi="Arial Narrow"/>
          <w:szCs w:val="24"/>
        </w:rPr>
      </w:pPr>
      <w:r w:rsidRPr="00B872B6">
        <w:rPr>
          <w:rFonts w:ascii="Arial Narrow" w:hAnsi="Arial Narrow"/>
          <w:szCs w:val="24"/>
        </w:rPr>
        <w:t>Středovou obloukovou část budovy tvoří především vstupní hala a hlavní schodiště, vedle kterého je po obou stranách stávající hygienické zařízení.</w:t>
      </w:r>
    </w:p>
    <w:p w14:paraId="380FEB03" w14:textId="77777777" w:rsidR="00182152" w:rsidRPr="002D15BF" w:rsidRDefault="00182152" w:rsidP="00182152">
      <w:pPr>
        <w:pStyle w:val="Default"/>
        <w:ind w:firstLine="360"/>
        <w:jc w:val="both"/>
        <w:rPr>
          <w:rFonts w:ascii="Arial Narrow" w:hAnsi="Arial Narrow"/>
          <w:color w:val="auto"/>
        </w:rPr>
      </w:pPr>
      <w:r w:rsidRPr="002D15BF">
        <w:rPr>
          <w:rFonts w:ascii="Arial Narrow" w:hAnsi="Arial Narrow"/>
          <w:color w:val="auto"/>
        </w:rPr>
        <w:t>Navrhovaná přístavba podél levého křídla budovy je obd</w:t>
      </w:r>
      <w:r>
        <w:rPr>
          <w:rFonts w:ascii="Arial Narrow" w:hAnsi="Arial Narrow"/>
          <w:color w:val="auto"/>
        </w:rPr>
        <w:t>é</w:t>
      </w:r>
      <w:r w:rsidRPr="002D15BF">
        <w:rPr>
          <w:rFonts w:ascii="Arial Narrow" w:hAnsi="Arial Narrow"/>
          <w:color w:val="auto"/>
        </w:rPr>
        <w:t xml:space="preserve">lníkového tvaru z poloviny jednopodlažní a z poloviny dvoupodlažní s plochou střechou. </w:t>
      </w:r>
    </w:p>
    <w:p w14:paraId="55B7A748" w14:textId="77777777" w:rsidR="00182152" w:rsidRDefault="00182152" w:rsidP="00182152">
      <w:pPr>
        <w:pStyle w:val="Default"/>
        <w:ind w:firstLine="360"/>
        <w:jc w:val="both"/>
        <w:rPr>
          <w:rFonts w:ascii="Arial Narrow" w:hAnsi="Arial Narrow"/>
          <w:color w:val="auto"/>
        </w:rPr>
      </w:pPr>
      <w:r w:rsidRPr="009435E9">
        <w:rPr>
          <w:rFonts w:ascii="Arial Narrow" w:hAnsi="Arial Narrow"/>
          <w:color w:val="auto"/>
        </w:rPr>
        <w:t>Stávající barevnost fasády je v odstínu světle žluté s barevnými akcenty mezi okny, kter</w:t>
      </w:r>
      <w:r>
        <w:rPr>
          <w:rFonts w:ascii="Arial Narrow" w:hAnsi="Arial Narrow"/>
          <w:color w:val="auto"/>
        </w:rPr>
        <w:t>á</w:t>
      </w:r>
      <w:r w:rsidRPr="009435E9">
        <w:rPr>
          <w:rFonts w:ascii="Arial Narrow" w:hAnsi="Arial Narrow"/>
          <w:color w:val="auto"/>
        </w:rPr>
        <w:t xml:space="preserve"> jsou v barvě zelené a sytě žluté. Přístavba je navržena v sytě žlutém odstínu, který je použit na stávající fasádě objektu. </w:t>
      </w:r>
    </w:p>
    <w:p w14:paraId="01996328" w14:textId="77777777" w:rsidR="00182152" w:rsidRDefault="00182152" w:rsidP="00182152">
      <w:pPr>
        <w:pStyle w:val="Default"/>
        <w:ind w:firstLine="360"/>
        <w:jc w:val="both"/>
        <w:rPr>
          <w:rFonts w:ascii="Arial Narrow" w:hAnsi="Arial Narrow"/>
          <w:color w:val="auto"/>
        </w:rPr>
      </w:pPr>
      <w:r>
        <w:rPr>
          <w:rFonts w:ascii="Arial Narrow" w:hAnsi="Arial Narrow"/>
          <w:color w:val="auto"/>
        </w:rPr>
        <w:t xml:space="preserve">Přístavba bude vyzděna z keramického tepelněizolačního zdiva se stropními konstrukcemi ze železobetonové desky a s plochou střechou z fólie z měkčeného PVC s klasifikací </w:t>
      </w:r>
      <w:proofErr w:type="spellStart"/>
      <w:r>
        <w:rPr>
          <w:rFonts w:ascii="Arial Narrow" w:hAnsi="Arial Narrow"/>
          <w:color w:val="auto"/>
        </w:rPr>
        <w:t>Broof</w:t>
      </w:r>
      <w:proofErr w:type="spellEnd"/>
      <w:r>
        <w:rPr>
          <w:rFonts w:ascii="Arial Narrow" w:hAnsi="Arial Narrow"/>
          <w:color w:val="auto"/>
        </w:rPr>
        <w:t xml:space="preserve"> (t3). </w:t>
      </w:r>
    </w:p>
    <w:p w14:paraId="747D9B84" w14:textId="77777777" w:rsidR="00182152" w:rsidRPr="009435E9" w:rsidRDefault="00182152" w:rsidP="00182152">
      <w:pPr>
        <w:pStyle w:val="Default"/>
        <w:ind w:firstLine="360"/>
        <w:jc w:val="both"/>
        <w:rPr>
          <w:rFonts w:ascii="Arial Narrow" w:hAnsi="Arial Narrow"/>
          <w:color w:val="auto"/>
        </w:rPr>
      </w:pPr>
      <w:r>
        <w:rPr>
          <w:rFonts w:ascii="Arial Narrow" w:hAnsi="Arial Narrow"/>
          <w:color w:val="auto"/>
        </w:rPr>
        <w:t xml:space="preserve">Okenní otvory přístavby respektují měřítko i barevnost (bílá) stávajících oken objektu. Jsou navrženy z plastových profilů se zasklením z tepelněizolačního trojskla. </w:t>
      </w:r>
    </w:p>
    <w:p w14:paraId="31B00A84" w14:textId="4F24CD09" w:rsidR="00182152" w:rsidRPr="008F70AF" w:rsidRDefault="00182152" w:rsidP="008F70AF">
      <w:pPr>
        <w:pStyle w:val="Default"/>
        <w:ind w:firstLine="360"/>
        <w:jc w:val="both"/>
        <w:rPr>
          <w:rFonts w:ascii="Arial Narrow" w:hAnsi="Arial Narrow"/>
          <w:color w:val="auto"/>
        </w:rPr>
      </w:pPr>
      <w:r>
        <w:rPr>
          <w:rFonts w:ascii="Arial Narrow" w:hAnsi="Arial Narrow"/>
          <w:color w:val="auto"/>
        </w:rPr>
        <w:t>Ve vstupní hale je navržena vestavba jídelny s dělícími příčkami z hliníkových prosklených stěn z důvodu možnosti prosvětlení prostoru denním světlem</w:t>
      </w:r>
      <w:r w:rsidR="008F70AF">
        <w:rPr>
          <w:rFonts w:ascii="Arial Narrow" w:hAnsi="Arial Narrow"/>
          <w:color w:val="auto"/>
        </w:rPr>
        <w:t xml:space="preserve">. </w:t>
      </w:r>
    </w:p>
    <w:p w14:paraId="58C6A7C8" w14:textId="22A69C54" w:rsidR="00B94D0D" w:rsidRPr="004C00B6" w:rsidRDefault="00B94D0D" w:rsidP="00E579E0">
      <w:pPr>
        <w:pStyle w:val="Default"/>
        <w:spacing w:before="120"/>
        <w:jc w:val="both"/>
        <w:rPr>
          <w:rFonts w:ascii="Arial Narrow" w:hAnsi="Arial Narrow"/>
          <w:i/>
          <w:color w:val="auto"/>
        </w:rPr>
      </w:pPr>
      <w:r w:rsidRPr="004C00B6">
        <w:rPr>
          <w:rFonts w:ascii="Arial Narrow" w:hAnsi="Arial Narrow"/>
          <w:i/>
          <w:color w:val="auto"/>
        </w:rPr>
        <w:t xml:space="preserve">Úpravy </w:t>
      </w:r>
      <w:r w:rsidR="00F43C8D" w:rsidRPr="004C00B6">
        <w:rPr>
          <w:rFonts w:ascii="Arial Narrow" w:hAnsi="Arial Narrow"/>
          <w:i/>
          <w:color w:val="auto"/>
        </w:rPr>
        <w:t xml:space="preserve">dílen s chodbou </w:t>
      </w:r>
    </w:p>
    <w:p w14:paraId="222183AA" w14:textId="231396DF" w:rsidR="00827D1A" w:rsidRDefault="00EC3230" w:rsidP="004C00B6">
      <w:pPr>
        <w:ind w:firstLine="357"/>
        <w:jc w:val="both"/>
        <w:rPr>
          <w:rFonts w:ascii="Arial Narrow" w:hAnsi="Arial Narrow"/>
        </w:rPr>
      </w:pPr>
      <w:r w:rsidRPr="004C00B6">
        <w:rPr>
          <w:rFonts w:ascii="Arial Narrow" w:hAnsi="Arial Narrow"/>
        </w:rPr>
        <w:t xml:space="preserve">V </w:t>
      </w:r>
      <w:r w:rsidR="00D1584E" w:rsidRPr="004C00B6">
        <w:rPr>
          <w:rFonts w:ascii="Arial Narrow" w:hAnsi="Arial Narrow"/>
        </w:rPr>
        <w:t>dílnách</w:t>
      </w:r>
      <w:r w:rsidR="00B94D0D" w:rsidRPr="004C00B6">
        <w:rPr>
          <w:rFonts w:ascii="Arial Narrow" w:hAnsi="Arial Narrow"/>
        </w:rPr>
        <w:t xml:space="preserve"> bud</w:t>
      </w:r>
      <w:r w:rsidRPr="004C00B6">
        <w:rPr>
          <w:rFonts w:ascii="Arial Narrow" w:hAnsi="Arial Narrow"/>
        </w:rPr>
        <w:t>ou k</w:t>
      </w:r>
      <w:r w:rsidR="00B94D0D" w:rsidRPr="004C00B6">
        <w:rPr>
          <w:rFonts w:ascii="Arial Narrow" w:hAnsi="Arial Narrow"/>
        </w:rPr>
        <w:t xml:space="preserve">ompletně vyměněny povrchy a umístěno nové </w:t>
      </w:r>
      <w:r w:rsidR="00D1584E" w:rsidRPr="004C00B6">
        <w:rPr>
          <w:rFonts w:ascii="Arial Narrow" w:hAnsi="Arial Narrow"/>
        </w:rPr>
        <w:t>zařízení gastro</w:t>
      </w:r>
      <w:r w:rsidR="00817943" w:rsidRPr="004C00B6">
        <w:rPr>
          <w:rFonts w:ascii="Arial Narrow" w:hAnsi="Arial Narrow"/>
        </w:rPr>
        <w:t>-</w:t>
      </w:r>
      <w:r w:rsidR="00D1584E" w:rsidRPr="004C00B6">
        <w:rPr>
          <w:rFonts w:ascii="Arial Narrow" w:hAnsi="Arial Narrow"/>
        </w:rPr>
        <w:t xml:space="preserve">technologie. </w:t>
      </w:r>
      <w:r w:rsidR="00817943" w:rsidRPr="004C00B6">
        <w:rPr>
          <w:rFonts w:ascii="Arial Narrow" w:hAnsi="Arial Narrow"/>
        </w:rPr>
        <w:t xml:space="preserve">Povrchové úpravy jsou navrženy s ohledem na stávající barevné i materiálové řešení v navazujících prostorech. Barevnost prostoru dílen je navržena v kombinaci podlahy z keramické dlažby </w:t>
      </w:r>
      <w:r w:rsidR="00403099" w:rsidRPr="004C00B6">
        <w:rPr>
          <w:rFonts w:ascii="Arial Narrow" w:hAnsi="Arial Narrow"/>
        </w:rPr>
        <w:t>v</w:t>
      </w:r>
      <w:r w:rsidR="00817943" w:rsidRPr="004C00B6">
        <w:rPr>
          <w:rFonts w:ascii="Arial Narrow" w:hAnsi="Arial Narrow"/>
        </w:rPr>
        <w:t> šedé barvě a keramického obkladu střídavě v bílé barvě na podélných stěnách (obvodová a vnitřní nosná zeď dělící dílny s chodbou) a žluté barvě na příčných dělících stěnách jednotlivých dílen</w:t>
      </w:r>
      <w:r w:rsidR="00AB2408" w:rsidRPr="004C00B6">
        <w:rPr>
          <w:rFonts w:ascii="Arial Narrow" w:hAnsi="Arial Narrow"/>
        </w:rPr>
        <w:t xml:space="preserve"> a dále v kombinaci s bílými kazetovými podhledy či SDK. </w:t>
      </w:r>
      <w:r w:rsidR="00C1239B">
        <w:rPr>
          <w:rFonts w:ascii="Arial Narrow" w:hAnsi="Arial Narrow"/>
        </w:rPr>
        <w:t>Chodba je navržena ve světlých neutrálních odstínech s keramickou dlažbou ve světlém odstínu béžové s</w:t>
      </w:r>
      <w:r w:rsidR="004F55FA">
        <w:rPr>
          <w:rFonts w:ascii="Arial Narrow" w:hAnsi="Arial Narrow"/>
        </w:rPr>
        <w:t> </w:t>
      </w:r>
      <w:r w:rsidR="00C1239B">
        <w:rPr>
          <w:rFonts w:ascii="Arial Narrow" w:hAnsi="Arial Narrow"/>
        </w:rPr>
        <w:t>bílým</w:t>
      </w:r>
      <w:r w:rsidR="004F55FA">
        <w:rPr>
          <w:rFonts w:ascii="Arial Narrow" w:hAnsi="Arial Narrow"/>
        </w:rPr>
        <w:t xml:space="preserve"> omyvatelným </w:t>
      </w:r>
      <w:r w:rsidR="00C1239B">
        <w:rPr>
          <w:rFonts w:ascii="Arial Narrow" w:hAnsi="Arial Narrow"/>
        </w:rPr>
        <w:t>nátěrem stěn</w:t>
      </w:r>
      <w:r w:rsidR="003E1406">
        <w:rPr>
          <w:rFonts w:ascii="Arial Narrow" w:hAnsi="Arial Narrow"/>
        </w:rPr>
        <w:t xml:space="preserve"> a stropním kazetovým podhledem v bílé bar</w:t>
      </w:r>
      <w:r w:rsidR="00D429BD">
        <w:rPr>
          <w:rFonts w:ascii="Arial Narrow" w:hAnsi="Arial Narrow"/>
        </w:rPr>
        <w:t>vě.</w:t>
      </w:r>
      <w:r w:rsidR="00AB2408" w:rsidRPr="004C00B6">
        <w:rPr>
          <w:rFonts w:ascii="Arial Narrow" w:hAnsi="Arial Narrow"/>
        </w:rPr>
        <w:t xml:space="preserve"> </w:t>
      </w:r>
    </w:p>
    <w:p w14:paraId="4F099960" w14:textId="0AC54DB6" w:rsidR="00ED6C02" w:rsidRPr="00F52400" w:rsidRDefault="00ED6C02" w:rsidP="00ED6C02">
      <w:pPr>
        <w:pStyle w:val="Default"/>
        <w:spacing w:before="120"/>
        <w:jc w:val="both"/>
        <w:rPr>
          <w:rFonts w:ascii="Arial Narrow" w:hAnsi="Arial Narrow"/>
          <w:i/>
          <w:color w:val="auto"/>
        </w:rPr>
      </w:pPr>
      <w:r w:rsidRPr="00F52400">
        <w:rPr>
          <w:rFonts w:ascii="Arial Narrow" w:hAnsi="Arial Narrow"/>
          <w:i/>
          <w:color w:val="auto"/>
        </w:rPr>
        <w:t>Úpravy vstupní haly s</w:t>
      </w:r>
      <w:r w:rsidR="00C34773" w:rsidRPr="00F52400">
        <w:rPr>
          <w:rFonts w:ascii="Arial Narrow" w:hAnsi="Arial Narrow"/>
          <w:i/>
          <w:color w:val="auto"/>
        </w:rPr>
        <w:t> </w:t>
      </w:r>
      <w:r w:rsidRPr="00F52400">
        <w:rPr>
          <w:rFonts w:ascii="Arial Narrow" w:hAnsi="Arial Narrow"/>
          <w:i/>
          <w:color w:val="auto"/>
        </w:rPr>
        <w:t>jídelnou</w:t>
      </w:r>
    </w:p>
    <w:p w14:paraId="634DEC5E" w14:textId="73B5C6BB" w:rsidR="00C34773" w:rsidRPr="00C34773" w:rsidRDefault="00C34773" w:rsidP="00C34773">
      <w:pPr>
        <w:ind w:firstLine="357"/>
        <w:jc w:val="both"/>
        <w:rPr>
          <w:rFonts w:ascii="Arial Narrow" w:hAnsi="Arial Narrow"/>
          <w:i/>
          <w:color w:val="92CDDC" w:themeColor="accent5" w:themeTint="99"/>
        </w:rPr>
      </w:pPr>
      <w:r w:rsidRPr="00F52400">
        <w:rPr>
          <w:rFonts w:ascii="Arial Narrow" w:hAnsi="Arial Narrow"/>
        </w:rPr>
        <w:t>V</w:t>
      </w:r>
      <w:r w:rsidR="00311C30" w:rsidRPr="00F52400">
        <w:rPr>
          <w:rFonts w:ascii="Arial Narrow" w:hAnsi="Arial Narrow"/>
        </w:rPr>
        <w:t xml:space="preserve">e stávající vstupní hale je dle požadavku investora navržena jídelna, která bude </w:t>
      </w:r>
      <w:r w:rsidR="00F97923" w:rsidRPr="00F52400">
        <w:rPr>
          <w:rFonts w:ascii="Arial Narrow" w:hAnsi="Arial Narrow"/>
        </w:rPr>
        <w:t xml:space="preserve">od zbylých prostor vstupní haly oddělena hliníkovými prosklenými příčkami. </w:t>
      </w:r>
      <w:r w:rsidR="000558F9" w:rsidRPr="00F52400">
        <w:rPr>
          <w:rFonts w:ascii="Arial Narrow" w:hAnsi="Arial Narrow"/>
        </w:rPr>
        <w:t>V jídelně bude zachována stávající keramická dlažba v</w:t>
      </w:r>
      <w:r w:rsidR="00311363">
        <w:rPr>
          <w:rFonts w:ascii="Arial Narrow" w:hAnsi="Arial Narrow"/>
        </w:rPr>
        <w:t> </w:t>
      </w:r>
      <w:r w:rsidR="000558F9" w:rsidRPr="00F52400">
        <w:rPr>
          <w:rFonts w:ascii="Arial Narrow" w:hAnsi="Arial Narrow"/>
        </w:rPr>
        <w:t>béžové</w:t>
      </w:r>
      <w:r w:rsidR="00311363">
        <w:rPr>
          <w:rFonts w:ascii="Arial Narrow" w:hAnsi="Arial Narrow"/>
        </w:rPr>
        <w:t xml:space="preserve"> a zelené</w:t>
      </w:r>
      <w:r w:rsidR="000558F9" w:rsidRPr="00F52400">
        <w:rPr>
          <w:rFonts w:ascii="Arial Narrow" w:hAnsi="Arial Narrow"/>
        </w:rPr>
        <w:t xml:space="preserve"> barvě. Stěny jsou navrženy v</w:t>
      </w:r>
      <w:r w:rsidR="005F2441">
        <w:rPr>
          <w:rFonts w:ascii="Arial Narrow" w:hAnsi="Arial Narrow"/>
        </w:rPr>
        <w:t>e světle žluté</w:t>
      </w:r>
      <w:r w:rsidR="000558F9" w:rsidRPr="00F52400">
        <w:rPr>
          <w:rFonts w:ascii="Arial Narrow" w:hAnsi="Arial Narrow"/>
        </w:rPr>
        <w:t xml:space="preserve"> barvě vzhledem k orientaci prostoru na sever a přesahujícímu přestřešení sloupořadí před hlavním vstupem, které snižují osvětlenost prostoru.</w:t>
      </w:r>
      <w:r w:rsidR="00311C30" w:rsidRPr="00F52400">
        <w:rPr>
          <w:rFonts w:ascii="Arial Narrow" w:hAnsi="Arial Narrow"/>
        </w:rPr>
        <w:t xml:space="preserve"> </w:t>
      </w:r>
      <w:r w:rsidR="00F52400">
        <w:rPr>
          <w:rFonts w:ascii="Arial Narrow" w:hAnsi="Arial Narrow"/>
        </w:rPr>
        <w:t xml:space="preserve">Strop je navržen se sádrokartonovým podhledem s nátěrem v bílé barvě. </w:t>
      </w:r>
      <w:r w:rsidR="007C74F1">
        <w:rPr>
          <w:rFonts w:ascii="Arial Narrow" w:hAnsi="Arial Narrow"/>
        </w:rPr>
        <w:t xml:space="preserve">Hliníkové prosklené příčky budou členěny sloupky pouze vertikálně až k podhledu. </w:t>
      </w:r>
    </w:p>
    <w:p w14:paraId="7AC4E63F" w14:textId="6E34ABDF" w:rsidR="00403099" w:rsidRPr="006878B3" w:rsidRDefault="00D17252" w:rsidP="00E579E0">
      <w:pPr>
        <w:pStyle w:val="Default"/>
        <w:spacing w:before="120"/>
        <w:jc w:val="both"/>
        <w:rPr>
          <w:rFonts w:ascii="Arial Narrow" w:hAnsi="Arial Narrow"/>
          <w:i/>
          <w:color w:val="auto"/>
        </w:rPr>
      </w:pPr>
      <w:r w:rsidRPr="006878B3">
        <w:rPr>
          <w:rFonts w:ascii="Arial Narrow" w:hAnsi="Arial Narrow"/>
          <w:i/>
          <w:color w:val="auto"/>
        </w:rPr>
        <w:lastRenderedPageBreak/>
        <w:t xml:space="preserve">Úpravy </w:t>
      </w:r>
      <w:r w:rsidR="00F43C8D" w:rsidRPr="006878B3">
        <w:rPr>
          <w:rFonts w:ascii="Arial Narrow" w:hAnsi="Arial Narrow"/>
          <w:i/>
          <w:color w:val="auto"/>
        </w:rPr>
        <w:t xml:space="preserve">hygienického zařízení </w:t>
      </w:r>
    </w:p>
    <w:p w14:paraId="6587069C" w14:textId="14DB3262" w:rsidR="006878B3" w:rsidRPr="00417050" w:rsidRDefault="00C85C71" w:rsidP="00417050">
      <w:pPr>
        <w:ind w:firstLine="357"/>
        <w:jc w:val="both"/>
        <w:rPr>
          <w:rFonts w:ascii="Arial Narrow" w:hAnsi="Arial Narrow"/>
        </w:rPr>
      </w:pPr>
      <w:r w:rsidRPr="006878B3">
        <w:rPr>
          <w:rFonts w:ascii="Arial Narrow" w:hAnsi="Arial Narrow"/>
        </w:rPr>
        <w:t>Změ</w:t>
      </w:r>
      <w:r w:rsidR="00A75E87" w:rsidRPr="006878B3">
        <w:rPr>
          <w:rFonts w:ascii="Arial Narrow" w:hAnsi="Arial Narrow"/>
        </w:rPr>
        <w:t xml:space="preserve">nou dispozice </w:t>
      </w:r>
      <w:r w:rsidR="004C00B6" w:rsidRPr="006878B3">
        <w:rPr>
          <w:rFonts w:ascii="Arial Narrow" w:hAnsi="Arial Narrow"/>
        </w:rPr>
        <w:t xml:space="preserve">stávajícího hygienického zařízení </w:t>
      </w:r>
      <w:r w:rsidR="00A75E87" w:rsidRPr="006878B3">
        <w:rPr>
          <w:rFonts w:ascii="Arial Narrow" w:hAnsi="Arial Narrow"/>
        </w:rPr>
        <w:t xml:space="preserve">dojde k vytvoření </w:t>
      </w:r>
      <w:r w:rsidR="004C00B6" w:rsidRPr="006878B3">
        <w:rPr>
          <w:rFonts w:ascii="Arial Narrow" w:hAnsi="Arial Narrow"/>
        </w:rPr>
        <w:t xml:space="preserve">oddělených </w:t>
      </w:r>
      <w:proofErr w:type="spellStart"/>
      <w:r w:rsidR="004C00B6" w:rsidRPr="006878B3">
        <w:rPr>
          <w:rFonts w:ascii="Arial Narrow" w:hAnsi="Arial Narrow"/>
        </w:rPr>
        <w:t>wc</w:t>
      </w:r>
      <w:proofErr w:type="spellEnd"/>
      <w:r w:rsidR="004C00B6" w:rsidRPr="006878B3">
        <w:rPr>
          <w:rFonts w:ascii="Arial Narrow" w:hAnsi="Arial Narrow"/>
        </w:rPr>
        <w:t xml:space="preserve"> pro chlapce a dívky a dále </w:t>
      </w:r>
      <w:proofErr w:type="spellStart"/>
      <w:r w:rsidR="004C00B6" w:rsidRPr="006878B3">
        <w:rPr>
          <w:rFonts w:ascii="Arial Narrow" w:hAnsi="Arial Narrow"/>
        </w:rPr>
        <w:t>wc</w:t>
      </w:r>
      <w:proofErr w:type="spellEnd"/>
      <w:r w:rsidR="004C00B6" w:rsidRPr="006878B3">
        <w:rPr>
          <w:rFonts w:ascii="Arial Narrow" w:hAnsi="Arial Narrow"/>
        </w:rPr>
        <w:t xml:space="preserve"> pro učitele v rámci prostoru šatny se sprchou. </w:t>
      </w:r>
      <w:r w:rsidR="006878B3" w:rsidRPr="006878B3">
        <w:rPr>
          <w:rFonts w:ascii="Arial Narrow" w:hAnsi="Arial Narrow"/>
        </w:rPr>
        <w:t xml:space="preserve">Barevnost </w:t>
      </w:r>
      <w:r w:rsidR="00152288" w:rsidRPr="006878B3">
        <w:rPr>
          <w:rFonts w:ascii="Arial Narrow" w:hAnsi="Arial Narrow"/>
        </w:rPr>
        <w:t>místnost</w:t>
      </w:r>
      <w:r w:rsidR="006878B3" w:rsidRPr="006878B3">
        <w:rPr>
          <w:rFonts w:ascii="Arial Narrow" w:hAnsi="Arial Narrow"/>
        </w:rPr>
        <w:t xml:space="preserve">í </w:t>
      </w:r>
      <w:r w:rsidR="006878B3" w:rsidRPr="006878B3">
        <w:rPr>
          <w:rFonts w:ascii="Arial Narrow" w:hAnsi="Arial Narrow" w:cs="Arial Narrow"/>
        </w:rPr>
        <w:t>byla navržena s ohledem na daný prostor bez oken ve světlých odstínech krémové barvy v kombinaci s barevnými akcenty v</w:t>
      </w:r>
      <w:r w:rsidR="00417050">
        <w:rPr>
          <w:rFonts w:ascii="Arial Narrow" w:hAnsi="Arial Narrow" w:cs="Arial Narrow"/>
        </w:rPr>
        <w:t xml:space="preserve"> oranžovém </w:t>
      </w:r>
      <w:r w:rsidR="006878B3" w:rsidRPr="006878B3">
        <w:rPr>
          <w:rFonts w:ascii="Arial Narrow" w:hAnsi="Arial Narrow" w:cs="Arial Narrow"/>
        </w:rPr>
        <w:t>(dívky), hráškově zeleném (</w:t>
      </w:r>
      <w:r w:rsidR="003F770E">
        <w:rPr>
          <w:rFonts w:ascii="Arial Narrow" w:hAnsi="Arial Narrow" w:cs="Arial Narrow"/>
        </w:rPr>
        <w:t>chlapci</w:t>
      </w:r>
      <w:r w:rsidR="006878B3" w:rsidRPr="006878B3">
        <w:rPr>
          <w:rFonts w:ascii="Arial Narrow" w:hAnsi="Arial Narrow" w:cs="Arial Narrow"/>
        </w:rPr>
        <w:t xml:space="preserve">) nebo </w:t>
      </w:r>
      <w:r w:rsidR="003F770E">
        <w:rPr>
          <w:rFonts w:ascii="Arial Narrow" w:hAnsi="Arial Narrow" w:cs="Arial Narrow"/>
        </w:rPr>
        <w:t>žlutém</w:t>
      </w:r>
      <w:r w:rsidR="006878B3" w:rsidRPr="006878B3">
        <w:rPr>
          <w:rFonts w:ascii="Arial Narrow" w:hAnsi="Arial Narrow" w:cs="Arial Narrow"/>
        </w:rPr>
        <w:t xml:space="preserve"> (</w:t>
      </w:r>
      <w:r w:rsidR="003F770E">
        <w:rPr>
          <w:rFonts w:ascii="Arial Narrow" w:hAnsi="Arial Narrow" w:cs="Arial Narrow"/>
        </w:rPr>
        <w:t>učitelé</w:t>
      </w:r>
      <w:r w:rsidR="006878B3" w:rsidRPr="006878B3">
        <w:rPr>
          <w:rFonts w:ascii="Arial Narrow" w:hAnsi="Arial Narrow" w:cs="Arial Narrow"/>
        </w:rPr>
        <w:t xml:space="preserve">) odstínu, dle </w:t>
      </w:r>
      <w:proofErr w:type="spellStart"/>
      <w:r w:rsidR="006878B3" w:rsidRPr="006878B3">
        <w:rPr>
          <w:rFonts w:ascii="Arial Narrow" w:hAnsi="Arial Narrow" w:cs="Arial Narrow"/>
        </w:rPr>
        <w:t>gendrového</w:t>
      </w:r>
      <w:proofErr w:type="spellEnd"/>
      <w:r w:rsidR="006878B3" w:rsidRPr="006878B3">
        <w:rPr>
          <w:rFonts w:ascii="Arial Narrow" w:hAnsi="Arial Narrow" w:cs="Arial Narrow"/>
        </w:rPr>
        <w:t xml:space="preserve"> členění dispozice hygienického zařízení.</w:t>
      </w:r>
      <w:r w:rsidR="005C50D2" w:rsidRPr="006878B3">
        <w:rPr>
          <w:rFonts w:ascii="Arial Narrow" w:hAnsi="Arial Narrow"/>
        </w:rPr>
        <w:t xml:space="preserve"> </w:t>
      </w:r>
      <w:r w:rsidR="002E72BF">
        <w:rPr>
          <w:rFonts w:ascii="Arial Narrow" w:hAnsi="Arial Narrow"/>
        </w:rPr>
        <w:t xml:space="preserve">Keramický obklad je navržen na celou světlou výšku místnosti – k novému podhledu. </w:t>
      </w:r>
      <w:r w:rsidR="00A40A12">
        <w:rPr>
          <w:rFonts w:ascii="Arial Narrow" w:hAnsi="Arial Narrow"/>
        </w:rPr>
        <w:t xml:space="preserve">Keramická dlažba je navržena v béžovém odstínu v návaznosti na stávající dlažbu ve vstupní hale. </w:t>
      </w:r>
    </w:p>
    <w:p w14:paraId="24D6B659" w14:textId="13A6AD9F" w:rsidR="001F6FFF" w:rsidRPr="009A6EF1" w:rsidRDefault="001F6FFF" w:rsidP="00E579E0">
      <w:pPr>
        <w:pStyle w:val="Default"/>
        <w:spacing w:before="120"/>
        <w:jc w:val="both"/>
        <w:rPr>
          <w:rFonts w:ascii="Arial Narrow" w:hAnsi="Arial Narrow"/>
          <w:i/>
          <w:color w:val="auto"/>
        </w:rPr>
      </w:pPr>
      <w:r w:rsidRPr="009A6EF1">
        <w:rPr>
          <w:rFonts w:ascii="Arial Narrow" w:hAnsi="Arial Narrow"/>
          <w:i/>
          <w:color w:val="auto"/>
        </w:rPr>
        <w:t>Ú</w:t>
      </w:r>
      <w:r w:rsidR="00F43C8D" w:rsidRPr="009A6EF1">
        <w:rPr>
          <w:rFonts w:ascii="Arial Narrow" w:hAnsi="Arial Narrow"/>
          <w:i/>
          <w:color w:val="auto"/>
        </w:rPr>
        <w:t>pravy šaten</w:t>
      </w:r>
    </w:p>
    <w:p w14:paraId="5C1E2CE7" w14:textId="48F6199D" w:rsidR="001F6FFF" w:rsidRPr="009A6EF1" w:rsidRDefault="009A6EF1" w:rsidP="000D78B9">
      <w:pPr>
        <w:ind w:firstLine="425"/>
        <w:jc w:val="both"/>
        <w:rPr>
          <w:rFonts w:ascii="Arial Narrow" w:hAnsi="Arial Narrow"/>
        </w:rPr>
      </w:pPr>
      <w:r w:rsidRPr="009A6EF1">
        <w:rPr>
          <w:rFonts w:ascii="Arial Narrow" w:hAnsi="Arial Narrow"/>
        </w:rPr>
        <w:t xml:space="preserve">Stávající prostor šaten bude dispozičně upraven pro potřebu oddělení čisté a špinavé zóny a umístění dělených skříněk pro civilní a pracovní oděv. </w:t>
      </w:r>
      <w:r w:rsidR="00EE79B8">
        <w:rPr>
          <w:rFonts w:ascii="Arial Narrow" w:hAnsi="Arial Narrow"/>
        </w:rPr>
        <w:t xml:space="preserve">Šatny </w:t>
      </w:r>
      <w:r w:rsidR="00A96ACA">
        <w:rPr>
          <w:rFonts w:ascii="Arial Narrow" w:hAnsi="Arial Narrow"/>
        </w:rPr>
        <w:t>jsou navrženy s novou vinylovou podlahou v hráškově zelené barvě</w:t>
      </w:r>
      <w:r w:rsidR="00FB23D3">
        <w:rPr>
          <w:rFonts w:ascii="Arial Narrow" w:hAnsi="Arial Narrow"/>
        </w:rPr>
        <w:t xml:space="preserve">, s nátěrem stěn v bílé barvě a stropními podhledy ze sádrokartonu v bílé barvě.  </w:t>
      </w:r>
    </w:p>
    <w:p w14:paraId="0CAD7915" w14:textId="5A2547D6" w:rsidR="00B94D0D" w:rsidRPr="002B6088" w:rsidRDefault="00B94D0D" w:rsidP="00A76CEE">
      <w:pPr>
        <w:pStyle w:val="Default"/>
        <w:spacing w:before="120"/>
        <w:jc w:val="both"/>
        <w:rPr>
          <w:rFonts w:ascii="Arial Narrow" w:hAnsi="Arial Narrow"/>
          <w:i/>
          <w:color w:val="auto"/>
        </w:rPr>
      </w:pPr>
      <w:r w:rsidRPr="002B6088">
        <w:rPr>
          <w:rFonts w:ascii="Arial Narrow" w:hAnsi="Arial Narrow"/>
          <w:i/>
          <w:color w:val="auto"/>
        </w:rPr>
        <w:t xml:space="preserve">Úpravy </w:t>
      </w:r>
      <w:r w:rsidR="00F43C8D" w:rsidRPr="002B6088">
        <w:rPr>
          <w:rFonts w:ascii="Arial Narrow" w:hAnsi="Arial Narrow"/>
          <w:i/>
          <w:color w:val="auto"/>
        </w:rPr>
        <w:t xml:space="preserve">nové přístavby včetně </w:t>
      </w:r>
      <w:r w:rsidRPr="002B6088">
        <w:rPr>
          <w:rFonts w:ascii="Arial Narrow" w:hAnsi="Arial Narrow"/>
          <w:i/>
          <w:color w:val="auto"/>
        </w:rPr>
        <w:t>fasády</w:t>
      </w:r>
    </w:p>
    <w:p w14:paraId="15C0086F" w14:textId="43E97A28" w:rsidR="009A268B" w:rsidRDefault="00B746B1" w:rsidP="002B6088">
      <w:pPr>
        <w:spacing w:line="23" w:lineRule="atLeast"/>
        <w:ind w:firstLine="425"/>
        <w:jc w:val="both"/>
        <w:rPr>
          <w:rFonts w:ascii="Arial Narrow" w:hAnsi="Arial Narrow" w:cs="Arial"/>
        </w:rPr>
      </w:pPr>
      <w:r w:rsidRPr="002B6088">
        <w:rPr>
          <w:rFonts w:ascii="Arial Narrow" w:hAnsi="Arial Narrow" w:cs="Cambria"/>
        </w:rPr>
        <w:t xml:space="preserve">Fasáda </w:t>
      </w:r>
      <w:r w:rsidR="00707532" w:rsidRPr="002B6088">
        <w:rPr>
          <w:rFonts w:ascii="Arial Narrow" w:hAnsi="Arial Narrow" w:cs="Cambria"/>
        </w:rPr>
        <w:t>přístavby bude barevně navazovat na barevnost fasády stávající objekt</w:t>
      </w:r>
      <w:r w:rsidRPr="002B6088">
        <w:rPr>
          <w:rFonts w:ascii="Arial Narrow" w:hAnsi="Arial Narrow" w:cs="Cambria"/>
        </w:rPr>
        <w:t>u</w:t>
      </w:r>
      <w:r w:rsidR="00707532" w:rsidRPr="002B6088">
        <w:rPr>
          <w:rFonts w:ascii="Arial Narrow" w:hAnsi="Arial Narrow" w:cs="Cambria"/>
        </w:rPr>
        <w:t xml:space="preserve">, který je převážně ve světle žlutém odstínu s barevnými prvky mezi okny v barvě zelené a sytě žluté. Přístavba je navržena v sytě žlutém odstínu k prostorovému odlišení vůči stávajícímu objektu. Sytě žluté odstíny jsou použity na předstupujících částí fasády jako například ukončující věž vedle hlavního vstupu, štítové strany objektu, zadní vystupující část fasády u venkovního schodiště nebo oblouková část </w:t>
      </w:r>
      <w:proofErr w:type="spellStart"/>
      <w:r w:rsidR="00707532" w:rsidRPr="002B6088">
        <w:rPr>
          <w:rFonts w:ascii="Arial Narrow" w:hAnsi="Arial Narrow" w:cs="Cambria"/>
        </w:rPr>
        <w:t>levého-jižního</w:t>
      </w:r>
      <w:proofErr w:type="spellEnd"/>
      <w:r w:rsidR="00707532" w:rsidRPr="002B6088">
        <w:rPr>
          <w:rFonts w:ascii="Arial Narrow" w:hAnsi="Arial Narrow" w:cs="Cambria"/>
        </w:rPr>
        <w:t xml:space="preserve"> křídla budovy. </w:t>
      </w:r>
      <w:r w:rsidR="00927923" w:rsidRPr="002B6088">
        <w:rPr>
          <w:rFonts w:ascii="Arial Narrow" w:hAnsi="Arial Narrow" w:cs="Cambria"/>
        </w:rPr>
        <w:t xml:space="preserve">Přesný odstín bude stanoven při realizaci stavby tak, aby byl stejný jako odstín sytě žluté na stávajícím objektu. </w:t>
      </w:r>
      <w:r w:rsidR="003A2175" w:rsidRPr="002B6088">
        <w:rPr>
          <w:rFonts w:ascii="Arial Narrow" w:hAnsi="Arial Narrow" w:cs="Cambria"/>
        </w:rPr>
        <w:t>Sokl bude do výšky 0,</w:t>
      </w:r>
      <w:r w:rsidR="002B6088" w:rsidRPr="002B6088">
        <w:rPr>
          <w:rFonts w:ascii="Arial Narrow" w:hAnsi="Arial Narrow" w:cs="Cambria"/>
        </w:rPr>
        <w:t>3</w:t>
      </w:r>
      <w:r w:rsidR="003A2175" w:rsidRPr="002B6088">
        <w:rPr>
          <w:rFonts w:ascii="Arial Narrow" w:hAnsi="Arial Narrow" w:cs="Cambria"/>
        </w:rPr>
        <w:t xml:space="preserve"> m </w:t>
      </w:r>
      <w:r w:rsidR="002B6088" w:rsidRPr="002B6088">
        <w:rPr>
          <w:rFonts w:ascii="Arial Narrow" w:hAnsi="Arial Narrow" w:cs="Cambria"/>
        </w:rPr>
        <w:t xml:space="preserve">(stejně jako u stávajícího objektu) </w:t>
      </w:r>
      <w:r w:rsidR="003A2175" w:rsidRPr="002B6088">
        <w:rPr>
          <w:rFonts w:ascii="Arial Narrow" w:hAnsi="Arial Narrow" w:cs="Cambria"/>
        </w:rPr>
        <w:t xml:space="preserve">proveden </w:t>
      </w:r>
      <w:r w:rsidR="009A268B" w:rsidRPr="002B6088">
        <w:rPr>
          <w:rFonts w:ascii="Arial Narrow" w:hAnsi="Arial Narrow" w:cs="Cambria"/>
        </w:rPr>
        <w:t xml:space="preserve">ze </w:t>
      </w:r>
      <w:r w:rsidR="009A268B" w:rsidRPr="002B6088">
        <w:rPr>
          <w:rFonts w:ascii="Arial Narrow" w:hAnsi="Arial Narrow" w:cs="Arial"/>
        </w:rPr>
        <w:t>soklové mozaikové omítky</w:t>
      </w:r>
      <w:r w:rsidR="002B6088" w:rsidRPr="002B6088">
        <w:rPr>
          <w:rFonts w:ascii="Arial Narrow" w:hAnsi="Arial Narrow" w:cs="Arial"/>
        </w:rPr>
        <w:t xml:space="preserve"> v barvě pastelově zelené stejně jako u stávajícího objektu</w:t>
      </w:r>
      <w:r w:rsidR="009A268B" w:rsidRPr="002B6088">
        <w:rPr>
          <w:rFonts w:ascii="Arial Narrow" w:hAnsi="Arial Narrow" w:cs="Arial"/>
        </w:rPr>
        <w:t>.</w:t>
      </w:r>
    </w:p>
    <w:p w14:paraId="650422DB" w14:textId="5486E851" w:rsidR="007102CA" w:rsidRPr="002B6088" w:rsidRDefault="007102CA" w:rsidP="002B6088">
      <w:pPr>
        <w:spacing w:line="23" w:lineRule="atLeast"/>
        <w:ind w:firstLine="425"/>
        <w:jc w:val="both"/>
        <w:rPr>
          <w:rFonts w:ascii="Arial Narrow" w:hAnsi="Arial Narrow"/>
        </w:rPr>
      </w:pPr>
      <w:r>
        <w:rPr>
          <w:rFonts w:ascii="Arial Narrow" w:hAnsi="Arial Narrow" w:cs="Arial"/>
        </w:rPr>
        <w:t xml:space="preserve">Vnitřní prostory přístavby jsou převážně sklady s potravinami nebo zázemí k dílnám. Podlaha je navržena z keramické dlažby v šedé barvě, stěny s omyvatelným nátěrem v bílé barvě a kazetový strop v bílé barvě. </w:t>
      </w:r>
    </w:p>
    <w:p w14:paraId="235E9948" w14:textId="77777777" w:rsidR="007817A3" w:rsidRPr="004E0EB2" w:rsidRDefault="00827D1A" w:rsidP="00A76CEE">
      <w:pPr>
        <w:pStyle w:val="Default"/>
        <w:spacing w:before="120"/>
        <w:jc w:val="both"/>
        <w:rPr>
          <w:rFonts w:ascii="Arial Narrow" w:hAnsi="Arial Narrow"/>
          <w:i/>
          <w:color w:val="auto"/>
        </w:rPr>
      </w:pPr>
      <w:r w:rsidRPr="004E0EB2">
        <w:rPr>
          <w:rFonts w:ascii="Arial Narrow" w:hAnsi="Arial Narrow"/>
          <w:i/>
          <w:color w:val="auto"/>
        </w:rPr>
        <w:t>V</w:t>
      </w:r>
      <w:r w:rsidR="007817A3" w:rsidRPr="004E0EB2">
        <w:rPr>
          <w:rFonts w:ascii="Arial Narrow" w:hAnsi="Arial Narrow"/>
          <w:i/>
          <w:color w:val="auto"/>
        </w:rPr>
        <w:t>enkovní úpravy</w:t>
      </w:r>
    </w:p>
    <w:p w14:paraId="7F2B25F6" w14:textId="000677F9" w:rsidR="000C5CB8" w:rsidRPr="004E0EB2" w:rsidRDefault="000C5CB8" w:rsidP="009C517B">
      <w:pPr>
        <w:pStyle w:val="Default"/>
        <w:ind w:firstLine="357"/>
        <w:jc w:val="both"/>
        <w:rPr>
          <w:rFonts w:ascii="Arial Narrow" w:hAnsi="Arial Narrow"/>
          <w:bCs/>
          <w:color w:val="auto"/>
        </w:rPr>
      </w:pPr>
      <w:r w:rsidRPr="004E0EB2">
        <w:rPr>
          <w:rFonts w:ascii="Arial Narrow" w:hAnsi="Arial Narrow"/>
          <w:color w:val="auto"/>
        </w:rPr>
        <w:t>Dojde k</w:t>
      </w:r>
      <w:r w:rsidR="004E0EB2" w:rsidRPr="004E0EB2">
        <w:rPr>
          <w:rFonts w:ascii="Arial Narrow" w:hAnsi="Arial Narrow"/>
          <w:color w:val="auto"/>
        </w:rPr>
        <w:t> </w:t>
      </w:r>
      <w:r w:rsidRPr="004E0EB2">
        <w:rPr>
          <w:rFonts w:ascii="Arial Narrow" w:hAnsi="Arial Narrow"/>
          <w:color w:val="auto"/>
        </w:rPr>
        <w:t>lokálním</w:t>
      </w:r>
      <w:r w:rsidR="004E0EB2" w:rsidRPr="004E0EB2">
        <w:rPr>
          <w:rFonts w:ascii="Arial Narrow" w:hAnsi="Arial Narrow"/>
          <w:color w:val="auto"/>
        </w:rPr>
        <w:t xml:space="preserve"> ú</w:t>
      </w:r>
      <w:r w:rsidRPr="004E0EB2">
        <w:rPr>
          <w:rFonts w:ascii="Arial Narrow" w:hAnsi="Arial Narrow"/>
          <w:color w:val="auto"/>
        </w:rPr>
        <w:t>pravám venkovních povrchů</w:t>
      </w:r>
      <w:r w:rsidR="004E0EB2" w:rsidRPr="004E0EB2">
        <w:rPr>
          <w:rFonts w:ascii="Arial Narrow" w:hAnsi="Arial Narrow"/>
          <w:color w:val="auto"/>
        </w:rPr>
        <w:t xml:space="preserve"> přilehlých k přístavbě. Před vstupem do přístavby je navržena zpevněná plocha ze zámkové dlažby a podél soklové části obvodového zdiva je navržen kačírek v šíři cca 0,6 m</w:t>
      </w:r>
      <w:r w:rsidR="009C517B" w:rsidRPr="004E0EB2">
        <w:rPr>
          <w:rFonts w:ascii="Arial Narrow" w:hAnsi="Arial Narrow"/>
          <w:bCs/>
          <w:color w:val="auto"/>
        </w:rPr>
        <w:t>.</w:t>
      </w:r>
      <w:r w:rsidR="004E0EB2">
        <w:rPr>
          <w:rFonts w:ascii="Arial Narrow" w:hAnsi="Arial Narrow"/>
          <w:bCs/>
          <w:color w:val="auto"/>
        </w:rPr>
        <w:t xml:space="preserve"> Ostatní plochy zůstanou zachovány. </w:t>
      </w:r>
    </w:p>
    <w:p w14:paraId="355C5829" w14:textId="454328B3" w:rsidR="00EC0DD1" w:rsidRPr="008E7960" w:rsidRDefault="00856E59" w:rsidP="00CD423C">
      <w:pPr>
        <w:pStyle w:val="Default"/>
        <w:spacing w:before="120"/>
        <w:jc w:val="both"/>
        <w:rPr>
          <w:rFonts w:ascii="Arial Narrow" w:hAnsi="Arial Narrow"/>
          <w:b/>
          <w:bCs/>
          <w:i/>
          <w:iCs/>
          <w:color w:val="auto"/>
        </w:rPr>
      </w:pPr>
      <w:r w:rsidRPr="008E7960">
        <w:rPr>
          <w:rFonts w:ascii="Arial Narrow" w:hAnsi="Arial Narrow"/>
          <w:b/>
          <w:bCs/>
          <w:i/>
          <w:iCs/>
          <w:color w:val="auto"/>
        </w:rPr>
        <w:t>D</w:t>
      </w:r>
      <w:r w:rsidR="00DB4901" w:rsidRPr="008E7960">
        <w:rPr>
          <w:rFonts w:ascii="Arial Narrow" w:hAnsi="Arial Narrow"/>
          <w:b/>
          <w:bCs/>
          <w:i/>
          <w:iCs/>
          <w:color w:val="auto"/>
        </w:rPr>
        <w:t>ispoziční řešení</w:t>
      </w:r>
    </w:p>
    <w:p w14:paraId="29D520A9" w14:textId="77777777" w:rsidR="003C5907" w:rsidRPr="008E7960" w:rsidRDefault="003C5907" w:rsidP="003C5907">
      <w:pPr>
        <w:pStyle w:val="Textpsmene"/>
        <w:numPr>
          <w:ilvl w:val="0"/>
          <w:numId w:val="0"/>
        </w:numPr>
        <w:spacing w:before="120"/>
        <w:ind w:firstLine="425"/>
        <w:rPr>
          <w:rFonts w:ascii="Arial Narrow" w:hAnsi="Arial Narrow"/>
        </w:rPr>
      </w:pPr>
      <w:r w:rsidRPr="008E7960">
        <w:rPr>
          <w:rFonts w:ascii="Arial Narrow" w:hAnsi="Arial Narrow"/>
        </w:rPr>
        <w:t xml:space="preserve">Dispoziční úpravy stávajících učeben pro budoucí provoz praktické výuky v levém křídle budovy v 1.NP vychází především z možností rozmístění gastro technologie a návaznosti jednotlivých činností při praktické výuce a dále z umístění nové jídelny ve stávající vstupní hale dle požadavku uživatele. </w:t>
      </w:r>
    </w:p>
    <w:p w14:paraId="3C7D3132" w14:textId="25AD41EE" w:rsidR="003C5907" w:rsidRPr="008E7960" w:rsidRDefault="003C5907" w:rsidP="008E7960">
      <w:pPr>
        <w:pStyle w:val="Default"/>
        <w:ind w:firstLine="360"/>
        <w:rPr>
          <w:rFonts w:ascii="Arial Narrow" w:hAnsi="Arial Narrow"/>
          <w:color w:val="auto"/>
        </w:rPr>
      </w:pPr>
      <w:r w:rsidRPr="008E7960">
        <w:rPr>
          <w:rFonts w:ascii="Arial Narrow" w:hAnsi="Arial Narrow"/>
          <w:color w:val="auto"/>
        </w:rPr>
        <w:t>V nově navrhované přístavbě je navrženo nezbytné zázemí, skladové prostory k dílnám a expedice objednávek.</w:t>
      </w:r>
    </w:p>
    <w:p w14:paraId="71059EE7" w14:textId="77777777" w:rsidR="00C37BAB" w:rsidRDefault="00827D1A" w:rsidP="008E7960">
      <w:pPr>
        <w:pStyle w:val="Default"/>
        <w:ind w:firstLine="360"/>
        <w:jc w:val="both"/>
        <w:rPr>
          <w:rFonts w:ascii="Arial Narrow" w:hAnsi="Arial Narrow"/>
          <w:color w:val="auto"/>
        </w:rPr>
      </w:pPr>
      <w:r w:rsidRPr="008E7960">
        <w:rPr>
          <w:rFonts w:ascii="Arial Narrow" w:hAnsi="Arial Narrow"/>
          <w:color w:val="auto"/>
        </w:rPr>
        <w:t xml:space="preserve">Hlavní vstup do </w:t>
      </w:r>
      <w:r w:rsidR="008E7960" w:rsidRPr="008E7960">
        <w:rPr>
          <w:rFonts w:ascii="Arial Narrow" w:hAnsi="Arial Narrow"/>
          <w:color w:val="auto"/>
        </w:rPr>
        <w:t>budovy bude posunut o pole sloupořadí vedle a ostatní vstupy zůstávají stávající.</w:t>
      </w:r>
      <w:r w:rsidR="008E7960">
        <w:rPr>
          <w:rFonts w:ascii="Arial Narrow" w:hAnsi="Arial Narrow"/>
          <w:color w:val="31849B" w:themeColor="accent5" w:themeShade="BF"/>
        </w:rPr>
        <w:t xml:space="preserve"> </w:t>
      </w:r>
      <w:r w:rsidR="008E7960" w:rsidRPr="00A85CFD">
        <w:rPr>
          <w:rFonts w:ascii="Arial Narrow" w:hAnsi="Arial Narrow"/>
          <w:color w:val="auto"/>
        </w:rPr>
        <w:t>Hlavní vstup do objektu je ze severozápadní strany z venkovního rozptylové plochy před budovou v místě středové obloukové části, kde se nachází vstupní propojující hala. Druhý boční vstup je ze severovýchodní stany pravého křídla budovy, který je pro využívání studenty. Třetí vstup do objektu je z jihovýchodní strany ve středu obloukové části budovy přes venkovní schodiště. Jihovýchodní část pozemku za budovou je využívána ke sportovním aktivitám.</w:t>
      </w:r>
      <w:r w:rsidR="008E7960">
        <w:rPr>
          <w:rFonts w:ascii="Arial Narrow" w:hAnsi="Arial Narrow"/>
          <w:color w:val="auto"/>
        </w:rPr>
        <w:t xml:space="preserve"> </w:t>
      </w:r>
    </w:p>
    <w:p w14:paraId="01969E12" w14:textId="103103D6" w:rsidR="008E7960" w:rsidRDefault="00C37BAB" w:rsidP="008E7960">
      <w:pPr>
        <w:pStyle w:val="Default"/>
        <w:ind w:firstLine="360"/>
        <w:jc w:val="both"/>
        <w:rPr>
          <w:rFonts w:ascii="Arial Narrow" w:hAnsi="Arial Narrow"/>
          <w:color w:val="auto"/>
        </w:rPr>
      </w:pPr>
      <w:r>
        <w:rPr>
          <w:rFonts w:ascii="Arial Narrow" w:hAnsi="Arial Narrow"/>
          <w:color w:val="auto"/>
        </w:rPr>
        <w:t>V zádní části směrem na jihovýchod v prostoru venkovního sportoviště je navržena nová přístavba podél levého jihovýchodního křídla budovy. Přístavba je přístupná v interiéru ze stávající chodby a zároveň je navržen vstup z venkovního prostoru z východní strany, kde je navržena přístupová pochozí zpevněná plocha ze zámkové dlažby.</w:t>
      </w:r>
      <w:r w:rsidR="00611911">
        <w:rPr>
          <w:rFonts w:ascii="Arial Narrow" w:hAnsi="Arial Narrow"/>
          <w:color w:val="auto"/>
        </w:rPr>
        <w:t xml:space="preserve"> </w:t>
      </w:r>
    </w:p>
    <w:p w14:paraId="4085156F" w14:textId="79E5EDFF" w:rsidR="00D4630F" w:rsidRDefault="000F7A93" w:rsidP="001A527F">
      <w:pPr>
        <w:pStyle w:val="Default"/>
        <w:ind w:firstLine="360"/>
        <w:jc w:val="both"/>
        <w:rPr>
          <w:rFonts w:ascii="Arial Narrow" w:hAnsi="Arial Narrow"/>
        </w:rPr>
      </w:pPr>
      <w:r>
        <w:rPr>
          <w:rFonts w:ascii="Arial Narrow" w:hAnsi="Arial Narrow"/>
        </w:rPr>
        <w:t xml:space="preserve">Místo čtyřech stávajících učeben, umístěných v řadě vedle sebe, vznikne pekařská dílna, cukrářská dílna, studená kuchyň a cvičná kuchyň, přičemž studená kuchyň a cvičná kuchyň budou mezi sebou propojeny širším průchodem. Cvičná kuchyň je navržena místo stávající učebny vedle vstupní haly pro </w:t>
      </w:r>
      <w:r>
        <w:rPr>
          <w:rFonts w:ascii="Arial Narrow" w:hAnsi="Arial Narrow"/>
        </w:rPr>
        <w:lastRenderedPageBreak/>
        <w:t>provozní návaznost s nově navrhovanou jídelnou přes cvičný bar. Vstupy do jednotlivých učeben jsou z chodby, která je v návaznosti na středovou vstupní halu</w:t>
      </w:r>
      <w:r w:rsidR="00723AF6">
        <w:rPr>
          <w:rFonts w:ascii="Arial Narrow" w:hAnsi="Arial Narrow"/>
        </w:rPr>
        <w:t xml:space="preserve">. Naproti přes chodbu jsou navrženy sklady potravin. Sklad hrubé zeleniny je umístěn naproti dílně se studenou kuchyní, prádelna a sklad čistého prádla je umístěn co nejblíže k cvičnému baru a jídelně, sklad suchých potravin je umístěn naproti pekařské dílně. V návaznosti na stávající únikové schodiště v podélné chodbě je navržena </w:t>
      </w:r>
      <w:r w:rsidR="000B6828">
        <w:rPr>
          <w:rFonts w:ascii="Arial Narrow" w:hAnsi="Arial Narrow"/>
        </w:rPr>
        <w:t>kolmo k ní chodba se vstupem do přístavby</w:t>
      </w:r>
      <w:r w:rsidR="001A527F">
        <w:rPr>
          <w:rFonts w:ascii="Arial Narrow" w:hAnsi="Arial Narrow"/>
        </w:rPr>
        <w:t xml:space="preserve">. Vstup zároveň bude sloužit pro expedici zboží. Hned vedle vstupu je navržena kancelář pro 5 učitelů s výdejním okénkem. V chodbě se dále nachází sklad obalů, sklad odpadů a sklad potravin. </w:t>
      </w:r>
      <w:r w:rsidR="00A11880">
        <w:rPr>
          <w:rFonts w:ascii="Arial Narrow" w:hAnsi="Arial Narrow"/>
        </w:rPr>
        <w:t xml:space="preserve">Nad tímto prostorem s chodbou a kanceláří je ve 2.NP přístavby umístěna strojovna VZT, která je přístupná ze stávající chodby ve 2.NP a dále přes plochou střechu přístavby. </w:t>
      </w:r>
    </w:p>
    <w:p w14:paraId="04E83C49" w14:textId="3D41A536" w:rsidR="00A11880" w:rsidRPr="001A527F" w:rsidRDefault="00A11880" w:rsidP="001A527F">
      <w:pPr>
        <w:pStyle w:val="Default"/>
        <w:ind w:firstLine="360"/>
        <w:jc w:val="both"/>
        <w:rPr>
          <w:rFonts w:ascii="Arial Narrow" w:hAnsi="Arial Narrow"/>
          <w:color w:val="auto"/>
        </w:rPr>
      </w:pPr>
      <w:r>
        <w:rPr>
          <w:rFonts w:ascii="Arial Narrow" w:hAnsi="Arial Narrow"/>
        </w:rPr>
        <w:t xml:space="preserve">Nové uspořádání šaten v severním křídle budovy vychází ze stávající dispozice a navazují na stávající vedlejší vstup ze severní strany. Prostor šaten tvoří tzv. </w:t>
      </w:r>
      <w:proofErr w:type="spellStart"/>
      <w:r>
        <w:rPr>
          <w:rFonts w:ascii="Arial Narrow" w:hAnsi="Arial Narrow"/>
        </w:rPr>
        <w:t>trojtrakt</w:t>
      </w:r>
      <w:proofErr w:type="spellEnd"/>
      <w:r>
        <w:rPr>
          <w:rFonts w:ascii="Arial Narrow" w:hAnsi="Arial Narrow"/>
        </w:rPr>
        <w:t>, kde krajní trakty tvoří podélné chodb</w:t>
      </w:r>
      <w:r w:rsidR="0079739B">
        <w:rPr>
          <w:rFonts w:ascii="Arial Narrow" w:hAnsi="Arial Narrow"/>
        </w:rPr>
        <w:t>y</w:t>
      </w:r>
      <w:r>
        <w:rPr>
          <w:rFonts w:ascii="Arial Narrow" w:hAnsi="Arial Narrow"/>
        </w:rPr>
        <w:t xml:space="preserve">, jedna čistá a jedna špinavá a uprostřed jsou kolmo k chodbám jednotlivé kóje šaten. </w:t>
      </w:r>
    </w:p>
    <w:p w14:paraId="4C941512" w14:textId="61C96119" w:rsidR="00D00DB9" w:rsidRPr="00F570C4" w:rsidRDefault="00D00DB9" w:rsidP="00D00DB9">
      <w:pPr>
        <w:pStyle w:val="Default"/>
        <w:spacing w:before="120"/>
        <w:jc w:val="both"/>
        <w:rPr>
          <w:rFonts w:ascii="Arial Narrow" w:hAnsi="Arial Narrow"/>
          <w:b/>
          <w:bCs/>
          <w:i/>
          <w:iCs/>
          <w:color w:val="auto"/>
        </w:rPr>
      </w:pPr>
      <w:r w:rsidRPr="00F570C4">
        <w:rPr>
          <w:rFonts w:ascii="Arial Narrow" w:hAnsi="Arial Narrow"/>
          <w:b/>
          <w:bCs/>
          <w:i/>
          <w:iCs/>
          <w:color w:val="auto"/>
        </w:rPr>
        <w:t>Prov</w:t>
      </w:r>
      <w:r w:rsidR="0079739B">
        <w:rPr>
          <w:rFonts w:ascii="Arial Narrow" w:hAnsi="Arial Narrow"/>
          <w:b/>
          <w:bCs/>
          <w:i/>
          <w:iCs/>
          <w:color w:val="auto"/>
        </w:rPr>
        <w:t>o</w:t>
      </w:r>
      <w:r w:rsidRPr="00F570C4">
        <w:rPr>
          <w:rFonts w:ascii="Arial Narrow" w:hAnsi="Arial Narrow"/>
          <w:b/>
          <w:bCs/>
          <w:i/>
          <w:iCs/>
          <w:color w:val="auto"/>
        </w:rPr>
        <w:t>zní řešení</w:t>
      </w:r>
    </w:p>
    <w:p w14:paraId="5F10D5BC" w14:textId="54B45EEE" w:rsidR="00F570C4" w:rsidRDefault="00F570C4" w:rsidP="00F570C4">
      <w:pPr>
        <w:pStyle w:val="Textpsmene"/>
        <w:numPr>
          <w:ilvl w:val="0"/>
          <w:numId w:val="0"/>
        </w:numPr>
        <w:spacing w:before="120"/>
        <w:ind w:firstLine="425"/>
        <w:rPr>
          <w:rFonts w:ascii="Arial Narrow" w:hAnsi="Arial Narrow"/>
        </w:rPr>
      </w:pPr>
      <w:r w:rsidRPr="00E14804">
        <w:rPr>
          <w:rFonts w:ascii="Arial Narrow" w:hAnsi="Arial Narrow"/>
        </w:rPr>
        <w:t xml:space="preserve">Hlavní využití stavby školy zůstává stejné s výukou oboru gastronomie. Výuka bude rozdělena na teoretickou a praktickou. Teoretická výuka bude probíhat ve 2.NP a praktická v rekonstruovaném 1.NP se zázemím v nové přístavbě. </w:t>
      </w:r>
      <w:r w:rsidR="0007456F">
        <w:rPr>
          <w:rFonts w:ascii="Arial Narrow" w:hAnsi="Arial Narrow"/>
        </w:rPr>
        <w:t xml:space="preserve">Ve stávajících učebnách vznikne cvičná kuchyň, cvičný bar, studená kuchyň, pekařská dílna, cukrářská dílna. </w:t>
      </w:r>
    </w:p>
    <w:p w14:paraId="23E467AA" w14:textId="77777777" w:rsidR="00F570C4" w:rsidRPr="00735390" w:rsidRDefault="00F570C4" w:rsidP="00F570C4">
      <w:pPr>
        <w:pStyle w:val="Default"/>
        <w:spacing w:before="120"/>
        <w:ind w:firstLine="357"/>
        <w:rPr>
          <w:rFonts w:ascii="Arial Narrow" w:hAnsi="Arial Narrow"/>
          <w:i/>
          <w:iCs/>
          <w:u w:val="single"/>
        </w:rPr>
      </w:pPr>
      <w:r w:rsidRPr="00303751">
        <w:rPr>
          <w:rFonts w:ascii="Arial Narrow" w:hAnsi="Arial Narrow"/>
          <w:i/>
          <w:iCs/>
          <w:u w:val="single"/>
        </w:rPr>
        <w:t>Dílny 1.NP a přístavba:</w:t>
      </w:r>
    </w:p>
    <w:p w14:paraId="0C32FF9F" w14:textId="54A794B8" w:rsidR="000122F3" w:rsidRDefault="00F570C4" w:rsidP="000122F3">
      <w:pPr>
        <w:pStyle w:val="Zkladntext"/>
        <w:ind w:firstLine="360"/>
        <w:jc w:val="both"/>
        <w:rPr>
          <w:rFonts w:ascii="Arial Narrow" w:hAnsi="Arial Narrow"/>
        </w:rPr>
      </w:pPr>
      <w:r w:rsidRPr="00E14804">
        <w:rPr>
          <w:rFonts w:ascii="Arial Narrow" w:hAnsi="Arial Narrow"/>
        </w:rPr>
        <w:t>Prostor v 1.NP bude dispozičně upraven dle požadovaného provozu.</w:t>
      </w:r>
      <w:r>
        <w:rPr>
          <w:rFonts w:ascii="Arial Narrow" w:hAnsi="Arial Narrow"/>
          <w:color w:val="95B3D7" w:themeColor="accent1" w:themeTint="99"/>
        </w:rPr>
        <w:t xml:space="preserve"> </w:t>
      </w:r>
      <w:r>
        <w:rPr>
          <w:rFonts w:ascii="Arial Narrow" w:hAnsi="Arial Narrow"/>
        </w:rPr>
        <w:t xml:space="preserve">Místo čtyřech stávajících učeben, umístěných v řadě vedle sebe, vznikne pekařská dílna, cukrářská dílna, studená kuchyň a cvičná kuchyň, přičemž studená kuchyň a cvičná kuchyň budou mezi sebou propojeny širším průchodem. Cvičná kuchyň je navržena místo stávající učebny vedle vstupní haly pro provozní návaznost s nově navrhovanou jídelnou přes cvičný bar. Vstupy do jednotlivých učeben jsou z chodby, která je propojena se středovou vstupní halou. </w:t>
      </w:r>
      <w:r w:rsidR="000122F3" w:rsidRPr="00353A43">
        <w:rPr>
          <w:rFonts w:ascii="Arial Narrow" w:hAnsi="Arial Narrow"/>
        </w:rPr>
        <w:t>Ve stávající vstupní hale je dle požadavku investora navržena jídelna, která bude využívána pro výuku číšníku a zároveň pro stravování vlastních žáků školy, nikoliv pro širší veřejnost.</w:t>
      </w:r>
    </w:p>
    <w:p w14:paraId="0C699A7C" w14:textId="34751F00" w:rsidR="00F570C4" w:rsidRDefault="00F570C4" w:rsidP="00F570C4">
      <w:pPr>
        <w:pStyle w:val="Textpsmene"/>
        <w:numPr>
          <w:ilvl w:val="0"/>
          <w:numId w:val="0"/>
        </w:numPr>
        <w:spacing w:before="120"/>
        <w:ind w:firstLine="425"/>
        <w:rPr>
          <w:rFonts w:ascii="Arial Narrow" w:hAnsi="Arial Narrow"/>
        </w:rPr>
      </w:pPr>
      <w:r>
        <w:rPr>
          <w:rFonts w:ascii="Arial Narrow" w:hAnsi="Arial Narrow"/>
        </w:rPr>
        <w:t>Nová přístavba je navržena v přímé návaznosti na dílny praktické výuky na protější straně přes chodbu, tzn. že je podél celého levého křídla budovy. Provoz praktické výuky včetně jídelny bude od ostatních prostor školy oddělen dvoukřídlými dveřmi. Pro nově požadovaný provoz bude upraveno stávající hygienické zařízení a provozně bude zahrnuto k prostoru dílen tak, že nové oddělující dvoukřídlé dveře, budou až za hygienickým zařízením.</w:t>
      </w:r>
    </w:p>
    <w:p w14:paraId="4A584397" w14:textId="77777777" w:rsidR="00F570C4" w:rsidRPr="00B872B6" w:rsidRDefault="00F570C4" w:rsidP="00F570C4">
      <w:pPr>
        <w:pStyle w:val="Zkladntext"/>
        <w:ind w:firstLine="360"/>
        <w:jc w:val="both"/>
        <w:rPr>
          <w:rFonts w:ascii="Arial Narrow" w:hAnsi="Arial Narrow"/>
        </w:rPr>
      </w:pPr>
      <w:r w:rsidRPr="00B872B6">
        <w:rPr>
          <w:rFonts w:ascii="Arial Narrow" w:hAnsi="Arial Narrow"/>
        </w:rPr>
        <w:t xml:space="preserve">Součástí hygienického zařízení jsou oddělené záchody pro dívky a chlapce, pro dívky dvě kabiny a pro chlapce 1 kabina a jeden pisoár, dále šatna se sprchou a záchodem pro učitele. Původní záchod pro invalidy bude přesunut na druhou stranu středové části budovy. </w:t>
      </w:r>
    </w:p>
    <w:p w14:paraId="3725C8B4" w14:textId="3F642C20" w:rsidR="00F570C4" w:rsidRPr="00353A43" w:rsidRDefault="00F570C4" w:rsidP="00F570C4">
      <w:pPr>
        <w:pStyle w:val="Zkladntext"/>
        <w:ind w:firstLine="360"/>
        <w:jc w:val="both"/>
        <w:rPr>
          <w:rFonts w:ascii="Arial Narrow" w:hAnsi="Arial Narrow"/>
        </w:rPr>
      </w:pPr>
      <w:r w:rsidRPr="00B872B6">
        <w:rPr>
          <w:rFonts w:ascii="Arial Narrow" w:hAnsi="Arial Narrow"/>
        </w:rPr>
        <w:t xml:space="preserve">Zázemí v přístavbě zahrnuje prádelnu, sklad čistého prádla, úklidovou místnost a kancelář. Prádelna se skladem čistého prádla je situována dispozičně co nejblíže k jídelně, dále pokračují sklady a úklidová místnost a na konci přístavby, tj. na konci levého křídla budovy, je umístěna kancelář pro 5 osob s výdejním okénkem a vstupními dveřmi. Na konci tohoto křídla budovy je stávající únikové </w:t>
      </w:r>
      <w:r w:rsidRPr="00353A43">
        <w:rPr>
          <w:rFonts w:ascii="Arial Narrow" w:hAnsi="Arial Narrow"/>
        </w:rPr>
        <w:t xml:space="preserve">schodiště, na které navazuje nová chodba v přístavbě směrem ven z objektu. </w:t>
      </w:r>
    </w:p>
    <w:p w14:paraId="3F917ADB" w14:textId="77777777" w:rsidR="00F570C4" w:rsidRPr="00303751" w:rsidRDefault="00F570C4" w:rsidP="00F570C4">
      <w:pPr>
        <w:pStyle w:val="Default"/>
        <w:spacing w:before="120"/>
        <w:ind w:firstLine="357"/>
        <w:rPr>
          <w:rFonts w:ascii="Arial Narrow" w:hAnsi="Arial Narrow"/>
          <w:i/>
          <w:iCs/>
          <w:u w:val="single"/>
        </w:rPr>
      </w:pPr>
      <w:r w:rsidRPr="00303751">
        <w:rPr>
          <w:rFonts w:ascii="Arial Narrow" w:hAnsi="Arial Narrow"/>
          <w:i/>
          <w:iCs/>
          <w:u w:val="single"/>
        </w:rPr>
        <w:t>Šatny:</w:t>
      </w:r>
    </w:p>
    <w:p w14:paraId="4B22F8C0" w14:textId="77777777" w:rsidR="00F570C4" w:rsidRDefault="00F570C4" w:rsidP="00F570C4">
      <w:pPr>
        <w:pStyle w:val="Zkladntext"/>
        <w:ind w:firstLine="360"/>
        <w:jc w:val="both"/>
        <w:rPr>
          <w:rFonts w:ascii="Arial Narrow" w:hAnsi="Arial Narrow"/>
        </w:rPr>
      </w:pPr>
      <w:r w:rsidRPr="00A652B9">
        <w:rPr>
          <w:rFonts w:ascii="Arial Narrow" w:hAnsi="Arial Narrow"/>
        </w:rPr>
        <w:t xml:space="preserve">V souvislosti s novým provozem </w:t>
      </w:r>
      <w:r>
        <w:rPr>
          <w:rFonts w:ascii="Arial Narrow" w:hAnsi="Arial Narrow"/>
        </w:rPr>
        <w:t>bylo</w:t>
      </w:r>
      <w:r w:rsidRPr="00A652B9">
        <w:rPr>
          <w:rFonts w:ascii="Arial Narrow" w:hAnsi="Arial Narrow"/>
        </w:rPr>
        <w:t xml:space="preserve"> zapotřebí změnit řešení šaten. Současné řešení i prostorové možnosti jsou dimenzovány pro plný počet žáků, ale bez nutnosti využívání dělených skříněk, které jsou prostorově náročnější. Nový provoz si vyžaduje využívání dělených skříněk</w:t>
      </w:r>
      <w:r>
        <w:rPr>
          <w:rFonts w:ascii="Arial Narrow" w:hAnsi="Arial Narrow"/>
        </w:rPr>
        <w:t xml:space="preserve"> s uspořádáním dělení po výšce. </w:t>
      </w:r>
    </w:p>
    <w:p w14:paraId="17ADCBBF" w14:textId="08A98AB7" w:rsidR="00F570C4" w:rsidRDefault="00F570C4" w:rsidP="00F570C4">
      <w:pPr>
        <w:pStyle w:val="Zkladntext"/>
        <w:ind w:firstLine="360"/>
        <w:jc w:val="both"/>
        <w:rPr>
          <w:rFonts w:ascii="Arial Narrow" w:hAnsi="Arial Narrow"/>
        </w:rPr>
      </w:pPr>
      <w:r>
        <w:rPr>
          <w:rFonts w:ascii="Arial Narrow" w:hAnsi="Arial Narrow"/>
        </w:rPr>
        <w:t xml:space="preserve">Prostor šaten je rozdělen na čistou a špinavou zónu. Na boční vstup ze severní strany navazuje podélná chodba, ze které jsou jednotlivé vstupy do šaten příčně uspořádaných vedle sebe, které jsou průchozí. Po převlečení do pracovního oblečení se vychází ze šaten do čisté podélné chodby. Žáci, </w:t>
      </w:r>
      <w:r>
        <w:rPr>
          <w:rFonts w:ascii="Arial Narrow" w:hAnsi="Arial Narrow"/>
        </w:rPr>
        <w:lastRenderedPageBreak/>
        <w:t xml:space="preserve">kteří mají praktickou výuku, přicházejí do školy o hodinu dříve než ostatní žáci, kteří mají teoretickou výuku. Provozním řádem bude stanoveno, že se v mezičase prostory šaten vytřou. Žáci praktické a teoretické výuky se v době výuky nepotkávají. Jednotlivé kóje šaten jsou z důvodu provětrání pouze do výšky 2,55 m. </w:t>
      </w:r>
      <w:r w:rsidR="006B7E53">
        <w:rPr>
          <w:rFonts w:ascii="Arial Narrow" w:hAnsi="Arial Narrow"/>
        </w:rPr>
        <w:t>Šatny budou rozděleny dle pohla</w:t>
      </w:r>
      <w:r w:rsidR="001D3205">
        <w:rPr>
          <w:rFonts w:ascii="Arial Narrow" w:hAnsi="Arial Narrow"/>
        </w:rPr>
        <w:t xml:space="preserve">ví. </w:t>
      </w:r>
    </w:p>
    <w:p w14:paraId="016E2ABE" w14:textId="77777777" w:rsidR="00F570C4" w:rsidRPr="00735390" w:rsidRDefault="00F570C4" w:rsidP="00F570C4">
      <w:pPr>
        <w:pStyle w:val="Default"/>
        <w:spacing w:before="120"/>
        <w:ind w:firstLine="357"/>
        <w:rPr>
          <w:rFonts w:ascii="Arial Narrow" w:hAnsi="Arial Narrow"/>
          <w:i/>
          <w:iCs/>
          <w:u w:val="single"/>
        </w:rPr>
      </w:pPr>
      <w:r w:rsidRPr="00303751">
        <w:rPr>
          <w:rFonts w:ascii="Arial Narrow" w:hAnsi="Arial Narrow"/>
          <w:i/>
          <w:iCs/>
          <w:u w:val="single"/>
        </w:rPr>
        <w:t>Zásobování:</w:t>
      </w:r>
    </w:p>
    <w:p w14:paraId="7A6A7204" w14:textId="77777777" w:rsidR="00F570C4" w:rsidRDefault="00F570C4" w:rsidP="00F570C4">
      <w:pPr>
        <w:pStyle w:val="Zkladntext"/>
        <w:ind w:firstLine="360"/>
        <w:jc w:val="both"/>
        <w:rPr>
          <w:rFonts w:ascii="Arial Narrow" w:hAnsi="Arial Narrow"/>
          <w:color w:val="FF0000"/>
        </w:rPr>
      </w:pPr>
      <w:r w:rsidRPr="00661C15">
        <w:rPr>
          <w:rFonts w:ascii="Arial Narrow" w:hAnsi="Arial Narrow"/>
        </w:rPr>
        <w:t xml:space="preserve">Zásobování pro provoz praktické výuky bude z východní strany přes dvůr se sportovištěm, kde je </w:t>
      </w:r>
      <w:r>
        <w:rPr>
          <w:rFonts w:ascii="Arial Narrow" w:hAnsi="Arial Narrow"/>
        </w:rPr>
        <w:t xml:space="preserve">vjezdová </w:t>
      </w:r>
      <w:r w:rsidRPr="00C47E3F">
        <w:rPr>
          <w:rFonts w:ascii="Arial Narrow" w:hAnsi="Arial Narrow"/>
        </w:rPr>
        <w:t>brána na hranici pozemku s příjezdem z ulice Mlýnská. Vzhledem k hygienickým normám na gastronomické provozy a potřebám zásobování a prodeje výrobků žáků bude nutné vybudovat novou příjezdovou cestu místo nevyužívané tartanové běžecké dráhy.</w:t>
      </w:r>
      <w:r>
        <w:rPr>
          <w:rFonts w:ascii="Arial Narrow" w:hAnsi="Arial Narrow"/>
          <w:color w:val="FF0000"/>
        </w:rPr>
        <w:t xml:space="preserve"> </w:t>
      </w:r>
    </w:p>
    <w:p w14:paraId="60A51018" w14:textId="77777777" w:rsidR="00F570C4" w:rsidRPr="00735390" w:rsidRDefault="00F570C4" w:rsidP="00F570C4">
      <w:pPr>
        <w:pStyle w:val="Default"/>
        <w:spacing w:before="120"/>
        <w:ind w:firstLine="357"/>
        <w:rPr>
          <w:rFonts w:ascii="Arial Narrow" w:hAnsi="Arial Narrow"/>
          <w:i/>
          <w:iCs/>
          <w:u w:val="single"/>
        </w:rPr>
      </w:pPr>
      <w:r w:rsidRPr="00735390">
        <w:rPr>
          <w:rFonts w:ascii="Arial Narrow" w:hAnsi="Arial Narrow"/>
          <w:i/>
          <w:iCs/>
          <w:u w:val="single"/>
        </w:rPr>
        <w:t>Vstupy:</w:t>
      </w:r>
    </w:p>
    <w:p w14:paraId="37674BDA" w14:textId="77777777" w:rsidR="00F570C4" w:rsidRPr="00303751" w:rsidRDefault="00F570C4" w:rsidP="00F570C4">
      <w:pPr>
        <w:pStyle w:val="Default"/>
        <w:ind w:firstLine="360"/>
        <w:jc w:val="both"/>
        <w:rPr>
          <w:rFonts w:ascii="Arial Narrow" w:hAnsi="Arial Narrow"/>
          <w:color w:val="auto"/>
        </w:rPr>
      </w:pPr>
      <w:r w:rsidRPr="00303751">
        <w:rPr>
          <w:rFonts w:ascii="Arial Narrow" w:hAnsi="Arial Narrow"/>
          <w:color w:val="auto"/>
        </w:rPr>
        <w:t xml:space="preserve">Hlavní vstupy do budovy zůstávají zachovány s tím, že hlavní vstup do obloukové části se vstupní halou bude posunut o jedno pole sloupořadí vedle. Tento vstup bude pro učitele a návštěvy. Druhý boční vstup ze severní strany severního křídla je určen pro žáky školy. Další vstup do školy je ze středové obloukové části s venkovním schodištěm do dvora se sportovištěm. Ze severního křídla budovy je na jeho štítové straně stávající vstup, který je využíván pro výuku tělesné výchovy. </w:t>
      </w:r>
    </w:p>
    <w:p w14:paraId="67F933E5" w14:textId="2B7C8495" w:rsidR="00D00DB9" w:rsidRPr="001A0B5F" w:rsidRDefault="00F570C4" w:rsidP="00F570C4">
      <w:pPr>
        <w:pStyle w:val="Default"/>
        <w:ind w:firstLine="357"/>
        <w:jc w:val="both"/>
        <w:rPr>
          <w:rFonts w:ascii="Arial Narrow" w:hAnsi="Arial Narrow"/>
          <w:color w:val="31849B" w:themeColor="accent5" w:themeShade="BF"/>
        </w:rPr>
      </w:pPr>
      <w:r w:rsidRPr="00303751">
        <w:rPr>
          <w:rFonts w:ascii="Arial Narrow" w:hAnsi="Arial Narrow"/>
          <w:color w:val="auto"/>
        </w:rPr>
        <w:t>Vstup do nové přístavby je z východní strany ze strany venkovního sportoviště v návaznosti na budoucí příjezdovou cestu. Vedle vstupu do přístavby je vstup do místnosti s odpady, které budou přesunuty při svozu odpadu před rozptylovou plochu u hlavního vstupu do budovy ze severozápadní strany.</w:t>
      </w:r>
    </w:p>
    <w:p w14:paraId="5E48C8A8" w14:textId="77777777" w:rsidR="00EC0DD1" w:rsidRPr="008E0ECC" w:rsidRDefault="00EC0DD1" w:rsidP="00430E09">
      <w:pPr>
        <w:pStyle w:val="Default"/>
        <w:spacing w:before="360" w:after="40"/>
        <w:jc w:val="both"/>
        <w:rPr>
          <w:rFonts w:ascii="Arial Narrow" w:hAnsi="Arial Narrow"/>
          <w:b/>
          <w:bCs/>
          <w:color w:val="auto"/>
          <w:sz w:val="26"/>
          <w:szCs w:val="26"/>
          <w:u w:val="single"/>
        </w:rPr>
      </w:pPr>
      <w:r w:rsidRPr="008E0ECC">
        <w:rPr>
          <w:rFonts w:ascii="Arial Narrow" w:hAnsi="Arial Narrow"/>
          <w:b/>
          <w:bCs/>
          <w:color w:val="auto"/>
          <w:sz w:val="26"/>
          <w:szCs w:val="26"/>
          <w:u w:val="single"/>
        </w:rPr>
        <w:t>Bezbariérové užívání stavby</w:t>
      </w:r>
      <w:bookmarkStart w:id="0" w:name="OLE_LINK2"/>
    </w:p>
    <w:p w14:paraId="62838D7D" w14:textId="77777777" w:rsidR="008E0ECC" w:rsidRPr="00831DDD" w:rsidRDefault="008E0ECC" w:rsidP="008E0ECC">
      <w:pPr>
        <w:pStyle w:val="Default"/>
        <w:ind w:firstLine="360"/>
        <w:jc w:val="both"/>
        <w:rPr>
          <w:rFonts w:ascii="Arial Narrow" w:hAnsi="Arial Narrow"/>
          <w:color w:val="auto"/>
        </w:rPr>
      </w:pPr>
      <w:r w:rsidRPr="00831DDD">
        <w:rPr>
          <w:rFonts w:ascii="Arial Narrow" w:hAnsi="Arial Narrow"/>
          <w:color w:val="auto"/>
        </w:rPr>
        <w:t xml:space="preserve">Stavba je navržena v souladu s vyhláškou 398/2009 </w:t>
      </w:r>
      <w:proofErr w:type="spellStart"/>
      <w:r w:rsidRPr="00831DDD">
        <w:rPr>
          <w:rFonts w:ascii="Arial Narrow" w:hAnsi="Arial Narrow"/>
          <w:color w:val="auto"/>
        </w:rPr>
        <w:t>Sb</w:t>
      </w:r>
      <w:proofErr w:type="spellEnd"/>
      <w:r w:rsidRPr="00831DDD">
        <w:rPr>
          <w:rFonts w:ascii="Arial Narrow" w:hAnsi="Arial Narrow"/>
          <w:color w:val="auto"/>
        </w:rPr>
        <w:t xml:space="preserve">, o obecných požadavcích zabezpečující bezbariérové užívání stavby. </w:t>
      </w:r>
    </w:p>
    <w:p w14:paraId="6BD7ED6B" w14:textId="77777777" w:rsidR="008E0ECC" w:rsidRPr="00831DDD" w:rsidRDefault="008E0ECC" w:rsidP="008E0ECC">
      <w:pPr>
        <w:pStyle w:val="Default"/>
        <w:ind w:firstLine="360"/>
        <w:jc w:val="both"/>
        <w:rPr>
          <w:rFonts w:ascii="Arial Narrow" w:hAnsi="Arial Narrow"/>
          <w:color w:val="auto"/>
        </w:rPr>
      </w:pPr>
      <w:r w:rsidRPr="00831DDD">
        <w:rPr>
          <w:rFonts w:ascii="Arial Narrow" w:hAnsi="Arial Narrow"/>
          <w:color w:val="auto"/>
        </w:rPr>
        <w:t xml:space="preserve">Přístup do objektu je řešen jako bezbariérový. Výškový rozdíl pochozích ploch není větší než 20 mm. </w:t>
      </w:r>
    </w:p>
    <w:p w14:paraId="55BC091F" w14:textId="77777777" w:rsidR="008E0ECC" w:rsidRPr="00831DDD" w:rsidRDefault="008E0ECC" w:rsidP="008E0ECC">
      <w:pPr>
        <w:pStyle w:val="Default"/>
        <w:ind w:firstLine="360"/>
        <w:jc w:val="both"/>
        <w:rPr>
          <w:rFonts w:ascii="Arial Narrow" w:hAnsi="Arial Narrow"/>
          <w:color w:val="auto"/>
        </w:rPr>
      </w:pPr>
      <w:r w:rsidRPr="00831DDD">
        <w:rPr>
          <w:rFonts w:ascii="Arial Narrow" w:hAnsi="Arial Narrow"/>
          <w:color w:val="auto"/>
        </w:rPr>
        <w:t>V objektu je zajištěno invalidní WC. Záchodová mísa a umyvadlo budou doplněny madly. Zrcadlo je na závěsech. WC bude vybaveno ovladačem signalizačního systému nouzového volání, který musí být v dosahu sedící osoby 600-1200 mm nad podlahou a také v dosahu z podlahy a to nejvýše 150 mm nad podlahou. Dveře jsou na vnitřní straně osazeny vodorovným madlem.</w:t>
      </w:r>
    </w:p>
    <w:p w14:paraId="29B6CFCB" w14:textId="77777777" w:rsidR="008E0ECC" w:rsidRPr="00831DDD" w:rsidRDefault="008E0ECC" w:rsidP="008E0ECC">
      <w:pPr>
        <w:pStyle w:val="Default"/>
        <w:ind w:firstLine="360"/>
        <w:jc w:val="both"/>
        <w:rPr>
          <w:rFonts w:ascii="Arial Narrow" w:hAnsi="Arial Narrow"/>
          <w:color w:val="auto"/>
        </w:rPr>
      </w:pPr>
      <w:r w:rsidRPr="00831DDD">
        <w:rPr>
          <w:rFonts w:ascii="Arial Narrow" w:hAnsi="Arial Narrow"/>
          <w:color w:val="auto"/>
        </w:rPr>
        <w:t xml:space="preserve">Veřejně přístupné plochy v areálu jsou řešeny jako bezbariérové se změnou výškové úrovně max. 20 mm. </w:t>
      </w:r>
    </w:p>
    <w:p w14:paraId="2946C786" w14:textId="654E56F1" w:rsidR="00EC0DD1" w:rsidRPr="001A0B5F" w:rsidRDefault="008E0ECC" w:rsidP="008E0ECC">
      <w:pPr>
        <w:pStyle w:val="Default"/>
        <w:ind w:firstLine="357"/>
        <w:jc w:val="both"/>
        <w:rPr>
          <w:rFonts w:ascii="Arial Narrow" w:hAnsi="Arial Narrow"/>
          <w:color w:val="31849B" w:themeColor="accent5" w:themeShade="BF"/>
        </w:rPr>
      </w:pPr>
      <w:r w:rsidRPr="00831DDD">
        <w:rPr>
          <w:rFonts w:ascii="Arial Narrow" w:hAnsi="Arial Narrow"/>
          <w:color w:val="auto"/>
        </w:rPr>
        <w:t>Chodníky a zpevněné plochy v přední části objektu jsou navrženy s varovnými pásy pro nevidomé</w:t>
      </w:r>
      <w:r w:rsidR="00EC0DD1" w:rsidRPr="001A0B5F">
        <w:rPr>
          <w:rFonts w:ascii="Arial Narrow" w:hAnsi="Arial Narrow"/>
          <w:color w:val="31849B" w:themeColor="accent5" w:themeShade="BF"/>
        </w:rPr>
        <w:t>.</w:t>
      </w:r>
      <w:bookmarkEnd w:id="0"/>
    </w:p>
    <w:p w14:paraId="1B612823" w14:textId="5E8D0573" w:rsidR="00EC0DD1" w:rsidRPr="00887DC9" w:rsidRDefault="00EC0DD1" w:rsidP="00430E09">
      <w:pPr>
        <w:pStyle w:val="Default"/>
        <w:spacing w:before="360" w:after="40"/>
        <w:jc w:val="both"/>
        <w:rPr>
          <w:rFonts w:ascii="Arial Narrow" w:hAnsi="Arial Narrow"/>
          <w:b/>
          <w:bCs/>
          <w:color w:val="auto"/>
          <w:sz w:val="26"/>
          <w:szCs w:val="26"/>
          <w:u w:val="single"/>
        </w:rPr>
      </w:pPr>
      <w:r w:rsidRPr="00887DC9">
        <w:rPr>
          <w:rFonts w:ascii="Arial Narrow" w:hAnsi="Arial Narrow"/>
          <w:b/>
          <w:bCs/>
          <w:color w:val="auto"/>
          <w:sz w:val="26"/>
          <w:szCs w:val="26"/>
          <w:u w:val="single"/>
        </w:rPr>
        <w:t>Konstrukční a stavebně technické řešení a technické vlastnosti stavby</w:t>
      </w:r>
    </w:p>
    <w:p w14:paraId="7691A665" w14:textId="77777777" w:rsidR="00DC0FC2" w:rsidRPr="00857D37" w:rsidRDefault="00DC0FC2" w:rsidP="00DC0FC2">
      <w:pPr>
        <w:pStyle w:val="Default"/>
        <w:spacing w:before="120"/>
        <w:ind w:left="357"/>
        <w:rPr>
          <w:rFonts w:ascii="Arial Narrow" w:hAnsi="Arial Narrow"/>
          <w:b/>
          <w:bCs/>
          <w:i/>
          <w:iCs/>
          <w:color w:val="auto"/>
        </w:rPr>
      </w:pPr>
      <w:r>
        <w:rPr>
          <w:rFonts w:ascii="Arial Narrow" w:hAnsi="Arial Narrow"/>
          <w:b/>
          <w:bCs/>
          <w:i/>
          <w:iCs/>
          <w:color w:val="auto"/>
        </w:rPr>
        <w:t>konstrukční a materiálové řešení</w:t>
      </w:r>
    </w:p>
    <w:p w14:paraId="60C3E4F2" w14:textId="77777777" w:rsidR="00DC0FC2" w:rsidRPr="00F33190" w:rsidRDefault="00DC0FC2" w:rsidP="00DC0FC2">
      <w:pPr>
        <w:pStyle w:val="Default"/>
        <w:spacing w:before="120"/>
        <w:ind w:firstLine="357"/>
        <w:rPr>
          <w:rFonts w:ascii="Arial Narrow" w:hAnsi="Arial Narrow"/>
          <w:i/>
          <w:iCs/>
          <w:u w:val="single"/>
        </w:rPr>
      </w:pPr>
      <w:r w:rsidRPr="00F33190">
        <w:rPr>
          <w:rFonts w:ascii="Arial Narrow" w:hAnsi="Arial Narrow"/>
          <w:i/>
          <w:iCs/>
          <w:u w:val="single"/>
        </w:rPr>
        <w:t>Stávající objekt školy:</w:t>
      </w:r>
    </w:p>
    <w:p w14:paraId="5632F952" w14:textId="77777777" w:rsidR="00DC0FC2" w:rsidRDefault="00DC0FC2" w:rsidP="00DC0FC2">
      <w:pPr>
        <w:pStyle w:val="Default"/>
        <w:ind w:firstLine="357"/>
        <w:jc w:val="both"/>
        <w:rPr>
          <w:rFonts w:ascii="Arial Narrow" w:hAnsi="Arial Narrow"/>
        </w:rPr>
      </w:pPr>
      <w:r>
        <w:rPr>
          <w:rFonts w:ascii="Arial Narrow" w:hAnsi="Arial Narrow"/>
        </w:rPr>
        <w:t xml:space="preserve">Svislé nosné konstrukce jsou vyzděny z cihelných bloků </w:t>
      </w:r>
      <w:proofErr w:type="spellStart"/>
      <w:r>
        <w:rPr>
          <w:rFonts w:ascii="Arial Narrow" w:hAnsi="Arial Narrow"/>
        </w:rPr>
        <w:t>Kintherm</w:t>
      </w:r>
      <w:proofErr w:type="spellEnd"/>
      <w:r>
        <w:rPr>
          <w:rFonts w:ascii="Arial Narrow" w:hAnsi="Arial Narrow"/>
        </w:rPr>
        <w:t xml:space="preserve"> v kombinaci se zděnými pilíři z dutých cihel CDDK. Vodorovné nosné konstrukce jsou z předpjatých panelů </w:t>
      </w:r>
      <w:proofErr w:type="spellStart"/>
      <w:r>
        <w:rPr>
          <w:rFonts w:ascii="Arial Narrow" w:hAnsi="Arial Narrow"/>
        </w:rPr>
        <w:t>Spiroll</w:t>
      </w:r>
      <w:proofErr w:type="spellEnd"/>
      <w:r>
        <w:rPr>
          <w:rFonts w:ascii="Arial Narrow" w:hAnsi="Arial Narrow"/>
        </w:rPr>
        <w:t xml:space="preserve"> a ze železobetonových panelů. Strop nad 2.NP tvoří vazníková konstrukce se zavěšeným pohledem ze sádrokartonu. Střešní krytina je z </w:t>
      </w:r>
      <w:proofErr w:type="spellStart"/>
      <w:r>
        <w:rPr>
          <w:rFonts w:ascii="Arial Narrow" w:hAnsi="Arial Narrow"/>
        </w:rPr>
        <w:t>bonského</w:t>
      </w:r>
      <w:proofErr w:type="spellEnd"/>
      <w:r>
        <w:rPr>
          <w:rFonts w:ascii="Arial Narrow" w:hAnsi="Arial Narrow"/>
        </w:rPr>
        <w:t xml:space="preserve"> šindele. </w:t>
      </w:r>
    </w:p>
    <w:p w14:paraId="7C939DB8" w14:textId="77777777" w:rsidR="00DC0FC2" w:rsidRDefault="00DC0FC2" w:rsidP="00DC0FC2">
      <w:pPr>
        <w:pStyle w:val="Default"/>
        <w:spacing w:before="120"/>
        <w:ind w:firstLine="357"/>
        <w:rPr>
          <w:rFonts w:ascii="Arial Narrow" w:hAnsi="Arial Narrow"/>
          <w:i/>
          <w:iCs/>
          <w:u w:val="single"/>
        </w:rPr>
      </w:pPr>
      <w:r w:rsidRPr="003310CA">
        <w:rPr>
          <w:rFonts w:ascii="Arial Narrow" w:hAnsi="Arial Narrow"/>
          <w:i/>
          <w:iCs/>
          <w:u w:val="single"/>
        </w:rPr>
        <w:t>Návrh stavebních úprav:</w:t>
      </w:r>
    </w:p>
    <w:p w14:paraId="4616A15E" w14:textId="04BE8333" w:rsidR="00DC0FC2" w:rsidRDefault="00DC0FC2" w:rsidP="00DC0FC2">
      <w:pPr>
        <w:pStyle w:val="Default"/>
        <w:spacing w:before="120"/>
        <w:ind w:firstLine="357"/>
        <w:rPr>
          <w:rFonts w:ascii="Arial Narrow" w:hAnsi="Arial Narrow"/>
          <w:i/>
          <w:iCs/>
        </w:rPr>
      </w:pPr>
      <w:r w:rsidRPr="00370576">
        <w:rPr>
          <w:rFonts w:ascii="Arial Narrow" w:hAnsi="Arial Narrow"/>
          <w:i/>
          <w:iCs/>
        </w:rPr>
        <w:t>Bourací práce</w:t>
      </w:r>
    </w:p>
    <w:p w14:paraId="1BBBE1BE" w14:textId="34242C12" w:rsidR="00887DC9" w:rsidRPr="00B63EED" w:rsidRDefault="00B63EED" w:rsidP="00B63EED">
      <w:pPr>
        <w:pStyle w:val="Default"/>
        <w:spacing w:before="120"/>
        <w:ind w:firstLine="357"/>
        <w:jc w:val="both"/>
        <w:rPr>
          <w:rFonts w:ascii="Arial Narrow" w:hAnsi="Arial Narrow"/>
          <w:color w:val="auto"/>
        </w:rPr>
      </w:pPr>
      <w:r>
        <w:rPr>
          <w:rFonts w:ascii="Arial Narrow" w:hAnsi="Arial Narrow"/>
          <w:color w:val="auto"/>
        </w:rPr>
        <w:t xml:space="preserve">Bourací práce se týkají vnitřní změny dispozice a s tím související nové rozvody TZB. </w:t>
      </w:r>
      <w:r w:rsidR="00887DC9" w:rsidRPr="009078F5">
        <w:rPr>
          <w:rFonts w:ascii="Arial Narrow" w:hAnsi="Arial Narrow"/>
          <w:color w:val="auto"/>
        </w:rPr>
        <w:t xml:space="preserve">Před započetím bouracích prací je nutné </w:t>
      </w:r>
      <w:r w:rsidR="00887DC9">
        <w:rPr>
          <w:rFonts w:ascii="Arial Narrow" w:hAnsi="Arial Narrow"/>
          <w:color w:val="auto"/>
        </w:rPr>
        <w:t xml:space="preserve">oddělit prostor stavby od prostorů, které zůstanou v průběhu realizace v provozu (opatření proti pronikání prachu a hlučnosti zůstane instalováno po celou dobu stavby). </w:t>
      </w:r>
      <w:r w:rsidR="00887DC9" w:rsidRPr="009078F5">
        <w:rPr>
          <w:rFonts w:ascii="Arial Narrow" w:hAnsi="Arial Narrow"/>
          <w:color w:val="auto"/>
        </w:rPr>
        <w:t xml:space="preserve">Dále se musí zakrýt stávající okenní otvory, </w:t>
      </w:r>
      <w:r w:rsidR="00887DC9">
        <w:rPr>
          <w:rFonts w:ascii="Arial Narrow" w:hAnsi="Arial Narrow"/>
          <w:color w:val="auto"/>
        </w:rPr>
        <w:t>aby nedošlo k jejich poškození, nebo znečištění.</w:t>
      </w:r>
    </w:p>
    <w:p w14:paraId="6D3960FF" w14:textId="31F8B7BC" w:rsidR="00DC0FC2" w:rsidRDefault="00DC0FC2" w:rsidP="00DC0FC2">
      <w:pPr>
        <w:pStyle w:val="Default"/>
        <w:ind w:firstLine="357"/>
        <w:jc w:val="both"/>
        <w:rPr>
          <w:rFonts w:ascii="Arial Narrow" w:hAnsi="Arial Narrow"/>
        </w:rPr>
      </w:pPr>
      <w:r>
        <w:rPr>
          <w:rFonts w:ascii="Arial Narrow" w:hAnsi="Arial Narrow"/>
        </w:rPr>
        <w:lastRenderedPageBreak/>
        <w:t xml:space="preserve">V úrovni 1.NP stávajícího objektu budou provedeny stavební úpravy v podobě vybourání příček v místě stávajících hygienických zařízení po obou stranách hlavního schodiště a příčky v místě šaten, dále budou demontovány ocelové klece – kóje stávajících šaten. Ve vnitřních nosných stěnách učeben budou rozšířeny dveřní otvory a u hygienického zařízení v obloukové části stavby budou posunuty dveřní otvory. Některé okenní či dveřní otvory se zazdí a některé posunou. </w:t>
      </w:r>
      <w:r w:rsidR="00EF11A4">
        <w:rPr>
          <w:rFonts w:ascii="Arial Narrow" w:hAnsi="Arial Narrow"/>
          <w:color w:val="auto"/>
        </w:rPr>
        <w:t>Některé dveře budou vybourány včetně zárubní a nahrazeny novými</w:t>
      </w:r>
      <w:r w:rsidR="00EF11A4">
        <w:rPr>
          <w:rFonts w:ascii="Arial Narrow" w:hAnsi="Arial Narrow"/>
        </w:rPr>
        <w:t xml:space="preserve">. </w:t>
      </w:r>
      <w:r>
        <w:rPr>
          <w:rFonts w:ascii="Arial Narrow" w:hAnsi="Arial Narrow"/>
        </w:rPr>
        <w:t>Ve vstupní hale bude rozšířen otvor pro výdejní okno a budou přesunuty dveře hlavního vstupu do objektu. V obvodovém zdivu, kde bude napojena nová přístavba</w:t>
      </w:r>
      <w:r w:rsidR="00EF11A4">
        <w:rPr>
          <w:rFonts w:ascii="Arial Narrow" w:hAnsi="Arial Narrow"/>
        </w:rPr>
        <w:t>,</w:t>
      </w:r>
      <w:r>
        <w:rPr>
          <w:rFonts w:ascii="Arial Narrow" w:hAnsi="Arial Narrow"/>
        </w:rPr>
        <w:t xml:space="preserve"> budou vybourány parapety stávajících okenních otvorů. </w:t>
      </w:r>
    </w:p>
    <w:p w14:paraId="5322BA29" w14:textId="0014A85A" w:rsidR="00DC0FC2" w:rsidRDefault="00DC0FC2" w:rsidP="00686BBF">
      <w:pPr>
        <w:pStyle w:val="Default"/>
        <w:ind w:firstLine="360"/>
        <w:jc w:val="both"/>
        <w:rPr>
          <w:rFonts w:ascii="Arial Narrow" w:hAnsi="Arial Narrow"/>
          <w:color w:val="auto"/>
        </w:rPr>
      </w:pPr>
      <w:r w:rsidRPr="00416403">
        <w:rPr>
          <w:rFonts w:ascii="Arial Narrow" w:hAnsi="Arial Narrow"/>
          <w:color w:val="auto"/>
        </w:rPr>
        <w:t>Bude vybourána podlahová krytina z keramické dlažby ve všech dotčených učebnách, hygienického zařízení a šatnách. V dotčených plochách dle tras vedení profese ZTI bud</w:t>
      </w:r>
      <w:r w:rsidR="00EF11A4">
        <w:rPr>
          <w:rFonts w:ascii="Arial Narrow" w:hAnsi="Arial Narrow"/>
          <w:color w:val="auto"/>
        </w:rPr>
        <w:t>e</w:t>
      </w:r>
      <w:r w:rsidRPr="00416403">
        <w:rPr>
          <w:rFonts w:ascii="Arial Narrow" w:hAnsi="Arial Narrow"/>
          <w:color w:val="auto"/>
        </w:rPr>
        <w:t xml:space="preserve"> provedeno odkopání rýh pro nové trasy ležaté kanalizace.</w:t>
      </w:r>
      <w:r w:rsidR="00EF11A4">
        <w:rPr>
          <w:rFonts w:ascii="Arial Narrow" w:hAnsi="Arial Narrow"/>
          <w:color w:val="auto"/>
        </w:rPr>
        <w:t xml:space="preserve"> </w:t>
      </w:r>
      <w:r w:rsidR="00EF11A4" w:rsidRPr="00681504">
        <w:rPr>
          <w:rFonts w:ascii="Arial Narrow" w:hAnsi="Arial Narrow"/>
          <w:color w:val="auto"/>
        </w:rPr>
        <w:t>V ponechaných zděných příčkách dojde k lokálním úpravám stávajících štukových omítek, popřípadě se odstraní a aplikaci nové štukové omítky.</w:t>
      </w:r>
      <w:r w:rsidR="00AC6500">
        <w:rPr>
          <w:rFonts w:ascii="Arial Narrow" w:hAnsi="Arial Narrow"/>
          <w:color w:val="auto"/>
        </w:rPr>
        <w:t xml:space="preserve"> </w:t>
      </w:r>
      <w:r w:rsidR="00AC6500" w:rsidRPr="00D71521">
        <w:rPr>
          <w:rFonts w:ascii="Arial Narrow" w:hAnsi="Arial Narrow"/>
          <w:color w:val="auto"/>
        </w:rPr>
        <w:t>Budou demontován</w:t>
      </w:r>
      <w:r w:rsidR="00AC6500">
        <w:rPr>
          <w:rFonts w:ascii="Arial Narrow" w:hAnsi="Arial Narrow"/>
          <w:color w:val="auto"/>
        </w:rPr>
        <w:t xml:space="preserve">o veškeré interiérové vybavení </w:t>
      </w:r>
      <w:r w:rsidR="00AC6500" w:rsidRPr="00D71521">
        <w:rPr>
          <w:rFonts w:ascii="Arial Narrow" w:hAnsi="Arial Narrow"/>
          <w:color w:val="auto"/>
        </w:rPr>
        <w:t>v dotčených částech bouracími pracemi</w:t>
      </w:r>
      <w:r w:rsidR="00AC6500">
        <w:rPr>
          <w:rFonts w:ascii="Arial Narrow" w:hAnsi="Arial Narrow"/>
          <w:color w:val="auto"/>
        </w:rPr>
        <w:t xml:space="preserve">. </w:t>
      </w:r>
      <w:r w:rsidR="00AC6500" w:rsidRPr="00D71521">
        <w:rPr>
          <w:rFonts w:ascii="Arial Narrow" w:hAnsi="Arial Narrow"/>
          <w:color w:val="auto"/>
        </w:rPr>
        <w:t>Stávající zařizovací prvky v hygienických zařízeních budou demontován</w:t>
      </w:r>
      <w:r w:rsidR="00AC6500">
        <w:rPr>
          <w:rFonts w:ascii="Arial Narrow" w:hAnsi="Arial Narrow"/>
          <w:color w:val="auto"/>
        </w:rPr>
        <w:t>y.</w:t>
      </w:r>
    </w:p>
    <w:p w14:paraId="7E1FBFD4" w14:textId="77777777" w:rsidR="0015062D" w:rsidRPr="000A7E47" w:rsidRDefault="0015062D" w:rsidP="0015062D">
      <w:pPr>
        <w:spacing w:before="60"/>
        <w:ind w:firstLine="357"/>
        <w:jc w:val="both"/>
        <w:rPr>
          <w:rFonts w:ascii="Arial Narrow" w:hAnsi="Arial Narrow"/>
          <w:b/>
          <w:bCs/>
        </w:rPr>
      </w:pPr>
      <w:r w:rsidRPr="000A7E47">
        <w:rPr>
          <w:rFonts w:ascii="Arial Narrow" w:hAnsi="Arial Narrow"/>
          <w:b/>
          <w:bCs/>
        </w:rPr>
        <w:t xml:space="preserve">Před zahájením bouracích prací budou provedeny sondy do zdiva kvůli zjištění stávajících tras potrubí </w:t>
      </w:r>
      <w:r>
        <w:rPr>
          <w:rFonts w:ascii="Arial Narrow" w:hAnsi="Arial Narrow"/>
          <w:b/>
          <w:bCs/>
        </w:rPr>
        <w:t>TZB</w:t>
      </w:r>
      <w:r w:rsidRPr="000A7E47">
        <w:rPr>
          <w:rFonts w:ascii="Arial Narrow" w:hAnsi="Arial Narrow"/>
          <w:b/>
          <w:bCs/>
        </w:rPr>
        <w:t xml:space="preserve">. </w:t>
      </w:r>
    </w:p>
    <w:p w14:paraId="33953505" w14:textId="193A6621" w:rsidR="0015062D" w:rsidRDefault="0015062D" w:rsidP="0015062D">
      <w:pPr>
        <w:autoSpaceDE w:val="0"/>
        <w:autoSpaceDN w:val="0"/>
        <w:adjustRightInd w:val="0"/>
        <w:ind w:firstLine="357"/>
        <w:jc w:val="both"/>
        <w:rPr>
          <w:rFonts w:ascii="Arial Narrow" w:hAnsi="Arial Narrow"/>
        </w:rPr>
      </w:pPr>
      <w:r w:rsidRPr="000A7E47">
        <w:rPr>
          <w:rFonts w:ascii="Arial Narrow" w:hAnsi="Arial Narrow"/>
        </w:rPr>
        <w:t xml:space="preserve">V dotčených místech budou demontována a zpětně namontována otopná tělesa. </w:t>
      </w:r>
      <w:r w:rsidRPr="00CF5698">
        <w:rPr>
          <w:rFonts w:ascii="Arial Narrow" w:hAnsi="Arial Narrow"/>
        </w:rPr>
        <w:t xml:space="preserve">Pro </w:t>
      </w:r>
      <w:r>
        <w:rPr>
          <w:rFonts w:ascii="Arial Narrow" w:hAnsi="Arial Narrow"/>
        </w:rPr>
        <w:t>VZT</w:t>
      </w:r>
      <w:r w:rsidRPr="00CF5698">
        <w:rPr>
          <w:rFonts w:ascii="Arial Narrow" w:hAnsi="Arial Narrow"/>
        </w:rPr>
        <w:t xml:space="preserve"> budou provedeny nové prostupy stěnami a budou koordinovány s</w:t>
      </w:r>
      <w:r>
        <w:rPr>
          <w:rFonts w:ascii="Arial Narrow" w:hAnsi="Arial Narrow"/>
        </w:rPr>
        <w:t> novými i stávajícími</w:t>
      </w:r>
      <w:r w:rsidRPr="00CF5698">
        <w:rPr>
          <w:rFonts w:ascii="Arial Narrow" w:hAnsi="Arial Narrow"/>
        </w:rPr>
        <w:t xml:space="preserve"> trasami</w:t>
      </w:r>
      <w:r>
        <w:rPr>
          <w:rFonts w:ascii="Arial Narrow" w:hAnsi="Arial Narrow"/>
        </w:rPr>
        <w:t xml:space="preserve"> TZB</w:t>
      </w:r>
      <w:r w:rsidRPr="00CF5698">
        <w:rPr>
          <w:rFonts w:ascii="Arial Narrow" w:hAnsi="Arial Narrow"/>
        </w:rPr>
        <w:t xml:space="preserve">. </w:t>
      </w:r>
      <w:r>
        <w:rPr>
          <w:rFonts w:ascii="Arial Narrow" w:hAnsi="Arial Narrow"/>
        </w:rPr>
        <w:t>Pro ZTI, konkrétně odpadní potrubí od nových závěsných klozetů dojde k lokálnímu vybourání podlahy</w:t>
      </w:r>
      <w:r w:rsidR="0049602C">
        <w:rPr>
          <w:rFonts w:ascii="Arial Narrow" w:hAnsi="Arial Narrow"/>
        </w:rPr>
        <w:t xml:space="preserve"> do větší hloubky</w:t>
      </w:r>
      <w:r w:rsidR="000F79AD">
        <w:rPr>
          <w:rFonts w:ascii="Arial Narrow" w:hAnsi="Arial Narrow"/>
        </w:rPr>
        <w:t xml:space="preserve"> dle skutečnosti</w:t>
      </w:r>
      <w:r>
        <w:rPr>
          <w:rFonts w:ascii="Arial Narrow" w:hAnsi="Arial Narrow"/>
        </w:rPr>
        <w:t xml:space="preserve">. </w:t>
      </w:r>
      <w:r w:rsidRPr="00CF5698">
        <w:rPr>
          <w:rFonts w:ascii="Arial Narrow" w:hAnsi="Arial Narrow"/>
        </w:rPr>
        <w:t xml:space="preserve">Prostupy malého průměru budou prováděny dle výkresů jednotlivých profesí. Před vrtáním musí dojít k přesnému zjištění polohy </w:t>
      </w:r>
      <w:r>
        <w:rPr>
          <w:rFonts w:ascii="Arial Narrow" w:hAnsi="Arial Narrow"/>
        </w:rPr>
        <w:t xml:space="preserve">dveřních překladů apod. </w:t>
      </w:r>
      <w:r w:rsidRPr="00CF5698">
        <w:rPr>
          <w:rFonts w:ascii="Arial Narrow" w:hAnsi="Arial Narrow"/>
        </w:rPr>
        <w:t>a polohy prostupů budou náležitě upraveny (ve výkresech je naznačeno pouze orientační umístění). Zdivo nad překlady bude pečlivě vyklínováno</w:t>
      </w:r>
      <w:r w:rsidR="000F79AD">
        <w:rPr>
          <w:rFonts w:ascii="Arial Narrow" w:hAnsi="Arial Narrow"/>
        </w:rPr>
        <w:t xml:space="preserve">). </w:t>
      </w:r>
    </w:p>
    <w:p w14:paraId="706CB7F5" w14:textId="6F1FFA42" w:rsidR="0061323F" w:rsidRDefault="00606D6D" w:rsidP="0015062D">
      <w:pPr>
        <w:autoSpaceDE w:val="0"/>
        <w:autoSpaceDN w:val="0"/>
        <w:adjustRightInd w:val="0"/>
        <w:ind w:firstLine="357"/>
        <w:jc w:val="both"/>
        <w:rPr>
          <w:rFonts w:ascii="Arial Narrow" w:hAnsi="Arial Narrow"/>
        </w:rPr>
      </w:pPr>
      <w:r w:rsidRPr="00DC401A">
        <w:rPr>
          <w:rFonts w:ascii="Arial Narrow" w:hAnsi="Arial Narrow"/>
        </w:rPr>
        <w:t xml:space="preserve">Prostupy rozvodů </w:t>
      </w:r>
      <w:proofErr w:type="spellStart"/>
      <w:r w:rsidRPr="00DC401A">
        <w:rPr>
          <w:rFonts w:ascii="Arial Narrow" w:hAnsi="Arial Narrow"/>
        </w:rPr>
        <w:t>zti</w:t>
      </w:r>
      <w:proofErr w:type="spellEnd"/>
      <w:r w:rsidRPr="00DC401A">
        <w:rPr>
          <w:rFonts w:ascii="Arial Narrow" w:hAnsi="Arial Narrow"/>
        </w:rPr>
        <w:t xml:space="preserve">, silnoproudých a slaboproudých rozvodů budou do nosných konstrukcí vrtány. Pozice těchto rozvodů viz. výkresová dokumentace jednotlivých profesí (D1.4). Prostupy pro VZT jsou zakresleny do výkresů prostupů a skladby stropu ve stavební části PD. Nad prostupy větších rozměrů budou provedeny překlady. </w:t>
      </w:r>
      <w:r w:rsidRPr="005E55F1">
        <w:rPr>
          <w:rFonts w:ascii="Arial Narrow" w:hAnsi="Arial Narrow"/>
        </w:rPr>
        <w:t>Při bourání prostupů v nosných zdech nutno provizorně podepřít přilehlou stropní konstrukci. Zdivo nad překlady pečlivě vyklínovat</w:t>
      </w:r>
      <w:r>
        <w:rPr>
          <w:rFonts w:ascii="Arial Narrow" w:hAnsi="Arial Narrow"/>
        </w:rPr>
        <w:t xml:space="preserve">. </w:t>
      </w:r>
    </w:p>
    <w:p w14:paraId="056EDC9A" w14:textId="039FF01D" w:rsidR="00887DC9" w:rsidRDefault="00DC0FC2" w:rsidP="00DC0FC2">
      <w:pPr>
        <w:pStyle w:val="Default"/>
        <w:ind w:firstLine="357"/>
        <w:jc w:val="both"/>
        <w:rPr>
          <w:rFonts w:ascii="Arial Narrow" w:hAnsi="Arial Narrow"/>
          <w:color w:val="auto"/>
        </w:rPr>
      </w:pPr>
      <w:r>
        <w:rPr>
          <w:rFonts w:ascii="Arial Narrow" w:hAnsi="Arial Narrow"/>
          <w:color w:val="auto"/>
        </w:rPr>
        <w:t>V místě napojení přístavby bude odstraněna fasádní tepelná izolace na obvodovém zdivu stávajícího objektu</w:t>
      </w:r>
      <w:r w:rsidR="00365693">
        <w:rPr>
          <w:rFonts w:ascii="Arial Narrow" w:hAnsi="Arial Narrow"/>
          <w:color w:val="auto"/>
        </w:rPr>
        <w:t>, dále budou demontována stávající okna</w:t>
      </w:r>
      <w:r>
        <w:rPr>
          <w:rFonts w:ascii="Arial Narrow" w:hAnsi="Arial Narrow"/>
          <w:color w:val="auto"/>
        </w:rPr>
        <w:t xml:space="preserve"> a v místě přístavby v úrovni 2.NP bude lokálně demontována okapová část střechy</w:t>
      </w:r>
      <w:r w:rsidR="007E61E6">
        <w:rPr>
          <w:rFonts w:ascii="Arial Narrow" w:hAnsi="Arial Narrow"/>
          <w:color w:val="auto"/>
        </w:rPr>
        <w:t>, tj. krytina z </w:t>
      </w:r>
      <w:proofErr w:type="spellStart"/>
      <w:r w:rsidR="007E61E6">
        <w:rPr>
          <w:rFonts w:ascii="Arial Narrow" w:hAnsi="Arial Narrow"/>
          <w:color w:val="auto"/>
        </w:rPr>
        <w:t>bonského</w:t>
      </w:r>
      <w:proofErr w:type="spellEnd"/>
      <w:r w:rsidR="007E61E6">
        <w:rPr>
          <w:rFonts w:ascii="Arial Narrow" w:hAnsi="Arial Narrow"/>
          <w:color w:val="auto"/>
        </w:rPr>
        <w:t xml:space="preserve"> </w:t>
      </w:r>
      <w:proofErr w:type="spellStart"/>
      <w:r w:rsidR="007E61E6">
        <w:rPr>
          <w:rFonts w:ascii="Arial Narrow" w:hAnsi="Arial Narrow"/>
          <w:color w:val="auto"/>
        </w:rPr>
        <w:t>šindelu</w:t>
      </w:r>
      <w:proofErr w:type="spellEnd"/>
      <w:r w:rsidR="007E61E6">
        <w:rPr>
          <w:rFonts w:ascii="Arial Narrow" w:hAnsi="Arial Narrow"/>
          <w:color w:val="auto"/>
        </w:rPr>
        <w:t>, bednění, částečně tepelná izolace</w:t>
      </w:r>
      <w:r w:rsidR="00BF4F15">
        <w:rPr>
          <w:rFonts w:ascii="Arial Narrow" w:hAnsi="Arial Narrow"/>
          <w:color w:val="auto"/>
        </w:rPr>
        <w:t xml:space="preserve"> a</w:t>
      </w:r>
      <w:r w:rsidR="007E61E6">
        <w:rPr>
          <w:rFonts w:ascii="Arial Narrow" w:hAnsi="Arial Narrow"/>
          <w:color w:val="auto"/>
        </w:rPr>
        <w:t xml:space="preserve"> okapový žlab. </w:t>
      </w:r>
    </w:p>
    <w:p w14:paraId="48E1AD59" w14:textId="77777777" w:rsidR="00AC6500" w:rsidRDefault="00DC0FC2" w:rsidP="00AC6500">
      <w:pPr>
        <w:pStyle w:val="Default"/>
        <w:ind w:firstLine="357"/>
        <w:jc w:val="both"/>
        <w:rPr>
          <w:rFonts w:ascii="Arial Narrow" w:hAnsi="Arial Narrow"/>
          <w:color w:val="auto"/>
        </w:rPr>
      </w:pPr>
      <w:r>
        <w:rPr>
          <w:rFonts w:ascii="Arial Narrow" w:hAnsi="Arial Narrow"/>
          <w:color w:val="auto"/>
        </w:rPr>
        <w:t xml:space="preserve"> </w:t>
      </w:r>
      <w:r w:rsidR="00AC6500" w:rsidRPr="00416403">
        <w:rPr>
          <w:rFonts w:ascii="Arial Narrow" w:hAnsi="Arial Narrow"/>
          <w:color w:val="auto"/>
        </w:rPr>
        <w:t xml:space="preserve">V místě před hlavním vstupem do objektu bude rozebrána stávající zámková dlažba včetně vrstev, na kterých je položena a po výměně potrubí bude opětovně položena. </w:t>
      </w:r>
    </w:p>
    <w:p w14:paraId="2142EF34" w14:textId="143689D5" w:rsidR="00054EA1" w:rsidRDefault="00AC6500" w:rsidP="00000D6B">
      <w:pPr>
        <w:pStyle w:val="Default"/>
        <w:ind w:firstLine="357"/>
        <w:jc w:val="both"/>
        <w:rPr>
          <w:rFonts w:ascii="Arial Narrow" w:hAnsi="Arial Narrow"/>
          <w:color w:val="auto"/>
        </w:rPr>
      </w:pPr>
      <w:r>
        <w:rPr>
          <w:rFonts w:ascii="Arial Narrow" w:hAnsi="Arial Narrow"/>
          <w:color w:val="auto"/>
        </w:rPr>
        <w:t>V prostoru napojení kanalizačního potrubí do objektu bude vybourána podlaha a vrstvy pod ní pro revizní šachtu do hloubky 1,4m.</w:t>
      </w:r>
    </w:p>
    <w:p w14:paraId="4B2B33DB" w14:textId="77777777" w:rsidR="00887DC9" w:rsidRPr="00887DC9" w:rsidRDefault="00887DC9" w:rsidP="00000D6B">
      <w:pPr>
        <w:spacing w:before="120"/>
        <w:ind w:firstLine="357"/>
        <w:jc w:val="both"/>
        <w:rPr>
          <w:rFonts w:ascii="Arial Narrow" w:hAnsi="Arial Narrow"/>
          <w:i/>
        </w:rPr>
      </w:pPr>
      <w:r w:rsidRPr="00887DC9">
        <w:rPr>
          <w:rFonts w:ascii="Arial Narrow" w:hAnsi="Arial Narrow"/>
          <w:i/>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14:paraId="4B9FC3E6" w14:textId="1D690C36" w:rsidR="00887DC9" w:rsidRPr="00B052A1" w:rsidRDefault="00887DC9" w:rsidP="00B052A1">
      <w:pPr>
        <w:spacing w:before="120"/>
        <w:ind w:firstLine="357"/>
        <w:jc w:val="both"/>
        <w:rPr>
          <w:rFonts w:ascii="Arial Narrow" w:hAnsi="Arial Narrow"/>
          <w:i/>
        </w:rPr>
      </w:pPr>
      <w:r w:rsidRPr="00887DC9">
        <w:rPr>
          <w:rFonts w:ascii="Arial Narrow" w:hAnsi="Arial Narrow"/>
          <w:i/>
        </w:rPr>
        <w:t>S ohledem na nemožnost provedení celkového stavebně technického průzkumu a zjištění všech zabudovaných prvků a materiálů stávající stavby zajistí vyšší dodavatel stavby v rámci demolice průběžné dokumentování jednotlivých vlastností bouraných konstrukcí, případně vyzve GP nebo odborného poradce pro zjištění materiálů a následné zařazení do systému ukládání na vybrané skládky.  Dle platných ČSN.</w:t>
      </w:r>
    </w:p>
    <w:p w14:paraId="75364CFD" w14:textId="61C487EF" w:rsidR="00DC0FC2" w:rsidRPr="00B052A1" w:rsidRDefault="00DC0FC2" w:rsidP="00B052A1">
      <w:pPr>
        <w:pStyle w:val="Default"/>
        <w:spacing w:before="120"/>
        <w:ind w:firstLine="357"/>
        <w:rPr>
          <w:rFonts w:ascii="Arial Narrow" w:hAnsi="Arial Narrow"/>
          <w:i/>
          <w:iCs/>
        </w:rPr>
      </w:pPr>
      <w:r w:rsidRPr="00B052A1">
        <w:rPr>
          <w:rFonts w:ascii="Arial Narrow" w:hAnsi="Arial Narrow"/>
          <w:i/>
          <w:iCs/>
        </w:rPr>
        <w:t>Návrh</w:t>
      </w:r>
    </w:p>
    <w:p w14:paraId="3F3476AD" w14:textId="26433571" w:rsidR="00DC0FC2" w:rsidRPr="00761516" w:rsidRDefault="006C0641" w:rsidP="00DC0FC2">
      <w:pPr>
        <w:pStyle w:val="Default"/>
        <w:ind w:firstLine="357"/>
        <w:jc w:val="both"/>
        <w:rPr>
          <w:rFonts w:ascii="Arial Narrow" w:hAnsi="Arial Narrow"/>
          <w:color w:val="auto"/>
        </w:rPr>
      </w:pPr>
      <w:r>
        <w:rPr>
          <w:rFonts w:ascii="Arial Narrow" w:hAnsi="Arial Narrow"/>
          <w:color w:val="auto"/>
        </w:rPr>
        <w:t xml:space="preserve">Budou provedeny výkopy pro základovou konstrukci nové přístavby. </w:t>
      </w:r>
      <w:r w:rsidR="00DC0FC2" w:rsidRPr="00761516">
        <w:rPr>
          <w:rFonts w:ascii="Arial Narrow" w:hAnsi="Arial Narrow"/>
          <w:color w:val="auto"/>
        </w:rPr>
        <w:t xml:space="preserve">Základová konstrukce je navržena ze základových pasů z prostého betonu v kombinaci se ztraceným bedněním ve dvou řádcích a dále jednoho pasu železobetonového pod železobetonovými sloupy v 1.NP. Hloubka základových </w:t>
      </w:r>
      <w:r w:rsidR="00DC0FC2" w:rsidRPr="00761516">
        <w:rPr>
          <w:rFonts w:ascii="Arial Narrow" w:hAnsi="Arial Narrow"/>
          <w:color w:val="auto"/>
        </w:rPr>
        <w:lastRenderedPageBreak/>
        <w:t xml:space="preserve">pasů je navržena ve stejné hloubce jako stávající základy objektu školy. Nad základovými pasy je navržena železobetonová deska v tl.150 mm. </w:t>
      </w:r>
    </w:p>
    <w:p w14:paraId="5AB9B2EC" w14:textId="77777777" w:rsidR="00DC0FC2" w:rsidRDefault="00DC0FC2" w:rsidP="00DC0FC2">
      <w:pPr>
        <w:pStyle w:val="Default"/>
        <w:ind w:firstLine="357"/>
        <w:jc w:val="both"/>
        <w:rPr>
          <w:rFonts w:ascii="Arial Narrow" w:hAnsi="Arial Narrow"/>
          <w:color w:val="auto"/>
        </w:rPr>
      </w:pPr>
      <w:r w:rsidRPr="00526100">
        <w:rPr>
          <w:rFonts w:ascii="Arial Narrow" w:hAnsi="Arial Narrow"/>
          <w:color w:val="auto"/>
        </w:rPr>
        <w:t xml:space="preserve">Nové příčky v prostoru stávajícího objektu i v přístavbě budou vyzděny z broušených keramických tvárnic. </w:t>
      </w:r>
      <w:r>
        <w:rPr>
          <w:rFonts w:ascii="Arial Narrow" w:hAnsi="Arial Narrow"/>
          <w:color w:val="auto"/>
        </w:rPr>
        <w:t xml:space="preserve">V prostoru šaten budou jednotlivé kóje vyzděny pouze do úrovně 2550 mm z důvodu přirozeného provětrání okny. </w:t>
      </w:r>
      <w:r w:rsidRPr="00526100">
        <w:rPr>
          <w:rFonts w:ascii="Arial Narrow" w:hAnsi="Arial Narrow"/>
          <w:color w:val="auto"/>
        </w:rPr>
        <w:t>Nosné zdivo přístavby je navrženo z broušených tepelněizolačních keramických tvárnic v </w:t>
      </w:r>
      <w:proofErr w:type="spellStart"/>
      <w:r w:rsidRPr="00526100">
        <w:rPr>
          <w:rFonts w:ascii="Arial Narrow" w:hAnsi="Arial Narrow"/>
          <w:color w:val="auto"/>
        </w:rPr>
        <w:t>tl</w:t>
      </w:r>
      <w:proofErr w:type="spellEnd"/>
      <w:r w:rsidRPr="00526100">
        <w:rPr>
          <w:rFonts w:ascii="Arial Narrow" w:hAnsi="Arial Narrow"/>
          <w:color w:val="auto"/>
        </w:rPr>
        <w:t xml:space="preserve">. 500 mm. </w:t>
      </w:r>
      <w:r>
        <w:rPr>
          <w:rFonts w:ascii="Arial Narrow" w:hAnsi="Arial Narrow"/>
          <w:color w:val="auto"/>
        </w:rPr>
        <w:t xml:space="preserve">Konstrukce přístavby bude od stávajícího objektu </w:t>
      </w:r>
      <w:proofErr w:type="spellStart"/>
      <w:r>
        <w:rPr>
          <w:rFonts w:ascii="Arial Narrow" w:hAnsi="Arial Narrow"/>
          <w:color w:val="auto"/>
        </w:rPr>
        <w:t>oddilatována</w:t>
      </w:r>
      <w:proofErr w:type="spellEnd"/>
      <w:r>
        <w:rPr>
          <w:rFonts w:ascii="Arial Narrow" w:hAnsi="Arial Narrow"/>
          <w:color w:val="auto"/>
        </w:rPr>
        <w:t xml:space="preserve">. </w:t>
      </w:r>
      <w:r w:rsidRPr="00526100">
        <w:rPr>
          <w:rFonts w:ascii="Arial Narrow" w:hAnsi="Arial Narrow"/>
          <w:color w:val="auto"/>
        </w:rPr>
        <w:t xml:space="preserve">Zazdívky dveřních otvorů ve vnitřních nosných stěnách jsou navrženy z plných pálených cihel. </w:t>
      </w:r>
      <w:r>
        <w:rPr>
          <w:rFonts w:ascii="Arial Narrow" w:hAnsi="Arial Narrow"/>
          <w:color w:val="auto"/>
        </w:rPr>
        <w:t>Nové překlady v nové přístavbě jsou navrženy v systému zdiva a v místech napojení na stávající objekt v původním obvodovém zdivu budou překlady RZP či z válcované oceli. V dotčených místech vnitřních nosných stěn stávajícího objektu budou provedeny překlady nad rozšiřovanými otvory z ocelových válcovaných profilů I.</w:t>
      </w:r>
    </w:p>
    <w:p w14:paraId="2111ED0A" w14:textId="77777777" w:rsidR="00DC0FC2" w:rsidRDefault="00DC0FC2" w:rsidP="00DC0FC2">
      <w:pPr>
        <w:pStyle w:val="Default"/>
        <w:ind w:firstLine="357"/>
        <w:jc w:val="both"/>
        <w:rPr>
          <w:rFonts w:ascii="Arial Narrow" w:hAnsi="Arial Narrow"/>
          <w:color w:val="auto"/>
        </w:rPr>
      </w:pPr>
      <w:r>
        <w:rPr>
          <w:rFonts w:ascii="Arial Narrow" w:hAnsi="Arial Narrow"/>
          <w:color w:val="auto"/>
        </w:rPr>
        <w:t xml:space="preserve">V prostoru navrhované jídelny ve stávající vstupní hale jsou navrženy nové hliníkové prosklené stěny s dveřmi. </w:t>
      </w:r>
    </w:p>
    <w:p w14:paraId="47BF624A" w14:textId="77777777" w:rsidR="00DC0FC2" w:rsidRPr="00526100" w:rsidRDefault="00DC0FC2" w:rsidP="00DC0FC2">
      <w:pPr>
        <w:pStyle w:val="Default"/>
        <w:ind w:firstLine="357"/>
        <w:jc w:val="both"/>
        <w:rPr>
          <w:rFonts w:ascii="Arial Narrow" w:hAnsi="Arial Narrow"/>
          <w:color w:val="auto"/>
        </w:rPr>
      </w:pPr>
      <w:r>
        <w:rPr>
          <w:rFonts w:ascii="Arial Narrow" w:hAnsi="Arial Narrow"/>
          <w:color w:val="auto"/>
        </w:rPr>
        <w:t xml:space="preserve">Pro nový provoz praktické výuky v dílnách a v nové přístavbě budou provedeny nové rozvody TZB napojené na stávající rozvody ve stávajícím objektu. </w:t>
      </w:r>
    </w:p>
    <w:p w14:paraId="142A7991" w14:textId="27774924" w:rsidR="00DC0FC2" w:rsidRPr="00857D37" w:rsidRDefault="00DC0FC2" w:rsidP="00DC0FC2">
      <w:pPr>
        <w:pStyle w:val="Default"/>
        <w:spacing w:before="120"/>
        <w:ind w:left="357"/>
        <w:rPr>
          <w:rFonts w:ascii="Arial Narrow" w:hAnsi="Arial Narrow"/>
          <w:b/>
          <w:bCs/>
          <w:i/>
          <w:iCs/>
          <w:color w:val="auto"/>
        </w:rPr>
      </w:pPr>
      <w:r>
        <w:rPr>
          <w:rFonts w:ascii="Arial Narrow" w:hAnsi="Arial Narrow"/>
          <w:b/>
          <w:bCs/>
          <w:i/>
          <w:iCs/>
          <w:color w:val="auto"/>
        </w:rPr>
        <w:t>konstrukční a materiálové řešení</w:t>
      </w:r>
    </w:p>
    <w:p w14:paraId="3C866A7F" w14:textId="77777777" w:rsidR="00DC0FC2" w:rsidRPr="007E0C12" w:rsidRDefault="00DC0FC2" w:rsidP="00DC0FC2">
      <w:pPr>
        <w:pStyle w:val="Default"/>
        <w:ind w:firstLine="357"/>
        <w:jc w:val="both"/>
        <w:rPr>
          <w:rFonts w:ascii="Arial Narrow" w:hAnsi="Arial Narrow"/>
          <w:color w:val="auto"/>
        </w:rPr>
      </w:pPr>
      <w:r w:rsidRPr="007E0C12">
        <w:rPr>
          <w:rFonts w:ascii="Arial Narrow" w:hAnsi="Arial Narrow"/>
          <w:color w:val="auto"/>
        </w:rPr>
        <w:t>Založení</w:t>
      </w:r>
      <w:r>
        <w:rPr>
          <w:rFonts w:ascii="Arial Narrow" w:hAnsi="Arial Narrow"/>
          <w:color w:val="auto"/>
        </w:rPr>
        <w:t xml:space="preserve"> přístavby</w:t>
      </w:r>
      <w:r w:rsidRPr="007E0C12">
        <w:rPr>
          <w:rFonts w:ascii="Arial Narrow" w:hAnsi="Arial Narrow"/>
          <w:color w:val="auto"/>
        </w:rPr>
        <w:t xml:space="preserve"> je navrženo na základových pasech z prostého betonu v hloubce shodné se základy stávajícího objektu. Ve stěně s železobetonovými sloupy je navržen základový pas železobetonový, v místě sloupů bude do pasu zakotvena výztuž těchto sloupů.</w:t>
      </w:r>
    </w:p>
    <w:p w14:paraId="0BB0542B" w14:textId="77777777" w:rsidR="00DC0FC2" w:rsidRPr="007E0C12" w:rsidRDefault="00DC0FC2" w:rsidP="00DC0FC2">
      <w:pPr>
        <w:pStyle w:val="Default"/>
        <w:ind w:firstLine="357"/>
        <w:jc w:val="both"/>
        <w:rPr>
          <w:rFonts w:ascii="Arial Narrow" w:hAnsi="Arial Narrow"/>
          <w:color w:val="auto"/>
        </w:rPr>
      </w:pPr>
      <w:r w:rsidRPr="007E0C12">
        <w:rPr>
          <w:rFonts w:ascii="Arial Narrow" w:hAnsi="Arial Narrow"/>
          <w:color w:val="auto"/>
        </w:rPr>
        <w:t xml:space="preserve">Šířka základů byla navržena výpočtem dle zatížení v porovnáním se základovými pasy stávajícími, max. napětí v podzákladí je 0,18 </w:t>
      </w:r>
      <w:proofErr w:type="spellStart"/>
      <w:r w:rsidRPr="007E0C12">
        <w:rPr>
          <w:rFonts w:ascii="Arial Narrow" w:hAnsi="Arial Narrow"/>
          <w:color w:val="auto"/>
        </w:rPr>
        <w:t>MPa</w:t>
      </w:r>
      <w:proofErr w:type="spellEnd"/>
      <w:r w:rsidRPr="007E0C12">
        <w:rPr>
          <w:rFonts w:ascii="Arial Narrow" w:hAnsi="Arial Narrow"/>
          <w:color w:val="auto"/>
        </w:rPr>
        <w:t>.</w:t>
      </w:r>
    </w:p>
    <w:p w14:paraId="0699BAC9" w14:textId="77777777" w:rsidR="00DC0FC2" w:rsidRPr="007E0C12" w:rsidRDefault="00DC0FC2" w:rsidP="00DC0FC2">
      <w:pPr>
        <w:pStyle w:val="Default"/>
        <w:ind w:firstLine="357"/>
        <w:jc w:val="both"/>
        <w:rPr>
          <w:rFonts w:ascii="Arial Narrow" w:hAnsi="Arial Narrow"/>
          <w:color w:val="auto"/>
        </w:rPr>
      </w:pPr>
      <w:r w:rsidRPr="007E0C12">
        <w:rPr>
          <w:rFonts w:ascii="Arial Narrow" w:hAnsi="Arial Narrow"/>
          <w:color w:val="auto"/>
        </w:rPr>
        <w:t>Vzhledem k tomu, že nejsou známy zeminy v podzákladí (v původním projektu nejsou zmíněny), bude nutné po provedení výkopů provést přejímku základové spáry za účasti projektanta a případně geologa. Event. bude nutná korekce šířky základů.</w:t>
      </w:r>
    </w:p>
    <w:p w14:paraId="529F573B" w14:textId="77777777" w:rsidR="00DC0FC2" w:rsidRDefault="00DC0FC2" w:rsidP="00DC0FC2">
      <w:pPr>
        <w:pStyle w:val="Default"/>
        <w:ind w:firstLine="357"/>
        <w:jc w:val="both"/>
        <w:rPr>
          <w:rFonts w:ascii="Arial Narrow" w:hAnsi="Arial Narrow"/>
          <w:color w:val="auto"/>
        </w:rPr>
      </w:pPr>
      <w:r w:rsidRPr="007E0C12">
        <w:rPr>
          <w:rFonts w:ascii="Arial Narrow" w:hAnsi="Arial Narrow"/>
          <w:color w:val="auto"/>
        </w:rPr>
        <w:t xml:space="preserve">Základy budou </w:t>
      </w:r>
      <w:proofErr w:type="spellStart"/>
      <w:r w:rsidRPr="007E0C12">
        <w:rPr>
          <w:rFonts w:ascii="Arial Narrow" w:hAnsi="Arial Narrow"/>
          <w:color w:val="auto"/>
        </w:rPr>
        <w:t>oddilatovány</w:t>
      </w:r>
      <w:proofErr w:type="spellEnd"/>
      <w:r w:rsidRPr="007E0C12">
        <w:rPr>
          <w:rFonts w:ascii="Arial Narrow" w:hAnsi="Arial Narrow"/>
          <w:color w:val="auto"/>
        </w:rPr>
        <w:t xml:space="preserve"> od základů stávajících</w:t>
      </w:r>
      <w:r>
        <w:rPr>
          <w:rFonts w:ascii="Arial Narrow" w:hAnsi="Arial Narrow"/>
          <w:color w:val="auto"/>
        </w:rPr>
        <w:t>.</w:t>
      </w:r>
    </w:p>
    <w:p w14:paraId="45E264B3" w14:textId="77777777" w:rsidR="00DC0FC2" w:rsidRDefault="00DC0FC2" w:rsidP="00DC0FC2">
      <w:pPr>
        <w:pStyle w:val="Default"/>
        <w:ind w:firstLine="357"/>
        <w:jc w:val="both"/>
        <w:rPr>
          <w:rFonts w:ascii="Arial Narrow" w:hAnsi="Arial Narrow"/>
          <w:color w:val="auto"/>
        </w:rPr>
      </w:pPr>
      <w:r>
        <w:rPr>
          <w:rFonts w:ascii="Arial Narrow" w:hAnsi="Arial Narrow"/>
          <w:color w:val="auto"/>
        </w:rPr>
        <w:t>Konstrukční systém přístavby je zděný v kombinaci s železobetonovými stropními deskami. Obvodové nosné zdivo je navrženo z tepelně izolačních broušených keramických tvárnic v </w:t>
      </w:r>
      <w:proofErr w:type="spellStart"/>
      <w:r>
        <w:rPr>
          <w:rFonts w:ascii="Arial Narrow" w:hAnsi="Arial Narrow"/>
          <w:color w:val="auto"/>
        </w:rPr>
        <w:t>tl</w:t>
      </w:r>
      <w:proofErr w:type="spellEnd"/>
      <w:r>
        <w:rPr>
          <w:rFonts w:ascii="Arial Narrow" w:hAnsi="Arial Narrow"/>
          <w:color w:val="auto"/>
        </w:rPr>
        <w:t xml:space="preserve">. 500 mm. Vnitřní nosné zdivo je navrženo z broušených keramických tvárnic </w:t>
      </w:r>
      <w:proofErr w:type="spellStart"/>
      <w:r>
        <w:rPr>
          <w:rFonts w:ascii="Arial Narrow" w:hAnsi="Arial Narrow"/>
          <w:color w:val="auto"/>
        </w:rPr>
        <w:t>tl</w:t>
      </w:r>
      <w:proofErr w:type="spellEnd"/>
      <w:r>
        <w:rPr>
          <w:rFonts w:ascii="Arial Narrow" w:hAnsi="Arial Narrow"/>
          <w:color w:val="auto"/>
        </w:rPr>
        <w:t xml:space="preserve">. 200 a 300 mm. Pro roznesení železobetonové stropní desky nad strojovnou VZT ve 2.NP přístavby jsou navrženy dva ocelové sloupy HEA 160 a průvlak HEB 280 umístěné v ose vnitřní nosné zdi o patro níž, kde jsou navrženy ve stejné půdorysné pozici dva železobetonové sloupy, které budou v líci s vnitřní nosnou zdí. Průvlak HEB 280 bude v úrovni stropní ŽB desky s jejím spodním lícem. Železobetonové stropní desky jsou navrženy v tloušťce 200 mm s železobetonovými věnci v úrovni stropní desky. </w:t>
      </w:r>
    </w:p>
    <w:p w14:paraId="193E00F2" w14:textId="77777777" w:rsidR="00DC0FC2" w:rsidRDefault="00DC0FC2" w:rsidP="00DC0FC2">
      <w:pPr>
        <w:pStyle w:val="Default"/>
        <w:ind w:firstLine="357"/>
        <w:jc w:val="both"/>
        <w:rPr>
          <w:rFonts w:ascii="Arial Narrow" w:hAnsi="Arial Narrow"/>
          <w:color w:val="auto"/>
        </w:rPr>
      </w:pPr>
      <w:r>
        <w:rPr>
          <w:rFonts w:ascii="Arial Narrow" w:hAnsi="Arial Narrow"/>
          <w:color w:val="auto"/>
        </w:rPr>
        <w:t>Příčky v přístavbě jsou navrženy z broušených keramických tvárnic v </w:t>
      </w:r>
      <w:proofErr w:type="spellStart"/>
      <w:r>
        <w:rPr>
          <w:rFonts w:ascii="Arial Narrow" w:hAnsi="Arial Narrow"/>
          <w:color w:val="auto"/>
        </w:rPr>
        <w:t>tl</w:t>
      </w:r>
      <w:proofErr w:type="spellEnd"/>
      <w:r>
        <w:rPr>
          <w:rFonts w:ascii="Arial Narrow" w:hAnsi="Arial Narrow"/>
          <w:color w:val="auto"/>
        </w:rPr>
        <w:t xml:space="preserve">. 150 mm. Ostatní nové zděné příčky v rekonstruované části stávajícího objektu jsou navrženy z broušených keramických tvárnic v tloušťkách 100, 125 a 150 mm dle dispozice. </w:t>
      </w:r>
    </w:p>
    <w:p w14:paraId="7AB6F630" w14:textId="37035138" w:rsidR="00DC0FC2" w:rsidRDefault="00DC0FC2" w:rsidP="00DC0FC2">
      <w:pPr>
        <w:pStyle w:val="Default"/>
        <w:ind w:firstLine="357"/>
        <w:jc w:val="both"/>
        <w:rPr>
          <w:rFonts w:ascii="Arial Narrow" w:hAnsi="Arial Narrow"/>
          <w:color w:val="auto"/>
        </w:rPr>
      </w:pPr>
      <w:r>
        <w:rPr>
          <w:rFonts w:ascii="Arial Narrow" w:hAnsi="Arial Narrow"/>
          <w:color w:val="auto"/>
        </w:rPr>
        <w:t>Střešní plášť přístavby je navržen jako jednoplášťový ze </w:t>
      </w:r>
      <w:proofErr w:type="spellStart"/>
      <w:r>
        <w:rPr>
          <w:rFonts w:ascii="Arial Narrow" w:hAnsi="Arial Narrow"/>
          <w:color w:val="auto"/>
        </w:rPr>
        <w:t>žb</w:t>
      </w:r>
      <w:proofErr w:type="spellEnd"/>
      <w:r>
        <w:rPr>
          <w:rFonts w:ascii="Arial Narrow" w:hAnsi="Arial Narrow"/>
          <w:color w:val="auto"/>
        </w:rPr>
        <w:t xml:space="preserve"> stropní desky, tepelné izolace ve spádu k vnitřním vpustím s povlakovou krytinou z měkčeného PVC kotveného k podkladu. V místě napojení ploché stře</w:t>
      </w:r>
      <w:r w:rsidR="002D087D">
        <w:rPr>
          <w:rFonts w:ascii="Arial Narrow" w:hAnsi="Arial Narrow"/>
          <w:color w:val="auto"/>
        </w:rPr>
        <w:t>h</w:t>
      </w:r>
      <w:r>
        <w:rPr>
          <w:rFonts w:ascii="Arial Narrow" w:hAnsi="Arial Narrow"/>
          <w:color w:val="auto"/>
        </w:rPr>
        <w:t xml:space="preserve">y přístavby v úrovni 2.NP se stávající sedlovou střechou bude upraven stávající okapový žlab a fóliová krytina přístavby bude vytažena na stávající střechu objektu a zatěsněna a oplechována </w:t>
      </w:r>
      <w:proofErr w:type="spellStart"/>
      <w:r>
        <w:rPr>
          <w:rFonts w:ascii="Arial Narrow" w:hAnsi="Arial Narrow"/>
          <w:color w:val="auto"/>
        </w:rPr>
        <w:t>okapničkou</w:t>
      </w:r>
      <w:proofErr w:type="spellEnd"/>
      <w:r>
        <w:rPr>
          <w:rFonts w:ascii="Arial Narrow" w:hAnsi="Arial Narrow"/>
          <w:color w:val="auto"/>
        </w:rPr>
        <w:t xml:space="preserve"> v místě napojení. Atiky budou vyzděny z broušeného keramického zdiva tl.175 mm a budou oplechovány z pozinkovaného poplastovaného plechu v barvě hnědé dle barvy stávajícího oplechování stávajícího objektu. V atikách přístavby budou provedeny bezpečnostní přepady. </w:t>
      </w:r>
    </w:p>
    <w:p w14:paraId="3A89D0E9" w14:textId="3AC38776" w:rsidR="00306B91" w:rsidRPr="001A0B5F" w:rsidRDefault="00DC0FC2" w:rsidP="002162ED">
      <w:pPr>
        <w:autoSpaceDE w:val="0"/>
        <w:autoSpaceDN w:val="0"/>
        <w:adjustRightInd w:val="0"/>
        <w:ind w:firstLine="357"/>
        <w:jc w:val="both"/>
        <w:rPr>
          <w:rFonts w:ascii="Arial Narrow" w:hAnsi="Arial Narrow" w:cs="Arial"/>
          <w:color w:val="31849B" w:themeColor="accent5" w:themeShade="BF"/>
        </w:rPr>
      </w:pPr>
      <w:r>
        <w:rPr>
          <w:rFonts w:ascii="Arial Narrow" w:hAnsi="Arial Narrow"/>
        </w:rPr>
        <w:t>V nové přístavbě jsou navrženy keramické překlady v systému keramického zdiva. U rekonstruovaných částí stávajícího objektu budou provedeny překlady RZP nebo z ocelových válcovaných nosníku I 100, I 140, I 160</w:t>
      </w:r>
      <w:r w:rsidR="002162ED">
        <w:rPr>
          <w:rFonts w:ascii="Arial Narrow" w:hAnsi="Arial Narrow" w:cs="Arial"/>
          <w:color w:val="31849B" w:themeColor="accent5" w:themeShade="BF"/>
        </w:rPr>
        <w:t xml:space="preserve">. </w:t>
      </w:r>
    </w:p>
    <w:p w14:paraId="76DEC869" w14:textId="77777777" w:rsidR="00EC0DD1" w:rsidRPr="00D61A57" w:rsidRDefault="00EC0DD1" w:rsidP="00CD423C">
      <w:pPr>
        <w:pStyle w:val="Default"/>
        <w:spacing w:before="120"/>
        <w:jc w:val="both"/>
        <w:rPr>
          <w:rFonts w:ascii="Arial Narrow" w:hAnsi="Arial Narrow"/>
          <w:b/>
          <w:bCs/>
          <w:i/>
          <w:iCs/>
          <w:color w:val="auto"/>
        </w:rPr>
      </w:pPr>
      <w:r w:rsidRPr="00D61A57">
        <w:rPr>
          <w:rFonts w:ascii="Arial Narrow" w:hAnsi="Arial Narrow"/>
          <w:b/>
          <w:bCs/>
          <w:i/>
          <w:iCs/>
          <w:color w:val="auto"/>
        </w:rPr>
        <w:t>Základy</w:t>
      </w:r>
    </w:p>
    <w:p w14:paraId="5BBB67A4" w14:textId="7F7DFD27" w:rsidR="00880B0B" w:rsidRPr="000E2D6D" w:rsidRDefault="002D087D" w:rsidP="008264F1">
      <w:pPr>
        <w:autoSpaceDE w:val="0"/>
        <w:autoSpaceDN w:val="0"/>
        <w:adjustRightInd w:val="0"/>
        <w:ind w:firstLine="357"/>
        <w:jc w:val="both"/>
        <w:rPr>
          <w:rFonts w:ascii="Arial Narrow" w:hAnsi="Arial Narrow"/>
        </w:rPr>
      </w:pPr>
      <w:r w:rsidRPr="008264F1">
        <w:rPr>
          <w:rFonts w:ascii="Arial Narrow" w:hAnsi="Arial Narrow"/>
        </w:rPr>
        <w:t>Stávající objekt je založen na základových pasech</w:t>
      </w:r>
      <w:r w:rsidR="00D2026B">
        <w:rPr>
          <w:rFonts w:ascii="Arial Narrow" w:hAnsi="Arial Narrow"/>
        </w:rPr>
        <w:t>.</w:t>
      </w:r>
      <w:r w:rsidRPr="00D61A57">
        <w:rPr>
          <w:rFonts w:ascii="Arial Narrow" w:hAnsi="Arial Narrow"/>
        </w:rPr>
        <w:t xml:space="preserve"> Pro novou přístavbu jsou navrženy základy z pasů z pro</w:t>
      </w:r>
      <w:r w:rsidRPr="000E2D6D">
        <w:rPr>
          <w:rFonts w:ascii="Arial Narrow" w:hAnsi="Arial Narrow"/>
        </w:rPr>
        <w:t xml:space="preserve">stého betonu v kombinaci se ztraceným bedněním </w:t>
      </w:r>
      <w:r w:rsidR="003D5BE1" w:rsidRPr="000E2D6D">
        <w:rPr>
          <w:rFonts w:ascii="Arial Narrow" w:hAnsi="Arial Narrow"/>
        </w:rPr>
        <w:t xml:space="preserve">o výšce </w:t>
      </w:r>
      <w:r w:rsidRPr="000E2D6D">
        <w:rPr>
          <w:rFonts w:ascii="Arial Narrow" w:hAnsi="Arial Narrow"/>
        </w:rPr>
        <w:t xml:space="preserve">ve dvou řádcích. </w:t>
      </w:r>
      <w:r w:rsidR="008264F1" w:rsidRPr="000E2D6D">
        <w:rPr>
          <w:rFonts w:ascii="Arial Narrow" w:hAnsi="Arial Narrow"/>
        </w:rPr>
        <w:t>Z</w:t>
      </w:r>
      <w:r w:rsidRPr="000E2D6D">
        <w:rPr>
          <w:rFonts w:ascii="Arial Narrow" w:hAnsi="Arial Narrow"/>
        </w:rPr>
        <w:t xml:space="preserve">ákladový pas </w:t>
      </w:r>
      <w:r w:rsidR="008264F1" w:rsidRPr="000E2D6D">
        <w:rPr>
          <w:rFonts w:ascii="Arial Narrow" w:hAnsi="Arial Narrow"/>
        </w:rPr>
        <w:lastRenderedPageBreak/>
        <w:t xml:space="preserve">pod železobetonovými a ocelovými sloupy </w:t>
      </w:r>
      <w:r w:rsidRPr="000E2D6D">
        <w:rPr>
          <w:rFonts w:ascii="Arial Narrow" w:hAnsi="Arial Narrow"/>
        </w:rPr>
        <w:t>je navržen ze železobetonu</w:t>
      </w:r>
      <w:r w:rsidR="003D5BE1" w:rsidRPr="000E2D6D">
        <w:rPr>
          <w:rFonts w:ascii="Arial Narrow" w:hAnsi="Arial Narrow"/>
        </w:rPr>
        <w:t xml:space="preserve"> o rozměru š.1000 x v.930 mm (zde ztracené bednění být nesmí)</w:t>
      </w:r>
      <w:r w:rsidR="008264F1" w:rsidRPr="000E2D6D">
        <w:rPr>
          <w:rFonts w:ascii="Arial Narrow" w:hAnsi="Arial Narrow"/>
        </w:rPr>
        <w:t>, ve kterém bude v místě sloupů do pasu zakotvena výztuž těchto sloupů. Výztuž pasu cca 80 kg/m3.</w:t>
      </w:r>
      <w:r w:rsidR="00F641D9" w:rsidRPr="000E2D6D">
        <w:rPr>
          <w:rFonts w:ascii="Arial Narrow" w:hAnsi="Arial Narrow"/>
        </w:rPr>
        <w:t xml:space="preserve"> Základy budou </w:t>
      </w:r>
      <w:proofErr w:type="spellStart"/>
      <w:r w:rsidR="00F641D9" w:rsidRPr="000E2D6D">
        <w:rPr>
          <w:rFonts w:ascii="Arial Narrow" w:hAnsi="Arial Narrow"/>
        </w:rPr>
        <w:t>oddilatovány</w:t>
      </w:r>
      <w:proofErr w:type="spellEnd"/>
      <w:r w:rsidR="00F641D9" w:rsidRPr="000E2D6D">
        <w:rPr>
          <w:rFonts w:ascii="Arial Narrow" w:hAnsi="Arial Narrow"/>
        </w:rPr>
        <w:t xml:space="preserve"> od základů stávajících</w:t>
      </w:r>
      <w:r w:rsidR="00D2026B" w:rsidRPr="000E2D6D">
        <w:rPr>
          <w:rFonts w:ascii="Arial Narrow" w:hAnsi="Arial Narrow"/>
        </w:rPr>
        <w:t xml:space="preserve"> a budou provedeny ve stejné hloubce do -1,3 m jako jsou základy stávajícího objektu. </w:t>
      </w:r>
      <w:r w:rsidR="006455AF" w:rsidRPr="000E2D6D">
        <w:rPr>
          <w:rFonts w:ascii="Arial Narrow" w:hAnsi="Arial Narrow"/>
        </w:rPr>
        <w:t xml:space="preserve">Dilatace nových základů bude provedena v tloušťce cca 30 mm a bude vyplněna tepelnou izolací. </w:t>
      </w:r>
    </w:p>
    <w:p w14:paraId="37BD1689" w14:textId="346E41D1" w:rsidR="000D6EF5" w:rsidRPr="000E2D6D" w:rsidRDefault="000D6EF5" w:rsidP="00F61D7F">
      <w:pPr>
        <w:ind w:firstLine="357"/>
        <w:jc w:val="both"/>
        <w:rPr>
          <w:rFonts w:ascii="Arial Narrow" w:hAnsi="Arial Narrow"/>
        </w:rPr>
      </w:pPr>
      <w:r w:rsidRPr="000E2D6D">
        <w:rPr>
          <w:rFonts w:ascii="Arial Narrow" w:hAnsi="Arial Narrow"/>
        </w:rPr>
        <w:t>Ztracené bednění je navrženo z</w:t>
      </w:r>
      <w:r w:rsidR="00DD6773" w:rsidRPr="000E2D6D">
        <w:rPr>
          <w:rFonts w:ascii="Arial Narrow" w:hAnsi="Arial Narrow"/>
        </w:rPr>
        <w:t xml:space="preserve"> prostého </w:t>
      </w:r>
      <w:proofErr w:type="spellStart"/>
      <w:r w:rsidR="00DD6773" w:rsidRPr="000E2D6D">
        <w:rPr>
          <w:rFonts w:ascii="Arial Narrow" w:hAnsi="Arial Narrow"/>
        </w:rPr>
        <w:t>vibrolisovaného</w:t>
      </w:r>
      <w:proofErr w:type="spellEnd"/>
      <w:r w:rsidR="00DD6773" w:rsidRPr="000E2D6D">
        <w:rPr>
          <w:rFonts w:ascii="Arial Narrow" w:hAnsi="Arial Narrow"/>
        </w:rPr>
        <w:t xml:space="preserve"> </w:t>
      </w:r>
      <w:r w:rsidR="00811B79" w:rsidRPr="000E2D6D">
        <w:rPr>
          <w:rFonts w:ascii="Arial Narrow" w:hAnsi="Arial Narrow"/>
        </w:rPr>
        <w:t>beton</w:t>
      </w:r>
      <w:r w:rsidR="00DD6773" w:rsidRPr="000E2D6D">
        <w:rPr>
          <w:rFonts w:ascii="Arial Narrow" w:hAnsi="Arial Narrow"/>
        </w:rPr>
        <w:t>u s rozměry t</w:t>
      </w:r>
      <w:r w:rsidRPr="000E2D6D">
        <w:rPr>
          <w:rFonts w:ascii="Arial Narrow" w:hAnsi="Arial Narrow"/>
        </w:rPr>
        <w:t xml:space="preserve">várnic </w:t>
      </w:r>
      <w:r w:rsidR="00811B79" w:rsidRPr="000E2D6D">
        <w:rPr>
          <w:rFonts w:ascii="Arial Narrow" w:hAnsi="Arial Narrow"/>
        </w:rPr>
        <w:t>500×400×250 mm.</w:t>
      </w:r>
      <w:r w:rsidR="00D2026B" w:rsidRPr="000E2D6D">
        <w:rPr>
          <w:rFonts w:ascii="Arial Narrow" w:hAnsi="Arial Narrow"/>
        </w:rPr>
        <w:t xml:space="preserve"> </w:t>
      </w:r>
      <w:r w:rsidRPr="000E2D6D">
        <w:rPr>
          <w:rFonts w:ascii="Arial Narrow" w:hAnsi="Arial Narrow"/>
        </w:rPr>
        <w:t>Betonové pasy jsou pod obvodovým nosným zdivem navrženy excentricky vůči zdivu</w:t>
      </w:r>
      <w:r w:rsidR="007D0E85" w:rsidRPr="000E2D6D">
        <w:rPr>
          <w:rFonts w:ascii="Arial Narrow" w:hAnsi="Arial Narrow"/>
        </w:rPr>
        <w:t>. Podélný pas je</w:t>
      </w:r>
      <w:r w:rsidRPr="000E2D6D">
        <w:rPr>
          <w:rFonts w:ascii="Arial Narrow" w:hAnsi="Arial Narrow"/>
        </w:rPr>
        <w:t xml:space="preserve"> o rozměrech</w:t>
      </w:r>
      <w:r w:rsidR="00D2026B" w:rsidRPr="000E2D6D">
        <w:rPr>
          <w:rFonts w:ascii="Arial Narrow" w:hAnsi="Arial Narrow"/>
        </w:rPr>
        <w:t xml:space="preserve"> </w:t>
      </w:r>
      <w:r w:rsidR="007D0E85" w:rsidRPr="000E2D6D">
        <w:rPr>
          <w:rFonts w:ascii="Arial Narrow" w:hAnsi="Arial Narrow"/>
        </w:rPr>
        <w:t>š.700 x v.430 mm a příčný pas pod jižní obvodovou stěnou š.1100 x v.430 mm. Osta</w:t>
      </w:r>
      <w:r w:rsidR="003D5BE1" w:rsidRPr="000E2D6D">
        <w:rPr>
          <w:rFonts w:ascii="Arial Narrow" w:hAnsi="Arial Narrow"/>
        </w:rPr>
        <w:t>t</w:t>
      </w:r>
      <w:r w:rsidR="007D0E85" w:rsidRPr="000E2D6D">
        <w:rPr>
          <w:rFonts w:ascii="Arial Narrow" w:hAnsi="Arial Narrow"/>
        </w:rPr>
        <w:t xml:space="preserve">ní betonové základy pod vnitřními nosnými stěnami jsou osově symetrické se zdivem. V místě, kde je přístavba dvoupodlažní je pas o rozměru š.1000 x v.430 mm a v místě, kde je přístavba jednopodlažní jsou pasy o rozměru š.500 x v.430 mm. Poslední příčný betonový pas sousedící s obloukovou částí stávajícího objektu je navržen excentricky a je o rozměru š.500 x v.430 mm. </w:t>
      </w:r>
      <w:r w:rsidRPr="000E2D6D">
        <w:rPr>
          <w:rFonts w:ascii="Arial Narrow" w:hAnsi="Arial Narrow"/>
        </w:rPr>
        <w:t xml:space="preserve">Pod dělícími příčkami </w:t>
      </w:r>
      <w:proofErr w:type="spellStart"/>
      <w:r w:rsidRPr="000E2D6D">
        <w:rPr>
          <w:rFonts w:ascii="Arial Narrow" w:hAnsi="Arial Narrow"/>
        </w:rPr>
        <w:t>tl</w:t>
      </w:r>
      <w:proofErr w:type="spellEnd"/>
      <w:r w:rsidRPr="000E2D6D">
        <w:rPr>
          <w:rFonts w:ascii="Arial Narrow" w:hAnsi="Arial Narrow"/>
        </w:rPr>
        <w:t xml:space="preserve">. 150 jsou betonové pasy </w:t>
      </w:r>
      <w:r w:rsidR="007D0E85" w:rsidRPr="000E2D6D">
        <w:rPr>
          <w:rFonts w:ascii="Arial Narrow" w:hAnsi="Arial Narrow"/>
        </w:rPr>
        <w:t>o rozměrech š.</w:t>
      </w:r>
      <w:r w:rsidR="008C2AAF" w:rsidRPr="000E2D6D">
        <w:rPr>
          <w:rFonts w:ascii="Arial Narrow" w:hAnsi="Arial Narrow"/>
        </w:rPr>
        <w:t>500 x v.430 mm.</w:t>
      </w:r>
    </w:p>
    <w:p w14:paraId="3F83F664" w14:textId="77777777" w:rsidR="00EC0DD1" w:rsidRPr="000E2D6D" w:rsidRDefault="00EC0DD1" w:rsidP="00CD423C">
      <w:pPr>
        <w:pStyle w:val="Default"/>
        <w:spacing w:before="120"/>
        <w:jc w:val="both"/>
        <w:rPr>
          <w:rFonts w:ascii="Arial Narrow" w:hAnsi="Arial Narrow"/>
          <w:b/>
          <w:bCs/>
          <w:i/>
          <w:iCs/>
          <w:color w:val="auto"/>
        </w:rPr>
      </w:pPr>
      <w:r w:rsidRPr="000E2D6D">
        <w:rPr>
          <w:rFonts w:ascii="Arial Narrow" w:hAnsi="Arial Narrow"/>
          <w:b/>
          <w:bCs/>
          <w:i/>
          <w:iCs/>
          <w:color w:val="auto"/>
        </w:rPr>
        <w:t xml:space="preserve">Svislé nosné konstrukce </w:t>
      </w:r>
    </w:p>
    <w:p w14:paraId="59FB1778" w14:textId="208CDBAA" w:rsidR="00BF580D" w:rsidRPr="000E2D6D" w:rsidRDefault="00A5269B" w:rsidP="002F22A2">
      <w:pPr>
        <w:autoSpaceDE w:val="0"/>
        <w:autoSpaceDN w:val="0"/>
        <w:adjustRightInd w:val="0"/>
        <w:ind w:firstLine="357"/>
        <w:jc w:val="both"/>
        <w:rPr>
          <w:rFonts w:ascii="Arial Narrow" w:hAnsi="Arial Narrow" w:cs="ArialMT"/>
        </w:rPr>
      </w:pPr>
      <w:bookmarkStart w:id="1" w:name="OLE_LINK6"/>
      <w:r w:rsidRPr="000E2D6D">
        <w:rPr>
          <w:rFonts w:ascii="Arial Narrow" w:hAnsi="Arial Narrow" w:cs="ArialMT"/>
        </w:rPr>
        <w:t xml:space="preserve">Svislé nosné konstrukce </w:t>
      </w:r>
      <w:r w:rsidR="009E58FA" w:rsidRPr="000E2D6D">
        <w:rPr>
          <w:rFonts w:ascii="Arial Narrow" w:hAnsi="Arial Narrow" w:cs="ArialMT"/>
        </w:rPr>
        <w:t xml:space="preserve">obvodového pláště </w:t>
      </w:r>
      <w:r w:rsidR="004F4213" w:rsidRPr="000E2D6D">
        <w:rPr>
          <w:rFonts w:ascii="Arial Narrow" w:hAnsi="Arial Narrow" w:cs="ArialMT"/>
        </w:rPr>
        <w:t>p</w:t>
      </w:r>
      <w:r w:rsidR="00971023" w:rsidRPr="000E2D6D">
        <w:rPr>
          <w:rFonts w:ascii="Arial Narrow" w:hAnsi="Arial Narrow" w:cs="ArialMT"/>
        </w:rPr>
        <w:t>řístavby</w:t>
      </w:r>
      <w:r w:rsidR="004F4213" w:rsidRPr="000E2D6D">
        <w:rPr>
          <w:rFonts w:ascii="Arial Narrow" w:hAnsi="Arial Narrow" w:cs="ArialMT"/>
        </w:rPr>
        <w:t xml:space="preserve"> </w:t>
      </w:r>
      <w:r w:rsidRPr="000E2D6D">
        <w:rPr>
          <w:rFonts w:ascii="Arial Narrow" w:hAnsi="Arial Narrow" w:cs="ArialMT"/>
        </w:rPr>
        <w:t xml:space="preserve">jsou </w:t>
      </w:r>
      <w:r w:rsidR="00D53AFC" w:rsidRPr="000E2D6D">
        <w:rPr>
          <w:rFonts w:ascii="Arial Narrow" w:hAnsi="Arial Narrow" w:cs="ArialMT"/>
        </w:rPr>
        <w:t xml:space="preserve">navrženy z broušených tepelněizolačních keramických tvárnic </w:t>
      </w:r>
      <w:proofErr w:type="spellStart"/>
      <w:r w:rsidR="00D53AFC" w:rsidRPr="000E2D6D">
        <w:rPr>
          <w:rFonts w:ascii="Arial Narrow" w:hAnsi="Arial Narrow" w:cs="ArialMT"/>
        </w:rPr>
        <w:t>tl</w:t>
      </w:r>
      <w:proofErr w:type="spellEnd"/>
      <w:r w:rsidR="00D53AFC" w:rsidRPr="000E2D6D">
        <w:rPr>
          <w:rFonts w:ascii="Arial Narrow" w:hAnsi="Arial Narrow" w:cs="ArialMT"/>
        </w:rPr>
        <w:t>. 500 mm</w:t>
      </w:r>
      <w:r w:rsidR="00A24A78" w:rsidRPr="000E2D6D">
        <w:rPr>
          <w:rFonts w:ascii="Arial Narrow" w:hAnsi="Arial Narrow" w:cs="ArialMT"/>
        </w:rPr>
        <w:t xml:space="preserve"> pevnosti P8</w:t>
      </w:r>
      <w:r w:rsidR="00971023" w:rsidRPr="000E2D6D">
        <w:rPr>
          <w:rFonts w:ascii="Arial Narrow" w:hAnsi="Arial Narrow" w:cs="ArialMT"/>
        </w:rPr>
        <w:t xml:space="preserve"> na maltu pro tenké spáry se součinitelem prostupu tepla včetně omítek U=0,160 W/m</w:t>
      </w:r>
      <w:r w:rsidR="00971023" w:rsidRPr="000E2D6D">
        <w:rPr>
          <w:rFonts w:ascii="Arial Narrow" w:hAnsi="Arial Narrow" w:cs="ArialMT"/>
          <w:vertAlign w:val="superscript"/>
        </w:rPr>
        <w:t>2</w:t>
      </w:r>
      <w:r w:rsidR="00971023" w:rsidRPr="000E2D6D">
        <w:rPr>
          <w:rFonts w:ascii="Arial Narrow" w:hAnsi="Arial Narrow" w:cs="ArialMT"/>
        </w:rPr>
        <w:t>K</w:t>
      </w:r>
      <w:r w:rsidR="00A24A78" w:rsidRPr="000E2D6D">
        <w:rPr>
          <w:rFonts w:ascii="Arial Narrow" w:hAnsi="Arial Narrow" w:cs="ArialMT"/>
        </w:rPr>
        <w:t>, a bez omítek U=0,084 W/m</w:t>
      </w:r>
      <w:r w:rsidR="00A24A78" w:rsidRPr="000E2D6D">
        <w:rPr>
          <w:rFonts w:ascii="Arial Narrow" w:hAnsi="Arial Narrow" w:cs="ArialMT"/>
          <w:vertAlign w:val="superscript"/>
        </w:rPr>
        <w:t>2</w:t>
      </w:r>
      <w:r w:rsidR="00A24A78" w:rsidRPr="000E2D6D">
        <w:rPr>
          <w:rFonts w:ascii="Arial Narrow" w:hAnsi="Arial Narrow" w:cs="ArialMT"/>
        </w:rPr>
        <w:t>K.</w:t>
      </w:r>
      <w:r w:rsidR="00D53AFC" w:rsidRPr="000E2D6D">
        <w:rPr>
          <w:rFonts w:ascii="Arial Narrow" w:hAnsi="Arial Narrow" w:cs="ArialMT"/>
        </w:rPr>
        <w:t xml:space="preserve"> </w:t>
      </w:r>
      <w:r w:rsidR="009E58FA" w:rsidRPr="000E2D6D">
        <w:rPr>
          <w:rFonts w:ascii="Arial Narrow" w:hAnsi="Arial Narrow" w:cs="ArialMT"/>
        </w:rPr>
        <w:t xml:space="preserve">Vnitřní nosné zdivo bude provedeno z broušených keramických tvárnic </w:t>
      </w:r>
      <w:proofErr w:type="spellStart"/>
      <w:r w:rsidR="009E58FA" w:rsidRPr="000E2D6D">
        <w:rPr>
          <w:rFonts w:ascii="Arial Narrow" w:hAnsi="Arial Narrow" w:cs="ArialMT"/>
        </w:rPr>
        <w:t>tl</w:t>
      </w:r>
      <w:proofErr w:type="spellEnd"/>
      <w:r w:rsidR="009E58FA" w:rsidRPr="000E2D6D">
        <w:rPr>
          <w:rFonts w:ascii="Arial Narrow" w:hAnsi="Arial Narrow" w:cs="ArialMT"/>
        </w:rPr>
        <w:t xml:space="preserve">. 300 a 200 mm pevnosti P10 na maltu pro tenké spáry. </w:t>
      </w:r>
    </w:p>
    <w:p w14:paraId="1A674CC3" w14:textId="5E411144" w:rsidR="002F22A2" w:rsidRPr="000E2D6D" w:rsidRDefault="004A27E4" w:rsidP="004A27E4">
      <w:pPr>
        <w:autoSpaceDE w:val="0"/>
        <w:autoSpaceDN w:val="0"/>
        <w:adjustRightInd w:val="0"/>
        <w:ind w:firstLine="357"/>
        <w:jc w:val="both"/>
        <w:rPr>
          <w:rFonts w:ascii="Arial Narrow" w:hAnsi="Arial Narrow" w:cs="ArialMT"/>
        </w:rPr>
      </w:pPr>
      <w:r w:rsidRPr="000E2D6D">
        <w:rPr>
          <w:rFonts w:ascii="Arial Narrow" w:hAnsi="Arial Narrow" w:cs="ArialMT"/>
        </w:rPr>
        <w:t xml:space="preserve">Svislé nosné konstrukce doplňují železobetonové sloupy ve stěně pod strojovnou VZT a ocelové sloupy z válcovaných profilů HEA 160 ve strojovně VZT ve 2.NP přístavby. </w:t>
      </w:r>
      <w:r w:rsidR="00024450" w:rsidRPr="000E2D6D">
        <w:rPr>
          <w:rFonts w:ascii="Arial Narrow" w:hAnsi="Arial Narrow"/>
        </w:rPr>
        <w:t xml:space="preserve">Dozdívky ve stávajícím nosném zdivu budou provedeny z plných cihel pálených. </w:t>
      </w:r>
      <w:r w:rsidRPr="000E2D6D">
        <w:rPr>
          <w:rFonts w:ascii="Arial Narrow" w:hAnsi="Arial Narrow"/>
        </w:rPr>
        <w:t>Na rozmezí stávajícího objektu a nové přístavby bud</w:t>
      </w:r>
      <w:r w:rsidR="006A6A43">
        <w:rPr>
          <w:rFonts w:ascii="Arial Narrow" w:hAnsi="Arial Narrow"/>
        </w:rPr>
        <w:t>e</w:t>
      </w:r>
      <w:r w:rsidRPr="000E2D6D">
        <w:rPr>
          <w:rFonts w:ascii="Arial Narrow" w:hAnsi="Arial Narrow"/>
        </w:rPr>
        <w:t xml:space="preserve"> provedena ztužující příčka </w:t>
      </w:r>
      <w:proofErr w:type="spellStart"/>
      <w:r w:rsidRPr="000E2D6D">
        <w:rPr>
          <w:rFonts w:ascii="Arial Narrow" w:hAnsi="Arial Narrow"/>
        </w:rPr>
        <w:t>tl</w:t>
      </w:r>
      <w:proofErr w:type="spellEnd"/>
      <w:r w:rsidRPr="000E2D6D">
        <w:rPr>
          <w:rFonts w:ascii="Arial Narrow" w:hAnsi="Arial Narrow"/>
        </w:rPr>
        <w:t xml:space="preserve">. 150 mm, která bude </w:t>
      </w:r>
      <w:proofErr w:type="spellStart"/>
      <w:r w:rsidRPr="000E2D6D">
        <w:rPr>
          <w:rFonts w:ascii="Arial Narrow" w:hAnsi="Arial Narrow"/>
        </w:rPr>
        <w:t>oddilatována</w:t>
      </w:r>
      <w:proofErr w:type="spellEnd"/>
      <w:r w:rsidRPr="000E2D6D">
        <w:rPr>
          <w:rFonts w:ascii="Arial Narrow" w:hAnsi="Arial Narrow"/>
        </w:rPr>
        <w:t xml:space="preserve"> od stávajícího objektu v </w:t>
      </w:r>
      <w:proofErr w:type="spellStart"/>
      <w:r w:rsidRPr="000E2D6D">
        <w:rPr>
          <w:rFonts w:ascii="Arial Narrow" w:hAnsi="Arial Narrow"/>
        </w:rPr>
        <w:t>tl</w:t>
      </w:r>
      <w:proofErr w:type="spellEnd"/>
      <w:r w:rsidRPr="000E2D6D">
        <w:rPr>
          <w:rFonts w:ascii="Arial Narrow" w:hAnsi="Arial Narrow"/>
        </w:rPr>
        <w:t xml:space="preserve">. mezery cca 30 mm a vyplněna izolací. </w:t>
      </w:r>
    </w:p>
    <w:p w14:paraId="10C04005" w14:textId="28F79D82" w:rsidR="00BF580D" w:rsidRPr="000E2D6D" w:rsidRDefault="002F22A2" w:rsidP="00A625DB">
      <w:pPr>
        <w:ind w:firstLine="357"/>
        <w:jc w:val="both"/>
        <w:rPr>
          <w:rFonts w:ascii="Arial Narrow" w:hAnsi="Arial Narrow"/>
        </w:rPr>
      </w:pPr>
      <w:r w:rsidRPr="000E2D6D">
        <w:rPr>
          <w:rFonts w:ascii="Arial Narrow" w:hAnsi="Arial Narrow"/>
        </w:rPr>
        <w:t>Pro nově navržený konstrukční systém budou provedeny překlady v systému zdiva</w:t>
      </w:r>
      <w:r w:rsidR="009E3A05" w:rsidRPr="000E2D6D">
        <w:rPr>
          <w:rFonts w:ascii="Arial Narrow" w:hAnsi="Arial Narrow"/>
        </w:rPr>
        <w:t xml:space="preserve"> – překlady šířky 7 cm výšky 240 mm</w:t>
      </w:r>
      <w:r w:rsidR="00A42527" w:rsidRPr="000E2D6D">
        <w:rPr>
          <w:rFonts w:ascii="Arial Narrow" w:hAnsi="Arial Narrow"/>
        </w:rPr>
        <w:t xml:space="preserve">. V </w:t>
      </w:r>
      <w:r w:rsidRPr="000E2D6D">
        <w:rPr>
          <w:rFonts w:ascii="Arial Narrow" w:hAnsi="Arial Narrow"/>
        </w:rPr>
        <w:t>místě napojení přístavby na stávající objekt v jeho obvodovém zdivu budou provedeny překlady z prefabrikovaných železobetonových překladů RZP, popřípadě z ocelových válcovaných nosníku profilu „I“</w:t>
      </w:r>
      <w:r w:rsidR="00A42527" w:rsidRPr="000E2D6D">
        <w:rPr>
          <w:rFonts w:ascii="Arial Narrow" w:hAnsi="Arial Narrow"/>
        </w:rPr>
        <w:t>, ste</w:t>
      </w:r>
      <w:r w:rsidR="008A5E64" w:rsidRPr="000E2D6D">
        <w:rPr>
          <w:rFonts w:ascii="Arial Narrow" w:hAnsi="Arial Narrow"/>
        </w:rPr>
        <w:t>j</w:t>
      </w:r>
      <w:r w:rsidR="00A42527" w:rsidRPr="000E2D6D">
        <w:rPr>
          <w:rFonts w:ascii="Arial Narrow" w:hAnsi="Arial Narrow"/>
        </w:rPr>
        <w:t xml:space="preserve">ně tak budou provedeny i překlady v ostatních stávajících stěnách, kde dochází k úpravám. </w:t>
      </w:r>
      <w:r w:rsidR="00BF580D" w:rsidRPr="000E2D6D">
        <w:rPr>
          <w:rFonts w:ascii="Arial Narrow" w:hAnsi="Arial Narrow"/>
        </w:rPr>
        <w:t xml:space="preserve">Překlady </w:t>
      </w:r>
      <w:r w:rsidR="00A625DB" w:rsidRPr="000E2D6D">
        <w:rPr>
          <w:rFonts w:ascii="Arial Narrow" w:hAnsi="Arial Narrow"/>
        </w:rPr>
        <w:t xml:space="preserve">z ocelových nosníků </w:t>
      </w:r>
      <w:r w:rsidR="00BF580D" w:rsidRPr="000E2D6D">
        <w:rPr>
          <w:rFonts w:ascii="Arial Narrow" w:hAnsi="Arial Narrow"/>
        </w:rPr>
        <w:t xml:space="preserve">budou uloženy na </w:t>
      </w:r>
      <w:proofErr w:type="spellStart"/>
      <w:r w:rsidR="00BF580D" w:rsidRPr="000E2D6D">
        <w:rPr>
          <w:rFonts w:ascii="Arial Narrow" w:hAnsi="Arial Narrow"/>
        </w:rPr>
        <w:t>podbetonávky</w:t>
      </w:r>
      <w:proofErr w:type="spellEnd"/>
      <w:r w:rsidR="00BF580D" w:rsidRPr="000E2D6D">
        <w:rPr>
          <w:rFonts w:ascii="Arial Narrow" w:hAnsi="Arial Narrow"/>
        </w:rPr>
        <w:t>. Nosníky budou omítnuty na </w:t>
      </w:r>
      <w:proofErr w:type="spellStart"/>
      <w:r w:rsidR="00BF580D" w:rsidRPr="000E2D6D">
        <w:rPr>
          <w:rFonts w:ascii="Arial Narrow" w:hAnsi="Arial Narrow"/>
        </w:rPr>
        <w:t>rabicovo</w:t>
      </w:r>
      <w:proofErr w:type="spellEnd"/>
      <w:r w:rsidR="00BF580D" w:rsidRPr="000E2D6D">
        <w:rPr>
          <w:rFonts w:ascii="Arial Narrow" w:hAnsi="Arial Narrow"/>
        </w:rPr>
        <w:t xml:space="preserve"> pletivo.</w:t>
      </w:r>
    </w:p>
    <w:p w14:paraId="19C3386C" w14:textId="35F175C7" w:rsidR="007C532C" w:rsidRPr="000E2D6D" w:rsidRDefault="007C532C" w:rsidP="00A625DB">
      <w:pPr>
        <w:ind w:firstLine="357"/>
        <w:jc w:val="both"/>
        <w:rPr>
          <w:rFonts w:ascii="Arial Narrow" w:hAnsi="Arial Narrow"/>
        </w:rPr>
      </w:pPr>
      <w:r w:rsidRPr="000E2D6D">
        <w:rPr>
          <w:rFonts w:ascii="Arial Narrow" w:hAnsi="Arial Narrow"/>
        </w:rPr>
        <w:t>Překlady u nových příček z keramického zdiva budou v systému keramického zdiva</w:t>
      </w:r>
      <w:r w:rsidR="00572587" w:rsidRPr="000E2D6D">
        <w:rPr>
          <w:rFonts w:ascii="Arial Narrow" w:hAnsi="Arial Narrow"/>
        </w:rPr>
        <w:t xml:space="preserve"> – ploché překlady šířky 14,5 cm.</w:t>
      </w:r>
      <w:r w:rsidRPr="000E2D6D">
        <w:rPr>
          <w:rFonts w:ascii="Arial Narrow" w:hAnsi="Arial Narrow"/>
        </w:rPr>
        <w:t xml:space="preserve"> </w:t>
      </w:r>
    </w:p>
    <w:p w14:paraId="0B4026D7" w14:textId="02B5DB69" w:rsidR="00EE75F8" w:rsidRDefault="00EE75F8" w:rsidP="00EE75F8">
      <w:pPr>
        <w:spacing w:before="120"/>
        <w:ind w:firstLine="357"/>
        <w:jc w:val="both"/>
        <w:rPr>
          <w:rFonts w:ascii="Arial Narrow" w:hAnsi="Arial Narrow"/>
          <w:i/>
          <w:iCs/>
          <w:u w:val="single"/>
        </w:rPr>
      </w:pPr>
      <w:r w:rsidRPr="000E2D6D">
        <w:rPr>
          <w:rFonts w:ascii="Arial Narrow" w:hAnsi="Arial Narrow"/>
          <w:i/>
          <w:iCs/>
          <w:u w:val="single"/>
        </w:rPr>
        <w:t>Výpis překladů:</w:t>
      </w:r>
    </w:p>
    <w:p w14:paraId="15AF0059" w14:textId="3C3465EA" w:rsidR="001E2D1C" w:rsidRPr="001E2D1C" w:rsidRDefault="001E2D1C" w:rsidP="00EE75F8">
      <w:pPr>
        <w:spacing w:before="120"/>
        <w:ind w:firstLine="357"/>
        <w:jc w:val="both"/>
        <w:rPr>
          <w:rFonts w:ascii="Arial Narrow" w:hAnsi="Arial Narrow"/>
          <w:i/>
          <w:iCs/>
        </w:rPr>
      </w:pPr>
      <w:r w:rsidRPr="001E2D1C">
        <w:rPr>
          <w:rFonts w:ascii="Arial Narrow" w:hAnsi="Arial Narrow"/>
          <w:i/>
          <w:iCs/>
        </w:rPr>
        <w:t>Železobetonové prefabrikované</w:t>
      </w:r>
    </w:p>
    <w:p w14:paraId="35E05DCD" w14:textId="79AE830B" w:rsidR="00E95BFC" w:rsidRPr="001E2D1C" w:rsidRDefault="00F743C9" w:rsidP="001E2D1C">
      <w:pPr>
        <w:pStyle w:val="Odstavecseseznamem"/>
        <w:numPr>
          <w:ilvl w:val="0"/>
          <w:numId w:val="10"/>
        </w:numPr>
        <w:spacing w:before="120"/>
        <w:jc w:val="both"/>
        <w:rPr>
          <w:rFonts w:ascii="Arial Narrow" w:hAnsi="Arial Narrow"/>
        </w:rPr>
      </w:pPr>
      <w:r w:rsidRPr="001E2D1C">
        <w:rPr>
          <w:rFonts w:ascii="Arial Narrow" w:hAnsi="Arial Narrow"/>
        </w:rPr>
        <w:t>15</w:t>
      </w:r>
      <w:r w:rsidR="00984025" w:rsidRPr="001E2D1C">
        <w:rPr>
          <w:rFonts w:ascii="Arial Narrow" w:hAnsi="Arial Narrow"/>
        </w:rPr>
        <w:t>x</w:t>
      </w:r>
      <w:r w:rsidR="00D82281" w:rsidRPr="001E2D1C">
        <w:rPr>
          <w:rFonts w:ascii="Arial Narrow" w:hAnsi="Arial Narrow"/>
        </w:rPr>
        <w:t xml:space="preserve"> </w:t>
      </w:r>
      <w:r w:rsidR="00984025" w:rsidRPr="001E2D1C">
        <w:rPr>
          <w:rFonts w:ascii="Arial Narrow" w:hAnsi="Arial Narrow"/>
        </w:rPr>
        <w:t>RZP 149/12/</w:t>
      </w:r>
      <w:proofErr w:type="gramStart"/>
      <w:r w:rsidR="00984025" w:rsidRPr="001E2D1C">
        <w:rPr>
          <w:rFonts w:ascii="Arial Narrow" w:hAnsi="Arial Narrow"/>
        </w:rPr>
        <w:t>19V</w:t>
      </w:r>
      <w:proofErr w:type="gramEnd"/>
    </w:p>
    <w:p w14:paraId="5D9F567E" w14:textId="5C7EF3FB" w:rsidR="00984025" w:rsidRPr="000E2D6D" w:rsidRDefault="00F743C9" w:rsidP="001E2D1C">
      <w:pPr>
        <w:pStyle w:val="Odstavecseseznamem"/>
        <w:numPr>
          <w:ilvl w:val="0"/>
          <w:numId w:val="10"/>
        </w:numPr>
        <w:spacing w:before="120"/>
        <w:jc w:val="both"/>
        <w:rPr>
          <w:rFonts w:ascii="Arial Narrow" w:hAnsi="Arial Narrow"/>
        </w:rPr>
      </w:pPr>
      <w:r>
        <w:rPr>
          <w:rFonts w:ascii="Arial Narrow" w:hAnsi="Arial Narrow"/>
        </w:rPr>
        <w:t>3</w:t>
      </w:r>
      <w:r w:rsidR="00B44643" w:rsidRPr="000E2D6D">
        <w:rPr>
          <w:rFonts w:ascii="Arial Narrow" w:hAnsi="Arial Narrow"/>
        </w:rPr>
        <w:t>x</w:t>
      </w:r>
      <w:r w:rsidR="00D82281" w:rsidRPr="000E2D6D">
        <w:rPr>
          <w:rFonts w:ascii="Arial Narrow" w:hAnsi="Arial Narrow"/>
        </w:rPr>
        <w:t xml:space="preserve"> </w:t>
      </w:r>
      <w:r w:rsidR="000246D1" w:rsidRPr="000E2D6D">
        <w:rPr>
          <w:rFonts w:ascii="Arial Narrow" w:hAnsi="Arial Narrow"/>
        </w:rPr>
        <w:t xml:space="preserve">RZP </w:t>
      </w:r>
      <w:r w:rsidR="00B44643" w:rsidRPr="000E2D6D">
        <w:rPr>
          <w:rFonts w:ascii="Arial Narrow" w:hAnsi="Arial Narrow"/>
        </w:rPr>
        <w:t>149/7/</w:t>
      </w:r>
      <w:proofErr w:type="gramStart"/>
      <w:r w:rsidR="00B44643" w:rsidRPr="000E2D6D">
        <w:rPr>
          <w:rFonts w:ascii="Arial Narrow" w:hAnsi="Arial Narrow"/>
        </w:rPr>
        <w:t>19V</w:t>
      </w:r>
      <w:proofErr w:type="gramEnd"/>
    </w:p>
    <w:p w14:paraId="598FEADF" w14:textId="3922511C" w:rsidR="00981F6F" w:rsidRPr="00F743C9" w:rsidRDefault="00F743C9" w:rsidP="001E2D1C">
      <w:pPr>
        <w:pStyle w:val="Odstavecseseznamem"/>
        <w:numPr>
          <w:ilvl w:val="0"/>
          <w:numId w:val="10"/>
        </w:numPr>
        <w:spacing w:before="120"/>
        <w:jc w:val="both"/>
        <w:rPr>
          <w:rFonts w:ascii="Arial Narrow" w:hAnsi="Arial Narrow"/>
        </w:rPr>
      </w:pPr>
      <w:r w:rsidRPr="00F743C9">
        <w:rPr>
          <w:rFonts w:ascii="Arial Narrow" w:hAnsi="Arial Narrow"/>
        </w:rPr>
        <w:t>12</w:t>
      </w:r>
      <w:r w:rsidR="00981F6F" w:rsidRPr="00F743C9">
        <w:rPr>
          <w:rFonts w:ascii="Arial Narrow" w:hAnsi="Arial Narrow"/>
        </w:rPr>
        <w:t>x RZP 179/14/</w:t>
      </w:r>
      <w:proofErr w:type="gramStart"/>
      <w:r w:rsidR="00981F6F" w:rsidRPr="00F743C9">
        <w:rPr>
          <w:rFonts w:ascii="Arial Narrow" w:hAnsi="Arial Narrow"/>
        </w:rPr>
        <w:t>19V</w:t>
      </w:r>
      <w:proofErr w:type="gramEnd"/>
    </w:p>
    <w:p w14:paraId="486338EE" w14:textId="68757B0C" w:rsidR="00462324" w:rsidRPr="00462324" w:rsidRDefault="00462324" w:rsidP="00462324">
      <w:pPr>
        <w:spacing w:before="120"/>
        <w:ind w:firstLine="357"/>
        <w:jc w:val="both"/>
        <w:rPr>
          <w:rFonts w:ascii="Arial Narrow" w:hAnsi="Arial Narrow"/>
          <w:i/>
          <w:iCs/>
        </w:rPr>
      </w:pPr>
      <w:r>
        <w:rPr>
          <w:rFonts w:ascii="Arial Narrow" w:hAnsi="Arial Narrow"/>
          <w:i/>
          <w:iCs/>
        </w:rPr>
        <w:t>Keramické</w:t>
      </w:r>
      <w:r w:rsidRPr="00462324">
        <w:rPr>
          <w:rFonts w:ascii="Arial Narrow" w:hAnsi="Arial Narrow"/>
          <w:i/>
          <w:iCs/>
        </w:rPr>
        <w:t xml:space="preserve"> </w:t>
      </w:r>
      <w:r>
        <w:rPr>
          <w:rFonts w:ascii="Arial Narrow" w:hAnsi="Arial Narrow"/>
          <w:i/>
          <w:iCs/>
        </w:rPr>
        <w:t>systémové</w:t>
      </w:r>
    </w:p>
    <w:p w14:paraId="6EC74C2A" w14:textId="1FAAB770" w:rsidR="001E2D1C" w:rsidRDefault="001E2D1C" w:rsidP="00462324">
      <w:pPr>
        <w:pStyle w:val="Odstavecseseznamem"/>
        <w:numPr>
          <w:ilvl w:val="0"/>
          <w:numId w:val="10"/>
        </w:numPr>
        <w:spacing w:before="120"/>
        <w:jc w:val="both"/>
        <w:rPr>
          <w:rFonts w:ascii="Arial Narrow" w:hAnsi="Arial Narrow"/>
        </w:rPr>
      </w:pPr>
      <w:r>
        <w:rPr>
          <w:rFonts w:ascii="Arial Narrow" w:hAnsi="Arial Narrow"/>
        </w:rPr>
        <w:t>2</w:t>
      </w:r>
      <w:r w:rsidR="006F7692">
        <w:rPr>
          <w:rFonts w:ascii="Arial Narrow" w:hAnsi="Arial Narrow"/>
        </w:rPr>
        <w:t>6</w:t>
      </w:r>
      <w:r w:rsidRPr="000E2D6D">
        <w:rPr>
          <w:rFonts w:ascii="Arial Narrow" w:hAnsi="Arial Narrow"/>
        </w:rPr>
        <w:t>x KP 14,5/7/1250</w:t>
      </w:r>
    </w:p>
    <w:p w14:paraId="2F0E6878" w14:textId="7C3DED58" w:rsidR="00981F6F" w:rsidRDefault="009577AD" w:rsidP="00462324">
      <w:pPr>
        <w:pStyle w:val="Odstavecseseznamem"/>
        <w:numPr>
          <w:ilvl w:val="0"/>
          <w:numId w:val="10"/>
        </w:numPr>
        <w:spacing w:before="120"/>
        <w:jc w:val="both"/>
        <w:rPr>
          <w:rFonts w:ascii="Arial Narrow" w:hAnsi="Arial Narrow"/>
        </w:rPr>
      </w:pPr>
      <w:r w:rsidRPr="009577AD">
        <w:rPr>
          <w:rFonts w:ascii="Arial Narrow" w:hAnsi="Arial Narrow"/>
        </w:rPr>
        <w:t>9</w:t>
      </w:r>
      <w:r w:rsidR="00981F6F" w:rsidRPr="009577AD">
        <w:rPr>
          <w:rFonts w:ascii="Arial Narrow" w:hAnsi="Arial Narrow"/>
        </w:rPr>
        <w:t>x KP 7/23,8/</w:t>
      </w:r>
      <w:r w:rsidR="00432EC6" w:rsidRPr="009577AD">
        <w:rPr>
          <w:rFonts w:ascii="Arial Narrow" w:hAnsi="Arial Narrow"/>
        </w:rPr>
        <w:t>1</w:t>
      </w:r>
      <w:r w:rsidR="00981F6F" w:rsidRPr="009577AD">
        <w:rPr>
          <w:rFonts w:ascii="Arial Narrow" w:hAnsi="Arial Narrow"/>
        </w:rPr>
        <w:t>250</w:t>
      </w:r>
    </w:p>
    <w:p w14:paraId="61CDD8F3" w14:textId="3BDCE641" w:rsidR="001E2D1C" w:rsidRPr="009577AD" w:rsidRDefault="001E2D1C" w:rsidP="00462324">
      <w:pPr>
        <w:pStyle w:val="Odstavecseseznamem"/>
        <w:numPr>
          <w:ilvl w:val="0"/>
          <w:numId w:val="10"/>
        </w:numPr>
        <w:spacing w:before="120"/>
        <w:jc w:val="both"/>
        <w:rPr>
          <w:rFonts w:ascii="Arial Narrow" w:hAnsi="Arial Narrow"/>
        </w:rPr>
      </w:pPr>
      <w:r w:rsidRPr="00697A22">
        <w:rPr>
          <w:rFonts w:ascii="Arial Narrow" w:hAnsi="Arial Narrow"/>
        </w:rPr>
        <w:t>17x KP 7/23,8/1500</w:t>
      </w:r>
    </w:p>
    <w:p w14:paraId="070837EE" w14:textId="2A94697C" w:rsidR="00432EC6" w:rsidRDefault="00432EC6" w:rsidP="00462324">
      <w:pPr>
        <w:pStyle w:val="Odstavecseseznamem"/>
        <w:numPr>
          <w:ilvl w:val="0"/>
          <w:numId w:val="10"/>
        </w:numPr>
        <w:spacing w:before="120"/>
        <w:jc w:val="both"/>
        <w:rPr>
          <w:rFonts w:ascii="Arial Narrow" w:hAnsi="Arial Narrow"/>
        </w:rPr>
      </w:pPr>
      <w:r w:rsidRPr="008E0090">
        <w:rPr>
          <w:rFonts w:ascii="Arial Narrow" w:hAnsi="Arial Narrow"/>
        </w:rPr>
        <w:t>5x KP 7/23,8/1750</w:t>
      </w:r>
    </w:p>
    <w:p w14:paraId="1A9F79BD" w14:textId="241690D0" w:rsidR="00934212" w:rsidRDefault="00934212" w:rsidP="00462324">
      <w:pPr>
        <w:pStyle w:val="Odstavecseseznamem"/>
        <w:numPr>
          <w:ilvl w:val="0"/>
          <w:numId w:val="10"/>
        </w:numPr>
        <w:spacing w:before="120"/>
        <w:jc w:val="both"/>
        <w:rPr>
          <w:rFonts w:ascii="Arial Narrow" w:hAnsi="Arial Narrow"/>
        </w:rPr>
      </w:pPr>
      <w:r>
        <w:rPr>
          <w:rFonts w:ascii="Arial Narrow" w:hAnsi="Arial Narrow"/>
        </w:rPr>
        <w:t>5x KP 7/23,8/2000</w:t>
      </w:r>
    </w:p>
    <w:p w14:paraId="637C0F02" w14:textId="48ABCE77" w:rsidR="001E2D1C" w:rsidRPr="008E0090" w:rsidRDefault="001E2D1C" w:rsidP="00462324">
      <w:pPr>
        <w:pStyle w:val="Odstavecseseznamem"/>
        <w:numPr>
          <w:ilvl w:val="0"/>
          <w:numId w:val="10"/>
        </w:numPr>
        <w:spacing w:before="120"/>
        <w:jc w:val="both"/>
        <w:rPr>
          <w:rFonts w:ascii="Arial Narrow" w:hAnsi="Arial Narrow"/>
        </w:rPr>
      </w:pPr>
      <w:r w:rsidRPr="00697A22">
        <w:rPr>
          <w:rFonts w:ascii="Arial Narrow" w:hAnsi="Arial Narrow"/>
        </w:rPr>
        <w:t>5x KP 7/23,8/2250</w:t>
      </w:r>
    </w:p>
    <w:p w14:paraId="2F19D33E" w14:textId="726AE04F" w:rsidR="000C1271" w:rsidRDefault="009577AD" w:rsidP="00462324">
      <w:pPr>
        <w:pStyle w:val="Odstavecseseznamem"/>
        <w:numPr>
          <w:ilvl w:val="0"/>
          <w:numId w:val="10"/>
        </w:numPr>
        <w:spacing w:before="120"/>
        <w:jc w:val="both"/>
        <w:rPr>
          <w:rFonts w:ascii="Arial Narrow" w:hAnsi="Arial Narrow"/>
        </w:rPr>
      </w:pPr>
      <w:r>
        <w:rPr>
          <w:rFonts w:ascii="Arial Narrow" w:hAnsi="Arial Narrow"/>
        </w:rPr>
        <w:t>10</w:t>
      </w:r>
      <w:r w:rsidR="000C1271" w:rsidRPr="008E0090">
        <w:rPr>
          <w:rFonts w:ascii="Arial Narrow" w:hAnsi="Arial Narrow"/>
        </w:rPr>
        <w:t>x KP 7/23,8/2750</w:t>
      </w:r>
    </w:p>
    <w:p w14:paraId="092C31A9" w14:textId="729E8912" w:rsidR="00462324" w:rsidRPr="00462324" w:rsidRDefault="00462324" w:rsidP="00462324">
      <w:pPr>
        <w:spacing w:before="120"/>
        <w:ind w:firstLine="357"/>
        <w:jc w:val="both"/>
        <w:rPr>
          <w:rFonts w:ascii="Arial Narrow" w:hAnsi="Arial Narrow"/>
          <w:i/>
          <w:iCs/>
        </w:rPr>
      </w:pPr>
      <w:r w:rsidRPr="00462324">
        <w:rPr>
          <w:rFonts w:ascii="Arial Narrow" w:hAnsi="Arial Narrow"/>
          <w:i/>
          <w:iCs/>
        </w:rPr>
        <w:t>Ocelové válcované nosníky</w:t>
      </w:r>
    </w:p>
    <w:p w14:paraId="45A75D54" w14:textId="3713009C" w:rsidR="00D709D1" w:rsidRPr="008E0090" w:rsidRDefault="000C1271" w:rsidP="00462324">
      <w:pPr>
        <w:pStyle w:val="Odstavecseseznamem"/>
        <w:numPr>
          <w:ilvl w:val="0"/>
          <w:numId w:val="10"/>
        </w:numPr>
        <w:spacing w:before="120"/>
        <w:jc w:val="both"/>
        <w:rPr>
          <w:rFonts w:ascii="Arial Narrow" w:hAnsi="Arial Narrow"/>
        </w:rPr>
      </w:pPr>
      <w:r w:rsidRPr="008E0090">
        <w:rPr>
          <w:rFonts w:ascii="Arial Narrow" w:hAnsi="Arial Narrow"/>
        </w:rPr>
        <w:t>6x I 100/1900</w:t>
      </w:r>
    </w:p>
    <w:p w14:paraId="1BA2B2D8" w14:textId="431E334F" w:rsidR="0055144F" w:rsidRPr="008E0090" w:rsidRDefault="0055144F" w:rsidP="00462324">
      <w:pPr>
        <w:pStyle w:val="Odstavecseseznamem"/>
        <w:numPr>
          <w:ilvl w:val="0"/>
          <w:numId w:val="10"/>
        </w:numPr>
        <w:spacing w:before="120"/>
        <w:jc w:val="both"/>
        <w:rPr>
          <w:rFonts w:ascii="Arial Narrow" w:hAnsi="Arial Narrow"/>
        </w:rPr>
      </w:pPr>
      <w:r w:rsidRPr="008E0090">
        <w:rPr>
          <w:rFonts w:ascii="Arial Narrow" w:hAnsi="Arial Narrow"/>
        </w:rPr>
        <w:lastRenderedPageBreak/>
        <w:t>4x I 140/1900</w:t>
      </w:r>
    </w:p>
    <w:p w14:paraId="47388D88" w14:textId="2DB0EB0C" w:rsidR="00FD3821" w:rsidRDefault="00FD3821" w:rsidP="00462324">
      <w:pPr>
        <w:pStyle w:val="Odstavecseseznamem"/>
        <w:numPr>
          <w:ilvl w:val="0"/>
          <w:numId w:val="10"/>
        </w:numPr>
        <w:spacing w:before="120"/>
        <w:jc w:val="both"/>
        <w:rPr>
          <w:rFonts w:ascii="Arial Narrow" w:hAnsi="Arial Narrow"/>
        </w:rPr>
      </w:pPr>
      <w:r w:rsidRPr="008E0090">
        <w:rPr>
          <w:rFonts w:ascii="Arial Narrow" w:hAnsi="Arial Narrow"/>
        </w:rPr>
        <w:t>4x I 140/1500</w:t>
      </w:r>
    </w:p>
    <w:p w14:paraId="6DC00F37" w14:textId="77777777" w:rsidR="009577AD" w:rsidRPr="000E2D6D" w:rsidRDefault="009577AD" w:rsidP="00462324">
      <w:pPr>
        <w:pStyle w:val="Odstavecseseznamem"/>
        <w:numPr>
          <w:ilvl w:val="0"/>
          <w:numId w:val="10"/>
        </w:numPr>
        <w:spacing w:before="120"/>
        <w:jc w:val="both"/>
        <w:rPr>
          <w:rFonts w:ascii="Arial Narrow" w:hAnsi="Arial Narrow"/>
        </w:rPr>
      </w:pPr>
      <w:r w:rsidRPr="000E2D6D">
        <w:rPr>
          <w:rFonts w:ascii="Arial Narrow" w:hAnsi="Arial Narrow"/>
        </w:rPr>
        <w:t>3x I 160/3200</w:t>
      </w:r>
    </w:p>
    <w:p w14:paraId="7736008D" w14:textId="2E5E2ABF" w:rsidR="009577AD" w:rsidRDefault="009577AD" w:rsidP="00462324">
      <w:pPr>
        <w:pStyle w:val="Odstavecseseznamem"/>
        <w:numPr>
          <w:ilvl w:val="0"/>
          <w:numId w:val="10"/>
        </w:numPr>
        <w:spacing w:before="120"/>
        <w:jc w:val="both"/>
        <w:rPr>
          <w:rFonts w:ascii="Arial Narrow" w:hAnsi="Arial Narrow"/>
        </w:rPr>
      </w:pPr>
      <w:r w:rsidRPr="008E0090">
        <w:rPr>
          <w:rFonts w:ascii="Arial Narrow" w:hAnsi="Arial Narrow"/>
        </w:rPr>
        <w:t>4x I 140/1800</w:t>
      </w:r>
    </w:p>
    <w:p w14:paraId="01E9B381" w14:textId="4889731C" w:rsidR="00D36E0E" w:rsidRPr="008E0090" w:rsidRDefault="009577AD" w:rsidP="00462324">
      <w:pPr>
        <w:pStyle w:val="Odstavecseseznamem"/>
        <w:numPr>
          <w:ilvl w:val="0"/>
          <w:numId w:val="10"/>
        </w:numPr>
        <w:spacing w:before="120"/>
        <w:jc w:val="both"/>
        <w:rPr>
          <w:rFonts w:ascii="Arial Narrow" w:hAnsi="Arial Narrow"/>
        </w:rPr>
      </w:pPr>
      <w:r w:rsidRPr="000E2D6D">
        <w:rPr>
          <w:rFonts w:ascii="Arial Narrow" w:hAnsi="Arial Narrow"/>
        </w:rPr>
        <w:t>4x I 100/2100</w:t>
      </w:r>
    </w:p>
    <w:p w14:paraId="20425ECC" w14:textId="77777777" w:rsidR="00A85210" w:rsidRPr="00871EF7" w:rsidRDefault="00EC0DD1" w:rsidP="00CD423C">
      <w:pPr>
        <w:pStyle w:val="Default"/>
        <w:spacing w:before="120"/>
        <w:jc w:val="both"/>
        <w:rPr>
          <w:rFonts w:ascii="Arial Narrow" w:hAnsi="Arial Narrow"/>
          <w:b/>
          <w:bCs/>
          <w:i/>
          <w:iCs/>
          <w:color w:val="auto"/>
        </w:rPr>
      </w:pPr>
      <w:r w:rsidRPr="00871EF7">
        <w:rPr>
          <w:rFonts w:ascii="Arial Narrow" w:hAnsi="Arial Narrow"/>
          <w:b/>
          <w:bCs/>
          <w:i/>
          <w:iCs/>
          <w:color w:val="auto"/>
        </w:rPr>
        <w:t>Vodorovné nosné konstrukce</w:t>
      </w:r>
      <w:bookmarkEnd w:id="1"/>
    </w:p>
    <w:p w14:paraId="2D3B8EA7" w14:textId="4959AAB9" w:rsidR="00D917E4" w:rsidRPr="00871EF7" w:rsidRDefault="00333AF5" w:rsidP="00D917E4">
      <w:pPr>
        <w:pStyle w:val="Default"/>
        <w:ind w:firstLine="357"/>
        <w:jc w:val="both"/>
        <w:rPr>
          <w:rFonts w:ascii="Arial Narrow" w:hAnsi="Arial Narrow"/>
          <w:bCs/>
          <w:iCs/>
          <w:color w:val="auto"/>
          <w:highlight w:val="cyan"/>
        </w:rPr>
      </w:pPr>
      <w:r w:rsidRPr="00871EF7">
        <w:rPr>
          <w:rFonts w:ascii="Arial Narrow" w:hAnsi="Arial Narrow"/>
          <w:bCs/>
          <w:iCs/>
          <w:color w:val="auto"/>
        </w:rPr>
        <w:t>Stropní konstrukce přístavby</w:t>
      </w:r>
      <w:r w:rsidR="000253E7" w:rsidRPr="00871EF7">
        <w:rPr>
          <w:rFonts w:ascii="Arial Narrow" w:hAnsi="Arial Narrow"/>
          <w:bCs/>
          <w:iCs/>
          <w:color w:val="auto"/>
        </w:rPr>
        <w:t xml:space="preserve"> tvoří zároveň konstrukci ploché střechy a</w:t>
      </w:r>
      <w:r w:rsidRPr="00871EF7">
        <w:rPr>
          <w:rFonts w:ascii="Arial Narrow" w:hAnsi="Arial Narrow"/>
          <w:bCs/>
          <w:iCs/>
          <w:color w:val="auto"/>
        </w:rPr>
        <w:t xml:space="preserve"> jsou navrženy ze že</w:t>
      </w:r>
      <w:r w:rsidR="00462BC1" w:rsidRPr="00871EF7">
        <w:rPr>
          <w:rFonts w:ascii="Arial Narrow" w:hAnsi="Arial Narrow"/>
          <w:bCs/>
          <w:iCs/>
          <w:color w:val="auto"/>
        </w:rPr>
        <w:t>l</w:t>
      </w:r>
      <w:r w:rsidRPr="00871EF7">
        <w:rPr>
          <w:rFonts w:ascii="Arial Narrow" w:hAnsi="Arial Narrow"/>
          <w:bCs/>
          <w:iCs/>
          <w:color w:val="auto"/>
        </w:rPr>
        <w:t xml:space="preserve">ezobetonových monolitických desek v tloušťce 200 mm. </w:t>
      </w:r>
      <w:r w:rsidR="004E2569" w:rsidRPr="00871EF7">
        <w:rPr>
          <w:rFonts w:ascii="Arial Narrow" w:hAnsi="Arial Narrow"/>
          <w:bCs/>
          <w:iCs/>
          <w:color w:val="auto"/>
        </w:rPr>
        <w:t xml:space="preserve">Desky budou uloženy </w:t>
      </w:r>
      <w:r w:rsidR="00C43935" w:rsidRPr="00871EF7">
        <w:rPr>
          <w:rFonts w:ascii="Arial Narrow" w:hAnsi="Arial Narrow"/>
          <w:bCs/>
          <w:iCs/>
          <w:color w:val="auto"/>
        </w:rPr>
        <w:t>na příčných nosných stěnách</w:t>
      </w:r>
      <w:r w:rsidR="004E2569" w:rsidRPr="00871EF7">
        <w:rPr>
          <w:rFonts w:ascii="Arial Narrow" w:hAnsi="Arial Narrow"/>
          <w:bCs/>
          <w:iCs/>
          <w:color w:val="auto"/>
        </w:rPr>
        <w:t xml:space="preserve">. </w:t>
      </w:r>
      <w:r w:rsidR="00C43935" w:rsidRPr="00871EF7">
        <w:rPr>
          <w:rFonts w:ascii="Arial Narrow" w:hAnsi="Arial Narrow"/>
          <w:bCs/>
          <w:iCs/>
          <w:color w:val="auto"/>
        </w:rPr>
        <w:t>V prostoru pod strojovnou VZT je navržena deska armovaná obousměrně a ve 2.NP ve strojovně VZT bude stropní deska uložena na příčných obvodových zdech a na spodní přírubě nosníku HEB 280</w:t>
      </w:r>
      <w:r w:rsidR="00A030AD">
        <w:rPr>
          <w:rFonts w:ascii="Arial Narrow" w:hAnsi="Arial Narrow"/>
          <w:bCs/>
          <w:iCs/>
          <w:color w:val="auto"/>
        </w:rPr>
        <w:t>, který tvoří s ocelovými sloupy HEA 160 rámovou konstrukci</w:t>
      </w:r>
      <w:r w:rsidR="00C43935" w:rsidRPr="00871EF7">
        <w:rPr>
          <w:rFonts w:ascii="Arial Narrow" w:hAnsi="Arial Narrow"/>
          <w:bCs/>
          <w:iCs/>
          <w:color w:val="auto"/>
        </w:rPr>
        <w:t xml:space="preserve">. </w:t>
      </w:r>
      <w:r w:rsidR="005F4909">
        <w:rPr>
          <w:rFonts w:ascii="Arial Narrow" w:hAnsi="Arial Narrow"/>
          <w:bCs/>
          <w:iCs/>
          <w:color w:val="auto"/>
        </w:rPr>
        <w:t>Do vodorovných nosných konstrukcí stávajícího objektu se zasahuje v úrovni základové desky z důvodu provedení nové ležaté kanalizace.</w:t>
      </w:r>
      <w:r w:rsidR="00BF2D27">
        <w:rPr>
          <w:rFonts w:ascii="Arial Narrow" w:hAnsi="Arial Narrow"/>
          <w:bCs/>
          <w:iCs/>
          <w:color w:val="auto"/>
        </w:rPr>
        <w:t xml:space="preserve"> Po provedení rozvodů bude vybouraná část konstrukce </w:t>
      </w:r>
      <w:r w:rsidR="00127EE3">
        <w:rPr>
          <w:rFonts w:ascii="Arial Narrow" w:hAnsi="Arial Narrow"/>
          <w:bCs/>
          <w:iCs/>
          <w:color w:val="auto"/>
        </w:rPr>
        <w:t xml:space="preserve">základové desky </w:t>
      </w:r>
      <w:r w:rsidR="00BF2D27">
        <w:rPr>
          <w:rFonts w:ascii="Arial Narrow" w:hAnsi="Arial Narrow"/>
          <w:bCs/>
          <w:iCs/>
          <w:color w:val="auto"/>
        </w:rPr>
        <w:t xml:space="preserve">zabetonována </w:t>
      </w:r>
      <w:r w:rsidR="00127EE3">
        <w:rPr>
          <w:rFonts w:ascii="Arial Narrow" w:hAnsi="Arial Narrow"/>
          <w:bCs/>
          <w:iCs/>
          <w:color w:val="auto"/>
        </w:rPr>
        <w:t xml:space="preserve">včetně </w:t>
      </w:r>
      <w:proofErr w:type="spellStart"/>
      <w:r w:rsidR="00127EE3">
        <w:rPr>
          <w:rFonts w:ascii="Arial Narrow" w:hAnsi="Arial Narrow"/>
          <w:bCs/>
          <w:iCs/>
          <w:color w:val="auto"/>
        </w:rPr>
        <w:t>proarmování</w:t>
      </w:r>
      <w:proofErr w:type="spellEnd"/>
      <w:r w:rsidR="00127EE3">
        <w:rPr>
          <w:rFonts w:ascii="Arial Narrow" w:hAnsi="Arial Narrow"/>
          <w:bCs/>
          <w:iCs/>
          <w:color w:val="auto"/>
        </w:rPr>
        <w:t xml:space="preserve"> s</w:t>
      </w:r>
      <w:r w:rsidR="00643CBE">
        <w:rPr>
          <w:rFonts w:ascii="Arial Narrow" w:hAnsi="Arial Narrow"/>
          <w:bCs/>
          <w:iCs/>
          <w:color w:val="auto"/>
        </w:rPr>
        <w:t> propojením se</w:t>
      </w:r>
      <w:r w:rsidR="00127EE3">
        <w:rPr>
          <w:rFonts w:ascii="Arial Narrow" w:hAnsi="Arial Narrow"/>
          <w:bCs/>
          <w:iCs/>
          <w:color w:val="auto"/>
        </w:rPr>
        <w:t xml:space="preserve"> stávající deskou </w:t>
      </w:r>
      <w:r w:rsidR="00BF2D27">
        <w:rPr>
          <w:rFonts w:ascii="Arial Narrow" w:hAnsi="Arial Narrow"/>
          <w:bCs/>
          <w:iCs/>
          <w:color w:val="auto"/>
        </w:rPr>
        <w:t xml:space="preserve">s doplněním a napojením nových asfaltových pásů. </w:t>
      </w:r>
    </w:p>
    <w:p w14:paraId="60DC6EA3" w14:textId="77777777" w:rsidR="00EC0DD1" w:rsidRPr="00E2379F" w:rsidRDefault="00EC0DD1" w:rsidP="00CD423C">
      <w:pPr>
        <w:pStyle w:val="Default"/>
        <w:spacing w:before="120"/>
        <w:jc w:val="both"/>
        <w:rPr>
          <w:rFonts w:ascii="Arial Narrow" w:hAnsi="Arial Narrow"/>
          <w:b/>
          <w:bCs/>
          <w:i/>
          <w:iCs/>
          <w:color w:val="auto"/>
        </w:rPr>
      </w:pPr>
      <w:r w:rsidRPr="00E2379F">
        <w:rPr>
          <w:rFonts w:ascii="Arial Narrow" w:hAnsi="Arial Narrow"/>
          <w:b/>
          <w:bCs/>
          <w:i/>
          <w:iCs/>
          <w:color w:val="auto"/>
        </w:rPr>
        <w:t>Vertikální komunikace (schodiště, výtahy)</w:t>
      </w:r>
    </w:p>
    <w:p w14:paraId="038D587B" w14:textId="5AED8123" w:rsidR="000C7FD4" w:rsidRPr="001A0B5F" w:rsidRDefault="008F414E" w:rsidP="00F61D7F">
      <w:pPr>
        <w:ind w:firstLine="357"/>
        <w:jc w:val="both"/>
        <w:rPr>
          <w:rFonts w:ascii="Arial Narrow" w:hAnsi="Arial Narrow"/>
          <w:color w:val="31849B" w:themeColor="accent5" w:themeShade="BF"/>
        </w:rPr>
      </w:pPr>
      <w:r w:rsidRPr="00E2379F">
        <w:rPr>
          <w:rFonts w:ascii="Arial Narrow" w:hAnsi="Arial Narrow"/>
        </w:rPr>
        <w:t>Není ře</w:t>
      </w:r>
      <w:r w:rsidR="001C6B11" w:rsidRPr="00E2379F">
        <w:rPr>
          <w:rFonts w:ascii="Arial Narrow" w:hAnsi="Arial Narrow"/>
        </w:rPr>
        <w:t xml:space="preserve">šeno – </w:t>
      </w:r>
      <w:r w:rsidR="001D255A" w:rsidRPr="00E2379F">
        <w:rPr>
          <w:rFonts w:ascii="Arial Narrow" w:hAnsi="Arial Narrow"/>
        </w:rPr>
        <w:t>v</w:t>
      </w:r>
      <w:r w:rsidR="00E2379F" w:rsidRPr="00E2379F">
        <w:rPr>
          <w:rFonts w:ascii="Arial Narrow" w:hAnsi="Arial Narrow"/>
        </w:rPr>
        <w:t xml:space="preserve">e stávajícím </w:t>
      </w:r>
      <w:r w:rsidR="001D255A" w:rsidRPr="00E2379F">
        <w:rPr>
          <w:rFonts w:ascii="Arial Narrow" w:hAnsi="Arial Narrow"/>
        </w:rPr>
        <w:t xml:space="preserve">objektu </w:t>
      </w:r>
      <w:r w:rsidR="00E2379F" w:rsidRPr="00E2379F">
        <w:rPr>
          <w:rFonts w:ascii="Arial Narrow" w:hAnsi="Arial Narrow"/>
        </w:rPr>
        <w:t>jsou stávající schody a v přístavbě se nenavrhují</w:t>
      </w:r>
      <w:r w:rsidR="00CD423C" w:rsidRPr="00E2379F">
        <w:rPr>
          <w:rFonts w:ascii="Arial Narrow" w:hAnsi="Arial Narrow"/>
        </w:rPr>
        <w:t>.</w:t>
      </w:r>
    </w:p>
    <w:p w14:paraId="6088246C" w14:textId="77777777" w:rsidR="00EC0DD1" w:rsidRPr="00606165" w:rsidRDefault="00EC0DD1" w:rsidP="00CD423C">
      <w:pPr>
        <w:pStyle w:val="Default"/>
        <w:spacing w:before="120"/>
        <w:jc w:val="both"/>
        <w:rPr>
          <w:rFonts w:ascii="Arial Narrow" w:hAnsi="Arial Narrow"/>
          <w:b/>
          <w:bCs/>
          <w:i/>
          <w:iCs/>
          <w:color w:val="auto"/>
        </w:rPr>
      </w:pPr>
      <w:r w:rsidRPr="00606165">
        <w:rPr>
          <w:rFonts w:ascii="Arial Narrow" w:hAnsi="Arial Narrow"/>
          <w:b/>
          <w:bCs/>
          <w:i/>
          <w:iCs/>
          <w:color w:val="auto"/>
        </w:rPr>
        <w:t>Vnitřní dělící konstrukce (příčky)</w:t>
      </w:r>
    </w:p>
    <w:p w14:paraId="0357CF39" w14:textId="7210AF29" w:rsidR="0005428D" w:rsidRPr="0007110A" w:rsidRDefault="00A030AD" w:rsidP="0007110A">
      <w:pPr>
        <w:pStyle w:val="Default"/>
        <w:ind w:firstLine="357"/>
        <w:jc w:val="both"/>
        <w:rPr>
          <w:rFonts w:ascii="Arial Narrow" w:hAnsi="Arial Narrow"/>
        </w:rPr>
      </w:pPr>
      <w:r w:rsidRPr="00606165">
        <w:rPr>
          <w:rFonts w:ascii="Arial Narrow" w:hAnsi="Arial Narrow"/>
          <w:color w:val="auto"/>
        </w:rPr>
        <w:t>Nové</w:t>
      </w:r>
      <w:r w:rsidR="00D917E4" w:rsidRPr="00606165">
        <w:rPr>
          <w:rFonts w:ascii="Arial Narrow" w:hAnsi="Arial Narrow"/>
          <w:color w:val="auto"/>
        </w:rPr>
        <w:t xml:space="preserve"> příčky</w:t>
      </w:r>
      <w:r w:rsidR="00606165">
        <w:rPr>
          <w:rFonts w:ascii="Arial Narrow" w:hAnsi="Arial Narrow"/>
          <w:color w:val="auto"/>
        </w:rPr>
        <w:t>,</w:t>
      </w:r>
      <w:r w:rsidR="00D917E4" w:rsidRPr="00606165">
        <w:rPr>
          <w:rFonts w:ascii="Arial Narrow" w:hAnsi="Arial Narrow"/>
          <w:color w:val="auto"/>
        </w:rPr>
        <w:t xml:space="preserve"> </w:t>
      </w:r>
      <w:r w:rsidRPr="00606165">
        <w:rPr>
          <w:rFonts w:ascii="Arial Narrow" w:hAnsi="Arial Narrow"/>
          <w:color w:val="auto"/>
        </w:rPr>
        <w:t>jak ve stávající části objektu</w:t>
      </w:r>
      <w:r w:rsidR="00EE77B4">
        <w:rPr>
          <w:rFonts w:ascii="Arial Narrow" w:hAnsi="Arial Narrow"/>
          <w:color w:val="auto"/>
        </w:rPr>
        <w:t>,</w:t>
      </w:r>
      <w:r w:rsidRPr="00606165">
        <w:rPr>
          <w:rFonts w:ascii="Arial Narrow" w:hAnsi="Arial Narrow"/>
          <w:color w:val="auto"/>
        </w:rPr>
        <w:t xml:space="preserve"> tak </w:t>
      </w:r>
      <w:r w:rsidR="00643CBE" w:rsidRPr="00606165">
        <w:rPr>
          <w:rFonts w:ascii="Arial Narrow" w:hAnsi="Arial Narrow"/>
          <w:color w:val="auto"/>
        </w:rPr>
        <w:t>v nové přístavbě</w:t>
      </w:r>
      <w:r w:rsidR="00EE77B4">
        <w:rPr>
          <w:rFonts w:ascii="Arial Narrow" w:hAnsi="Arial Narrow"/>
          <w:color w:val="auto"/>
        </w:rPr>
        <w:t xml:space="preserve"> </w:t>
      </w:r>
      <w:r w:rsidRPr="00606165">
        <w:rPr>
          <w:rFonts w:ascii="Arial Narrow" w:hAnsi="Arial Narrow"/>
          <w:color w:val="auto"/>
        </w:rPr>
        <w:t xml:space="preserve">budou </w:t>
      </w:r>
      <w:r w:rsidR="00D917E4" w:rsidRPr="00606165">
        <w:rPr>
          <w:rFonts w:ascii="Arial Narrow" w:hAnsi="Arial Narrow"/>
          <w:color w:val="auto"/>
        </w:rPr>
        <w:t xml:space="preserve">vyzděné </w:t>
      </w:r>
      <w:r w:rsidR="00643CBE" w:rsidRPr="00606165">
        <w:rPr>
          <w:rFonts w:ascii="Arial Narrow" w:hAnsi="Arial Narrow"/>
          <w:color w:val="auto"/>
        </w:rPr>
        <w:t>z broušeného keramického zdiva v tloušťkách 8, 11,5 a 14,5 mm.</w:t>
      </w:r>
      <w:r w:rsidR="00CD423C" w:rsidRPr="00606165">
        <w:rPr>
          <w:rFonts w:ascii="Arial Narrow" w:hAnsi="Arial Narrow"/>
          <w:color w:val="auto"/>
        </w:rPr>
        <w:t xml:space="preserve"> </w:t>
      </w:r>
      <w:r w:rsidR="00176CF0" w:rsidRPr="00606165">
        <w:rPr>
          <w:rFonts w:ascii="Arial Narrow" w:hAnsi="Arial Narrow"/>
          <w:color w:val="auto"/>
        </w:rPr>
        <w:t xml:space="preserve">V navrhované jídelně jsou navrženy hliníkové prosklené stěny. </w:t>
      </w:r>
      <w:r w:rsidR="004D79C7">
        <w:rPr>
          <w:rFonts w:ascii="Arial Narrow" w:hAnsi="Arial Narrow"/>
          <w:color w:val="auto"/>
        </w:rPr>
        <w:t>S</w:t>
      </w:r>
      <w:r w:rsidR="004D79C7" w:rsidRPr="003F4736">
        <w:rPr>
          <w:rFonts w:ascii="Arial Narrow" w:hAnsi="Arial Narrow"/>
        </w:rPr>
        <w:t>kleněná příčka má nosnou konstrukci z hliníkového rámu 50x50mm a bude kotvena do podlahy, stropu a bočním stěnám. Příčka bude zasklena z tvrzeného – bezpečnostního skla v min. tloušťce 6</w:t>
      </w:r>
      <w:r w:rsidR="004D79C7">
        <w:rPr>
          <w:rFonts w:ascii="Arial Narrow" w:hAnsi="Arial Narrow"/>
        </w:rPr>
        <w:t xml:space="preserve"> </w:t>
      </w:r>
      <w:r w:rsidR="004D79C7" w:rsidRPr="003F4736">
        <w:rPr>
          <w:rFonts w:ascii="Arial Narrow" w:hAnsi="Arial Narrow"/>
        </w:rPr>
        <w:t xml:space="preserve">mm (tloušťka skla bude upřesněna výrobcem). Část prosklené příčky nad podhledem bude bez zasklení. </w:t>
      </w:r>
      <w:r w:rsidR="004D79C7">
        <w:rPr>
          <w:rFonts w:ascii="Arial Narrow" w:hAnsi="Arial Narrow"/>
        </w:rPr>
        <w:t>Bližší popis je v tabulce výrobků</w:t>
      </w:r>
      <w:r w:rsidR="00DD79CB">
        <w:rPr>
          <w:rFonts w:ascii="Arial Narrow" w:hAnsi="Arial Narrow"/>
        </w:rPr>
        <w:t xml:space="preserve">. </w:t>
      </w:r>
    </w:p>
    <w:p w14:paraId="71470715" w14:textId="77777777" w:rsidR="00EC0DD1" w:rsidRPr="00610B6F" w:rsidRDefault="00EC0DD1" w:rsidP="00CD423C">
      <w:pPr>
        <w:pStyle w:val="Default"/>
        <w:spacing w:before="120"/>
        <w:jc w:val="both"/>
        <w:rPr>
          <w:rFonts w:ascii="Arial Narrow" w:hAnsi="Arial Narrow"/>
          <w:b/>
          <w:bCs/>
          <w:i/>
          <w:iCs/>
          <w:color w:val="auto"/>
        </w:rPr>
      </w:pPr>
      <w:r w:rsidRPr="00610B6F">
        <w:rPr>
          <w:rFonts w:ascii="Arial Narrow" w:hAnsi="Arial Narrow"/>
          <w:b/>
          <w:bCs/>
          <w:i/>
          <w:iCs/>
          <w:color w:val="auto"/>
        </w:rPr>
        <w:t>Střešní a obvodový plášť objektu</w:t>
      </w:r>
    </w:p>
    <w:p w14:paraId="4CE7B22E" w14:textId="0CC4ADAB" w:rsidR="00DE0C52" w:rsidRPr="00610B6F" w:rsidRDefault="0005428D" w:rsidP="00DE0C52">
      <w:pPr>
        <w:pStyle w:val="Zhlav"/>
        <w:tabs>
          <w:tab w:val="clear" w:pos="4536"/>
          <w:tab w:val="clear" w:pos="9072"/>
        </w:tabs>
        <w:ind w:firstLine="357"/>
        <w:jc w:val="both"/>
        <w:rPr>
          <w:rFonts w:ascii="Arial Narrow" w:hAnsi="Arial Narrow"/>
          <w:snapToGrid w:val="0"/>
        </w:rPr>
      </w:pPr>
      <w:r w:rsidRPr="00610B6F">
        <w:rPr>
          <w:rFonts w:ascii="Arial Narrow" w:hAnsi="Arial Narrow"/>
          <w:snapToGrid w:val="0"/>
        </w:rPr>
        <w:t>Konstrukci plochých střech přístavby tvoří železobetonové monolitické stropní de</w:t>
      </w:r>
      <w:r w:rsidR="003F6F69" w:rsidRPr="00610B6F">
        <w:rPr>
          <w:rFonts w:ascii="Arial Narrow" w:hAnsi="Arial Narrow"/>
          <w:snapToGrid w:val="0"/>
        </w:rPr>
        <w:t>s</w:t>
      </w:r>
      <w:r w:rsidRPr="00610B6F">
        <w:rPr>
          <w:rFonts w:ascii="Arial Narrow" w:hAnsi="Arial Narrow"/>
          <w:snapToGrid w:val="0"/>
        </w:rPr>
        <w:t xml:space="preserve">ky, které jsou popsány ve vodorovných nosných konstrukcí. </w:t>
      </w:r>
      <w:r w:rsidR="003F6F69" w:rsidRPr="00610B6F">
        <w:rPr>
          <w:rFonts w:ascii="Arial Narrow" w:hAnsi="Arial Narrow"/>
          <w:snapToGrid w:val="0"/>
        </w:rPr>
        <w:t xml:space="preserve">Střešní plášť je navržen </w:t>
      </w:r>
      <w:proofErr w:type="spellStart"/>
      <w:r w:rsidR="003F6F69" w:rsidRPr="00610B6F">
        <w:rPr>
          <w:rFonts w:ascii="Arial Narrow" w:hAnsi="Arial Narrow"/>
          <w:snapToGrid w:val="0"/>
        </w:rPr>
        <w:t>jednopláštový</w:t>
      </w:r>
      <w:proofErr w:type="spellEnd"/>
      <w:r w:rsidR="003F6F69" w:rsidRPr="00610B6F">
        <w:rPr>
          <w:rFonts w:ascii="Arial Narrow" w:hAnsi="Arial Narrow"/>
          <w:snapToGrid w:val="0"/>
        </w:rPr>
        <w:t xml:space="preserve"> s krytinou z měkčeného PVC kotveného k pokladu s klasifikací </w:t>
      </w:r>
      <w:proofErr w:type="spellStart"/>
      <w:r w:rsidR="003F6F69" w:rsidRPr="00610B6F">
        <w:rPr>
          <w:rFonts w:ascii="Arial Narrow" w:hAnsi="Arial Narrow"/>
          <w:snapToGrid w:val="0"/>
        </w:rPr>
        <w:t>Broof</w:t>
      </w:r>
      <w:proofErr w:type="spellEnd"/>
      <w:r w:rsidR="003F6F69" w:rsidRPr="00610B6F">
        <w:rPr>
          <w:rFonts w:ascii="Arial Narrow" w:hAnsi="Arial Narrow"/>
          <w:snapToGrid w:val="0"/>
        </w:rPr>
        <w:t xml:space="preserve">(t3). </w:t>
      </w:r>
      <w:r w:rsidR="00E35487" w:rsidRPr="00610B6F">
        <w:rPr>
          <w:rFonts w:ascii="Arial Narrow" w:hAnsi="Arial Narrow"/>
          <w:snapToGrid w:val="0"/>
        </w:rPr>
        <w:t>Zateplení střechy je navrženo z tepelné izolace z EPS ve spádu.</w:t>
      </w:r>
      <w:r w:rsidR="00976E3B" w:rsidRPr="00610B6F">
        <w:rPr>
          <w:rFonts w:ascii="Arial Narrow" w:hAnsi="Arial Narrow"/>
          <w:snapToGrid w:val="0"/>
        </w:rPr>
        <w:t xml:space="preserve"> Parozábrana bude provedena z hydroizolačních asfaltových pásů. </w:t>
      </w:r>
    </w:p>
    <w:p w14:paraId="122CC334" w14:textId="681E8613" w:rsidR="004E5E2D" w:rsidRPr="00610B6F" w:rsidRDefault="004E5E2D" w:rsidP="004E5E2D">
      <w:pPr>
        <w:ind w:firstLine="357"/>
        <w:jc w:val="both"/>
        <w:rPr>
          <w:rFonts w:ascii="Arial Narrow" w:hAnsi="Arial Narrow"/>
        </w:rPr>
      </w:pPr>
      <w:r w:rsidRPr="00A679A3">
        <w:rPr>
          <w:rFonts w:ascii="Arial Narrow" w:hAnsi="Arial Narrow"/>
          <w:i/>
          <w:iCs/>
        </w:rPr>
        <w:t>Nový střešní plášť přístavby</w:t>
      </w:r>
      <w:r w:rsidRPr="00610B6F">
        <w:rPr>
          <w:rFonts w:ascii="Arial Narrow" w:hAnsi="Arial Narrow"/>
        </w:rPr>
        <w:t>.</w:t>
      </w:r>
    </w:p>
    <w:p w14:paraId="5A496447" w14:textId="77777777" w:rsidR="004E5E2D" w:rsidRPr="00610B6F" w:rsidRDefault="004E5E2D" w:rsidP="004E5E2D">
      <w:pPr>
        <w:ind w:firstLine="357"/>
        <w:jc w:val="both"/>
        <w:rPr>
          <w:rFonts w:ascii="Arial Narrow" w:hAnsi="Arial Narrow"/>
        </w:rPr>
      </w:pPr>
      <w:r w:rsidRPr="00610B6F">
        <w:rPr>
          <w:rFonts w:ascii="Arial Narrow" w:hAnsi="Arial Narrow"/>
        </w:rPr>
        <w:t>-  povlaková střešní krytina – fólie z měkčeného PVC mechanicky kotvena k podkladu</w:t>
      </w:r>
    </w:p>
    <w:p w14:paraId="4C98CF16" w14:textId="77777777" w:rsidR="004E5E2D" w:rsidRPr="00610B6F" w:rsidRDefault="004E5E2D" w:rsidP="004E5E2D">
      <w:pPr>
        <w:ind w:firstLine="357"/>
        <w:jc w:val="both"/>
        <w:rPr>
          <w:rFonts w:ascii="Arial Narrow" w:hAnsi="Arial Narrow"/>
        </w:rPr>
      </w:pPr>
      <w:r w:rsidRPr="00610B6F">
        <w:rPr>
          <w:rFonts w:ascii="Arial Narrow" w:hAnsi="Arial Narrow"/>
        </w:rPr>
        <w:t xml:space="preserve">- ochranná vrstva z netkané </w:t>
      </w:r>
      <w:proofErr w:type="spellStart"/>
      <w:r w:rsidRPr="00610B6F">
        <w:rPr>
          <w:rFonts w:ascii="Arial Narrow" w:hAnsi="Arial Narrow"/>
        </w:rPr>
        <w:t>textílie</w:t>
      </w:r>
      <w:proofErr w:type="spellEnd"/>
    </w:p>
    <w:p w14:paraId="3919AECA" w14:textId="66AFF442" w:rsidR="004E5E2D" w:rsidRPr="00610B6F" w:rsidRDefault="00581EF5" w:rsidP="004E5E2D">
      <w:pPr>
        <w:ind w:firstLine="357"/>
        <w:jc w:val="both"/>
        <w:rPr>
          <w:rFonts w:ascii="Arial Narrow" w:hAnsi="Arial Narrow"/>
        </w:rPr>
      </w:pPr>
      <w:r w:rsidRPr="00610B6F">
        <w:rPr>
          <w:rFonts w:ascii="Arial Narrow" w:hAnsi="Arial Narrow"/>
        </w:rPr>
        <w:t xml:space="preserve">- tepelná izolace EPS ve spádu </w:t>
      </w:r>
      <w:proofErr w:type="spellStart"/>
      <w:r w:rsidRPr="00610B6F">
        <w:rPr>
          <w:rFonts w:ascii="Arial Narrow" w:hAnsi="Arial Narrow"/>
        </w:rPr>
        <w:t>tl</w:t>
      </w:r>
      <w:proofErr w:type="spellEnd"/>
      <w:r w:rsidRPr="00610B6F">
        <w:rPr>
          <w:rFonts w:ascii="Arial Narrow" w:hAnsi="Arial Narrow"/>
        </w:rPr>
        <w:t>. 320 mm</w:t>
      </w:r>
      <w:r w:rsidR="00A679A3">
        <w:rPr>
          <w:rFonts w:ascii="Arial Narrow" w:hAnsi="Arial Narrow"/>
        </w:rPr>
        <w:t xml:space="preserve"> ve 2.NP/ 260 mm v 1.NP</w:t>
      </w:r>
    </w:p>
    <w:p w14:paraId="29533CDF" w14:textId="77777777" w:rsidR="004E5E2D" w:rsidRPr="00610B6F" w:rsidRDefault="004E5E2D" w:rsidP="004E5E2D">
      <w:pPr>
        <w:ind w:firstLine="357"/>
        <w:jc w:val="both"/>
        <w:rPr>
          <w:rFonts w:ascii="Arial Narrow" w:hAnsi="Arial Narrow"/>
        </w:rPr>
      </w:pPr>
      <w:r w:rsidRPr="00610B6F">
        <w:rPr>
          <w:rFonts w:ascii="Arial Narrow" w:hAnsi="Arial Narrow"/>
        </w:rPr>
        <w:t>- parozábrana – asfaltové pásy tl.4 mm</w:t>
      </w:r>
    </w:p>
    <w:p w14:paraId="412988F3" w14:textId="528ABB74" w:rsidR="00A968C4" w:rsidRPr="00610B6F" w:rsidRDefault="004E5E2D" w:rsidP="00742ECA">
      <w:pPr>
        <w:ind w:firstLine="357"/>
        <w:jc w:val="both"/>
        <w:rPr>
          <w:rFonts w:ascii="Arial Narrow" w:hAnsi="Arial Narrow"/>
        </w:rPr>
      </w:pPr>
      <w:r w:rsidRPr="00610B6F">
        <w:rPr>
          <w:rFonts w:ascii="Arial Narrow" w:hAnsi="Arial Narrow"/>
        </w:rPr>
        <w:t xml:space="preserve">- ŽB </w:t>
      </w:r>
      <w:r w:rsidR="00581EF5" w:rsidRPr="00610B6F">
        <w:rPr>
          <w:rFonts w:ascii="Arial Narrow" w:hAnsi="Arial Narrow"/>
        </w:rPr>
        <w:t xml:space="preserve">monolitická </w:t>
      </w:r>
      <w:r w:rsidRPr="00610B6F">
        <w:rPr>
          <w:rFonts w:ascii="Arial Narrow" w:hAnsi="Arial Narrow"/>
        </w:rPr>
        <w:t>stropní deska</w:t>
      </w:r>
      <w:r w:rsidR="00F25897" w:rsidRPr="00610B6F">
        <w:rPr>
          <w:rFonts w:ascii="Arial Narrow" w:hAnsi="Arial Narrow"/>
        </w:rPr>
        <w:t xml:space="preserve"> </w:t>
      </w:r>
      <w:proofErr w:type="spellStart"/>
      <w:r w:rsidR="00F25897" w:rsidRPr="00610B6F">
        <w:rPr>
          <w:rFonts w:ascii="Arial Narrow" w:hAnsi="Arial Narrow"/>
        </w:rPr>
        <w:t>tl</w:t>
      </w:r>
      <w:proofErr w:type="spellEnd"/>
      <w:r w:rsidR="00F25897" w:rsidRPr="00610B6F">
        <w:rPr>
          <w:rFonts w:ascii="Arial Narrow" w:hAnsi="Arial Narrow"/>
        </w:rPr>
        <w:t>. 200 mm</w:t>
      </w:r>
    </w:p>
    <w:p w14:paraId="2F462895" w14:textId="77777777" w:rsidR="00742ECA" w:rsidRPr="00610B6F" w:rsidRDefault="00742ECA" w:rsidP="00742ECA">
      <w:pPr>
        <w:ind w:firstLine="357"/>
        <w:jc w:val="both"/>
        <w:rPr>
          <w:rFonts w:ascii="Arial Narrow" w:hAnsi="Arial Narrow"/>
        </w:rPr>
      </w:pPr>
    </w:p>
    <w:p w14:paraId="6FAB6ACC" w14:textId="2D481F4A" w:rsidR="001C6B11" w:rsidRDefault="00A819AB" w:rsidP="006F0C80">
      <w:pPr>
        <w:pStyle w:val="Zhlav"/>
        <w:tabs>
          <w:tab w:val="clear" w:pos="4536"/>
          <w:tab w:val="clear" w:pos="9072"/>
        </w:tabs>
        <w:ind w:firstLine="357"/>
        <w:jc w:val="both"/>
        <w:rPr>
          <w:rFonts w:ascii="Arial Narrow" w:hAnsi="Arial Narrow"/>
          <w:snapToGrid w:val="0"/>
        </w:rPr>
      </w:pPr>
      <w:r w:rsidRPr="00610B6F">
        <w:rPr>
          <w:rFonts w:ascii="Arial Narrow" w:hAnsi="Arial Narrow"/>
          <w:snapToGrid w:val="0"/>
        </w:rPr>
        <w:t xml:space="preserve">Obvodové zdivo </w:t>
      </w:r>
      <w:r w:rsidR="00A968C4" w:rsidRPr="00610B6F">
        <w:rPr>
          <w:rFonts w:ascii="Arial Narrow" w:hAnsi="Arial Narrow"/>
          <w:snapToGrid w:val="0"/>
        </w:rPr>
        <w:t>přístavby, které je navržen</w:t>
      </w:r>
      <w:r w:rsidR="00DE6F72" w:rsidRPr="00610B6F">
        <w:rPr>
          <w:rFonts w:ascii="Arial Narrow" w:hAnsi="Arial Narrow"/>
          <w:snapToGrid w:val="0"/>
        </w:rPr>
        <w:t>o</w:t>
      </w:r>
      <w:r w:rsidR="00A968C4" w:rsidRPr="00610B6F">
        <w:rPr>
          <w:rFonts w:ascii="Arial Narrow" w:hAnsi="Arial Narrow"/>
          <w:snapToGrid w:val="0"/>
        </w:rPr>
        <w:t xml:space="preserve"> z tepelněizolačního zdiva </w:t>
      </w:r>
      <w:proofErr w:type="spellStart"/>
      <w:r w:rsidR="00A968C4" w:rsidRPr="00610B6F">
        <w:rPr>
          <w:rFonts w:ascii="Arial Narrow" w:hAnsi="Arial Narrow"/>
          <w:snapToGrid w:val="0"/>
        </w:rPr>
        <w:t>tl</w:t>
      </w:r>
      <w:proofErr w:type="spellEnd"/>
      <w:r w:rsidR="00A968C4" w:rsidRPr="00610B6F">
        <w:rPr>
          <w:rFonts w:ascii="Arial Narrow" w:hAnsi="Arial Narrow"/>
          <w:snapToGrid w:val="0"/>
        </w:rPr>
        <w:t xml:space="preserve">. 500 mm, svými </w:t>
      </w:r>
      <w:r w:rsidR="00742ECA" w:rsidRPr="00610B6F">
        <w:rPr>
          <w:rFonts w:ascii="Arial Narrow" w:hAnsi="Arial Narrow"/>
          <w:snapToGrid w:val="0"/>
        </w:rPr>
        <w:t>vysokými nároky na tepelný odpor a tepelnou akumulaci stěny,</w:t>
      </w:r>
      <w:r w:rsidR="00A968C4" w:rsidRPr="00610B6F">
        <w:rPr>
          <w:rFonts w:ascii="Arial Narrow" w:hAnsi="Arial Narrow"/>
          <w:snapToGrid w:val="0"/>
        </w:rPr>
        <w:t xml:space="preserve"> nevyžaduje dodatečné zateplení</w:t>
      </w:r>
      <w:r w:rsidR="00742ECA" w:rsidRPr="00610B6F">
        <w:rPr>
          <w:rFonts w:ascii="Arial Narrow" w:hAnsi="Arial Narrow"/>
          <w:snapToGrid w:val="0"/>
        </w:rPr>
        <w:t>, λ bez omítek = 0,084 W/m</w:t>
      </w:r>
      <w:r w:rsidR="006F3AC4" w:rsidRPr="006F3AC4">
        <w:rPr>
          <w:rFonts w:ascii="Arial Narrow" w:hAnsi="Arial Narrow"/>
          <w:snapToGrid w:val="0"/>
          <w:vertAlign w:val="superscript"/>
        </w:rPr>
        <w:t>2</w:t>
      </w:r>
      <w:r w:rsidR="00742ECA" w:rsidRPr="00610B6F">
        <w:rPr>
          <w:rFonts w:ascii="Arial Narrow" w:hAnsi="Arial Narrow"/>
          <w:snapToGrid w:val="0"/>
        </w:rPr>
        <w:t>K, U s omítkami 0,160 W/m²K</w:t>
      </w:r>
      <w:r w:rsidR="00A968C4" w:rsidRPr="00610B6F">
        <w:rPr>
          <w:rFonts w:ascii="Arial Narrow" w:hAnsi="Arial Narrow"/>
          <w:snapToGrid w:val="0"/>
        </w:rPr>
        <w:t xml:space="preserve">. </w:t>
      </w:r>
      <w:r w:rsidR="00742ECA" w:rsidRPr="00610B6F">
        <w:rPr>
          <w:rFonts w:ascii="Arial Narrow" w:hAnsi="Arial Narrow"/>
          <w:snapToGrid w:val="0"/>
        </w:rPr>
        <w:t xml:space="preserve">Obvodové zdivo bude </w:t>
      </w:r>
      <w:r w:rsidRPr="00610B6F">
        <w:rPr>
          <w:rFonts w:ascii="Arial Narrow" w:hAnsi="Arial Narrow"/>
          <w:snapToGrid w:val="0"/>
        </w:rPr>
        <w:t>opatřeno fasádní</w:t>
      </w:r>
      <w:r w:rsidR="00DE6F72" w:rsidRPr="00610B6F">
        <w:rPr>
          <w:rFonts w:ascii="Arial Narrow" w:hAnsi="Arial Narrow"/>
          <w:snapToGrid w:val="0"/>
        </w:rPr>
        <w:t xml:space="preserve"> silikonovou omítkou </w:t>
      </w:r>
      <w:r w:rsidR="00AB4069" w:rsidRPr="00610B6F">
        <w:rPr>
          <w:rFonts w:ascii="Arial Narrow" w:hAnsi="Arial Narrow"/>
          <w:snapToGrid w:val="0"/>
        </w:rPr>
        <w:t xml:space="preserve">se zrnitostí do 1,5 mm </w:t>
      </w:r>
      <w:r w:rsidR="00DE6F72" w:rsidRPr="00610B6F">
        <w:rPr>
          <w:rFonts w:ascii="Arial Narrow" w:hAnsi="Arial Narrow"/>
          <w:snapToGrid w:val="0"/>
        </w:rPr>
        <w:t>v barvě</w:t>
      </w:r>
      <w:r w:rsidRPr="00610B6F">
        <w:rPr>
          <w:rFonts w:ascii="Arial Narrow" w:hAnsi="Arial Narrow"/>
          <w:snapToGrid w:val="0"/>
        </w:rPr>
        <w:t xml:space="preserve"> </w:t>
      </w:r>
      <w:r w:rsidR="00A471EA" w:rsidRPr="00610B6F">
        <w:rPr>
          <w:rFonts w:ascii="Arial Narrow" w:hAnsi="Arial Narrow"/>
          <w:snapToGrid w:val="0"/>
        </w:rPr>
        <w:t>sytě žluté, která bude určena na místě při realizaci stavby dle konkrétního vzorníku</w:t>
      </w:r>
      <w:r w:rsidR="00AB4069" w:rsidRPr="00610B6F">
        <w:rPr>
          <w:rFonts w:ascii="Arial Narrow" w:hAnsi="Arial Narrow"/>
          <w:snapToGrid w:val="0"/>
        </w:rPr>
        <w:t>. S</w:t>
      </w:r>
      <w:r w:rsidRPr="00610B6F">
        <w:rPr>
          <w:rFonts w:ascii="Arial Narrow" w:hAnsi="Arial Narrow"/>
          <w:snapToGrid w:val="0"/>
        </w:rPr>
        <w:t xml:space="preserve">okl bude tvořený soklovou mozaikovou </w:t>
      </w:r>
      <w:proofErr w:type="gramStart"/>
      <w:r w:rsidRPr="00610B6F">
        <w:rPr>
          <w:rFonts w:ascii="Arial Narrow" w:hAnsi="Arial Narrow"/>
          <w:snapToGrid w:val="0"/>
        </w:rPr>
        <w:t>omítkou</w:t>
      </w:r>
      <w:r w:rsidR="005D349A" w:rsidRPr="00610B6F">
        <w:rPr>
          <w:rFonts w:ascii="Arial Narrow" w:hAnsi="Arial Narrow"/>
          <w:snapToGrid w:val="0"/>
        </w:rPr>
        <w:t xml:space="preserve"> -</w:t>
      </w:r>
      <w:r w:rsidRPr="00610B6F">
        <w:rPr>
          <w:rFonts w:ascii="Arial Narrow" w:hAnsi="Arial Narrow"/>
          <w:snapToGrid w:val="0"/>
        </w:rPr>
        <w:t xml:space="preserve"> </w:t>
      </w:r>
      <w:r w:rsidR="00AB4069" w:rsidRPr="00610B6F">
        <w:rPr>
          <w:rFonts w:ascii="Arial Narrow" w:hAnsi="Arial Narrow"/>
          <w:snapToGrid w:val="0"/>
        </w:rPr>
        <w:t>d</w:t>
      </w:r>
      <w:r w:rsidR="005D349A" w:rsidRPr="00610B6F">
        <w:rPr>
          <w:rFonts w:ascii="Arial Narrow" w:hAnsi="Arial Narrow"/>
          <w:snapToGrid w:val="0"/>
        </w:rPr>
        <w:t>ekorativní</w:t>
      </w:r>
      <w:proofErr w:type="gramEnd"/>
      <w:r w:rsidR="005D349A" w:rsidRPr="00610B6F">
        <w:rPr>
          <w:rFonts w:ascii="Arial Narrow" w:hAnsi="Arial Narrow"/>
          <w:snapToGrid w:val="0"/>
        </w:rPr>
        <w:t xml:space="preserve"> omítka připravená pro okamžité zpracování s pojivem na bázi akrylátových pryskyřic střednězrnný do 2,0 mm</w:t>
      </w:r>
      <w:r w:rsidR="00AB4069" w:rsidRPr="00610B6F">
        <w:rPr>
          <w:rFonts w:ascii="Arial Narrow" w:hAnsi="Arial Narrow"/>
          <w:snapToGrid w:val="0"/>
        </w:rPr>
        <w:t xml:space="preserve">, v barevnosti i výšce </w:t>
      </w:r>
      <w:r w:rsidR="003B77C1" w:rsidRPr="00610B6F">
        <w:rPr>
          <w:rFonts w:ascii="Arial Narrow" w:hAnsi="Arial Narrow"/>
          <w:snapToGrid w:val="0"/>
        </w:rPr>
        <w:t xml:space="preserve">(cca 300 mm) </w:t>
      </w:r>
      <w:r w:rsidR="00AB4069" w:rsidRPr="00610B6F">
        <w:rPr>
          <w:rFonts w:ascii="Arial Narrow" w:hAnsi="Arial Narrow"/>
          <w:snapToGrid w:val="0"/>
        </w:rPr>
        <w:t xml:space="preserve">dle stávajícího soklu objektu. </w:t>
      </w:r>
      <w:r w:rsidR="00A968C4" w:rsidRPr="00610B6F">
        <w:rPr>
          <w:rFonts w:ascii="Arial Narrow" w:hAnsi="Arial Narrow"/>
          <w:snapToGrid w:val="0"/>
        </w:rPr>
        <w:t xml:space="preserve"> </w:t>
      </w:r>
    </w:p>
    <w:p w14:paraId="66E08D29" w14:textId="258C4A67" w:rsidR="00E9275A" w:rsidRPr="00610B6F" w:rsidRDefault="00E9275A" w:rsidP="006F0C80">
      <w:pPr>
        <w:pStyle w:val="Zhlav"/>
        <w:tabs>
          <w:tab w:val="clear" w:pos="4536"/>
          <w:tab w:val="clear" w:pos="9072"/>
        </w:tabs>
        <w:ind w:firstLine="357"/>
        <w:jc w:val="both"/>
        <w:rPr>
          <w:rFonts w:ascii="Arial Narrow" w:hAnsi="Arial Narrow"/>
          <w:snapToGrid w:val="0"/>
        </w:rPr>
      </w:pPr>
      <w:r>
        <w:rPr>
          <w:rFonts w:ascii="Arial Narrow" w:hAnsi="Arial Narrow"/>
          <w:snapToGrid w:val="0"/>
        </w:rPr>
        <w:t xml:space="preserve">Dozdívky stávajícího obvodového zdiva budou provedeny z plných pálených cihel. </w:t>
      </w:r>
    </w:p>
    <w:p w14:paraId="1E2CF704" w14:textId="77777777" w:rsidR="00EC0DD1" w:rsidRPr="006F3AC4" w:rsidRDefault="00EC0DD1" w:rsidP="00CD423C">
      <w:pPr>
        <w:pStyle w:val="Default"/>
        <w:spacing w:before="120"/>
        <w:jc w:val="both"/>
        <w:rPr>
          <w:rFonts w:ascii="Arial Narrow" w:hAnsi="Arial Narrow"/>
          <w:b/>
          <w:bCs/>
          <w:i/>
          <w:iCs/>
          <w:color w:val="auto"/>
        </w:rPr>
      </w:pPr>
      <w:r w:rsidRPr="006F3AC4">
        <w:rPr>
          <w:rFonts w:ascii="Arial Narrow" w:hAnsi="Arial Narrow"/>
          <w:b/>
          <w:bCs/>
          <w:i/>
          <w:iCs/>
          <w:color w:val="auto"/>
        </w:rPr>
        <w:t>Výpl</w:t>
      </w:r>
      <w:r w:rsidR="00E60A91" w:rsidRPr="006F3AC4">
        <w:rPr>
          <w:rFonts w:ascii="Arial Narrow" w:hAnsi="Arial Narrow"/>
          <w:b/>
          <w:bCs/>
          <w:i/>
          <w:iCs/>
          <w:color w:val="auto"/>
        </w:rPr>
        <w:t>ně</w:t>
      </w:r>
      <w:r w:rsidR="00DB4901" w:rsidRPr="006F3AC4">
        <w:rPr>
          <w:rFonts w:ascii="Arial Narrow" w:hAnsi="Arial Narrow"/>
          <w:b/>
          <w:bCs/>
          <w:i/>
          <w:iCs/>
          <w:color w:val="auto"/>
        </w:rPr>
        <w:t xml:space="preserve"> otvorů</w:t>
      </w:r>
    </w:p>
    <w:p w14:paraId="3E0D254D" w14:textId="3ECF5F33" w:rsidR="00E6781E" w:rsidRPr="006F3AC4" w:rsidRDefault="00365693" w:rsidP="00F61D7F">
      <w:pPr>
        <w:ind w:firstLine="357"/>
        <w:jc w:val="both"/>
        <w:rPr>
          <w:rFonts w:ascii="Arial Narrow" w:hAnsi="Arial Narrow"/>
        </w:rPr>
      </w:pPr>
      <w:r w:rsidRPr="006F3AC4">
        <w:rPr>
          <w:rFonts w:ascii="Arial Narrow" w:hAnsi="Arial Narrow"/>
        </w:rPr>
        <w:t>Stávající okna v místě napojení přístavby budou demontována</w:t>
      </w:r>
      <w:r w:rsidR="006F3AC4" w:rsidRPr="006F3AC4">
        <w:rPr>
          <w:rFonts w:ascii="Arial Narrow" w:hAnsi="Arial Narrow"/>
        </w:rPr>
        <w:t xml:space="preserve"> a ostatní okna ve stávajícím objektu zůstanou zachována. Nová okna přístavby jsou navržena plastová se zasklením tepelněizolačními trojskly se součinitelem prostupu tepla max. U= 0,8 </w:t>
      </w:r>
      <w:r w:rsidR="006F3AC4" w:rsidRPr="006F3AC4">
        <w:rPr>
          <w:rFonts w:ascii="Arial Narrow" w:hAnsi="Arial Narrow"/>
          <w:snapToGrid w:val="0"/>
        </w:rPr>
        <w:t>W/m</w:t>
      </w:r>
      <w:r w:rsidR="006F3AC4" w:rsidRPr="006F3AC4">
        <w:rPr>
          <w:rFonts w:ascii="Arial Narrow" w:hAnsi="Arial Narrow"/>
          <w:snapToGrid w:val="0"/>
          <w:vertAlign w:val="superscript"/>
        </w:rPr>
        <w:t>2</w:t>
      </w:r>
      <w:r w:rsidR="006F3AC4" w:rsidRPr="006F3AC4">
        <w:rPr>
          <w:rFonts w:ascii="Arial Narrow" w:hAnsi="Arial Narrow"/>
          <w:snapToGrid w:val="0"/>
        </w:rPr>
        <w:t>K</w:t>
      </w:r>
      <w:r w:rsidR="006F3AC4" w:rsidRPr="006F3AC4">
        <w:rPr>
          <w:rFonts w:ascii="Arial Narrow" w:hAnsi="Arial Narrow"/>
        </w:rPr>
        <w:t xml:space="preserve"> a budou v barvě bílé.  </w:t>
      </w:r>
    </w:p>
    <w:p w14:paraId="195CD471" w14:textId="1D617ED2" w:rsidR="007E0CF6" w:rsidRDefault="007E0CF6" w:rsidP="00F61D7F">
      <w:pPr>
        <w:ind w:firstLine="357"/>
        <w:jc w:val="both"/>
        <w:rPr>
          <w:rFonts w:ascii="Arial Narrow" w:hAnsi="Arial Narrow"/>
        </w:rPr>
      </w:pPr>
      <w:r w:rsidRPr="00B14A80">
        <w:rPr>
          <w:rFonts w:ascii="Arial Narrow" w:hAnsi="Arial Narrow"/>
        </w:rPr>
        <w:lastRenderedPageBreak/>
        <w:t xml:space="preserve">Nové vnitřní dveře </w:t>
      </w:r>
      <w:r w:rsidR="008D638C" w:rsidRPr="00B14A80">
        <w:rPr>
          <w:rFonts w:ascii="Arial Narrow" w:hAnsi="Arial Narrow"/>
        </w:rPr>
        <w:t>jsou navrženy v</w:t>
      </w:r>
      <w:r w:rsidR="006F3AC4" w:rsidRPr="00B14A80">
        <w:rPr>
          <w:rFonts w:ascii="Arial Narrow" w:hAnsi="Arial Narrow"/>
        </w:rPr>
        <w:t xml:space="preserve">e všech dotčených prostorech stavebními úpravami a v nové přístavbě. </w:t>
      </w:r>
      <w:r w:rsidR="004058C3" w:rsidRPr="00B14A80">
        <w:rPr>
          <w:rFonts w:ascii="Arial Narrow" w:hAnsi="Arial Narrow"/>
        </w:rPr>
        <w:t>Dveře</w:t>
      </w:r>
      <w:r w:rsidR="009A4702">
        <w:rPr>
          <w:rFonts w:ascii="Arial Narrow" w:hAnsi="Arial Narrow"/>
        </w:rPr>
        <w:t xml:space="preserve"> v prostoru šaten a hygienického zařízení </w:t>
      </w:r>
      <w:r w:rsidR="004058C3" w:rsidRPr="00B14A80">
        <w:rPr>
          <w:rFonts w:ascii="Arial Narrow" w:hAnsi="Arial Narrow"/>
        </w:rPr>
        <w:t>b</w:t>
      </w:r>
      <w:r w:rsidRPr="00B14A80">
        <w:rPr>
          <w:rFonts w:ascii="Arial Narrow" w:hAnsi="Arial Narrow"/>
        </w:rPr>
        <w:t xml:space="preserve">udou provedeny </w:t>
      </w:r>
      <w:r w:rsidR="005474CB">
        <w:rPr>
          <w:rFonts w:ascii="Arial Narrow" w:hAnsi="Arial Narrow"/>
        </w:rPr>
        <w:t xml:space="preserve">dřevěné </w:t>
      </w:r>
      <w:r w:rsidRPr="00B14A80">
        <w:rPr>
          <w:rFonts w:ascii="Arial Narrow" w:hAnsi="Arial Narrow"/>
        </w:rPr>
        <w:t>v</w:t>
      </w:r>
      <w:r w:rsidR="005474CB">
        <w:rPr>
          <w:rFonts w:ascii="Arial Narrow" w:hAnsi="Arial Narrow"/>
        </w:rPr>
        <w:t> barvě bílé v</w:t>
      </w:r>
      <w:r w:rsidR="00740D45" w:rsidRPr="00B14A80">
        <w:rPr>
          <w:rFonts w:ascii="Arial Narrow" w:hAnsi="Arial Narrow"/>
        </w:rPr>
        <w:t>četně nových</w:t>
      </w:r>
      <w:r w:rsidR="00E6781E" w:rsidRPr="00B14A80">
        <w:rPr>
          <w:rFonts w:ascii="Arial Narrow" w:hAnsi="Arial Narrow"/>
        </w:rPr>
        <w:t xml:space="preserve"> </w:t>
      </w:r>
      <w:r w:rsidR="008D638C" w:rsidRPr="00B14A80">
        <w:rPr>
          <w:rFonts w:ascii="Arial Narrow" w:hAnsi="Arial Narrow"/>
        </w:rPr>
        <w:t>ocelových</w:t>
      </w:r>
      <w:r w:rsidRPr="00B14A80">
        <w:rPr>
          <w:rFonts w:ascii="Arial Narrow" w:hAnsi="Arial Narrow"/>
        </w:rPr>
        <w:t xml:space="preserve"> zárubní </w:t>
      </w:r>
      <w:r w:rsidR="006F3AC4" w:rsidRPr="00B14A80">
        <w:rPr>
          <w:rFonts w:ascii="Arial Narrow" w:hAnsi="Arial Narrow"/>
        </w:rPr>
        <w:t>s nástřikem v barvě</w:t>
      </w:r>
      <w:r w:rsidR="008D638C" w:rsidRPr="00B14A80">
        <w:rPr>
          <w:rFonts w:ascii="Arial Narrow" w:hAnsi="Arial Narrow"/>
        </w:rPr>
        <w:t xml:space="preserve"> </w:t>
      </w:r>
      <w:r w:rsidR="006F3AC4" w:rsidRPr="00B14A80">
        <w:rPr>
          <w:rFonts w:ascii="Arial Narrow" w:hAnsi="Arial Narrow"/>
        </w:rPr>
        <w:t>zelené</w:t>
      </w:r>
      <w:r w:rsidR="00FF4DDE" w:rsidRPr="00B14A80">
        <w:rPr>
          <w:rFonts w:ascii="Arial Narrow" w:hAnsi="Arial Narrow"/>
        </w:rPr>
        <w:t>, jejíž odstín bude stanoven při realizaci stavby dle stávajících okolních zá</w:t>
      </w:r>
      <w:r w:rsidR="0063222A" w:rsidRPr="00B14A80">
        <w:rPr>
          <w:rFonts w:ascii="Arial Narrow" w:hAnsi="Arial Narrow"/>
        </w:rPr>
        <w:t>r</w:t>
      </w:r>
      <w:r w:rsidR="00FF4DDE" w:rsidRPr="00B14A80">
        <w:rPr>
          <w:rFonts w:ascii="Arial Narrow" w:hAnsi="Arial Narrow"/>
        </w:rPr>
        <w:t>ubní</w:t>
      </w:r>
      <w:r w:rsidR="008D638C" w:rsidRPr="00B14A80">
        <w:rPr>
          <w:rFonts w:ascii="Arial Narrow" w:hAnsi="Arial Narrow"/>
        </w:rPr>
        <w:t>.</w:t>
      </w:r>
      <w:r w:rsidR="00433BC0" w:rsidRPr="00B14A80">
        <w:rPr>
          <w:rFonts w:ascii="Arial Narrow" w:hAnsi="Arial Narrow"/>
        </w:rPr>
        <w:t xml:space="preserve"> </w:t>
      </w:r>
      <w:r w:rsidR="003A1648">
        <w:rPr>
          <w:rFonts w:ascii="Arial Narrow" w:hAnsi="Arial Narrow"/>
        </w:rPr>
        <w:t>V</w:t>
      </w:r>
      <w:r w:rsidR="00C82FCB">
        <w:rPr>
          <w:rFonts w:ascii="Arial Narrow" w:hAnsi="Arial Narrow"/>
        </w:rPr>
        <w:t> chodbách navazujících na šatny a vstupní halu</w:t>
      </w:r>
      <w:r w:rsidR="003A1648">
        <w:rPr>
          <w:rFonts w:ascii="Arial Narrow" w:hAnsi="Arial Narrow"/>
        </w:rPr>
        <w:t xml:space="preserve"> jsou navrženy dvoukřídlé dveře, které budou prosklené s rámem </w:t>
      </w:r>
      <w:r w:rsidR="00D75EA6">
        <w:rPr>
          <w:rFonts w:ascii="Arial Narrow" w:hAnsi="Arial Narrow"/>
        </w:rPr>
        <w:t xml:space="preserve">dveří </w:t>
      </w:r>
      <w:r w:rsidR="003A1648">
        <w:rPr>
          <w:rFonts w:ascii="Arial Narrow" w:hAnsi="Arial Narrow"/>
        </w:rPr>
        <w:t>v</w:t>
      </w:r>
      <w:r w:rsidR="005474CB">
        <w:rPr>
          <w:rFonts w:ascii="Arial Narrow" w:hAnsi="Arial Narrow"/>
        </w:rPr>
        <w:t xml:space="preserve"> bílé barvě </w:t>
      </w:r>
      <w:r w:rsidR="003A1648">
        <w:rPr>
          <w:rFonts w:ascii="Arial Narrow" w:hAnsi="Arial Narrow"/>
        </w:rPr>
        <w:t xml:space="preserve">a ocelovou zárubní s nástřikem v zelené barvě dle okolních stávajících dveří. </w:t>
      </w:r>
    </w:p>
    <w:p w14:paraId="7D25A3CD" w14:textId="495661F3" w:rsidR="000D4779" w:rsidRDefault="000D4779" w:rsidP="00F61D7F">
      <w:pPr>
        <w:ind w:firstLine="357"/>
        <w:jc w:val="both"/>
        <w:rPr>
          <w:rFonts w:ascii="Arial Narrow" w:hAnsi="Arial Narrow"/>
        </w:rPr>
      </w:pPr>
      <w:r w:rsidRPr="004A3C26">
        <w:rPr>
          <w:rFonts w:ascii="Arial Narrow" w:hAnsi="Arial Narrow"/>
        </w:rPr>
        <w:t>V prostoru dílen jsou navrženy dveře z materiálu HPL</w:t>
      </w:r>
      <w:r w:rsidR="00CB086E" w:rsidRPr="004A3C26">
        <w:rPr>
          <w:rFonts w:ascii="Arial Narrow" w:hAnsi="Arial Narrow"/>
        </w:rPr>
        <w:t xml:space="preserve">, který je odolný a omyvatelný, </w:t>
      </w:r>
      <w:r w:rsidRPr="004A3C26">
        <w:rPr>
          <w:rFonts w:ascii="Arial Narrow" w:hAnsi="Arial Narrow"/>
        </w:rPr>
        <w:t>v</w:t>
      </w:r>
      <w:r w:rsidR="00A77490">
        <w:rPr>
          <w:rFonts w:ascii="Arial Narrow" w:hAnsi="Arial Narrow"/>
        </w:rPr>
        <w:t xml:space="preserve"> barvě</w:t>
      </w:r>
      <w:r w:rsidR="00D21953">
        <w:rPr>
          <w:rFonts w:ascii="Arial Narrow" w:hAnsi="Arial Narrow"/>
        </w:rPr>
        <w:t xml:space="preserve"> žluté</w:t>
      </w:r>
      <w:r w:rsidRPr="004A3C26">
        <w:rPr>
          <w:rFonts w:ascii="Arial Narrow" w:hAnsi="Arial Narrow"/>
        </w:rPr>
        <w:t xml:space="preserve"> </w:t>
      </w:r>
      <w:r w:rsidR="00840551">
        <w:rPr>
          <w:rFonts w:ascii="Arial Narrow" w:hAnsi="Arial Narrow"/>
        </w:rPr>
        <w:t xml:space="preserve">RAL 1018 </w:t>
      </w:r>
      <w:r w:rsidRPr="004A3C26">
        <w:rPr>
          <w:rFonts w:ascii="Arial Narrow" w:hAnsi="Arial Narrow"/>
        </w:rPr>
        <w:t>s</w:t>
      </w:r>
      <w:r w:rsidR="00CB086E" w:rsidRPr="004A3C26">
        <w:rPr>
          <w:rFonts w:ascii="Arial Narrow" w:hAnsi="Arial Narrow"/>
        </w:rPr>
        <w:t xml:space="preserve"> ocelovými</w:t>
      </w:r>
      <w:r w:rsidRPr="004A3C26">
        <w:rPr>
          <w:rFonts w:ascii="Arial Narrow" w:hAnsi="Arial Narrow"/>
        </w:rPr>
        <w:t xml:space="preserve"> zárubněmi v</w:t>
      </w:r>
      <w:r w:rsidR="0051107A" w:rsidRPr="004A3C26">
        <w:rPr>
          <w:rFonts w:ascii="Arial Narrow" w:hAnsi="Arial Narrow"/>
        </w:rPr>
        <w:t xml:space="preserve">e světle </w:t>
      </w:r>
      <w:r w:rsidRPr="004A3C26">
        <w:rPr>
          <w:rFonts w:ascii="Arial Narrow" w:hAnsi="Arial Narrow"/>
        </w:rPr>
        <w:t>šedé barvě RAL</w:t>
      </w:r>
      <w:r w:rsidR="004955D4">
        <w:rPr>
          <w:rFonts w:ascii="Arial Narrow" w:hAnsi="Arial Narrow"/>
        </w:rPr>
        <w:t xml:space="preserve"> </w:t>
      </w:r>
      <w:r w:rsidR="008B10FA" w:rsidRPr="004A3C26">
        <w:rPr>
          <w:rFonts w:ascii="Arial Narrow" w:hAnsi="Arial Narrow"/>
        </w:rPr>
        <w:t>7004. D</w:t>
      </w:r>
      <w:r w:rsidR="00431684" w:rsidRPr="004A3C26">
        <w:rPr>
          <w:rFonts w:ascii="Arial Narrow" w:hAnsi="Arial Narrow"/>
        </w:rPr>
        <w:t xml:space="preserve">veře v přístavbě jsou navrženy </w:t>
      </w:r>
      <w:r w:rsidR="00B726C2">
        <w:rPr>
          <w:rFonts w:ascii="Arial Narrow" w:hAnsi="Arial Narrow"/>
        </w:rPr>
        <w:t xml:space="preserve">s odolností vůči teplotním rozdílům mezi místnostmi, tzv. KLIMA dveře a budou s povrchem </w:t>
      </w:r>
      <w:r w:rsidR="00431684" w:rsidRPr="004A3C26">
        <w:rPr>
          <w:rFonts w:ascii="Arial Narrow" w:hAnsi="Arial Narrow"/>
        </w:rPr>
        <w:t>z materiálu HPL</w:t>
      </w:r>
      <w:r w:rsidR="00CB086E" w:rsidRPr="004A3C26">
        <w:rPr>
          <w:rFonts w:ascii="Arial Narrow" w:hAnsi="Arial Narrow"/>
        </w:rPr>
        <w:t xml:space="preserve"> a</w:t>
      </w:r>
      <w:r w:rsidR="00431684" w:rsidRPr="004A3C26">
        <w:rPr>
          <w:rFonts w:ascii="Arial Narrow" w:hAnsi="Arial Narrow"/>
        </w:rPr>
        <w:t xml:space="preserve"> budou v</w:t>
      </w:r>
      <w:r w:rsidR="00840551">
        <w:rPr>
          <w:rFonts w:ascii="Arial Narrow" w:hAnsi="Arial Narrow"/>
        </w:rPr>
        <w:t>e stejné barvě</w:t>
      </w:r>
      <w:r w:rsidR="00431684" w:rsidRPr="004A3C26">
        <w:rPr>
          <w:rFonts w:ascii="Arial Narrow" w:hAnsi="Arial Narrow"/>
        </w:rPr>
        <w:t xml:space="preserve"> žluté</w:t>
      </w:r>
      <w:r w:rsidR="00840551">
        <w:rPr>
          <w:rFonts w:ascii="Arial Narrow" w:hAnsi="Arial Narrow"/>
        </w:rPr>
        <w:t xml:space="preserve"> RAL 1018 (případně světle šedé RAL 7004)</w:t>
      </w:r>
      <w:r w:rsidR="00431684" w:rsidRPr="004A3C26">
        <w:rPr>
          <w:rFonts w:ascii="Arial Narrow" w:hAnsi="Arial Narrow"/>
        </w:rPr>
        <w:t xml:space="preserve"> s ocelovými zárubněmi v</w:t>
      </w:r>
      <w:r w:rsidR="0051107A" w:rsidRPr="004A3C26">
        <w:rPr>
          <w:rFonts w:ascii="Arial Narrow" w:hAnsi="Arial Narrow"/>
        </w:rPr>
        <w:t xml:space="preserve">e světle šedé </w:t>
      </w:r>
      <w:r w:rsidR="00431684" w:rsidRPr="004A3C26">
        <w:rPr>
          <w:rFonts w:ascii="Arial Narrow" w:hAnsi="Arial Narrow"/>
        </w:rPr>
        <w:t>barvě</w:t>
      </w:r>
      <w:r w:rsidR="0051107A" w:rsidRPr="004A3C26">
        <w:rPr>
          <w:rFonts w:ascii="Arial Narrow" w:hAnsi="Arial Narrow"/>
        </w:rPr>
        <w:t xml:space="preserve"> </w:t>
      </w:r>
      <w:r w:rsidR="00431684" w:rsidRPr="004A3C26">
        <w:rPr>
          <w:rFonts w:ascii="Arial Narrow" w:hAnsi="Arial Narrow"/>
        </w:rPr>
        <w:t>RAL</w:t>
      </w:r>
      <w:r w:rsidR="008B10FA" w:rsidRPr="004A3C26">
        <w:rPr>
          <w:rFonts w:ascii="Arial Narrow" w:hAnsi="Arial Narrow"/>
        </w:rPr>
        <w:t xml:space="preserve"> 7004. </w:t>
      </w:r>
    </w:p>
    <w:p w14:paraId="11F88D42" w14:textId="1439BA4C" w:rsidR="00AA7143" w:rsidRDefault="00AA7143" w:rsidP="00F61D7F">
      <w:pPr>
        <w:ind w:firstLine="357"/>
        <w:jc w:val="both"/>
        <w:rPr>
          <w:rFonts w:ascii="Arial Narrow" w:hAnsi="Arial Narrow"/>
        </w:rPr>
      </w:pPr>
      <w:r>
        <w:rPr>
          <w:rFonts w:ascii="Arial Narrow" w:hAnsi="Arial Narrow"/>
        </w:rPr>
        <w:t xml:space="preserve">Dveře kolmo navazující na hliníkové prosklené příčky budou provedeny z hliníkové konstrukce, dvoukřídlé a prosklené. </w:t>
      </w:r>
      <w:r w:rsidR="00693D23">
        <w:rPr>
          <w:rFonts w:ascii="Arial Narrow" w:hAnsi="Arial Narrow"/>
        </w:rPr>
        <w:t xml:space="preserve">Dveře v rámci hliníkové prosklené příčky, kterými se vchází do jídelny, budou provedeny ze stejné hliníkové konstrukce </w:t>
      </w:r>
      <w:r w:rsidR="00D85443">
        <w:rPr>
          <w:rFonts w:ascii="Arial Narrow" w:hAnsi="Arial Narrow"/>
        </w:rPr>
        <w:t>a budou</w:t>
      </w:r>
      <w:r w:rsidR="00693D23">
        <w:rPr>
          <w:rFonts w:ascii="Arial Narrow" w:hAnsi="Arial Narrow"/>
        </w:rPr>
        <w:t xml:space="preserve"> jednokřídlé a prosklené.  </w:t>
      </w:r>
    </w:p>
    <w:p w14:paraId="50011964" w14:textId="77777777" w:rsidR="003D13E3" w:rsidRDefault="000D5915" w:rsidP="00F61D7F">
      <w:pPr>
        <w:ind w:firstLine="357"/>
        <w:jc w:val="both"/>
        <w:rPr>
          <w:rFonts w:ascii="Arial Narrow" w:hAnsi="Arial Narrow"/>
        </w:rPr>
      </w:pPr>
      <w:r>
        <w:rPr>
          <w:rFonts w:ascii="Arial Narrow" w:hAnsi="Arial Narrow"/>
        </w:rPr>
        <w:t xml:space="preserve">Ve stávající vstupní hale budou přesunuty stávající dveře o jedno pole mezi sloupy a demontovaná prosklená stěna bude namontována v místě původních vstupních dveří. </w:t>
      </w:r>
    </w:p>
    <w:p w14:paraId="42AF4F1A" w14:textId="16334D59" w:rsidR="000D5915" w:rsidRPr="004A3C26" w:rsidRDefault="003D13E3" w:rsidP="00F61D7F">
      <w:pPr>
        <w:ind w:firstLine="357"/>
        <w:jc w:val="both"/>
        <w:rPr>
          <w:rFonts w:ascii="Arial Narrow" w:hAnsi="Arial Narrow"/>
        </w:rPr>
      </w:pPr>
      <w:r>
        <w:rPr>
          <w:rFonts w:ascii="Arial Narrow" w:hAnsi="Arial Narrow"/>
        </w:rPr>
        <w:t xml:space="preserve">Nové vstupní dveře do přístavby jsou navrženy dvoukřídlé plastové prosklené v bílé barvě se zasklením z tepelněizolačního trojskla se součinitelem </w:t>
      </w:r>
      <w:r w:rsidRPr="006F3AC4">
        <w:rPr>
          <w:rFonts w:ascii="Arial Narrow" w:hAnsi="Arial Narrow"/>
        </w:rPr>
        <w:t xml:space="preserve">prostupu tepla max. U= 0,8 </w:t>
      </w:r>
      <w:r w:rsidRPr="006F3AC4">
        <w:rPr>
          <w:rFonts w:ascii="Arial Narrow" w:hAnsi="Arial Narrow"/>
          <w:snapToGrid w:val="0"/>
        </w:rPr>
        <w:t>W/m</w:t>
      </w:r>
      <w:r w:rsidRPr="006F3AC4">
        <w:rPr>
          <w:rFonts w:ascii="Arial Narrow" w:hAnsi="Arial Narrow"/>
          <w:snapToGrid w:val="0"/>
          <w:vertAlign w:val="superscript"/>
        </w:rPr>
        <w:t>2</w:t>
      </w:r>
      <w:r w:rsidRPr="006F3AC4">
        <w:rPr>
          <w:rFonts w:ascii="Arial Narrow" w:hAnsi="Arial Narrow"/>
          <w:snapToGrid w:val="0"/>
        </w:rPr>
        <w:t>K</w:t>
      </w:r>
      <w:r>
        <w:rPr>
          <w:rFonts w:ascii="Arial Narrow" w:hAnsi="Arial Narrow"/>
          <w:snapToGrid w:val="0"/>
        </w:rPr>
        <w:t xml:space="preserve">. </w:t>
      </w:r>
    </w:p>
    <w:p w14:paraId="194EA1E2" w14:textId="77777777" w:rsidR="00EC0DD1" w:rsidRPr="007A1097" w:rsidRDefault="00F8232E" w:rsidP="00CD423C">
      <w:pPr>
        <w:pStyle w:val="Default"/>
        <w:spacing w:before="120"/>
        <w:jc w:val="both"/>
        <w:rPr>
          <w:rFonts w:ascii="Arial Narrow" w:hAnsi="Arial Narrow"/>
          <w:b/>
          <w:bCs/>
          <w:i/>
          <w:iCs/>
          <w:color w:val="auto"/>
        </w:rPr>
      </w:pPr>
      <w:r w:rsidRPr="007A1097">
        <w:rPr>
          <w:rFonts w:ascii="Arial Narrow" w:hAnsi="Arial Narrow"/>
          <w:b/>
          <w:bCs/>
          <w:i/>
          <w:iCs/>
          <w:color w:val="auto"/>
        </w:rPr>
        <w:t>Zábradlí</w:t>
      </w:r>
      <w:r w:rsidR="00D3446A" w:rsidRPr="007A1097">
        <w:rPr>
          <w:rFonts w:ascii="Arial Narrow" w:hAnsi="Arial Narrow"/>
          <w:b/>
          <w:bCs/>
          <w:i/>
          <w:iCs/>
          <w:color w:val="auto"/>
        </w:rPr>
        <w:t>, ochranné prvky</w:t>
      </w:r>
    </w:p>
    <w:p w14:paraId="445E55DC" w14:textId="6CCB5D60" w:rsidR="0007110A" w:rsidRPr="00910C16" w:rsidRDefault="00D3446A" w:rsidP="00910C16">
      <w:pPr>
        <w:ind w:firstLine="357"/>
        <w:jc w:val="both"/>
        <w:rPr>
          <w:rFonts w:ascii="Arial Narrow" w:hAnsi="Arial Narrow"/>
        </w:rPr>
      </w:pPr>
      <w:r w:rsidRPr="007A1097">
        <w:rPr>
          <w:rFonts w:ascii="Arial Narrow" w:hAnsi="Arial Narrow"/>
        </w:rPr>
        <w:t>Zábradlí se v</w:t>
      </w:r>
      <w:r w:rsidR="007A1097" w:rsidRPr="007A1097">
        <w:rPr>
          <w:rFonts w:ascii="Arial Narrow" w:hAnsi="Arial Narrow"/>
        </w:rPr>
        <w:t> </w:t>
      </w:r>
      <w:r w:rsidR="00F74AA8" w:rsidRPr="007A1097">
        <w:rPr>
          <w:rFonts w:ascii="Arial Narrow" w:hAnsi="Arial Narrow"/>
        </w:rPr>
        <w:t>navrhovaném</w:t>
      </w:r>
      <w:r w:rsidR="007A1097" w:rsidRPr="007A1097">
        <w:rPr>
          <w:rFonts w:ascii="Arial Narrow" w:hAnsi="Arial Narrow"/>
        </w:rPr>
        <w:t xml:space="preserve"> </w:t>
      </w:r>
      <w:r w:rsidRPr="007A1097">
        <w:rPr>
          <w:rFonts w:ascii="Arial Narrow" w:hAnsi="Arial Narrow"/>
        </w:rPr>
        <w:t xml:space="preserve">objektu </w:t>
      </w:r>
      <w:r w:rsidR="007A1097" w:rsidRPr="007A1097">
        <w:rPr>
          <w:rFonts w:ascii="Arial Narrow" w:hAnsi="Arial Narrow"/>
        </w:rPr>
        <w:t xml:space="preserve">přístavby </w:t>
      </w:r>
      <w:proofErr w:type="gramStart"/>
      <w:r w:rsidRPr="007A1097">
        <w:rPr>
          <w:rFonts w:ascii="Arial Narrow" w:hAnsi="Arial Narrow"/>
        </w:rPr>
        <w:t>nevyskytuje - není</w:t>
      </w:r>
      <w:proofErr w:type="gramEnd"/>
      <w:r w:rsidRPr="007A1097">
        <w:rPr>
          <w:rFonts w:ascii="Arial Narrow" w:hAnsi="Arial Narrow"/>
        </w:rPr>
        <w:t xml:space="preserve"> řešeno.</w:t>
      </w:r>
      <w:r w:rsidR="00F74AA8" w:rsidRPr="007A1097">
        <w:rPr>
          <w:rFonts w:ascii="Arial Narrow" w:hAnsi="Arial Narrow"/>
        </w:rPr>
        <w:t xml:space="preserve"> U stávajícího objektu jsou zábradlí u stávajících schodišť. </w:t>
      </w:r>
    </w:p>
    <w:p w14:paraId="0F9987BE" w14:textId="636F6ABA" w:rsidR="00EC0DD1" w:rsidRPr="00A47CBD" w:rsidRDefault="00D3446A" w:rsidP="00CD423C">
      <w:pPr>
        <w:pStyle w:val="Default"/>
        <w:spacing w:before="120"/>
        <w:jc w:val="both"/>
        <w:rPr>
          <w:rFonts w:ascii="Arial Narrow" w:hAnsi="Arial Narrow"/>
          <w:b/>
          <w:bCs/>
          <w:i/>
          <w:iCs/>
          <w:color w:val="auto"/>
        </w:rPr>
      </w:pPr>
      <w:r w:rsidRPr="00A47CBD">
        <w:rPr>
          <w:rFonts w:ascii="Arial Narrow" w:hAnsi="Arial Narrow"/>
          <w:b/>
          <w:bCs/>
          <w:i/>
          <w:iCs/>
          <w:color w:val="auto"/>
        </w:rPr>
        <w:t>Ú</w:t>
      </w:r>
      <w:r w:rsidR="00DB4901" w:rsidRPr="00A47CBD">
        <w:rPr>
          <w:rFonts w:ascii="Arial Narrow" w:hAnsi="Arial Narrow"/>
          <w:b/>
          <w:bCs/>
          <w:i/>
          <w:iCs/>
          <w:color w:val="auto"/>
        </w:rPr>
        <w:t>pravy povrchů</w:t>
      </w:r>
    </w:p>
    <w:p w14:paraId="589619C9" w14:textId="7923D3AE" w:rsidR="00A61D79" w:rsidRDefault="00FA2C42" w:rsidP="00A61D79">
      <w:pPr>
        <w:ind w:firstLine="357"/>
        <w:jc w:val="both"/>
        <w:rPr>
          <w:rFonts w:ascii="Arial Narrow" w:hAnsi="Arial Narrow"/>
        </w:rPr>
      </w:pPr>
      <w:r w:rsidRPr="00A47CBD">
        <w:rPr>
          <w:rFonts w:ascii="Arial Narrow" w:hAnsi="Arial Narrow"/>
        </w:rPr>
        <w:t>V</w:t>
      </w:r>
      <w:r w:rsidR="00A61D79" w:rsidRPr="00A47CBD">
        <w:rPr>
          <w:rFonts w:ascii="Arial Narrow" w:hAnsi="Arial Narrow"/>
        </w:rPr>
        <w:t xml:space="preserve"> prostorech stávajícího objektu </w:t>
      </w:r>
      <w:r w:rsidR="0097219B" w:rsidRPr="00A47CBD">
        <w:rPr>
          <w:rFonts w:ascii="Arial Narrow" w:hAnsi="Arial Narrow"/>
        </w:rPr>
        <w:t>dotčených stavebními úpravami budou kompletně vyměněny povrchy podlah</w:t>
      </w:r>
      <w:r w:rsidR="001224F6" w:rsidRPr="00A47CBD">
        <w:rPr>
          <w:rFonts w:ascii="Arial Narrow" w:hAnsi="Arial Narrow"/>
        </w:rPr>
        <w:t xml:space="preserve"> (mimo vstupní halu)</w:t>
      </w:r>
      <w:r w:rsidR="0097219B" w:rsidRPr="00A47CBD">
        <w:rPr>
          <w:rFonts w:ascii="Arial Narrow" w:hAnsi="Arial Narrow"/>
        </w:rPr>
        <w:t xml:space="preserve">, stěn a stropů. Podlahy jsou navrženy z keramické dlažby </w:t>
      </w:r>
      <w:r w:rsidR="001224F6" w:rsidRPr="00A47CBD">
        <w:rPr>
          <w:rFonts w:ascii="Arial Narrow" w:hAnsi="Arial Narrow"/>
        </w:rPr>
        <w:t xml:space="preserve">v odstínech béžové </w:t>
      </w:r>
      <w:r w:rsidR="00A61D79" w:rsidRPr="00A47CBD">
        <w:rPr>
          <w:rFonts w:ascii="Arial Narrow" w:hAnsi="Arial Narrow"/>
        </w:rPr>
        <w:t xml:space="preserve">a šedé </w:t>
      </w:r>
      <w:r w:rsidR="0097219B" w:rsidRPr="00A47CBD">
        <w:rPr>
          <w:rFonts w:ascii="Arial Narrow" w:hAnsi="Arial Narrow"/>
        </w:rPr>
        <w:t>a v nových šatnách (mimo chod</w:t>
      </w:r>
      <w:r w:rsidR="001224F6" w:rsidRPr="00A47CBD">
        <w:rPr>
          <w:rFonts w:ascii="Arial Narrow" w:hAnsi="Arial Narrow"/>
        </w:rPr>
        <w:t>eb podél šaten</w:t>
      </w:r>
      <w:r w:rsidR="0097219B" w:rsidRPr="00A47CBD">
        <w:rPr>
          <w:rFonts w:ascii="Arial Narrow" w:hAnsi="Arial Narrow"/>
        </w:rPr>
        <w:t>) budou z homogenního vinylu</w:t>
      </w:r>
      <w:r w:rsidR="009F0672">
        <w:rPr>
          <w:rFonts w:ascii="Arial Narrow" w:hAnsi="Arial Narrow"/>
        </w:rPr>
        <w:t xml:space="preserve"> barvy</w:t>
      </w:r>
      <w:r w:rsidR="00626735">
        <w:rPr>
          <w:rFonts w:ascii="Arial Narrow" w:hAnsi="Arial Narrow"/>
        </w:rPr>
        <w:t xml:space="preserve"> žluté a světle zelené</w:t>
      </w:r>
      <w:r w:rsidR="009F0672">
        <w:rPr>
          <w:rFonts w:ascii="Arial Narrow" w:hAnsi="Arial Narrow"/>
        </w:rPr>
        <w:t xml:space="preserve">. </w:t>
      </w:r>
      <w:r w:rsidR="0097219B" w:rsidRPr="00A47CBD">
        <w:rPr>
          <w:rFonts w:ascii="Arial Narrow" w:hAnsi="Arial Narrow"/>
        </w:rPr>
        <w:t xml:space="preserve">Stěny budou </w:t>
      </w:r>
      <w:r w:rsidR="00C2036F">
        <w:rPr>
          <w:rFonts w:ascii="Arial Narrow" w:hAnsi="Arial Narrow"/>
        </w:rPr>
        <w:t xml:space="preserve">se štukovou omítkou </w:t>
      </w:r>
      <w:r w:rsidR="0097219B" w:rsidRPr="00A47CBD">
        <w:rPr>
          <w:rFonts w:ascii="Arial Narrow" w:hAnsi="Arial Narrow"/>
        </w:rPr>
        <w:t xml:space="preserve">s novou výmalbou </w:t>
      </w:r>
      <w:r w:rsidR="001224F6" w:rsidRPr="00A47CBD">
        <w:rPr>
          <w:rFonts w:ascii="Arial Narrow" w:hAnsi="Arial Narrow"/>
        </w:rPr>
        <w:t>v</w:t>
      </w:r>
      <w:r w:rsidR="00A61D79" w:rsidRPr="00A47CBD">
        <w:rPr>
          <w:rFonts w:ascii="Arial Narrow" w:hAnsi="Arial Narrow"/>
        </w:rPr>
        <w:t> </w:t>
      </w:r>
      <w:r w:rsidR="001224F6" w:rsidRPr="00A47CBD">
        <w:rPr>
          <w:rFonts w:ascii="Arial Narrow" w:hAnsi="Arial Narrow"/>
        </w:rPr>
        <w:t>bílé</w:t>
      </w:r>
      <w:r w:rsidR="00A61D79" w:rsidRPr="00A47CBD">
        <w:rPr>
          <w:rFonts w:ascii="Arial Narrow" w:hAnsi="Arial Narrow"/>
        </w:rPr>
        <w:t xml:space="preserve">, </w:t>
      </w:r>
      <w:r w:rsidR="001224F6" w:rsidRPr="00A47CBD">
        <w:rPr>
          <w:rFonts w:ascii="Arial Narrow" w:hAnsi="Arial Narrow"/>
        </w:rPr>
        <w:t xml:space="preserve">pastelově zelené barvě </w:t>
      </w:r>
      <w:r w:rsidR="00A61D79" w:rsidRPr="00A47CBD">
        <w:rPr>
          <w:rFonts w:ascii="Arial Narrow" w:hAnsi="Arial Narrow"/>
        </w:rPr>
        <w:t xml:space="preserve">ve vstupní hale </w:t>
      </w:r>
      <w:r w:rsidR="002F1208">
        <w:rPr>
          <w:rFonts w:ascii="Arial Narrow" w:hAnsi="Arial Narrow"/>
        </w:rPr>
        <w:t>s přilehlými chodbami</w:t>
      </w:r>
      <w:r w:rsidR="00A61D79" w:rsidRPr="00A47CBD">
        <w:rPr>
          <w:rFonts w:ascii="Arial Narrow" w:hAnsi="Arial Narrow"/>
        </w:rPr>
        <w:t>, ve žluté barvě</w:t>
      </w:r>
      <w:r w:rsidR="002F1208">
        <w:rPr>
          <w:rFonts w:ascii="Arial Narrow" w:hAnsi="Arial Narrow"/>
        </w:rPr>
        <w:t xml:space="preserve"> v jídelně,</w:t>
      </w:r>
      <w:r w:rsidR="00A61D79" w:rsidRPr="00A47CBD">
        <w:rPr>
          <w:rFonts w:ascii="Arial Narrow" w:hAnsi="Arial Narrow"/>
        </w:rPr>
        <w:t xml:space="preserve"> v chodbě před dílnami </w:t>
      </w:r>
      <w:r w:rsidR="0097219B" w:rsidRPr="00A47CBD">
        <w:rPr>
          <w:rFonts w:ascii="Arial Narrow" w:hAnsi="Arial Narrow"/>
        </w:rPr>
        <w:t xml:space="preserve">a </w:t>
      </w:r>
      <w:r w:rsidR="001224F6" w:rsidRPr="00A47CBD">
        <w:rPr>
          <w:rFonts w:ascii="Arial Narrow" w:hAnsi="Arial Narrow"/>
        </w:rPr>
        <w:t xml:space="preserve">v </w:t>
      </w:r>
      <w:r w:rsidR="0097219B" w:rsidRPr="00A47CBD">
        <w:rPr>
          <w:rFonts w:ascii="Arial Narrow" w:hAnsi="Arial Narrow"/>
        </w:rPr>
        <w:t xml:space="preserve">hygienickém zařízení </w:t>
      </w:r>
      <w:r w:rsidR="00A61D79" w:rsidRPr="00A47CBD">
        <w:rPr>
          <w:rFonts w:ascii="Arial Narrow" w:hAnsi="Arial Narrow"/>
        </w:rPr>
        <w:t xml:space="preserve">a dílnách </w:t>
      </w:r>
      <w:r w:rsidR="0097219B" w:rsidRPr="00A47CBD">
        <w:rPr>
          <w:rFonts w:ascii="Arial Narrow" w:hAnsi="Arial Narrow"/>
        </w:rPr>
        <w:t>s keramickým obkladem.</w:t>
      </w:r>
      <w:r w:rsidR="0050101B">
        <w:rPr>
          <w:rFonts w:ascii="Arial Narrow" w:hAnsi="Arial Narrow"/>
        </w:rPr>
        <w:t xml:space="preserve"> V čisté chodbě přilehlé k šatnám bude na </w:t>
      </w:r>
      <w:r w:rsidR="00B0775B">
        <w:rPr>
          <w:rFonts w:ascii="Arial Narrow" w:hAnsi="Arial Narrow"/>
        </w:rPr>
        <w:t xml:space="preserve">nové </w:t>
      </w:r>
      <w:r w:rsidR="0050101B">
        <w:rPr>
          <w:rFonts w:ascii="Arial Narrow" w:hAnsi="Arial Narrow"/>
        </w:rPr>
        <w:t>stěně</w:t>
      </w:r>
      <w:r w:rsidR="00B0775B">
        <w:rPr>
          <w:rFonts w:ascii="Arial Narrow" w:hAnsi="Arial Narrow"/>
        </w:rPr>
        <w:t>-příčce</w:t>
      </w:r>
      <w:r w:rsidR="0050101B">
        <w:rPr>
          <w:rFonts w:ascii="Arial Narrow" w:hAnsi="Arial Narrow"/>
        </w:rPr>
        <w:t xml:space="preserve"> výmalba v barvě zelené pastelové </w:t>
      </w:r>
      <w:r w:rsidR="00B0775B">
        <w:rPr>
          <w:rFonts w:ascii="Arial Narrow" w:hAnsi="Arial Narrow"/>
        </w:rPr>
        <w:t xml:space="preserve">a </w:t>
      </w:r>
      <w:r w:rsidR="0050101B">
        <w:rPr>
          <w:rFonts w:ascii="Arial Narrow" w:hAnsi="Arial Narrow"/>
        </w:rPr>
        <w:t xml:space="preserve">ve špinavé chodbě na opačné straně šaten bude </w:t>
      </w:r>
      <w:r w:rsidR="00B0775B">
        <w:rPr>
          <w:rFonts w:ascii="Arial Narrow" w:hAnsi="Arial Narrow"/>
        </w:rPr>
        <w:t xml:space="preserve">podélná </w:t>
      </w:r>
      <w:r w:rsidR="0050101B">
        <w:rPr>
          <w:rFonts w:ascii="Arial Narrow" w:hAnsi="Arial Narrow"/>
        </w:rPr>
        <w:t>stěna</w:t>
      </w:r>
      <w:r w:rsidR="00B0775B">
        <w:rPr>
          <w:rFonts w:ascii="Arial Narrow" w:hAnsi="Arial Narrow"/>
        </w:rPr>
        <w:t>-příčka</w:t>
      </w:r>
      <w:r w:rsidR="0050101B">
        <w:rPr>
          <w:rFonts w:ascii="Arial Narrow" w:hAnsi="Arial Narrow"/>
        </w:rPr>
        <w:t xml:space="preserve"> s výmalbou v barvě žluté. </w:t>
      </w:r>
      <w:r w:rsidR="00600119" w:rsidRPr="00A47CBD">
        <w:rPr>
          <w:rFonts w:ascii="Arial Narrow" w:hAnsi="Arial Narrow"/>
        </w:rPr>
        <w:t xml:space="preserve">Na stropech </w:t>
      </w:r>
      <w:r w:rsidR="00A61D79" w:rsidRPr="00A47CBD">
        <w:rPr>
          <w:rFonts w:ascii="Arial Narrow" w:hAnsi="Arial Narrow"/>
        </w:rPr>
        <w:t xml:space="preserve">v šatnách, vstupní hale s jídelnou a hygienickém zařízení </w:t>
      </w:r>
      <w:r w:rsidR="00600119" w:rsidRPr="00A47CBD">
        <w:rPr>
          <w:rFonts w:ascii="Arial Narrow" w:hAnsi="Arial Narrow"/>
        </w:rPr>
        <w:t xml:space="preserve">budou provedeny nové podhledy ze sádrokartonu. </w:t>
      </w:r>
      <w:r w:rsidR="00A61D79" w:rsidRPr="00A47CBD">
        <w:rPr>
          <w:rFonts w:ascii="Arial Narrow" w:hAnsi="Arial Narrow"/>
        </w:rPr>
        <w:t>V </w:t>
      </w:r>
      <w:r w:rsidR="00F85AF0" w:rsidRPr="00A47CBD">
        <w:rPr>
          <w:rFonts w:ascii="Arial Narrow" w:hAnsi="Arial Narrow"/>
        </w:rPr>
        <w:t>d</w:t>
      </w:r>
      <w:r w:rsidR="00A61D79" w:rsidRPr="00A47CBD">
        <w:rPr>
          <w:rFonts w:ascii="Arial Narrow" w:hAnsi="Arial Narrow"/>
        </w:rPr>
        <w:t xml:space="preserve">ílnách a přilehlé chodbě budou provedeny podhledy kazetové. </w:t>
      </w:r>
    </w:p>
    <w:p w14:paraId="212DA767" w14:textId="38C868F0" w:rsidR="00813402" w:rsidRPr="00A47CBD" w:rsidRDefault="00813402" w:rsidP="00A61D79">
      <w:pPr>
        <w:ind w:firstLine="357"/>
        <w:jc w:val="both"/>
        <w:rPr>
          <w:rFonts w:ascii="Arial Narrow" w:hAnsi="Arial Narrow"/>
        </w:rPr>
      </w:pPr>
      <w:r>
        <w:rPr>
          <w:rFonts w:ascii="Arial Narrow" w:hAnsi="Arial Narrow"/>
        </w:rPr>
        <w:t xml:space="preserve">V nové přístavbě </w:t>
      </w:r>
      <w:r w:rsidR="00C2036F">
        <w:rPr>
          <w:rFonts w:ascii="Arial Narrow" w:hAnsi="Arial Narrow"/>
        </w:rPr>
        <w:t>se zázemím sklady k dílnám jsou navrženy podlahy z keramické dlažby šedé barvy, stěny se štukovými omítkami s výmalbou s omyvatelným nátěrem v bílé barvě a na stropech budou provedeny kazetové podhledy</w:t>
      </w:r>
      <w:r w:rsidR="001F3C05">
        <w:rPr>
          <w:rFonts w:ascii="Arial Narrow" w:hAnsi="Arial Narrow"/>
        </w:rPr>
        <w:t xml:space="preserve"> vhodné do vlhkého prostředí. </w:t>
      </w:r>
    </w:p>
    <w:p w14:paraId="69BE598B" w14:textId="77777777" w:rsidR="002E097A" w:rsidRPr="000E2381" w:rsidRDefault="002E097A" w:rsidP="00CD423C">
      <w:pPr>
        <w:pStyle w:val="Default"/>
        <w:spacing w:before="120"/>
        <w:jc w:val="both"/>
        <w:rPr>
          <w:rFonts w:ascii="Arial Narrow" w:hAnsi="Arial Narrow"/>
          <w:bCs/>
          <w:i/>
          <w:iCs/>
          <w:color w:val="auto"/>
        </w:rPr>
      </w:pPr>
      <w:r w:rsidRPr="000E2381">
        <w:rPr>
          <w:rFonts w:ascii="Arial Narrow" w:hAnsi="Arial Narrow"/>
          <w:bCs/>
          <w:i/>
          <w:iCs/>
          <w:color w:val="auto"/>
        </w:rPr>
        <w:t>Podlahy</w:t>
      </w:r>
    </w:p>
    <w:p w14:paraId="467E2BF2" w14:textId="0F0626FA" w:rsidR="00D46398" w:rsidRPr="00472264" w:rsidRDefault="002E097A" w:rsidP="00B115EC">
      <w:pPr>
        <w:ind w:firstLine="357"/>
        <w:jc w:val="both"/>
        <w:rPr>
          <w:rFonts w:ascii="Arial Narrow" w:hAnsi="Arial Narrow"/>
        </w:rPr>
      </w:pPr>
      <w:r w:rsidRPr="000E2381">
        <w:rPr>
          <w:rFonts w:ascii="Arial Narrow" w:hAnsi="Arial Narrow"/>
        </w:rPr>
        <w:t>V</w:t>
      </w:r>
      <w:r w:rsidR="000E2381" w:rsidRPr="000E2381">
        <w:rPr>
          <w:rFonts w:ascii="Arial Narrow" w:hAnsi="Arial Narrow"/>
        </w:rPr>
        <w:t> šatnách je navržena homogenní vinylová podlaha střídavě ve žluté a zelené barvě, odolná proti chemikáliím, poškrábání a opotřebení s </w:t>
      </w:r>
      <w:proofErr w:type="spellStart"/>
      <w:r w:rsidR="000E2381" w:rsidRPr="000E2381">
        <w:rPr>
          <w:rFonts w:ascii="Arial Narrow" w:hAnsi="Arial Narrow"/>
        </w:rPr>
        <w:t>protiskluzem</w:t>
      </w:r>
      <w:proofErr w:type="spellEnd"/>
      <w:r w:rsidR="000E2381" w:rsidRPr="000E2381">
        <w:rPr>
          <w:rFonts w:ascii="Arial Narrow" w:hAnsi="Arial Narrow"/>
        </w:rPr>
        <w:t xml:space="preserve"> R9, v rolích. V hygienickém zařízení</w:t>
      </w:r>
      <w:r w:rsidR="005B24D7">
        <w:rPr>
          <w:rFonts w:ascii="Arial Narrow" w:hAnsi="Arial Narrow"/>
        </w:rPr>
        <w:t xml:space="preserve">, </w:t>
      </w:r>
      <w:r w:rsidR="00876CB7">
        <w:rPr>
          <w:rFonts w:ascii="Arial Narrow" w:hAnsi="Arial Narrow"/>
        </w:rPr>
        <w:t>dílnách</w:t>
      </w:r>
      <w:r w:rsidR="005B24D7">
        <w:rPr>
          <w:rFonts w:ascii="Arial Narrow" w:hAnsi="Arial Narrow"/>
        </w:rPr>
        <w:t xml:space="preserve"> a přístavbě se sklady</w:t>
      </w:r>
      <w:r w:rsidR="00876CB7">
        <w:rPr>
          <w:rFonts w:ascii="Arial Narrow" w:hAnsi="Arial Narrow"/>
        </w:rPr>
        <w:t xml:space="preserve"> </w:t>
      </w:r>
      <w:r w:rsidR="000E2381" w:rsidRPr="000E2381">
        <w:rPr>
          <w:rFonts w:ascii="Arial Narrow" w:hAnsi="Arial Narrow"/>
        </w:rPr>
        <w:t xml:space="preserve">je navržena keramická dlažba </w:t>
      </w:r>
      <w:r w:rsidR="009A0C54">
        <w:rPr>
          <w:rFonts w:ascii="Arial Narrow" w:hAnsi="Arial Narrow"/>
        </w:rPr>
        <w:t>s vysokou</w:t>
      </w:r>
      <w:r w:rsidR="000E2381" w:rsidRPr="000E2381">
        <w:rPr>
          <w:rFonts w:ascii="Arial Narrow" w:hAnsi="Arial Narrow"/>
        </w:rPr>
        <w:t xml:space="preserve"> odoln</w:t>
      </w:r>
      <w:r w:rsidR="009A0C54">
        <w:rPr>
          <w:rFonts w:ascii="Arial Narrow" w:hAnsi="Arial Narrow"/>
        </w:rPr>
        <w:t>ostí</w:t>
      </w:r>
      <w:r w:rsidR="000E2381" w:rsidRPr="000E2381">
        <w:rPr>
          <w:rFonts w:ascii="Arial Narrow" w:hAnsi="Arial Narrow"/>
        </w:rPr>
        <w:t xml:space="preserve"> proti </w:t>
      </w:r>
      <w:r w:rsidR="00876CB7">
        <w:rPr>
          <w:rFonts w:ascii="Arial Narrow" w:hAnsi="Arial Narrow"/>
        </w:rPr>
        <w:t>mechanickému namáhání</w:t>
      </w:r>
      <w:r w:rsidR="000E2381" w:rsidRPr="000E2381">
        <w:rPr>
          <w:rFonts w:ascii="Arial Narrow" w:hAnsi="Arial Narrow"/>
        </w:rPr>
        <w:t xml:space="preserve">, </w:t>
      </w:r>
      <w:proofErr w:type="spellStart"/>
      <w:r w:rsidR="000E2381" w:rsidRPr="000E2381">
        <w:rPr>
          <w:rFonts w:ascii="Arial Narrow" w:hAnsi="Arial Narrow"/>
        </w:rPr>
        <w:t>obrusu</w:t>
      </w:r>
      <w:proofErr w:type="spellEnd"/>
      <w:r w:rsidR="000E2381" w:rsidRPr="000E2381">
        <w:rPr>
          <w:rFonts w:ascii="Arial Narrow" w:hAnsi="Arial Narrow"/>
        </w:rPr>
        <w:t xml:space="preserve"> a znečištění, </w:t>
      </w:r>
      <w:r w:rsidR="009A0C54">
        <w:rPr>
          <w:rFonts w:ascii="Arial Narrow" w:hAnsi="Arial Narrow"/>
        </w:rPr>
        <w:t>p</w:t>
      </w:r>
      <w:r w:rsidR="000E2381" w:rsidRPr="000E2381">
        <w:rPr>
          <w:rFonts w:ascii="Arial Narrow" w:hAnsi="Arial Narrow"/>
        </w:rPr>
        <w:t>rotiskluzná</w:t>
      </w:r>
      <w:r w:rsidR="00024DDB">
        <w:rPr>
          <w:rFonts w:ascii="Arial Narrow" w:hAnsi="Arial Narrow"/>
        </w:rPr>
        <w:t xml:space="preserve"> R11/B</w:t>
      </w:r>
      <w:r w:rsidR="00077379">
        <w:rPr>
          <w:rFonts w:ascii="Arial Narrow" w:hAnsi="Arial Narrow"/>
        </w:rPr>
        <w:t xml:space="preserve">, v barvě </w:t>
      </w:r>
      <w:r w:rsidR="00077379" w:rsidRPr="00876CB7">
        <w:rPr>
          <w:rFonts w:ascii="Arial Narrow" w:hAnsi="Arial Narrow"/>
        </w:rPr>
        <w:t>světle béžové</w:t>
      </w:r>
      <w:r w:rsidR="00876CB7">
        <w:rPr>
          <w:rFonts w:ascii="Arial Narrow" w:hAnsi="Arial Narrow"/>
        </w:rPr>
        <w:t xml:space="preserve"> v hygienickém zařízení a v barvě šedé v</w:t>
      </w:r>
      <w:r w:rsidR="005B24D7">
        <w:rPr>
          <w:rFonts w:ascii="Arial Narrow" w:hAnsi="Arial Narrow"/>
        </w:rPr>
        <w:t> </w:t>
      </w:r>
      <w:r w:rsidR="00876CB7">
        <w:rPr>
          <w:rFonts w:ascii="Arial Narrow" w:hAnsi="Arial Narrow"/>
        </w:rPr>
        <w:t>dílnách</w:t>
      </w:r>
      <w:r w:rsidR="005B24D7">
        <w:rPr>
          <w:rFonts w:ascii="Arial Narrow" w:hAnsi="Arial Narrow"/>
        </w:rPr>
        <w:t xml:space="preserve"> a skladech</w:t>
      </w:r>
      <w:r w:rsidR="000E2381" w:rsidRPr="00876CB7">
        <w:rPr>
          <w:rFonts w:ascii="Arial Narrow" w:hAnsi="Arial Narrow"/>
        </w:rPr>
        <w:t xml:space="preserve">. </w:t>
      </w:r>
      <w:r w:rsidR="00024DDB" w:rsidRPr="00876CB7">
        <w:rPr>
          <w:rFonts w:ascii="Arial Narrow" w:hAnsi="Arial Narrow"/>
        </w:rPr>
        <w:t xml:space="preserve">V chodbě přilehlé k dílnám je navržena keramická dlažba s vysokou odolností proti </w:t>
      </w:r>
      <w:r w:rsidR="005B24D7">
        <w:rPr>
          <w:rFonts w:ascii="Arial Narrow" w:hAnsi="Arial Narrow"/>
        </w:rPr>
        <w:t>mechanickému namáhání</w:t>
      </w:r>
      <w:r w:rsidR="00024DDB" w:rsidRPr="00876CB7">
        <w:rPr>
          <w:rFonts w:ascii="Arial Narrow" w:hAnsi="Arial Narrow"/>
        </w:rPr>
        <w:t xml:space="preserve">, </w:t>
      </w:r>
      <w:proofErr w:type="spellStart"/>
      <w:r w:rsidR="00024DDB" w:rsidRPr="00876CB7">
        <w:rPr>
          <w:rFonts w:ascii="Arial Narrow" w:hAnsi="Arial Narrow"/>
        </w:rPr>
        <w:t>obrusu</w:t>
      </w:r>
      <w:proofErr w:type="spellEnd"/>
      <w:r w:rsidR="00024DDB" w:rsidRPr="00876CB7">
        <w:rPr>
          <w:rFonts w:ascii="Arial Narrow" w:hAnsi="Arial Narrow"/>
        </w:rPr>
        <w:t xml:space="preserve"> a znečištění, protiskluzná R10/A, v barvě světle béžové granitové</w:t>
      </w:r>
      <w:r w:rsidR="00905C6F">
        <w:rPr>
          <w:rFonts w:ascii="Arial Narrow" w:hAnsi="Arial Narrow"/>
        </w:rPr>
        <w:t xml:space="preserve"> (stejná barevnost </w:t>
      </w:r>
      <w:r w:rsidR="00905C6F" w:rsidRPr="00472264">
        <w:rPr>
          <w:rFonts w:ascii="Arial Narrow" w:hAnsi="Arial Narrow"/>
        </w:rPr>
        <w:t>dle stávající dlažby ve vstupní hale)</w:t>
      </w:r>
      <w:r w:rsidR="00024DDB" w:rsidRPr="00472264">
        <w:rPr>
          <w:rFonts w:ascii="Arial Narrow" w:hAnsi="Arial Narrow"/>
        </w:rPr>
        <w:t xml:space="preserve">. </w:t>
      </w:r>
    </w:p>
    <w:p w14:paraId="5B79DA23" w14:textId="78B8907B" w:rsidR="00777447" w:rsidRPr="00472264" w:rsidRDefault="00E01619" w:rsidP="00B115EC">
      <w:pPr>
        <w:ind w:firstLine="357"/>
        <w:jc w:val="both"/>
        <w:rPr>
          <w:rFonts w:ascii="Arial Narrow" w:hAnsi="Arial Narrow"/>
        </w:rPr>
      </w:pPr>
      <w:r w:rsidRPr="00472264">
        <w:rPr>
          <w:rFonts w:ascii="Arial Narrow" w:hAnsi="Arial Narrow"/>
        </w:rPr>
        <w:t>U</w:t>
      </w:r>
      <w:r w:rsidR="00AC010F" w:rsidRPr="00472264">
        <w:rPr>
          <w:rFonts w:ascii="Arial Narrow" w:hAnsi="Arial Narrow"/>
        </w:rPr>
        <w:t xml:space="preserve"> </w:t>
      </w:r>
      <w:r w:rsidRPr="00472264">
        <w:rPr>
          <w:rFonts w:ascii="Arial Narrow" w:hAnsi="Arial Narrow"/>
        </w:rPr>
        <w:t>vstup</w:t>
      </w:r>
      <w:r w:rsidR="003F7176" w:rsidRPr="00472264">
        <w:rPr>
          <w:rFonts w:ascii="Arial Narrow" w:hAnsi="Arial Narrow"/>
        </w:rPr>
        <w:t>u</w:t>
      </w:r>
      <w:r w:rsidRPr="00472264">
        <w:rPr>
          <w:rFonts w:ascii="Arial Narrow" w:hAnsi="Arial Narrow"/>
        </w:rPr>
        <w:t xml:space="preserve"> </w:t>
      </w:r>
      <w:r w:rsidR="00472264" w:rsidRPr="00472264">
        <w:rPr>
          <w:rFonts w:ascii="Arial Narrow" w:hAnsi="Arial Narrow"/>
        </w:rPr>
        <w:t xml:space="preserve">do přístavby </w:t>
      </w:r>
      <w:r w:rsidRPr="00472264">
        <w:rPr>
          <w:rFonts w:ascii="Arial Narrow" w:hAnsi="Arial Narrow"/>
        </w:rPr>
        <w:t>bud</w:t>
      </w:r>
      <w:r w:rsidR="003F7176" w:rsidRPr="00472264">
        <w:rPr>
          <w:rFonts w:ascii="Arial Narrow" w:hAnsi="Arial Narrow"/>
        </w:rPr>
        <w:t>ou</w:t>
      </w:r>
      <w:r w:rsidRPr="00472264">
        <w:rPr>
          <w:rFonts w:ascii="Arial Narrow" w:hAnsi="Arial Narrow"/>
        </w:rPr>
        <w:t xml:space="preserve"> </w:t>
      </w:r>
      <w:r w:rsidR="00472264" w:rsidRPr="00472264">
        <w:rPr>
          <w:rFonts w:ascii="Arial Narrow" w:hAnsi="Arial Narrow"/>
        </w:rPr>
        <w:t xml:space="preserve">do </w:t>
      </w:r>
      <w:r w:rsidRPr="00472264">
        <w:rPr>
          <w:rFonts w:ascii="Arial Narrow" w:hAnsi="Arial Narrow"/>
        </w:rPr>
        <w:t>dlažby zapuštěn</w:t>
      </w:r>
      <w:r w:rsidR="005B24D7">
        <w:rPr>
          <w:rFonts w:ascii="Arial Narrow" w:hAnsi="Arial Narrow"/>
        </w:rPr>
        <w:t>a</w:t>
      </w:r>
      <w:r w:rsidRPr="00472264">
        <w:rPr>
          <w:rFonts w:ascii="Arial Narrow" w:hAnsi="Arial Narrow"/>
        </w:rPr>
        <w:t xml:space="preserve"> </w:t>
      </w:r>
      <w:r w:rsidR="008C4FF9" w:rsidRPr="00472264">
        <w:rPr>
          <w:rFonts w:ascii="Arial Narrow" w:hAnsi="Arial Narrow"/>
        </w:rPr>
        <w:t>nov</w:t>
      </w:r>
      <w:r w:rsidR="005B24D7">
        <w:rPr>
          <w:rFonts w:ascii="Arial Narrow" w:hAnsi="Arial Narrow"/>
        </w:rPr>
        <w:t>á</w:t>
      </w:r>
      <w:r w:rsidR="008C4FF9" w:rsidRPr="00472264">
        <w:rPr>
          <w:rFonts w:ascii="Arial Narrow" w:hAnsi="Arial Narrow"/>
        </w:rPr>
        <w:t xml:space="preserve"> </w:t>
      </w:r>
      <w:r w:rsidR="00D97508" w:rsidRPr="00472264">
        <w:rPr>
          <w:rFonts w:ascii="Arial Narrow" w:hAnsi="Arial Narrow"/>
        </w:rPr>
        <w:t xml:space="preserve">vnitřní čisticí </w:t>
      </w:r>
      <w:proofErr w:type="gramStart"/>
      <w:r w:rsidR="00D97508" w:rsidRPr="00472264">
        <w:rPr>
          <w:rFonts w:ascii="Arial Narrow" w:hAnsi="Arial Narrow"/>
        </w:rPr>
        <w:t>zón</w:t>
      </w:r>
      <w:r w:rsidR="005B24D7">
        <w:rPr>
          <w:rFonts w:ascii="Arial Narrow" w:hAnsi="Arial Narrow"/>
        </w:rPr>
        <w:t>a</w:t>
      </w:r>
      <w:r w:rsidR="00AC010F" w:rsidRPr="00472264">
        <w:rPr>
          <w:rFonts w:ascii="Arial Narrow" w:hAnsi="Arial Narrow"/>
        </w:rPr>
        <w:t xml:space="preserve"> </w:t>
      </w:r>
      <w:r w:rsidR="00D97508" w:rsidRPr="00472264">
        <w:rPr>
          <w:rFonts w:ascii="Arial Narrow" w:hAnsi="Arial Narrow"/>
        </w:rPr>
        <w:t>-</w:t>
      </w:r>
      <w:r w:rsidR="00AC010F" w:rsidRPr="00472264">
        <w:rPr>
          <w:rFonts w:ascii="Arial Narrow" w:hAnsi="Arial Narrow"/>
        </w:rPr>
        <w:t xml:space="preserve"> </w:t>
      </w:r>
      <w:r w:rsidR="00D97508" w:rsidRPr="00472264">
        <w:rPr>
          <w:rFonts w:ascii="Arial Narrow" w:hAnsi="Arial Narrow"/>
        </w:rPr>
        <w:t>samočisti</w:t>
      </w:r>
      <w:r w:rsidR="00E23B74" w:rsidRPr="00472264">
        <w:rPr>
          <w:rFonts w:ascii="Arial Narrow" w:hAnsi="Arial Narrow"/>
        </w:rPr>
        <w:t>cí</w:t>
      </w:r>
      <w:proofErr w:type="gramEnd"/>
      <w:r w:rsidR="00E23B74" w:rsidRPr="00472264">
        <w:rPr>
          <w:rFonts w:ascii="Arial Narrow" w:hAnsi="Arial Narrow"/>
        </w:rPr>
        <w:t xml:space="preserve"> rohož</w:t>
      </w:r>
      <w:r w:rsidR="00173E70" w:rsidRPr="00472264">
        <w:rPr>
          <w:rFonts w:ascii="Arial Narrow" w:hAnsi="Arial Narrow"/>
        </w:rPr>
        <w:t>.</w:t>
      </w:r>
    </w:p>
    <w:p w14:paraId="6CB24A40" w14:textId="3156DCCB" w:rsidR="00032157" w:rsidRDefault="0004711B" w:rsidP="00B115EC">
      <w:pPr>
        <w:ind w:firstLine="357"/>
        <w:jc w:val="both"/>
        <w:rPr>
          <w:rFonts w:ascii="Arial Narrow" w:hAnsi="Arial Narrow" w:cs="Arial Narrow"/>
        </w:rPr>
      </w:pPr>
      <w:r w:rsidRPr="00472264">
        <w:rPr>
          <w:rFonts w:ascii="Arial Narrow" w:hAnsi="Arial Narrow"/>
        </w:rPr>
        <w:t>Podlaha bude po vybourání stávající dlažby plošně přebroušena</w:t>
      </w:r>
      <w:r w:rsidR="00B115EC" w:rsidRPr="00472264">
        <w:rPr>
          <w:rFonts w:ascii="Arial Narrow" w:hAnsi="Arial Narrow"/>
        </w:rPr>
        <w:t xml:space="preserve"> </w:t>
      </w:r>
      <w:r w:rsidRPr="00472264">
        <w:rPr>
          <w:rFonts w:ascii="Arial Narrow" w:hAnsi="Arial Narrow"/>
        </w:rPr>
        <w:t>(nutno po vybourání dlažby přeměřit)</w:t>
      </w:r>
      <w:r w:rsidR="008C4FF9" w:rsidRPr="00472264">
        <w:rPr>
          <w:rFonts w:ascii="Arial Narrow" w:hAnsi="Arial Narrow"/>
        </w:rPr>
        <w:t>.</w:t>
      </w:r>
      <w:r w:rsidR="0020412C" w:rsidRPr="0020412C">
        <w:rPr>
          <w:rFonts w:ascii="Arial Narrow" w:hAnsi="Arial Narrow"/>
        </w:rPr>
        <w:t xml:space="preserve"> </w:t>
      </w:r>
      <w:r w:rsidR="0020412C">
        <w:rPr>
          <w:rFonts w:ascii="Arial Narrow" w:hAnsi="Arial Narrow"/>
        </w:rPr>
        <w:t xml:space="preserve">Před pokládkou podlah je nutné provedení vyrovnání podkladu stěrkou. </w:t>
      </w:r>
      <w:r w:rsidR="0020412C" w:rsidRPr="00365FD8">
        <w:rPr>
          <w:rFonts w:ascii="Arial Narrow" w:hAnsi="Arial Narrow" w:cs="Arial Narrow"/>
        </w:rPr>
        <w:t>Podlaha</w:t>
      </w:r>
      <w:r w:rsidR="0020412C">
        <w:rPr>
          <w:rFonts w:ascii="Arial Narrow" w:hAnsi="Arial Narrow" w:cs="Arial Narrow"/>
        </w:rPr>
        <w:t xml:space="preserve"> s keramickou dlažbou </w:t>
      </w:r>
      <w:r w:rsidR="0020412C" w:rsidRPr="00365FD8">
        <w:rPr>
          <w:rFonts w:ascii="Arial Narrow" w:hAnsi="Arial Narrow" w:cs="Arial Narrow"/>
        </w:rPr>
        <w:t xml:space="preserve">bude </w:t>
      </w:r>
      <w:r w:rsidR="0020412C">
        <w:rPr>
          <w:rFonts w:ascii="Arial Narrow" w:hAnsi="Arial Narrow" w:cs="Arial Narrow"/>
        </w:rPr>
        <w:t>s řezaným soklem, v dílnách do výšky 10 cm. V místnostech s vinylovou podlahou bude sokl řešen</w:t>
      </w:r>
      <w:r w:rsidR="0020412C" w:rsidRPr="00365FD8">
        <w:rPr>
          <w:rFonts w:ascii="Arial Narrow" w:hAnsi="Arial Narrow" w:cs="Arial Narrow"/>
        </w:rPr>
        <w:t> vytažením nášlapné vrstvy na stěny</w:t>
      </w:r>
      <w:r w:rsidR="0020412C" w:rsidRPr="001163B4">
        <w:rPr>
          <w:rFonts w:ascii="Arial Narrow" w:hAnsi="Arial Narrow" w:cs="Arial Narrow"/>
        </w:rPr>
        <w:t xml:space="preserve"> </w:t>
      </w:r>
      <w:r w:rsidR="0020412C" w:rsidRPr="00365FD8">
        <w:rPr>
          <w:rFonts w:ascii="Arial Narrow" w:hAnsi="Arial Narrow" w:cs="Arial Narrow"/>
        </w:rPr>
        <w:t>s rádiusem cca 50</w:t>
      </w:r>
      <w:r w:rsidR="0020412C">
        <w:rPr>
          <w:rFonts w:ascii="Arial Narrow" w:hAnsi="Arial Narrow" w:cs="Arial Narrow"/>
        </w:rPr>
        <w:t xml:space="preserve"> mm</w:t>
      </w:r>
      <w:r w:rsidR="0020412C" w:rsidRPr="00365FD8">
        <w:rPr>
          <w:rFonts w:ascii="Arial Narrow" w:hAnsi="Arial Narrow" w:cs="Arial Narrow"/>
        </w:rPr>
        <w:t>.</w:t>
      </w:r>
    </w:p>
    <w:p w14:paraId="722D2515" w14:textId="4263818F" w:rsidR="00910C16" w:rsidRPr="00BB13C3" w:rsidRDefault="0048329D" w:rsidP="00BB13C3">
      <w:pPr>
        <w:ind w:firstLine="357"/>
        <w:jc w:val="both"/>
        <w:rPr>
          <w:rFonts w:ascii="Arial Narrow" w:hAnsi="Arial Narrow" w:cs="Arial Narrow"/>
        </w:rPr>
      </w:pPr>
      <w:r w:rsidRPr="00872BEE">
        <w:rPr>
          <w:rFonts w:ascii="Arial Narrow" w:hAnsi="Arial Narrow"/>
        </w:rPr>
        <w:t>Povrchy jsou vyspecifikovány níže v podrobném výpisu</w:t>
      </w:r>
      <w:r>
        <w:rPr>
          <w:rFonts w:ascii="Arial Narrow" w:hAnsi="Arial Narrow"/>
        </w:rPr>
        <w:t>.</w:t>
      </w:r>
    </w:p>
    <w:p w14:paraId="54EEC744" w14:textId="50CA0BA2" w:rsidR="0007110A" w:rsidRPr="0007110A" w:rsidRDefault="0007110A" w:rsidP="00097587">
      <w:pPr>
        <w:tabs>
          <w:tab w:val="left" w:pos="240"/>
        </w:tabs>
        <w:autoSpaceDE w:val="0"/>
        <w:autoSpaceDN w:val="0"/>
        <w:adjustRightInd w:val="0"/>
        <w:spacing w:before="120"/>
        <w:ind w:left="238" w:hanging="238"/>
        <w:jc w:val="both"/>
        <w:rPr>
          <w:rFonts w:ascii="Arial Narrow" w:hAnsi="Arial Narrow" w:cs="Arial"/>
          <w:i/>
          <w:iCs/>
          <w:u w:val="single"/>
        </w:rPr>
      </w:pPr>
      <w:r w:rsidRPr="0007110A">
        <w:rPr>
          <w:rFonts w:ascii="Arial Narrow" w:hAnsi="Arial Narrow" w:cs="Arial"/>
          <w:i/>
          <w:iCs/>
          <w:u w:val="single"/>
        </w:rPr>
        <w:lastRenderedPageBreak/>
        <w:t>Povrchy podlah</w:t>
      </w:r>
    </w:p>
    <w:p w14:paraId="675F4D26" w14:textId="77777777" w:rsidR="0007110A" w:rsidRPr="0007110A" w:rsidRDefault="0007110A" w:rsidP="0007110A">
      <w:pPr>
        <w:tabs>
          <w:tab w:val="left" w:pos="3"/>
        </w:tabs>
        <w:autoSpaceDE w:val="0"/>
        <w:autoSpaceDN w:val="0"/>
        <w:adjustRightInd w:val="0"/>
        <w:ind w:left="11" w:hanging="11"/>
        <w:jc w:val="both"/>
        <w:rPr>
          <w:rFonts w:ascii="Arial Narrow" w:hAnsi="Arial Narrow" w:cs="Arial"/>
          <w:i/>
          <w:iCs/>
          <w:u w:val="single"/>
        </w:rPr>
      </w:pPr>
      <w:r w:rsidRPr="0007110A">
        <w:rPr>
          <w:rFonts w:ascii="Arial Narrow" w:hAnsi="Arial Narrow" w:cs="Arial Narrow"/>
        </w:rPr>
        <w:t>-</w:t>
      </w:r>
      <w:r w:rsidRPr="0007110A">
        <w:rPr>
          <w:rFonts w:ascii="Arial Narrow" w:hAnsi="Arial Narrow" w:cs="Arial Narrow"/>
        </w:rPr>
        <w:tab/>
        <w:t xml:space="preserve">Typ P1 - keramická dlažba - vysoce slinutá neglazovaná; nasákavost pod 0,5%; chemicky odolná tř. UHA; </w:t>
      </w:r>
      <w:proofErr w:type="gramStart"/>
      <w:r w:rsidRPr="0007110A">
        <w:rPr>
          <w:rFonts w:ascii="Arial Narrow" w:hAnsi="Arial Narrow" w:cs="Arial Narrow"/>
        </w:rPr>
        <w:t xml:space="preserve">pevnost  </w:t>
      </w:r>
      <w:r w:rsidRPr="0007110A">
        <w:rPr>
          <w:rFonts w:ascii="Arial Narrow" w:hAnsi="Arial Narrow" w:cs="Arial Narrow"/>
          <w:sz w:val="26"/>
          <w:szCs w:val="26"/>
        </w:rPr>
        <w:t>&gt;</w:t>
      </w:r>
      <w:proofErr w:type="gramEnd"/>
      <w:r w:rsidRPr="0007110A">
        <w:rPr>
          <w:rFonts w:ascii="Arial Narrow" w:hAnsi="Arial Narrow" w:cs="Arial Narrow"/>
          <w:sz w:val="26"/>
          <w:szCs w:val="26"/>
        </w:rPr>
        <w:t xml:space="preserve">32 </w:t>
      </w:r>
      <w:proofErr w:type="spellStart"/>
      <w:r w:rsidRPr="0007110A">
        <w:rPr>
          <w:rFonts w:ascii="Arial Narrow" w:hAnsi="Arial Narrow" w:cs="Arial Narrow"/>
          <w:sz w:val="26"/>
          <w:szCs w:val="26"/>
        </w:rPr>
        <w:t>MPa</w:t>
      </w:r>
      <w:proofErr w:type="spellEnd"/>
      <w:r w:rsidRPr="0007110A">
        <w:rPr>
          <w:rFonts w:ascii="Arial Narrow" w:hAnsi="Arial Narrow" w:cs="Arial Narrow"/>
        </w:rPr>
        <w:t xml:space="preserve">; vysoká odolnost proti mechanickému namáhání; </w:t>
      </w:r>
      <w:proofErr w:type="spellStart"/>
      <w:r w:rsidRPr="0007110A">
        <w:rPr>
          <w:rFonts w:ascii="Arial Narrow" w:hAnsi="Arial Narrow" w:cs="Arial Narrow"/>
        </w:rPr>
        <w:t>obrusu</w:t>
      </w:r>
      <w:proofErr w:type="spellEnd"/>
      <w:r w:rsidRPr="0007110A">
        <w:rPr>
          <w:rFonts w:ascii="Arial Narrow" w:hAnsi="Arial Narrow" w:cs="Arial Narrow"/>
        </w:rPr>
        <w:t xml:space="preserve"> a znečištění - odolnost proti skvrnám tř. 3; mrazuvzdorná; protiskluzná R10/A; 300x300 mm; sokl řezaný</w:t>
      </w:r>
    </w:p>
    <w:p w14:paraId="4E1F95A7" w14:textId="77777777" w:rsidR="0007110A" w:rsidRPr="0007110A" w:rsidRDefault="0007110A" w:rsidP="0007110A">
      <w:pPr>
        <w:autoSpaceDE w:val="0"/>
        <w:autoSpaceDN w:val="0"/>
        <w:adjustRightInd w:val="0"/>
        <w:jc w:val="both"/>
        <w:rPr>
          <w:rFonts w:ascii="Arial Narrow" w:hAnsi="Arial Narrow" w:cs="Arial"/>
          <w:i/>
          <w:iCs/>
        </w:rPr>
      </w:pPr>
      <w:r w:rsidRPr="0007110A">
        <w:rPr>
          <w:rFonts w:ascii="Arial Narrow" w:hAnsi="Arial Narrow" w:cs="Arial"/>
          <w:i/>
          <w:iCs/>
        </w:rPr>
        <w:tab/>
      </w:r>
      <w:r w:rsidRPr="0007110A">
        <w:rPr>
          <w:rFonts w:ascii="Arial Narrow" w:hAnsi="Arial Narrow" w:cs="Arial"/>
          <w:i/>
          <w:iCs/>
        </w:rPr>
        <w:tab/>
        <w:t xml:space="preserve">barva béžová granitová (61 S </w:t>
      </w:r>
      <w:proofErr w:type="gramStart"/>
      <w:r w:rsidRPr="0007110A">
        <w:rPr>
          <w:rFonts w:ascii="Arial Narrow" w:hAnsi="Arial Narrow" w:cs="Arial"/>
          <w:i/>
          <w:iCs/>
        </w:rPr>
        <w:t>Tunis - TAURUS</w:t>
      </w:r>
      <w:proofErr w:type="gramEnd"/>
      <w:r w:rsidRPr="0007110A">
        <w:rPr>
          <w:rFonts w:ascii="Arial Narrow" w:hAnsi="Arial Narrow" w:cs="Arial"/>
          <w:i/>
          <w:iCs/>
        </w:rPr>
        <w:t xml:space="preserve"> GRANIT, dle referenčního </w:t>
      </w:r>
      <w:r w:rsidRPr="0007110A">
        <w:rPr>
          <w:rFonts w:ascii="Arial Narrow" w:hAnsi="Arial Narrow" w:cs="Arial"/>
          <w:i/>
          <w:iCs/>
        </w:rPr>
        <w:tab/>
      </w:r>
      <w:r w:rsidRPr="0007110A">
        <w:rPr>
          <w:rFonts w:ascii="Arial Narrow" w:hAnsi="Arial Narrow" w:cs="Arial"/>
          <w:i/>
          <w:iCs/>
        </w:rPr>
        <w:tab/>
      </w:r>
      <w:r w:rsidRPr="0007110A">
        <w:rPr>
          <w:rFonts w:ascii="Arial Narrow" w:hAnsi="Arial Narrow" w:cs="Arial"/>
          <w:i/>
          <w:iCs/>
        </w:rPr>
        <w:tab/>
      </w:r>
      <w:r w:rsidRPr="0007110A">
        <w:rPr>
          <w:rFonts w:ascii="Arial Narrow" w:hAnsi="Arial Narrow" w:cs="Arial"/>
          <w:i/>
          <w:iCs/>
        </w:rPr>
        <w:tab/>
      </w:r>
      <w:r w:rsidRPr="0007110A">
        <w:rPr>
          <w:rFonts w:ascii="Arial Narrow" w:hAnsi="Arial Narrow" w:cs="Arial"/>
          <w:i/>
          <w:iCs/>
        </w:rPr>
        <w:tab/>
      </w:r>
      <w:r w:rsidRPr="0007110A">
        <w:rPr>
          <w:rFonts w:ascii="Arial Narrow" w:hAnsi="Arial Narrow" w:cs="Arial"/>
          <w:i/>
          <w:iCs/>
        </w:rPr>
        <w:tab/>
        <w:t>vzorníku RAKO OBJECT)</w:t>
      </w:r>
    </w:p>
    <w:p w14:paraId="2CBD0242" w14:textId="77777777" w:rsidR="0007110A" w:rsidRPr="0007110A" w:rsidRDefault="0007110A" w:rsidP="0007110A">
      <w:pPr>
        <w:tabs>
          <w:tab w:val="left" w:pos="3"/>
        </w:tabs>
        <w:autoSpaceDE w:val="0"/>
        <w:autoSpaceDN w:val="0"/>
        <w:adjustRightInd w:val="0"/>
        <w:ind w:left="11" w:hanging="11"/>
        <w:jc w:val="both"/>
        <w:rPr>
          <w:rFonts w:ascii="Arial Narrow" w:hAnsi="Arial Narrow" w:cs="Arial"/>
          <w:i/>
          <w:iCs/>
          <w:u w:val="single"/>
        </w:rPr>
      </w:pPr>
      <w:r w:rsidRPr="0007110A">
        <w:rPr>
          <w:rFonts w:ascii="Arial Narrow" w:hAnsi="Arial Narrow" w:cs="Arial Narrow"/>
        </w:rPr>
        <w:t>-</w:t>
      </w:r>
      <w:r w:rsidRPr="0007110A">
        <w:rPr>
          <w:rFonts w:ascii="Arial Narrow" w:hAnsi="Arial Narrow" w:cs="Arial Narrow"/>
        </w:rPr>
        <w:tab/>
        <w:t xml:space="preserve">Typ P2 - keramická dlažba - vysoce slinutá neglazovaná; nasákavost pod 0,5%; chemicky odolná tř. UHA; </w:t>
      </w:r>
      <w:proofErr w:type="gramStart"/>
      <w:r w:rsidRPr="0007110A">
        <w:rPr>
          <w:rFonts w:ascii="Arial Narrow" w:hAnsi="Arial Narrow" w:cs="Arial Narrow"/>
        </w:rPr>
        <w:t xml:space="preserve">pevnost  </w:t>
      </w:r>
      <w:r w:rsidRPr="0007110A">
        <w:rPr>
          <w:rFonts w:ascii="Arial Narrow" w:hAnsi="Arial Narrow" w:cs="Arial Narrow"/>
          <w:sz w:val="26"/>
          <w:szCs w:val="26"/>
        </w:rPr>
        <w:t>&gt;</w:t>
      </w:r>
      <w:proofErr w:type="gramEnd"/>
      <w:r w:rsidRPr="0007110A">
        <w:rPr>
          <w:rFonts w:ascii="Arial Narrow" w:hAnsi="Arial Narrow" w:cs="Arial Narrow"/>
          <w:sz w:val="26"/>
          <w:szCs w:val="26"/>
        </w:rPr>
        <w:t xml:space="preserve">32 </w:t>
      </w:r>
      <w:proofErr w:type="spellStart"/>
      <w:r w:rsidRPr="0007110A">
        <w:rPr>
          <w:rFonts w:ascii="Arial Narrow" w:hAnsi="Arial Narrow" w:cs="Arial Narrow"/>
          <w:sz w:val="26"/>
          <w:szCs w:val="26"/>
        </w:rPr>
        <w:t>MPa</w:t>
      </w:r>
      <w:proofErr w:type="spellEnd"/>
      <w:r w:rsidRPr="0007110A">
        <w:rPr>
          <w:rFonts w:ascii="Arial Narrow" w:hAnsi="Arial Narrow" w:cs="Arial Narrow"/>
        </w:rPr>
        <w:t xml:space="preserve">; vysoká odolnost proti mechanickému namáhání; </w:t>
      </w:r>
      <w:proofErr w:type="spellStart"/>
      <w:r w:rsidRPr="0007110A">
        <w:rPr>
          <w:rFonts w:ascii="Arial Narrow" w:hAnsi="Arial Narrow" w:cs="Arial Narrow"/>
        </w:rPr>
        <w:t>obrusu</w:t>
      </w:r>
      <w:proofErr w:type="spellEnd"/>
      <w:r w:rsidRPr="0007110A">
        <w:rPr>
          <w:rFonts w:ascii="Arial Narrow" w:hAnsi="Arial Narrow" w:cs="Arial Narrow"/>
        </w:rPr>
        <w:t xml:space="preserve"> a znečištění - odolnost proti skvrnám tř. 3; mrazuvzdorná; protiskluzná R11/B; 300x300 mm; sokl řezaný</w:t>
      </w:r>
    </w:p>
    <w:p w14:paraId="6A0C689A" w14:textId="77777777" w:rsidR="0007110A" w:rsidRPr="0007110A" w:rsidRDefault="0007110A" w:rsidP="0007110A">
      <w:pPr>
        <w:autoSpaceDE w:val="0"/>
        <w:autoSpaceDN w:val="0"/>
        <w:adjustRightInd w:val="0"/>
        <w:jc w:val="both"/>
        <w:rPr>
          <w:rFonts w:ascii="Arial Narrow" w:hAnsi="Arial Narrow" w:cs="Arial"/>
          <w:i/>
          <w:iCs/>
        </w:rPr>
      </w:pPr>
      <w:r w:rsidRPr="0007110A">
        <w:rPr>
          <w:rFonts w:ascii="Arial Narrow" w:hAnsi="Arial Narrow" w:cs="Arial"/>
        </w:rPr>
        <w:tab/>
      </w:r>
      <w:r w:rsidRPr="0007110A">
        <w:rPr>
          <w:rFonts w:ascii="Arial Narrow" w:hAnsi="Arial Narrow" w:cs="Arial"/>
        </w:rPr>
        <w:tab/>
      </w:r>
      <w:proofErr w:type="gramStart"/>
      <w:r w:rsidRPr="0007110A">
        <w:rPr>
          <w:rFonts w:ascii="Arial Narrow" w:hAnsi="Arial Narrow" w:cs="Arial"/>
        </w:rPr>
        <w:t>a - barva</w:t>
      </w:r>
      <w:proofErr w:type="gramEnd"/>
      <w:r w:rsidRPr="0007110A">
        <w:rPr>
          <w:rFonts w:ascii="Arial Narrow" w:hAnsi="Arial Narrow" w:cs="Arial"/>
        </w:rPr>
        <w:t xml:space="preserve"> šedá (</w:t>
      </w:r>
      <w:r w:rsidRPr="0007110A">
        <w:rPr>
          <w:rFonts w:ascii="Arial Narrow" w:hAnsi="Arial Narrow" w:cs="Arial"/>
          <w:i/>
          <w:iCs/>
        </w:rPr>
        <w:t xml:space="preserve">06 S </w:t>
      </w:r>
      <w:proofErr w:type="spellStart"/>
      <w:r w:rsidRPr="0007110A">
        <w:rPr>
          <w:rFonts w:ascii="Arial Narrow" w:hAnsi="Arial Narrow" w:cs="Arial"/>
          <w:i/>
          <w:iCs/>
        </w:rPr>
        <w:t>Grey</w:t>
      </w:r>
      <w:proofErr w:type="spellEnd"/>
      <w:r w:rsidRPr="0007110A">
        <w:rPr>
          <w:rFonts w:ascii="Arial Narrow" w:hAnsi="Arial Narrow" w:cs="Arial"/>
          <w:i/>
          <w:iCs/>
        </w:rPr>
        <w:t xml:space="preserve"> - TAURUS COLOR</w:t>
      </w:r>
      <w:r w:rsidRPr="0007110A">
        <w:rPr>
          <w:rFonts w:ascii="Arial Narrow" w:hAnsi="Arial Narrow" w:cs="Arial"/>
        </w:rPr>
        <w:t xml:space="preserve">, </w:t>
      </w:r>
      <w:r w:rsidRPr="0007110A">
        <w:rPr>
          <w:rFonts w:ascii="Arial Narrow" w:hAnsi="Arial Narrow" w:cs="Arial"/>
          <w:i/>
          <w:iCs/>
        </w:rPr>
        <w:t xml:space="preserve">dle referenčního vzorníku </w:t>
      </w:r>
      <w:r w:rsidRPr="0007110A">
        <w:rPr>
          <w:rFonts w:ascii="Arial Narrow" w:hAnsi="Arial Narrow" w:cs="Arial"/>
          <w:i/>
          <w:iCs/>
        </w:rPr>
        <w:tab/>
      </w:r>
      <w:r w:rsidRPr="0007110A">
        <w:rPr>
          <w:rFonts w:ascii="Arial Narrow" w:hAnsi="Arial Narrow" w:cs="Arial"/>
          <w:i/>
          <w:iCs/>
        </w:rPr>
        <w:tab/>
      </w:r>
      <w:r w:rsidRPr="0007110A">
        <w:rPr>
          <w:rFonts w:ascii="Arial Narrow" w:hAnsi="Arial Narrow" w:cs="Arial"/>
          <w:i/>
          <w:iCs/>
        </w:rPr>
        <w:tab/>
      </w:r>
      <w:r w:rsidRPr="0007110A">
        <w:rPr>
          <w:rFonts w:ascii="Arial Narrow" w:hAnsi="Arial Narrow" w:cs="Arial"/>
          <w:i/>
          <w:iCs/>
        </w:rPr>
        <w:tab/>
        <w:t>RAKO OBJECT)</w:t>
      </w:r>
    </w:p>
    <w:p w14:paraId="7915D8D9" w14:textId="77777777" w:rsidR="0007110A" w:rsidRPr="0007110A" w:rsidRDefault="0007110A" w:rsidP="0007110A">
      <w:pPr>
        <w:autoSpaceDE w:val="0"/>
        <w:autoSpaceDN w:val="0"/>
        <w:adjustRightInd w:val="0"/>
        <w:jc w:val="both"/>
        <w:rPr>
          <w:rFonts w:ascii="Arial Narrow" w:hAnsi="Arial Narrow" w:cs="Arial"/>
        </w:rPr>
      </w:pPr>
      <w:r w:rsidRPr="0007110A">
        <w:rPr>
          <w:rFonts w:ascii="Arial Narrow" w:hAnsi="Arial Narrow" w:cs="Arial Narrow"/>
        </w:rPr>
        <w:tab/>
      </w:r>
      <w:r w:rsidRPr="0007110A">
        <w:rPr>
          <w:rFonts w:ascii="Arial Narrow" w:hAnsi="Arial Narrow" w:cs="Arial Narrow"/>
        </w:rPr>
        <w:tab/>
      </w:r>
      <w:proofErr w:type="gramStart"/>
      <w:r w:rsidRPr="0007110A">
        <w:rPr>
          <w:rFonts w:ascii="Arial Narrow" w:hAnsi="Arial Narrow" w:cs="Arial"/>
        </w:rPr>
        <w:t>b - barva</w:t>
      </w:r>
      <w:proofErr w:type="gramEnd"/>
      <w:r w:rsidRPr="0007110A">
        <w:rPr>
          <w:rFonts w:ascii="Arial Narrow" w:hAnsi="Arial Narrow" w:cs="Arial"/>
        </w:rPr>
        <w:t xml:space="preserve"> béžová (10 S Ivory - TAURUS COLOR, dle referenčního vzorníku </w:t>
      </w:r>
      <w:r w:rsidRPr="0007110A">
        <w:rPr>
          <w:rFonts w:ascii="Arial Narrow" w:hAnsi="Arial Narrow" w:cs="Arial"/>
        </w:rPr>
        <w:tab/>
      </w:r>
      <w:r w:rsidRPr="0007110A">
        <w:rPr>
          <w:rFonts w:ascii="Arial Narrow" w:hAnsi="Arial Narrow" w:cs="Arial"/>
        </w:rPr>
        <w:tab/>
      </w:r>
      <w:r w:rsidRPr="0007110A">
        <w:rPr>
          <w:rFonts w:ascii="Arial Narrow" w:hAnsi="Arial Narrow" w:cs="Arial"/>
        </w:rPr>
        <w:tab/>
      </w:r>
      <w:r w:rsidRPr="0007110A">
        <w:rPr>
          <w:rFonts w:ascii="Arial Narrow" w:hAnsi="Arial Narrow" w:cs="Arial"/>
        </w:rPr>
        <w:tab/>
        <w:t>RAKO OBJECT)</w:t>
      </w:r>
    </w:p>
    <w:p w14:paraId="562CF52A" w14:textId="77777777" w:rsidR="0007110A" w:rsidRPr="0007110A" w:rsidRDefault="0007110A" w:rsidP="0007110A">
      <w:pPr>
        <w:tabs>
          <w:tab w:val="left" w:pos="3"/>
        </w:tabs>
        <w:autoSpaceDE w:val="0"/>
        <w:autoSpaceDN w:val="0"/>
        <w:adjustRightInd w:val="0"/>
        <w:ind w:left="11" w:hanging="11"/>
        <w:jc w:val="both"/>
        <w:rPr>
          <w:rFonts w:ascii="Arial Narrow" w:hAnsi="Arial Narrow" w:cs="Arial Narrow"/>
        </w:rPr>
      </w:pPr>
      <w:r w:rsidRPr="0007110A">
        <w:rPr>
          <w:rFonts w:ascii="Arial Narrow" w:hAnsi="Arial Narrow" w:cs="Arial Narrow"/>
        </w:rPr>
        <w:t>-</w:t>
      </w:r>
      <w:r w:rsidRPr="0007110A">
        <w:rPr>
          <w:rFonts w:ascii="Arial Narrow" w:hAnsi="Arial Narrow" w:cs="Arial Narrow"/>
        </w:rPr>
        <w:tab/>
        <w:t xml:space="preserve">Typ P3 - homogenní vinylová podlaha v tloušťce 2 mm, s povrchovou úpravou zajišťující odolnost proti chemikáliím, skvrnám a poškrábání, </w:t>
      </w:r>
      <w:proofErr w:type="spellStart"/>
      <w:r w:rsidRPr="0007110A">
        <w:rPr>
          <w:rFonts w:ascii="Arial Narrow" w:hAnsi="Arial Narrow" w:cs="Arial Narrow"/>
        </w:rPr>
        <w:t>protiskluz</w:t>
      </w:r>
      <w:proofErr w:type="spellEnd"/>
      <w:r w:rsidRPr="0007110A">
        <w:rPr>
          <w:rFonts w:ascii="Arial Narrow" w:hAnsi="Arial Narrow" w:cs="Arial Narrow"/>
        </w:rPr>
        <w:t xml:space="preserve"> R9, odolnost vůči opotřebení třída </w:t>
      </w:r>
      <w:proofErr w:type="gramStart"/>
      <w:r w:rsidRPr="0007110A">
        <w:rPr>
          <w:rFonts w:ascii="Arial Narrow" w:hAnsi="Arial Narrow" w:cs="Arial Narrow"/>
        </w:rPr>
        <w:t>T(</w:t>
      </w:r>
      <w:proofErr w:type="gramEnd"/>
      <w:r w:rsidRPr="0007110A">
        <w:rPr>
          <w:rFonts w:ascii="Arial Narrow" w:hAnsi="Arial Narrow" w:cs="Arial Narrow"/>
        </w:rPr>
        <w:t>dle normy EN660-2), vytažená na stěnu pomocí systémové lišty(v barvě světle šedé RAL 7500) do výšky 100 mm, třída reakce na oheň Bn-s1(dle ČSN EN 13 501-1), v rolích</w:t>
      </w:r>
    </w:p>
    <w:p w14:paraId="15C641AC" w14:textId="77777777" w:rsidR="0007110A" w:rsidRPr="0007110A" w:rsidRDefault="0007110A" w:rsidP="0007110A">
      <w:pPr>
        <w:autoSpaceDE w:val="0"/>
        <w:autoSpaceDN w:val="0"/>
        <w:adjustRightInd w:val="0"/>
        <w:jc w:val="both"/>
        <w:rPr>
          <w:rFonts w:ascii="Arial Narrow" w:hAnsi="Arial Narrow" w:cs="Arial"/>
        </w:rPr>
      </w:pPr>
      <w:r w:rsidRPr="0007110A">
        <w:rPr>
          <w:rFonts w:ascii="Arial Narrow" w:hAnsi="Arial Narrow" w:cs="Arial"/>
        </w:rPr>
        <w:tab/>
      </w:r>
      <w:r w:rsidRPr="0007110A">
        <w:rPr>
          <w:rFonts w:ascii="Arial Narrow" w:hAnsi="Arial Narrow" w:cs="Arial"/>
        </w:rPr>
        <w:tab/>
      </w:r>
      <w:proofErr w:type="gramStart"/>
      <w:r w:rsidRPr="0007110A">
        <w:rPr>
          <w:rFonts w:ascii="Arial Narrow" w:hAnsi="Arial Narrow" w:cs="Arial"/>
        </w:rPr>
        <w:t>a - barva</w:t>
      </w:r>
      <w:proofErr w:type="gramEnd"/>
      <w:r w:rsidRPr="0007110A">
        <w:rPr>
          <w:rFonts w:ascii="Arial Narrow" w:hAnsi="Arial Narrow" w:cs="Arial"/>
        </w:rPr>
        <w:t xml:space="preserve"> žlutá (50053 - sun, dle referenčního vzorníku FORBO </w:t>
      </w:r>
      <w:proofErr w:type="spellStart"/>
      <w:r w:rsidRPr="0007110A">
        <w:rPr>
          <w:rFonts w:ascii="Arial Narrow" w:hAnsi="Arial Narrow" w:cs="Arial"/>
        </w:rPr>
        <w:t>sphera</w:t>
      </w:r>
      <w:proofErr w:type="spellEnd"/>
      <w:r w:rsidRPr="0007110A">
        <w:rPr>
          <w:rFonts w:ascii="Arial Narrow" w:hAnsi="Arial Narrow" w:cs="Arial"/>
        </w:rPr>
        <w:t xml:space="preserve"> - element)</w:t>
      </w:r>
    </w:p>
    <w:p w14:paraId="12D450A3" w14:textId="47DB4C8F" w:rsidR="000C24FF" w:rsidRDefault="0007110A" w:rsidP="006A576A">
      <w:pPr>
        <w:ind w:firstLine="357"/>
        <w:jc w:val="both"/>
        <w:rPr>
          <w:rFonts w:ascii="Arial Narrow" w:hAnsi="Arial Narrow" w:cs="Arial"/>
        </w:rPr>
      </w:pPr>
      <w:r w:rsidRPr="0007110A">
        <w:rPr>
          <w:rFonts w:ascii="Arial Narrow" w:hAnsi="Arial Narrow" w:cs="Arial"/>
        </w:rPr>
        <w:tab/>
      </w:r>
      <w:r w:rsidRPr="0007110A">
        <w:rPr>
          <w:rFonts w:ascii="Arial Narrow" w:hAnsi="Arial Narrow" w:cs="Arial"/>
        </w:rPr>
        <w:tab/>
      </w:r>
      <w:proofErr w:type="gramStart"/>
      <w:r w:rsidRPr="0007110A">
        <w:rPr>
          <w:rFonts w:ascii="Arial Narrow" w:hAnsi="Arial Narrow" w:cs="Arial"/>
        </w:rPr>
        <w:t>b - barva</w:t>
      </w:r>
      <w:proofErr w:type="gramEnd"/>
      <w:r w:rsidRPr="0007110A">
        <w:rPr>
          <w:rFonts w:ascii="Arial Narrow" w:hAnsi="Arial Narrow" w:cs="Arial"/>
        </w:rPr>
        <w:t xml:space="preserve"> světle zelená (50049 - </w:t>
      </w:r>
      <w:proofErr w:type="spellStart"/>
      <w:r w:rsidRPr="0007110A">
        <w:rPr>
          <w:rFonts w:ascii="Arial Narrow" w:hAnsi="Arial Narrow" w:cs="Arial"/>
        </w:rPr>
        <w:t>yellow</w:t>
      </w:r>
      <w:proofErr w:type="spellEnd"/>
      <w:r w:rsidRPr="0007110A">
        <w:rPr>
          <w:rFonts w:ascii="Arial Narrow" w:hAnsi="Arial Narrow" w:cs="Arial"/>
        </w:rPr>
        <w:t xml:space="preserve"> green, dle referenčního vzorníku FORBO </w:t>
      </w:r>
      <w:r w:rsidRPr="0007110A">
        <w:rPr>
          <w:rFonts w:ascii="Arial Narrow" w:hAnsi="Arial Narrow" w:cs="Arial"/>
        </w:rPr>
        <w:tab/>
      </w:r>
      <w:r w:rsidRPr="0007110A">
        <w:rPr>
          <w:rFonts w:ascii="Arial Narrow" w:hAnsi="Arial Narrow" w:cs="Arial"/>
        </w:rPr>
        <w:tab/>
      </w:r>
      <w:r w:rsidRPr="0007110A">
        <w:rPr>
          <w:rFonts w:ascii="Arial Narrow" w:hAnsi="Arial Narrow" w:cs="Arial"/>
        </w:rPr>
        <w:tab/>
      </w:r>
      <w:proofErr w:type="spellStart"/>
      <w:r w:rsidRPr="0007110A">
        <w:rPr>
          <w:rFonts w:ascii="Arial Narrow" w:hAnsi="Arial Narrow" w:cs="Arial"/>
        </w:rPr>
        <w:t>sphera</w:t>
      </w:r>
      <w:proofErr w:type="spellEnd"/>
      <w:r w:rsidRPr="0007110A">
        <w:rPr>
          <w:rFonts w:ascii="Arial Narrow" w:hAnsi="Arial Narrow" w:cs="Arial"/>
        </w:rPr>
        <w:t xml:space="preserve"> - element)</w:t>
      </w:r>
    </w:p>
    <w:p w14:paraId="3E8C6B77" w14:textId="77777777" w:rsidR="000C24FF" w:rsidRPr="00246430" w:rsidRDefault="000C24FF" w:rsidP="000C24FF">
      <w:pPr>
        <w:spacing w:before="120"/>
        <w:ind w:firstLine="357"/>
        <w:jc w:val="both"/>
        <w:rPr>
          <w:rFonts w:ascii="Arial Narrow" w:hAnsi="Arial Narrow"/>
          <w:i/>
        </w:rPr>
      </w:pPr>
      <w:r w:rsidRPr="00246430">
        <w:rPr>
          <w:rFonts w:ascii="Arial Narrow" w:hAnsi="Arial Narrow"/>
          <w:i/>
        </w:rPr>
        <w:t>Technologický postup</w:t>
      </w:r>
    </w:p>
    <w:p w14:paraId="2C038DFF" w14:textId="77777777" w:rsidR="000C24FF" w:rsidRPr="00246430" w:rsidRDefault="000C24FF" w:rsidP="000C24FF">
      <w:pPr>
        <w:pStyle w:val="Textodstavce"/>
        <w:numPr>
          <w:ilvl w:val="0"/>
          <w:numId w:val="0"/>
        </w:numPr>
        <w:tabs>
          <w:tab w:val="clear" w:pos="851"/>
        </w:tabs>
        <w:spacing w:before="0" w:after="0"/>
        <w:ind w:firstLine="425"/>
        <w:outlineLvl w:val="9"/>
        <w:rPr>
          <w:rFonts w:ascii="Arial Narrow" w:hAnsi="Arial Narrow"/>
          <w:szCs w:val="24"/>
        </w:rPr>
      </w:pPr>
      <w:r w:rsidRPr="00246430">
        <w:rPr>
          <w:rFonts w:ascii="Arial Narrow" w:hAnsi="Arial Narrow"/>
          <w:szCs w:val="24"/>
        </w:rPr>
        <w:t xml:space="preserve">Před zahájením pokládky dlažby musí být savá podkladní vrstva </w:t>
      </w:r>
      <w:proofErr w:type="spellStart"/>
      <w:r w:rsidRPr="00246430">
        <w:rPr>
          <w:rFonts w:ascii="Arial Narrow" w:hAnsi="Arial Narrow"/>
          <w:szCs w:val="24"/>
        </w:rPr>
        <w:t>napenetrovaná</w:t>
      </w:r>
      <w:proofErr w:type="spellEnd"/>
      <w:r w:rsidRPr="00246430">
        <w:rPr>
          <w:rFonts w:ascii="Arial Narrow" w:hAnsi="Arial Narrow"/>
          <w:szCs w:val="24"/>
        </w:rPr>
        <w:t xml:space="preserve"> penetračním </w:t>
      </w:r>
      <w:proofErr w:type="spellStart"/>
      <w:r w:rsidRPr="00246430">
        <w:rPr>
          <w:rFonts w:ascii="Arial Narrow" w:hAnsi="Arial Narrow"/>
          <w:szCs w:val="24"/>
        </w:rPr>
        <w:t>nátěrěm</w:t>
      </w:r>
      <w:proofErr w:type="spellEnd"/>
      <w:r w:rsidRPr="00246430">
        <w:rPr>
          <w:rFonts w:ascii="Arial Narrow" w:hAnsi="Arial Narrow"/>
          <w:szCs w:val="24"/>
        </w:rPr>
        <w:t xml:space="preserve"> pro savé podklady. Podlahy s předpokládaným výskytem vody budou ošetřeny jednosložkovou hydroizolační </w:t>
      </w:r>
      <w:proofErr w:type="spellStart"/>
      <w:r w:rsidRPr="00246430">
        <w:rPr>
          <w:rFonts w:ascii="Arial Narrow" w:hAnsi="Arial Narrow"/>
          <w:szCs w:val="24"/>
        </w:rPr>
        <w:t>střerkou</w:t>
      </w:r>
      <w:proofErr w:type="spellEnd"/>
      <w:r w:rsidRPr="00246430">
        <w:rPr>
          <w:rFonts w:ascii="Arial Narrow" w:hAnsi="Arial Narrow"/>
          <w:szCs w:val="24"/>
        </w:rPr>
        <w:t xml:space="preserve"> vytaženou na stěny min.100 mm. Přechody podlaha stěna a všechny kouty, na plochách ošetřených hydroizolační stěrkou, budou opatřeny těsnící páskou. Dlažby budou pokládány do lepícího tmelu třídy C2S1 nebo C2S2 (zlepšené deformovatelné cementové lepidlo). Spárování bude provedeno cementovou spárovací hmotou s hydrofobní přísadou. Doporučená šířka spár kalibrovaných dlažeb je 1,5 - 2 mm. Dilatační spára musí mít šíři min. 5 mm. Barevnost spárování bude určena architektem v rámci autorského dozoru. Dotěsnění přechodů podlaha stěna, všechny kouty, dilatace a prostupy bude provedeno pružným tmelem. Ve všech přechodech podlaha stěna, koutech, dilatačních spárách a prostupech bude před aplikací pružného tmelu osazen separační provazec. Veškerá stavební chemie (penetrace, hydroizolace včetně nezbytných doplňků pro těsnění, lepidla, Veškerá stavební chemie (penetrace, hydroizolace včetně nezbytných doplňků pro těsnění, lepidla.</w:t>
      </w:r>
    </w:p>
    <w:p w14:paraId="4D1F22F2" w14:textId="1F6B3A58" w:rsidR="000C24FF" w:rsidRPr="00971826" w:rsidRDefault="000C24FF" w:rsidP="000C24FF">
      <w:pPr>
        <w:ind w:firstLine="357"/>
        <w:jc w:val="both"/>
        <w:rPr>
          <w:rFonts w:ascii="Arial Narrow" w:hAnsi="Arial Narrow" w:cs="Arial Narrow"/>
        </w:rPr>
      </w:pPr>
      <w:r w:rsidRPr="00246430">
        <w:rPr>
          <w:rFonts w:ascii="Arial Narrow" w:hAnsi="Arial Narrow"/>
        </w:rPr>
        <w:t xml:space="preserve">Před zahájením pokládky obkladu musí být savá podkladní vrstva </w:t>
      </w:r>
      <w:proofErr w:type="spellStart"/>
      <w:r w:rsidRPr="00246430">
        <w:rPr>
          <w:rFonts w:ascii="Arial Narrow" w:hAnsi="Arial Narrow"/>
        </w:rPr>
        <w:t>napenetrovaná</w:t>
      </w:r>
      <w:proofErr w:type="spellEnd"/>
      <w:r w:rsidRPr="00246430">
        <w:rPr>
          <w:rFonts w:ascii="Arial Narrow" w:hAnsi="Arial Narrow"/>
        </w:rPr>
        <w:t xml:space="preserve"> penetračním nátěrem pro savé podklady. Stěny ve sprchových koutech budou ošetřeny jednosložkovou hydroizolační stěrkou do výšky 2000 mm. Přechody podlaha stěna a všechny kouty, na plochách ošetřených hydroizolační stěrkou, budou opatřeny těsnící páskou. Obklady budou pokládány do lepícího tmelu třídy C1 (</w:t>
      </w:r>
      <w:r>
        <w:rPr>
          <w:rFonts w:ascii="Arial Narrow" w:hAnsi="Arial Narrow"/>
        </w:rPr>
        <w:t>n</w:t>
      </w:r>
      <w:r w:rsidRPr="00246430">
        <w:rPr>
          <w:rFonts w:ascii="Arial Narrow" w:hAnsi="Arial Narrow"/>
        </w:rPr>
        <w:t>ormální cementové lepidlo), pro montáž na hydroizolační stěrku lepidlo tř.C2S1, C2S2. Spárování bude provedeno cementovou spárovací hmotou s hydrofobní přísadou. Doporučená šířka spár kalibrovaných dlažeb je 1,5 - 2 mm. Dilatační spára musí mít šíři min. 5 mm. Barevnost spárování bude určena architektem v rámci autorského dozoru. Dotěsnění přechodů podlaha stěna, všechny kouty, dilatace a prostupy bude provedeno pružným tmelem. Ve všech přechodech podlaha stěna, koutech, dilatačních spárách a prostupech bude před aplikací pružného tmelu osazen separační provazec. Veškerá stavební chemie (penetrace, hydroizolace včetně nezbytných doplňků pro těsnění, lepidla, Veškerá stavební chemie (penetrace, hydroizolace včetně nezbytných doplňků pro těsnění, lepidla</w:t>
      </w:r>
    </w:p>
    <w:p w14:paraId="0ED77BC7" w14:textId="77777777" w:rsidR="00151153" w:rsidRPr="00971826" w:rsidRDefault="00151153" w:rsidP="00CD423C">
      <w:pPr>
        <w:pStyle w:val="Default"/>
        <w:spacing w:before="120"/>
        <w:jc w:val="both"/>
        <w:rPr>
          <w:rFonts w:ascii="Arial Narrow" w:hAnsi="Arial Narrow"/>
          <w:bCs/>
          <w:i/>
          <w:iCs/>
          <w:color w:val="auto"/>
        </w:rPr>
      </w:pPr>
      <w:r w:rsidRPr="00971826">
        <w:rPr>
          <w:rFonts w:ascii="Arial Narrow" w:hAnsi="Arial Narrow"/>
          <w:bCs/>
          <w:i/>
          <w:iCs/>
          <w:color w:val="auto"/>
        </w:rPr>
        <w:t>Stěny</w:t>
      </w:r>
    </w:p>
    <w:p w14:paraId="7BB444F3" w14:textId="5D1EA41B" w:rsidR="00151153" w:rsidRDefault="00151153" w:rsidP="00B115EC">
      <w:pPr>
        <w:pStyle w:val="Default"/>
        <w:ind w:firstLine="357"/>
        <w:jc w:val="both"/>
        <w:rPr>
          <w:rFonts w:ascii="Arial Narrow" w:hAnsi="Arial Narrow"/>
          <w:color w:val="auto"/>
        </w:rPr>
      </w:pPr>
      <w:r w:rsidRPr="00971826">
        <w:rPr>
          <w:rFonts w:ascii="Arial Narrow" w:hAnsi="Arial Narrow"/>
          <w:color w:val="auto"/>
        </w:rPr>
        <w:t>Stěny v</w:t>
      </w:r>
      <w:r w:rsidR="00971826" w:rsidRPr="00971826">
        <w:rPr>
          <w:rFonts w:ascii="Arial Narrow" w:hAnsi="Arial Narrow"/>
          <w:color w:val="auto"/>
        </w:rPr>
        <w:t> šatnách budou s novou štukovou omítkou s omyvatelným nátěrem v bílé barvě. V př</w:t>
      </w:r>
      <w:r w:rsidR="00D276A6">
        <w:rPr>
          <w:rFonts w:ascii="Arial Narrow" w:hAnsi="Arial Narrow"/>
          <w:color w:val="auto"/>
        </w:rPr>
        <w:t>i</w:t>
      </w:r>
      <w:r w:rsidR="00971826" w:rsidRPr="00971826">
        <w:rPr>
          <w:rFonts w:ascii="Arial Narrow" w:hAnsi="Arial Narrow"/>
          <w:color w:val="auto"/>
        </w:rPr>
        <w:t xml:space="preserve">lehlé chodbě, tzv. špinavé zóny bude nová výmalba ve světle zelené pastelové barvě druhé přilehlé chodbě, </w:t>
      </w:r>
      <w:r w:rsidR="00971826" w:rsidRPr="00971826">
        <w:rPr>
          <w:rFonts w:ascii="Arial Narrow" w:hAnsi="Arial Narrow"/>
          <w:color w:val="auto"/>
        </w:rPr>
        <w:lastRenderedPageBreak/>
        <w:t xml:space="preserve">tzv. čisté zóně ve žluté barvě. Ve vstupní hale s jídelnou bude </w:t>
      </w:r>
      <w:r w:rsidR="000C0D1F">
        <w:rPr>
          <w:rFonts w:ascii="Arial Narrow" w:hAnsi="Arial Narrow"/>
          <w:color w:val="auto"/>
        </w:rPr>
        <w:t xml:space="preserve">stávající štuková omítka s lokálním doplněním nové štukové omítky s </w:t>
      </w:r>
      <w:r w:rsidR="00971826" w:rsidRPr="00971826">
        <w:rPr>
          <w:rFonts w:ascii="Arial Narrow" w:hAnsi="Arial Narrow"/>
          <w:color w:val="auto"/>
        </w:rPr>
        <w:t>nov</w:t>
      </w:r>
      <w:r w:rsidR="000C0D1F">
        <w:rPr>
          <w:rFonts w:ascii="Arial Narrow" w:hAnsi="Arial Narrow"/>
          <w:color w:val="auto"/>
        </w:rPr>
        <w:t>ou</w:t>
      </w:r>
      <w:r w:rsidR="00971826" w:rsidRPr="00971826">
        <w:rPr>
          <w:rFonts w:ascii="Arial Narrow" w:hAnsi="Arial Narrow"/>
          <w:color w:val="auto"/>
        </w:rPr>
        <w:t xml:space="preserve"> výmalb</w:t>
      </w:r>
      <w:r w:rsidR="000C0D1F">
        <w:rPr>
          <w:rFonts w:ascii="Arial Narrow" w:hAnsi="Arial Narrow"/>
          <w:color w:val="auto"/>
        </w:rPr>
        <w:t>ou</w:t>
      </w:r>
      <w:r w:rsidR="00971826" w:rsidRPr="00971826">
        <w:rPr>
          <w:rFonts w:ascii="Arial Narrow" w:hAnsi="Arial Narrow"/>
          <w:color w:val="auto"/>
        </w:rPr>
        <w:t xml:space="preserve"> ve světle zelené pastelové barvě, která je tam i nyní. </w:t>
      </w:r>
      <w:r w:rsidR="00971826">
        <w:rPr>
          <w:rFonts w:ascii="Arial Narrow" w:hAnsi="Arial Narrow"/>
          <w:color w:val="auto"/>
        </w:rPr>
        <w:t>V hygienickém zařízení bud</w:t>
      </w:r>
      <w:r w:rsidR="000E159E">
        <w:rPr>
          <w:rFonts w:ascii="Arial Narrow" w:hAnsi="Arial Narrow"/>
          <w:color w:val="auto"/>
        </w:rPr>
        <w:t>e</w:t>
      </w:r>
      <w:r w:rsidR="00971826">
        <w:rPr>
          <w:rFonts w:ascii="Arial Narrow" w:hAnsi="Arial Narrow"/>
          <w:color w:val="auto"/>
        </w:rPr>
        <w:t xml:space="preserve"> nový keramický obklad ve světle béžové </w:t>
      </w:r>
      <w:r w:rsidR="007C71E4">
        <w:rPr>
          <w:rFonts w:ascii="Arial Narrow" w:hAnsi="Arial Narrow"/>
          <w:color w:val="auto"/>
        </w:rPr>
        <w:t>barvě v kombinaci s barevným obkladem na stěnách, kde budou osazeny zařizovací předměty. Barevnost je odlišen</w:t>
      </w:r>
      <w:r w:rsidR="00E96122">
        <w:rPr>
          <w:rFonts w:ascii="Arial Narrow" w:hAnsi="Arial Narrow"/>
          <w:color w:val="auto"/>
        </w:rPr>
        <w:t>a</w:t>
      </w:r>
      <w:r w:rsidR="007C71E4">
        <w:rPr>
          <w:rFonts w:ascii="Arial Narrow" w:hAnsi="Arial Narrow"/>
          <w:color w:val="auto"/>
        </w:rPr>
        <w:t xml:space="preserve"> dle pohlaví. Chlapci budou v barvě zelené, dívky v</w:t>
      </w:r>
      <w:r w:rsidR="005E31ED">
        <w:rPr>
          <w:rFonts w:ascii="Arial Narrow" w:hAnsi="Arial Narrow"/>
          <w:color w:val="auto"/>
        </w:rPr>
        <w:t> </w:t>
      </w:r>
      <w:r w:rsidR="007C71E4">
        <w:rPr>
          <w:rFonts w:ascii="Arial Narrow" w:hAnsi="Arial Narrow"/>
          <w:color w:val="auto"/>
        </w:rPr>
        <w:t>oranžové</w:t>
      </w:r>
      <w:r w:rsidR="005E31ED">
        <w:rPr>
          <w:rFonts w:ascii="Arial Narrow" w:hAnsi="Arial Narrow"/>
          <w:color w:val="auto"/>
        </w:rPr>
        <w:t xml:space="preserve"> či žluté,</w:t>
      </w:r>
      <w:r w:rsidR="007C71E4">
        <w:rPr>
          <w:rFonts w:ascii="Arial Narrow" w:hAnsi="Arial Narrow"/>
          <w:color w:val="auto"/>
        </w:rPr>
        <w:t xml:space="preserve"> učitelé ve žluté</w:t>
      </w:r>
      <w:r w:rsidR="005E31ED">
        <w:rPr>
          <w:rFonts w:ascii="Arial Narrow" w:hAnsi="Arial Narrow"/>
          <w:color w:val="auto"/>
        </w:rPr>
        <w:t xml:space="preserve"> a invalidé v zelené</w:t>
      </w:r>
      <w:r w:rsidR="00794ED6">
        <w:rPr>
          <w:rFonts w:ascii="Arial Narrow" w:hAnsi="Arial Narrow"/>
          <w:color w:val="auto"/>
        </w:rPr>
        <w:t xml:space="preserve">. Keramický obklad bude na celou výšku místnosti. </w:t>
      </w:r>
      <w:r w:rsidR="00F113B0">
        <w:rPr>
          <w:rFonts w:ascii="Arial Narrow" w:hAnsi="Arial Narrow"/>
          <w:color w:val="auto"/>
        </w:rPr>
        <w:t xml:space="preserve">V chodbě přilehlé k dílnám bude </w:t>
      </w:r>
      <w:r w:rsidR="000C0D1F">
        <w:rPr>
          <w:rFonts w:ascii="Arial Narrow" w:hAnsi="Arial Narrow"/>
          <w:color w:val="auto"/>
        </w:rPr>
        <w:t xml:space="preserve">stávající </w:t>
      </w:r>
      <w:r w:rsidR="00F113B0">
        <w:rPr>
          <w:rFonts w:ascii="Arial Narrow" w:hAnsi="Arial Narrow"/>
          <w:color w:val="auto"/>
        </w:rPr>
        <w:t xml:space="preserve">štuková omítka </w:t>
      </w:r>
      <w:r w:rsidR="000C0D1F">
        <w:rPr>
          <w:rFonts w:ascii="Arial Narrow" w:hAnsi="Arial Narrow"/>
          <w:color w:val="auto"/>
        </w:rPr>
        <w:t xml:space="preserve">s lokálním doplněním nové štukové omítky </w:t>
      </w:r>
      <w:r w:rsidR="00F113B0">
        <w:rPr>
          <w:rFonts w:ascii="Arial Narrow" w:hAnsi="Arial Narrow"/>
          <w:color w:val="auto"/>
        </w:rPr>
        <w:t xml:space="preserve">s novou omyvatelnou výmalbou v barvě světle žluté. </w:t>
      </w:r>
      <w:r w:rsidR="000E159E">
        <w:rPr>
          <w:rFonts w:ascii="Arial Narrow" w:hAnsi="Arial Narrow"/>
          <w:color w:val="auto"/>
        </w:rPr>
        <w:t xml:space="preserve">V dílnách je navržen keramický obklad na celou výšku místnosti v barvě bílé na obvodové podélné stěně a </w:t>
      </w:r>
      <w:r w:rsidR="00DD23E0">
        <w:rPr>
          <w:rFonts w:ascii="Arial Narrow" w:hAnsi="Arial Narrow"/>
          <w:color w:val="auto"/>
        </w:rPr>
        <w:t>středové podélně stěně sousedící s cho</w:t>
      </w:r>
      <w:r w:rsidR="00C17E07">
        <w:rPr>
          <w:rFonts w:ascii="Arial Narrow" w:hAnsi="Arial Narrow"/>
          <w:color w:val="auto"/>
        </w:rPr>
        <w:t>d</w:t>
      </w:r>
      <w:r w:rsidR="00DD23E0">
        <w:rPr>
          <w:rFonts w:ascii="Arial Narrow" w:hAnsi="Arial Narrow"/>
          <w:color w:val="auto"/>
        </w:rPr>
        <w:t xml:space="preserve">bou a v barvě žluté na příčných stěnách či příčkách dělící jednotlivé dílny. </w:t>
      </w:r>
    </w:p>
    <w:p w14:paraId="67029817" w14:textId="34F5B5A6" w:rsidR="0048329D" w:rsidRPr="001A0B5F" w:rsidRDefault="0048329D" w:rsidP="00B115EC">
      <w:pPr>
        <w:pStyle w:val="Default"/>
        <w:ind w:firstLine="357"/>
        <w:jc w:val="both"/>
        <w:rPr>
          <w:rFonts w:ascii="Arial Narrow" w:hAnsi="Arial Narrow"/>
          <w:color w:val="31849B" w:themeColor="accent5" w:themeShade="BF"/>
        </w:rPr>
      </w:pPr>
      <w:r w:rsidRPr="00872BEE">
        <w:rPr>
          <w:rFonts w:ascii="Arial Narrow" w:hAnsi="Arial Narrow"/>
        </w:rPr>
        <w:t>Povrchy jsou vyspecifikovány níže v podrobném výpisu</w:t>
      </w:r>
      <w:r>
        <w:rPr>
          <w:rFonts w:ascii="Arial Narrow" w:hAnsi="Arial Narrow"/>
        </w:rPr>
        <w:t>.</w:t>
      </w:r>
    </w:p>
    <w:p w14:paraId="4DC61F4E" w14:textId="77777777" w:rsidR="008C3CA1" w:rsidRPr="00FE2F9E" w:rsidRDefault="008C3CA1" w:rsidP="00CD423C">
      <w:pPr>
        <w:pStyle w:val="Default"/>
        <w:spacing w:before="120"/>
        <w:jc w:val="both"/>
        <w:rPr>
          <w:rFonts w:ascii="Arial Narrow" w:hAnsi="Arial Narrow"/>
          <w:bCs/>
          <w:i/>
          <w:iCs/>
          <w:color w:val="auto"/>
        </w:rPr>
      </w:pPr>
      <w:r w:rsidRPr="00FE2F9E">
        <w:rPr>
          <w:rFonts w:ascii="Arial Narrow" w:hAnsi="Arial Narrow"/>
          <w:bCs/>
          <w:i/>
          <w:iCs/>
          <w:color w:val="auto"/>
        </w:rPr>
        <w:t>Podhledy</w:t>
      </w:r>
    </w:p>
    <w:p w14:paraId="72F65FA8" w14:textId="77777777" w:rsidR="00C41BA7" w:rsidRDefault="00FE2F9E" w:rsidP="00F61D7F">
      <w:pPr>
        <w:pStyle w:val="Default"/>
        <w:ind w:firstLine="357"/>
        <w:jc w:val="both"/>
        <w:rPr>
          <w:rFonts w:ascii="Arial Narrow" w:hAnsi="Arial Narrow"/>
          <w:color w:val="auto"/>
        </w:rPr>
      </w:pPr>
      <w:r w:rsidRPr="00FE2F9E">
        <w:rPr>
          <w:rFonts w:ascii="Arial Narrow" w:hAnsi="Arial Narrow"/>
          <w:color w:val="auto"/>
        </w:rPr>
        <w:t xml:space="preserve">V šatnách, vstupní hale s jídelnou a hygienickém zařízení jsou navrženy sádrokartonové podhledy s výmalbou v bílé barvě. </w:t>
      </w:r>
    </w:p>
    <w:p w14:paraId="54AACA15" w14:textId="500C0C88" w:rsidR="0099343C" w:rsidRDefault="0081550F" w:rsidP="00076FB0">
      <w:pPr>
        <w:pStyle w:val="Default"/>
        <w:ind w:firstLine="357"/>
        <w:jc w:val="both"/>
        <w:rPr>
          <w:rFonts w:ascii="Arial Narrow" w:hAnsi="Arial Narrow"/>
          <w:color w:val="31849B" w:themeColor="accent5" w:themeShade="BF"/>
        </w:rPr>
      </w:pPr>
      <w:r>
        <w:rPr>
          <w:rFonts w:ascii="Arial Narrow" w:hAnsi="Arial Narrow"/>
          <w:color w:val="auto"/>
        </w:rPr>
        <w:t>Kazetové p</w:t>
      </w:r>
      <w:r w:rsidRPr="00CD440F">
        <w:rPr>
          <w:rFonts w:ascii="Arial Narrow" w:hAnsi="Arial Narrow"/>
        </w:rPr>
        <w:t xml:space="preserve">odhledy jsou navrženy s panely ve </w:t>
      </w:r>
      <w:r w:rsidR="0076119B">
        <w:rPr>
          <w:rFonts w:ascii="Arial Narrow" w:hAnsi="Arial Narrow"/>
        </w:rPr>
        <w:t>třech</w:t>
      </w:r>
      <w:r w:rsidRPr="00CD440F">
        <w:rPr>
          <w:rFonts w:ascii="Arial Narrow" w:hAnsi="Arial Narrow"/>
        </w:rPr>
        <w:t xml:space="preserve"> variantách s vlastnostmi splňující hygienické požadavky </w:t>
      </w:r>
      <w:r w:rsidRPr="00C41BA7">
        <w:rPr>
          <w:rFonts w:ascii="Arial Narrow" w:hAnsi="Arial Narrow"/>
          <w:color w:val="auto"/>
        </w:rPr>
        <w:t>pro daný provoz.</w:t>
      </w:r>
      <w:r w:rsidR="00C41BA7" w:rsidRPr="00C41BA7">
        <w:rPr>
          <w:rFonts w:ascii="Arial Narrow" w:hAnsi="Arial Narrow"/>
          <w:color w:val="auto"/>
        </w:rPr>
        <w:t xml:space="preserve"> </w:t>
      </w:r>
      <w:r w:rsidR="006A7538" w:rsidRPr="00C41BA7">
        <w:rPr>
          <w:rFonts w:ascii="Arial Narrow" w:hAnsi="Arial Narrow"/>
          <w:color w:val="auto"/>
        </w:rPr>
        <w:t>V</w:t>
      </w:r>
      <w:r w:rsidRPr="00C41BA7">
        <w:rPr>
          <w:rFonts w:ascii="Arial Narrow" w:hAnsi="Arial Narrow"/>
          <w:color w:val="auto"/>
        </w:rPr>
        <w:t> </w:t>
      </w:r>
      <w:r w:rsidR="008619F6" w:rsidRPr="00C41BA7">
        <w:rPr>
          <w:rFonts w:ascii="Arial Narrow" w:hAnsi="Arial Narrow"/>
          <w:color w:val="auto"/>
        </w:rPr>
        <w:t>dílnách</w:t>
      </w:r>
      <w:r w:rsidRPr="00C41BA7">
        <w:rPr>
          <w:rFonts w:ascii="Arial Narrow" w:hAnsi="Arial Narrow"/>
          <w:color w:val="auto"/>
        </w:rPr>
        <w:t xml:space="preserve"> </w:t>
      </w:r>
      <w:r w:rsidR="008619F6" w:rsidRPr="00C41BA7">
        <w:rPr>
          <w:rFonts w:ascii="Arial Narrow" w:hAnsi="Arial Narrow"/>
          <w:color w:val="auto"/>
        </w:rPr>
        <w:t xml:space="preserve">je navržen </w:t>
      </w:r>
      <w:r w:rsidR="0076119B" w:rsidRPr="00C41BA7">
        <w:rPr>
          <w:rFonts w:ascii="Arial Narrow" w:hAnsi="Arial Narrow"/>
          <w:color w:val="auto"/>
        </w:rPr>
        <w:t xml:space="preserve">omyvatelný </w:t>
      </w:r>
      <w:r w:rsidR="008619F6" w:rsidRPr="00C41BA7">
        <w:rPr>
          <w:rFonts w:ascii="Arial Narrow" w:hAnsi="Arial Narrow"/>
          <w:color w:val="auto"/>
        </w:rPr>
        <w:t>kazetový podhled vhodný do vlhkého prostředí s povrchem snadno čistitelným</w:t>
      </w:r>
      <w:r w:rsidRPr="00C41BA7">
        <w:rPr>
          <w:rFonts w:ascii="Arial Narrow" w:hAnsi="Arial Narrow"/>
          <w:color w:val="auto"/>
        </w:rPr>
        <w:t xml:space="preserve"> </w:t>
      </w:r>
      <w:r w:rsidR="00002D0C" w:rsidRPr="00C41BA7">
        <w:rPr>
          <w:rFonts w:ascii="Arial Narrow" w:hAnsi="Arial Narrow"/>
          <w:color w:val="auto"/>
        </w:rPr>
        <w:t xml:space="preserve">v kombinaci s SDK </w:t>
      </w:r>
      <w:r w:rsidRPr="00C41BA7">
        <w:rPr>
          <w:rFonts w:ascii="Arial Narrow" w:hAnsi="Arial Narrow"/>
          <w:color w:val="auto"/>
        </w:rPr>
        <w:t xml:space="preserve">sníženým </w:t>
      </w:r>
      <w:r w:rsidR="00002D0C" w:rsidRPr="00C41BA7">
        <w:rPr>
          <w:rFonts w:ascii="Arial Narrow" w:hAnsi="Arial Narrow"/>
          <w:color w:val="auto"/>
        </w:rPr>
        <w:t xml:space="preserve">podhledem </w:t>
      </w:r>
      <w:r w:rsidRPr="00C41BA7">
        <w:rPr>
          <w:rFonts w:ascii="Arial Narrow" w:hAnsi="Arial Narrow"/>
          <w:color w:val="auto"/>
        </w:rPr>
        <w:t xml:space="preserve">zakrývajícím potrubí TZB, barva podhledu bílá. </w:t>
      </w:r>
      <w:r w:rsidR="00C41BA7" w:rsidRPr="00C41BA7">
        <w:rPr>
          <w:rFonts w:ascii="Arial Narrow" w:hAnsi="Arial Narrow"/>
          <w:color w:val="auto"/>
        </w:rPr>
        <w:t>Kazetové p</w:t>
      </w:r>
      <w:r w:rsidR="00314390" w:rsidRPr="00C41BA7">
        <w:rPr>
          <w:rFonts w:ascii="Arial Narrow" w:hAnsi="Arial Narrow"/>
          <w:color w:val="auto"/>
        </w:rPr>
        <w:t>odhled</w:t>
      </w:r>
      <w:r w:rsidR="00433BC0" w:rsidRPr="00C41BA7">
        <w:rPr>
          <w:rFonts w:ascii="Arial Narrow" w:hAnsi="Arial Narrow"/>
          <w:color w:val="auto"/>
        </w:rPr>
        <w:t>y</w:t>
      </w:r>
      <w:r w:rsidR="00D17252" w:rsidRPr="00C41BA7">
        <w:rPr>
          <w:rFonts w:ascii="Arial Narrow" w:hAnsi="Arial Narrow"/>
          <w:color w:val="auto"/>
        </w:rPr>
        <w:t xml:space="preserve"> </w:t>
      </w:r>
      <w:r w:rsidR="0076119B" w:rsidRPr="00C41BA7">
        <w:rPr>
          <w:rFonts w:ascii="Arial Narrow" w:hAnsi="Arial Narrow"/>
          <w:color w:val="auto"/>
        </w:rPr>
        <w:t xml:space="preserve">v přilehlé chodbě jsou navrženy s vyšší estetikou – skrytá nosná </w:t>
      </w:r>
      <w:r w:rsidR="0076119B" w:rsidRPr="00076FB0">
        <w:rPr>
          <w:rFonts w:ascii="Arial Narrow" w:hAnsi="Arial Narrow"/>
          <w:color w:val="auto"/>
        </w:rPr>
        <w:t>konstrukce kazet v návaznosti na sádrokartonové čisté podhledy ve vstupní hale. Ve skladech a zázemí v přístavbě j</w:t>
      </w:r>
      <w:r w:rsidR="003A7447" w:rsidRPr="00076FB0">
        <w:rPr>
          <w:rFonts w:ascii="Arial Narrow" w:hAnsi="Arial Narrow"/>
          <w:color w:val="auto"/>
        </w:rPr>
        <w:t xml:space="preserve">sou kazetové podhledy vhodné do vlhka. </w:t>
      </w:r>
      <w:r w:rsidR="0099343C" w:rsidRPr="00076FB0">
        <w:rPr>
          <w:rFonts w:ascii="Arial Narrow" w:hAnsi="Arial Narrow"/>
          <w:color w:val="auto"/>
        </w:rPr>
        <w:t>Všec</w:t>
      </w:r>
      <w:r w:rsidR="00076FB0" w:rsidRPr="00076FB0">
        <w:rPr>
          <w:rFonts w:ascii="Arial Narrow" w:hAnsi="Arial Narrow"/>
          <w:color w:val="auto"/>
        </w:rPr>
        <w:t>h</w:t>
      </w:r>
      <w:r w:rsidR="0099343C" w:rsidRPr="00076FB0">
        <w:rPr>
          <w:rFonts w:ascii="Arial Narrow" w:hAnsi="Arial Narrow"/>
          <w:color w:val="auto"/>
        </w:rPr>
        <w:t>ny podhledy budou v bílé barvě.</w:t>
      </w:r>
      <w:r w:rsidR="0099343C">
        <w:rPr>
          <w:rFonts w:ascii="Arial Narrow" w:hAnsi="Arial Narrow"/>
          <w:color w:val="31849B" w:themeColor="accent5" w:themeShade="BF"/>
        </w:rPr>
        <w:t xml:space="preserve"> </w:t>
      </w:r>
    </w:p>
    <w:p w14:paraId="18EBB448" w14:textId="387A0F5A" w:rsidR="0099343C" w:rsidRDefault="0099343C" w:rsidP="00C41BA7">
      <w:pPr>
        <w:pStyle w:val="Default"/>
        <w:ind w:firstLine="357"/>
        <w:jc w:val="both"/>
        <w:rPr>
          <w:rFonts w:ascii="Arial Narrow" w:hAnsi="Arial Narrow"/>
        </w:rPr>
      </w:pPr>
      <w:r w:rsidRPr="00872BEE">
        <w:rPr>
          <w:rFonts w:ascii="Arial Narrow" w:hAnsi="Arial Narrow"/>
        </w:rPr>
        <w:t>Povrchy jsou vyspecifikovány níže v podrobném výpisu</w:t>
      </w:r>
      <w:r w:rsidR="000C0D1F">
        <w:rPr>
          <w:rFonts w:ascii="Arial Narrow" w:hAnsi="Arial Narrow"/>
        </w:rPr>
        <w:t xml:space="preserve">. </w:t>
      </w:r>
    </w:p>
    <w:p w14:paraId="696B5577" w14:textId="77777777" w:rsidR="00BB704E" w:rsidRPr="00BB704E" w:rsidRDefault="00BB704E" w:rsidP="00BB704E">
      <w:pPr>
        <w:tabs>
          <w:tab w:val="left" w:pos="240"/>
        </w:tabs>
        <w:autoSpaceDE w:val="0"/>
        <w:autoSpaceDN w:val="0"/>
        <w:adjustRightInd w:val="0"/>
        <w:spacing w:before="60"/>
        <w:ind w:left="238" w:hanging="238"/>
        <w:jc w:val="both"/>
        <w:rPr>
          <w:rFonts w:ascii="Arial Narrow" w:hAnsi="Arial Narrow" w:cs="Arial Narrow"/>
          <w:color w:val="000000"/>
        </w:rPr>
      </w:pPr>
      <w:r w:rsidRPr="00BB704E">
        <w:rPr>
          <w:rFonts w:ascii="Arial Narrow" w:hAnsi="Arial Narrow" w:cs="Arial"/>
          <w:i/>
          <w:iCs/>
          <w:color w:val="000000"/>
          <w:u w:val="single"/>
        </w:rPr>
        <w:t>Podhledy</w:t>
      </w:r>
    </w:p>
    <w:p w14:paraId="55BA9BD5" w14:textId="670FBCFF" w:rsidR="00BB704E" w:rsidRPr="00BB704E" w:rsidRDefault="00BB704E" w:rsidP="00BB704E">
      <w:pPr>
        <w:tabs>
          <w:tab w:val="left" w:pos="3"/>
        </w:tabs>
        <w:autoSpaceDE w:val="0"/>
        <w:autoSpaceDN w:val="0"/>
        <w:adjustRightInd w:val="0"/>
        <w:spacing w:before="60"/>
        <w:ind w:left="11" w:hanging="11"/>
        <w:jc w:val="both"/>
        <w:rPr>
          <w:rFonts w:ascii="Arial Narrow" w:hAnsi="Arial Narrow" w:cs="Arial Narrow"/>
          <w:color w:val="E00000"/>
        </w:rPr>
      </w:pPr>
      <w:r w:rsidRPr="00BB704E">
        <w:rPr>
          <w:rFonts w:ascii="Arial Narrow" w:hAnsi="Arial Narrow" w:cs="Arial Narrow"/>
          <w:color w:val="000000"/>
        </w:rPr>
        <w:t>-</w:t>
      </w:r>
      <w:r w:rsidRPr="00BB704E">
        <w:rPr>
          <w:rFonts w:ascii="Arial Narrow" w:hAnsi="Arial Narrow" w:cs="Arial Narrow"/>
          <w:color w:val="000000"/>
        </w:rPr>
        <w:tab/>
        <w:t xml:space="preserve">Typ </w:t>
      </w:r>
      <w:proofErr w:type="gramStart"/>
      <w:r w:rsidRPr="00BB704E">
        <w:rPr>
          <w:rFonts w:ascii="Arial Narrow" w:hAnsi="Arial Narrow" w:cs="Arial Narrow"/>
          <w:color w:val="000000"/>
        </w:rPr>
        <w:t>T1 - Rozměr</w:t>
      </w:r>
      <w:proofErr w:type="gramEnd"/>
      <w:r w:rsidRPr="00BB704E">
        <w:rPr>
          <w:rFonts w:ascii="Arial Narrow" w:hAnsi="Arial Narrow" w:cs="Arial Narrow"/>
          <w:color w:val="000000"/>
        </w:rPr>
        <w:t xml:space="preserve"> panelu: 600x600 mm. Tloušťka 20mm, Viditelná nosná konstrukce, Plně demontovatelné panely v jakémkoliv místě a zajištěny klipy, Koeficient pohltivosti α/w=0,95, Jádro: v plástvích lisovaná skelná vlákna na bázi 3RD Technology, Barva bílá 010, nejbližší barevný vzorek NCS S 0502-Y, Světelná odrazivost 84%, více než 99% odraženého světla je světlo rozptýlené, Odolnost stálé relativní vlhkosti 95% při 30°C, bez rizika vydouvání, Použití v místnostech klasifikovaných do třídy 5 dle ISO 14644-1, Denní čištění na sucho a vysávání. Týdenní čištění na mokro. Čištění párou čtyřikrát ročně a omývání nízkotlakou vodou dvakrát ročně. Výrobek je odolný při použití běžných dezinfekčních prostředků. </w:t>
      </w:r>
      <w:proofErr w:type="gramStart"/>
      <w:r w:rsidRPr="00BB704E">
        <w:rPr>
          <w:rFonts w:ascii="Arial Narrow" w:hAnsi="Arial Narrow" w:cs="Arial Narrow"/>
          <w:color w:val="000000"/>
        </w:rPr>
        <w:t>Systémový  rastr</w:t>
      </w:r>
      <w:proofErr w:type="gramEnd"/>
      <w:r w:rsidRPr="00BB704E">
        <w:rPr>
          <w:rFonts w:ascii="Arial Narrow" w:hAnsi="Arial Narrow" w:cs="Arial Narrow"/>
          <w:color w:val="000000"/>
        </w:rPr>
        <w:t xml:space="preserve"> v bílé barvě 010 v úpravě C3, Výrobek je plně recyklovatelný a je vyroben z min 70% z recyklovaného skla. V emisní třídě M1 pro stavební materiály. Reakce na oheň A2-s</w:t>
      </w:r>
      <w:proofErr w:type="gramStart"/>
      <w:r w:rsidRPr="00BB704E">
        <w:rPr>
          <w:rFonts w:ascii="Arial Narrow" w:hAnsi="Arial Narrow" w:cs="Arial Narrow"/>
          <w:color w:val="000000"/>
        </w:rPr>
        <w:t>1,d</w:t>
      </w:r>
      <w:proofErr w:type="gramEnd"/>
      <w:r w:rsidRPr="00BB704E">
        <w:rPr>
          <w:rFonts w:ascii="Arial Narrow" w:hAnsi="Arial Narrow" w:cs="Arial Narrow"/>
          <w:color w:val="000000"/>
        </w:rPr>
        <w:t>0</w:t>
      </w:r>
    </w:p>
    <w:p w14:paraId="72F91FE7" w14:textId="77777777" w:rsidR="00BB704E" w:rsidRPr="00BB704E" w:rsidRDefault="00BB704E" w:rsidP="00BB704E">
      <w:pPr>
        <w:tabs>
          <w:tab w:val="left" w:pos="3"/>
        </w:tabs>
        <w:autoSpaceDE w:val="0"/>
        <w:autoSpaceDN w:val="0"/>
        <w:adjustRightInd w:val="0"/>
        <w:spacing w:before="60"/>
        <w:ind w:left="11" w:hanging="11"/>
        <w:jc w:val="both"/>
        <w:rPr>
          <w:rFonts w:ascii="Arial Narrow" w:hAnsi="Arial Narrow" w:cs="Arial Narrow"/>
          <w:color w:val="000000"/>
        </w:rPr>
      </w:pPr>
      <w:r w:rsidRPr="00BB704E">
        <w:rPr>
          <w:rFonts w:ascii="Arial Narrow" w:hAnsi="Arial Narrow" w:cs="Arial Narrow"/>
          <w:color w:val="000000"/>
        </w:rPr>
        <w:t>-</w:t>
      </w:r>
      <w:r w:rsidRPr="00BB704E">
        <w:rPr>
          <w:rFonts w:ascii="Arial Narrow" w:hAnsi="Arial Narrow" w:cs="Arial Narrow"/>
          <w:color w:val="000000"/>
        </w:rPr>
        <w:tab/>
        <w:t xml:space="preserve">Typ </w:t>
      </w:r>
      <w:proofErr w:type="gramStart"/>
      <w:r w:rsidRPr="00BB704E">
        <w:rPr>
          <w:rFonts w:ascii="Arial Narrow" w:hAnsi="Arial Narrow" w:cs="Arial Narrow"/>
          <w:color w:val="000000"/>
        </w:rPr>
        <w:t>T2 - Rozměr</w:t>
      </w:r>
      <w:proofErr w:type="gramEnd"/>
      <w:r w:rsidRPr="00BB704E">
        <w:rPr>
          <w:rFonts w:ascii="Arial Narrow" w:hAnsi="Arial Narrow" w:cs="Arial Narrow"/>
          <w:color w:val="000000"/>
        </w:rPr>
        <w:t xml:space="preserve"> panelu :600x600 mm. Tloušťka </w:t>
      </w:r>
      <w:proofErr w:type="gramStart"/>
      <w:r w:rsidRPr="00BB704E">
        <w:rPr>
          <w:rFonts w:ascii="Arial Narrow" w:hAnsi="Arial Narrow" w:cs="Arial Narrow"/>
          <w:color w:val="000000"/>
        </w:rPr>
        <w:t>20mm</w:t>
      </w:r>
      <w:proofErr w:type="gramEnd"/>
      <w:r w:rsidRPr="00BB704E">
        <w:rPr>
          <w:rFonts w:ascii="Arial Narrow" w:hAnsi="Arial Narrow" w:cs="Arial Narrow"/>
          <w:color w:val="000000"/>
        </w:rPr>
        <w:t xml:space="preserve">. Skrytá nosná </w:t>
      </w:r>
      <w:proofErr w:type="gramStart"/>
      <w:r w:rsidRPr="00BB704E">
        <w:rPr>
          <w:rFonts w:ascii="Arial Narrow" w:hAnsi="Arial Narrow" w:cs="Arial Narrow"/>
          <w:color w:val="000000"/>
        </w:rPr>
        <w:t>konstrukce - hrana</w:t>
      </w:r>
      <w:proofErr w:type="gramEnd"/>
      <w:r w:rsidRPr="00BB704E">
        <w:rPr>
          <w:rFonts w:ascii="Arial Narrow" w:hAnsi="Arial Narrow" w:cs="Arial Narrow"/>
          <w:color w:val="000000"/>
        </w:rPr>
        <w:t xml:space="preserve"> podhledu je symetrická s osou rastru. Panely na srazu jsou mírně zkosené (</w:t>
      </w:r>
      <w:proofErr w:type="gramStart"/>
      <w:r w:rsidRPr="00BB704E">
        <w:rPr>
          <w:rFonts w:ascii="Arial Narrow" w:hAnsi="Arial Narrow" w:cs="Arial Narrow"/>
          <w:color w:val="000000"/>
        </w:rPr>
        <w:t>2mm</w:t>
      </w:r>
      <w:proofErr w:type="gramEnd"/>
      <w:r w:rsidRPr="00BB704E">
        <w:rPr>
          <w:rFonts w:ascii="Arial Narrow" w:hAnsi="Arial Narrow" w:cs="Arial Narrow"/>
          <w:color w:val="000000"/>
        </w:rPr>
        <w:t xml:space="preserve"> na kazetu). Plně demontovatelné panely v jakémkoliv místě. Koeficient pohltivosti α/w=0,9. Srozumitelnost řeči: Artikulační třída AC = 180 v souladu s ASTM E 1111 a E 1110. Jádro: v plástvích lisovaná skelná vlákna. Barva bílá, nejbližší barevný vzorek NCS S 0500-N. Světelná odrazivost </w:t>
      </w:r>
      <w:proofErr w:type="gramStart"/>
      <w:r w:rsidRPr="00BB704E">
        <w:rPr>
          <w:rFonts w:ascii="Arial Narrow" w:hAnsi="Arial Narrow" w:cs="Arial Narrow"/>
          <w:color w:val="000000"/>
        </w:rPr>
        <w:t>85%</w:t>
      </w:r>
      <w:proofErr w:type="gramEnd"/>
      <w:r w:rsidRPr="00BB704E">
        <w:rPr>
          <w:rFonts w:ascii="Arial Narrow" w:hAnsi="Arial Narrow" w:cs="Arial Narrow"/>
          <w:color w:val="000000"/>
        </w:rPr>
        <w:t xml:space="preserve">, více než 99% odraženého světla je světlo rozptýlené. Koeficient zpětného odrazu je 63 </w:t>
      </w:r>
      <w:proofErr w:type="spellStart"/>
      <w:r w:rsidRPr="00BB704E">
        <w:rPr>
          <w:rFonts w:ascii="Arial Narrow" w:hAnsi="Arial Narrow" w:cs="Arial Narrow"/>
          <w:color w:val="000000"/>
        </w:rPr>
        <w:t>mcd</w:t>
      </w:r>
      <w:proofErr w:type="spellEnd"/>
      <w:r w:rsidRPr="00BB704E">
        <w:rPr>
          <w:rFonts w:ascii="Arial Narrow" w:hAnsi="Arial Narrow" w:cs="Arial Narrow"/>
          <w:color w:val="000000"/>
        </w:rPr>
        <w:t xml:space="preserve">*m-2lx-1. Lesk </w:t>
      </w:r>
      <w:proofErr w:type="gramStart"/>
      <w:r w:rsidRPr="00BB704E">
        <w:rPr>
          <w:rFonts w:ascii="Arial Narrow" w:hAnsi="Arial Narrow" w:cs="Arial Narrow"/>
          <w:color w:val="000000"/>
        </w:rPr>
        <w:t>&lt; 1.</w:t>
      </w:r>
      <w:proofErr w:type="gramEnd"/>
      <w:r w:rsidRPr="00BB704E">
        <w:rPr>
          <w:rFonts w:ascii="Arial Narrow" w:hAnsi="Arial Narrow" w:cs="Arial Narrow"/>
          <w:color w:val="000000"/>
        </w:rPr>
        <w:t xml:space="preserve"> Odolnost stálé relativní vlhkosti 95% při 30°C. Denní stírání prachu a vysávání. Týdenní čištění za </w:t>
      </w:r>
      <w:proofErr w:type="gramStart"/>
      <w:r w:rsidRPr="00BB704E">
        <w:rPr>
          <w:rFonts w:ascii="Arial Narrow" w:hAnsi="Arial Narrow" w:cs="Arial Narrow"/>
          <w:color w:val="000000"/>
        </w:rPr>
        <w:t>mokra..</w:t>
      </w:r>
      <w:proofErr w:type="gramEnd"/>
      <w:r w:rsidRPr="00BB704E">
        <w:rPr>
          <w:rFonts w:ascii="Arial Narrow" w:hAnsi="Arial Narrow" w:cs="Arial Narrow"/>
          <w:color w:val="000000"/>
        </w:rPr>
        <w:t xml:space="preserve"> Systémový zesílený skrytý nosný </w:t>
      </w:r>
      <w:proofErr w:type="gramStart"/>
      <w:r w:rsidRPr="00BB704E">
        <w:rPr>
          <w:rFonts w:ascii="Arial Narrow" w:hAnsi="Arial Narrow" w:cs="Arial Narrow"/>
          <w:color w:val="000000"/>
        </w:rPr>
        <w:t>rastr  v</w:t>
      </w:r>
      <w:proofErr w:type="gramEnd"/>
      <w:r w:rsidRPr="00BB704E">
        <w:rPr>
          <w:rFonts w:ascii="Arial Narrow" w:hAnsi="Arial Narrow" w:cs="Arial Narrow"/>
          <w:color w:val="000000"/>
        </w:rPr>
        <w:t xml:space="preserve"> bílé barvě 010. Rastr obsahuje vymezovací profily „V“ pro zpevnění rastru. Výrobek je plně recyklovatelný a je vyroben z min </w:t>
      </w:r>
      <w:proofErr w:type="gramStart"/>
      <w:r w:rsidRPr="00BB704E">
        <w:rPr>
          <w:rFonts w:ascii="Arial Narrow" w:hAnsi="Arial Narrow" w:cs="Arial Narrow"/>
          <w:color w:val="000000"/>
        </w:rPr>
        <w:t>70%</w:t>
      </w:r>
      <w:proofErr w:type="gramEnd"/>
      <w:r w:rsidRPr="00BB704E">
        <w:rPr>
          <w:rFonts w:ascii="Arial Narrow" w:hAnsi="Arial Narrow" w:cs="Arial Narrow"/>
          <w:color w:val="000000"/>
        </w:rPr>
        <w:t xml:space="preserve"> z recyklovaného skla. Určeno pro místnosti klasifikované do třídy 6 podle ISO 14644-1</w:t>
      </w:r>
    </w:p>
    <w:p w14:paraId="5A49E5D7" w14:textId="77777777" w:rsidR="00BB704E" w:rsidRPr="00BB704E" w:rsidRDefault="00BB704E" w:rsidP="00BB704E">
      <w:pPr>
        <w:tabs>
          <w:tab w:val="left" w:pos="3"/>
        </w:tabs>
        <w:autoSpaceDE w:val="0"/>
        <w:autoSpaceDN w:val="0"/>
        <w:adjustRightInd w:val="0"/>
        <w:spacing w:before="60"/>
        <w:ind w:left="11" w:hanging="11"/>
        <w:jc w:val="both"/>
        <w:rPr>
          <w:rFonts w:ascii="Arial Narrow" w:hAnsi="Arial Narrow" w:cs="Arial"/>
          <w:color w:val="E00000"/>
        </w:rPr>
      </w:pPr>
      <w:r w:rsidRPr="00BB704E">
        <w:rPr>
          <w:rFonts w:ascii="Arial Narrow" w:hAnsi="Arial Narrow" w:cs="Arial Narrow"/>
          <w:color w:val="000000"/>
        </w:rPr>
        <w:t>-</w:t>
      </w:r>
      <w:r w:rsidRPr="00BB704E">
        <w:rPr>
          <w:rFonts w:ascii="Arial Narrow" w:hAnsi="Arial Narrow" w:cs="Arial Narrow"/>
          <w:color w:val="000000"/>
        </w:rPr>
        <w:tab/>
        <w:t xml:space="preserve">Typ T3 - Rozměr </w:t>
      </w:r>
      <w:proofErr w:type="gramStart"/>
      <w:r w:rsidRPr="00BB704E">
        <w:rPr>
          <w:rFonts w:ascii="Arial Narrow" w:hAnsi="Arial Narrow" w:cs="Arial Narrow"/>
          <w:color w:val="000000"/>
        </w:rPr>
        <w:t>panelu :</w:t>
      </w:r>
      <w:proofErr w:type="gramEnd"/>
      <w:r w:rsidRPr="00BB704E">
        <w:rPr>
          <w:rFonts w:ascii="Arial Narrow" w:hAnsi="Arial Narrow" w:cs="Arial Narrow"/>
          <w:color w:val="000000"/>
        </w:rPr>
        <w:t xml:space="preserve"> 600x600 mm. Tloušťka </w:t>
      </w:r>
      <w:proofErr w:type="gramStart"/>
      <w:r w:rsidRPr="00BB704E">
        <w:rPr>
          <w:rFonts w:ascii="Arial Narrow" w:hAnsi="Arial Narrow" w:cs="Arial Narrow"/>
          <w:color w:val="000000"/>
        </w:rPr>
        <w:t>15mm</w:t>
      </w:r>
      <w:proofErr w:type="gramEnd"/>
      <w:r w:rsidRPr="00BB704E">
        <w:rPr>
          <w:rFonts w:ascii="Arial Narrow" w:hAnsi="Arial Narrow" w:cs="Arial Narrow"/>
          <w:color w:val="000000"/>
        </w:rPr>
        <w:t xml:space="preserve">. Viditelná nosná konstrukce. Plně demontovatelné panely v jakémkoliv místě. Koeficient pohltivosti α/w=0,95. Srozumitelnost řeči: Artikulační třída AC = 180 v souladu s ASTM E 1111 a E 1110. Jádro: v plástvích lisovaná skelná vlákna. Barva bílá, nejbližší barevný vzorek NCS S 0500-N. Světelná odrazivost </w:t>
      </w:r>
      <w:proofErr w:type="gramStart"/>
      <w:r w:rsidRPr="00BB704E">
        <w:rPr>
          <w:rFonts w:ascii="Arial Narrow" w:hAnsi="Arial Narrow" w:cs="Arial Narrow"/>
          <w:color w:val="000000"/>
        </w:rPr>
        <w:t>85%</w:t>
      </w:r>
      <w:proofErr w:type="gramEnd"/>
      <w:r w:rsidRPr="00BB704E">
        <w:rPr>
          <w:rFonts w:ascii="Arial Narrow" w:hAnsi="Arial Narrow" w:cs="Arial Narrow"/>
          <w:color w:val="000000"/>
        </w:rPr>
        <w:t xml:space="preserve">, více než 99% odraženého světla je světlo rozptýlené. Koeficient zpětného odrazu je 63 </w:t>
      </w:r>
      <w:proofErr w:type="spellStart"/>
      <w:r w:rsidRPr="00BB704E">
        <w:rPr>
          <w:rFonts w:ascii="Arial Narrow" w:hAnsi="Arial Narrow" w:cs="Arial Narrow"/>
          <w:color w:val="000000"/>
        </w:rPr>
        <w:t>mcd</w:t>
      </w:r>
      <w:proofErr w:type="spellEnd"/>
      <w:r w:rsidRPr="00BB704E">
        <w:rPr>
          <w:rFonts w:ascii="Arial Narrow" w:hAnsi="Arial Narrow" w:cs="Arial Narrow"/>
          <w:color w:val="000000"/>
        </w:rPr>
        <w:t xml:space="preserve">*m-2lx-1. Lesk </w:t>
      </w:r>
      <w:proofErr w:type="gramStart"/>
      <w:r w:rsidRPr="00BB704E">
        <w:rPr>
          <w:rFonts w:ascii="Arial Narrow" w:hAnsi="Arial Narrow" w:cs="Arial Narrow"/>
          <w:color w:val="000000"/>
        </w:rPr>
        <w:t>&lt; 1.</w:t>
      </w:r>
      <w:proofErr w:type="gramEnd"/>
      <w:r w:rsidRPr="00BB704E">
        <w:rPr>
          <w:rFonts w:ascii="Arial Narrow" w:hAnsi="Arial Narrow" w:cs="Arial Narrow"/>
          <w:color w:val="000000"/>
        </w:rPr>
        <w:t xml:space="preserve"> Odolnost stálé relativní vlhkosti 95% při 30°C. Denní stírání prachu a vysávání. Týdenní čištění za mokra. </w:t>
      </w:r>
      <w:proofErr w:type="gramStart"/>
      <w:r w:rsidRPr="00BB704E">
        <w:rPr>
          <w:rFonts w:ascii="Arial Narrow" w:hAnsi="Arial Narrow" w:cs="Arial Narrow"/>
          <w:color w:val="000000"/>
        </w:rPr>
        <w:t>Systémový  rastr</w:t>
      </w:r>
      <w:proofErr w:type="gramEnd"/>
      <w:r w:rsidRPr="00BB704E">
        <w:rPr>
          <w:rFonts w:ascii="Arial Narrow" w:hAnsi="Arial Narrow" w:cs="Arial Narrow"/>
          <w:color w:val="000000"/>
        </w:rPr>
        <w:t xml:space="preserve"> v bílé barvě 010.Výrobek je plně recyklovatelný a je vyroben z min 70% z </w:t>
      </w:r>
      <w:r w:rsidRPr="00BB704E">
        <w:rPr>
          <w:rFonts w:ascii="Arial Narrow" w:hAnsi="Arial Narrow" w:cs="Arial Narrow"/>
          <w:color w:val="000000"/>
        </w:rPr>
        <w:lastRenderedPageBreak/>
        <w:t>recyklovaného skla. Určeno pro místnosti klasifikované do třídy 6 podle ISO 14644-1. Reakce na oheň A2-s</w:t>
      </w:r>
      <w:proofErr w:type="gramStart"/>
      <w:r w:rsidRPr="00BB704E">
        <w:rPr>
          <w:rFonts w:ascii="Arial Narrow" w:hAnsi="Arial Narrow" w:cs="Arial Narrow"/>
          <w:color w:val="000000"/>
        </w:rPr>
        <w:t>1,d</w:t>
      </w:r>
      <w:proofErr w:type="gramEnd"/>
      <w:r w:rsidRPr="00BB704E">
        <w:rPr>
          <w:rFonts w:ascii="Arial Narrow" w:hAnsi="Arial Narrow" w:cs="Arial Narrow"/>
          <w:color w:val="000000"/>
        </w:rPr>
        <w:t>0.</w:t>
      </w:r>
    </w:p>
    <w:p w14:paraId="60034BEF" w14:textId="77777777" w:rsidR="00BB704E" w:rsidRPr="00BB704E" w:rsidRDefault="00BB704E" w:rsidP="00BB704E">
      <w:pPr>
        <w:tabs>
          <w:tab w:val="left" w:pos="3"/>
        </w:tabs>
        <w:autoSpaceDE w:val="0"/>
        <w:autoSpaceDN w:val="0"/>
        <w:adjustRightInd w:val="0"/>
        <w:spacing w:before="60"/>
        <w:ind w:left="11" w:hanging="11"/>
        <w:jc w:val="both"/>
        <w:rPr>
          <w:rFonts w:ascii="Arial Narrow" w:hAnsi="Arial Narrow" w:cs="Arial Narrow"/>
          <w:color w:val="000000"/>
        </w:rPr>
      </w:pPr>
      <w:r w:rsidRPr="00BB704E">
        <w:rPr>
          <w:rFonts w:ascii="Arial Narrow" w:hAnsi="Arial Narrow" w:cs="Arial Narrow"/>
          <w:color w:val="000000"/>
        </w:rPr>
        <w:t>-</w:t>
      </w:r>
      <w:r w:rsidRPr="00BB704E">
        <w:rPr>
          <w:rFonts w:ascii="Arial Narrow" w:hAnsi="Arial Narrow" w:cs="Arial Narrow"/>
          <w:color w:val="000000"/>
        </w:rPr>
        <w:tab/>
        <w:t xml:space="preserve">Typ </w:t>
      </w:r>
      <w:proofErr w:type="gramStart"/>
      <w:r w:rsidRPr="00BB704E">
        <w:rPr>
          <w:rFonts w:ascii="Arial Narrow" w:hAnsi="Arial Narrow" w:cs="Arial Narrow"/>
          <w:color w:val="000000"/>
        </w:rPr>
        <w:t>T4 - omítka</w:t>
      </w:r>
      <w:proofErr w:type="gramEnd"/>
      <w:r w:rsidRPr="00BB704E">
        <w:rPr>
          <w:rFonts w:ascii="Arial Narrow" w:hAnsi="Arial Narrow" w:cs="Arial Narrow"/>
          <w:color w:val="000000"/>
        </w:rPr>
        <w:t xml:space="preserve"> štuková + omyvatelná výmalba</w:t>
      </w:r>
    </w:p>
    <w:p w14:paraId="79850010" w14:textId="77777777" w:rsidR="00BB704E" w:rsidRPr="00BB704E" w:rsidRDefault="00BB704E" w:rsidP="00BB704E">
      <w:pPr>
        <w:autoSpaceDE w:val="0"/>
        <w:autoSpaceDN w:val="0"/>
        <w:adjustRightInd w:val="0"/>
        <w:spacing w:before="60"/>
        <w:rPr>
          <w:rFonts w:ascii="Arial Narrow" w:hAnsi="Arial Narrow" w:cs="Arial Narrow"/>
          <w:color w:val="000000"/>
        </w:rPr>
      </w:pPr>
      <w:r w:rsidRPr="00BB704E">
        <w:rPr>
          <w:rFonts w:ascii="Arial Narrow" w:hAnsi="Arial Narrow" w:cs="Arial Narrow"/>
          <w:color w:val="000000"/>
        </w:rPr>
        <w:tab/>
        <w:t>a) barva bílá</w:t>
      </w:r>
    </w:p>
    <w:p w14:paraId="7E6069C2" w14:textId="77777777" w:rsidR="00BB704E" w:rsidRPr="00BB704E" w:rsidRDefault="00BB704E" w:rsidP="00BB704E">
      <w:pPr>
        <w:autoSpaceDE w:val="0"/>
        <w:autoSpaceDN w:val="0"/>
        <w:adjustRightInd w:val="0"/>
        <w:spacing w:before="60"/>
        <w:rPr>
          <w:rFonts w:ascii="Arial Narrow" w:hAnsi="Arial Narrow" w:cs="Arial Narrow"/>
          <w:color w:val="000000"/>
        </w:rPr>
      </w:pPr>
      <w:r w:rsidRPr="00BB704E">
        <w:rPr>
          <w:rFonts w:ascii="Arial Narrow" w:hAnsi="Arial Narrow" w:cs="Arial Narrow"/>
          <w:color w:val="000000"/>
        </w:rPr>
        <w:tab/>
        <w:t>b) barva žlutá</w:t>
      </w:r>
    </w:p>
    <w:p w14:paraId="53C632BC" w14:textId="77777777" w:rsidR="00BB704E" w:rsidRPr="00BB704E" w:rsidRDefault="00BB704E" w:rsidP="00BB704E">
      <w:pPr>
        <w:autoSpaceDE w:val="0"/>
        <w:autoSpaceDN w:val="0"/>
        <w:adjustRightInd w:val="0"/>
        <w:spacing w:before="60"/>
        <w:rPr>
          <w:rFonts w:ascii="Arial Narrow" w:hAnsi="Arial Narrow" w:cs="Arial"/>
          <w:color w:val="E00000"/>
        </w:rPr>
      </w:pPr>
      <w:r w:rsidRPr="00BB704E">
        <w:rPr>
          <w:rFonts w:ascii="Arial Narrow" w:hAnsi="Arial Narrow" w:cs="Arial Narrow"/>
          <w:color w:val="000000"/>
        </w:rPr>
        <w:tab/>
        <w:t>c) barva zelená</w:t>
      </w:r>
    </w:p>
    <w:p w14:paraId="7595287E" w14:textId="77777777" w:rsidR="00BB704E" w:rsidRPr="00BB704E" w:rsidRDefault="00BB704E" w:rsidP="00BB704E">
      <w:pPr>
        <w:tabs>
          <w:tab w:val="left" w:pos="3"/>
        </w:tabs>
        <w:autoSpaceDE w:val="0"/>
        <w:autoSpaceDN w:val="0"/>
        <w:adjustRightInd w:val="0"/>
        <w:spacing w:before="60"/>
        <w:ind w:left="11" w:hanging="11"/>
        <w:jc w:val="both"/>
        <w:rPr>
          <w:rFonts w:ascii="Arial Narrow" w:hAnsi="Arial Narrow" w:cs="Arial Narrow"/>
          <w:color w:val="000000"/>
        </w:rPr>
      </w:pPr>
      <w:r w:rsidRPr="00BB704E">
        <w:rPr>
          <w:rFonts w:ascii="Arial Narrow" w:hAnsi="Arial Narrow" w:cs="Arial Narrow"/>
          <w:color w:val="000000"/>
        </w:rPr>
        <w:t>-</w:t>
      </w:r>
      <w:r w:rsidRPr="00BB704E">
        <w:rPr>
          <w:rFonts w:ascii="Arial Narrow" w:hAnsi="Arial Narrow" w:cs="Arial Narrow"/>
          <w:color w:val="000000"/>
        </w:rPr>
        <w:tab/>
        <w:t xml:space="preserve">Typ </w:t>
      </w:r>
      <w:proofErr w:type="gramStart"/>
      <w:r w:rsidRPr="00BB704E">
        <w:rPr>
          <w:rFonts w:ascii="Arial Narrow" w:hAnsi="Arial Narrow" w:cs="Arial Narrow"/>
          <w:color w:val="000000"/>
        </w:rPr>
        <w:t>T5 - stávající</w:t>
      </w:r>
      <w:proofErr w:type="gramEnd"/>
      <w:r w:rsidRPr="00BB704E">
        <w:rPr>
          <w:rFonts w:ascii="Arial Narrow" w:hAnsi="Arial Narrow" w:cs="Arial Narrow"/>
          <w:color w:val="000000"/>
        </w:rPr>
        <w:t xml:space="preserve"> omítka štuková s novou omyvatelnou výmalbou</w:t>
      </w:r>
    </w:p>
    <w:p w14:paraId="763F4D93" w14:textId="77777777" w:rsidR="00BB704E" w:rsidRPr="00BB704E" w:rsidRDefault="00BB704E" w:rsidP="00BB704E">
      <w:pPr>
        <w:autoSpaceDE w:val="0"/>
        <w:autoSpaceDN w:val="0"/>
        <w:adjustRightInd w:val="0"/>
        <w:spacing w:before="60"/>
        <w:rPr>
          <w:rFonts w:ascii="Arial Narrow" w:hAnsi="Arial Narrow" w:cs="Arial Narrow"/>
          <w:color w:val="000000"/>
        </w:rPr>
      </w:pPr>
      <w:r w:rsidRPr="00BB704E">
        <w:rPr>
          <w:rFonts w:ascii="Arial Narrow" w:hAnsi="Arial Narrow" w:cs="Arial Narrow"/>
          <w:color w:val="000000"/>
        </w:rPr>
        <w:tab/>
        <w:t>a) barva bílá</w:t>
      </w:r>
    </w:p>
    <w:p w14:paraId="758FFE81" w14:textId="77777777" w:rsidR="00BB704E" w:rsidRPr="00BB704E" w:rsidRDefault="00BB704E" w:rsidP="00BB704E">
      <w:pPr>
        <w:autoSpaceDE w:val="0"/>
        <w:autoSpaceDN w:val="0"/>
        <w:adjustRightInd w:val="0"/>
        <w:spacing w:before="60"/>
        <w:rPr>
          <w:rFonts w:ascii="Arial Narrow" w:hAnsi="Arial Narrow" w:cs="Arial Narrow"/>
          <w:color w:val="000000"/>
        </w:rPr>
      </w:pPr>
      <w:r w:rsidRPr="00BB704E">
        <w:rPr>
          <w:rFonts w:ascii="Arial Narrow" w:hAnsi="Arial Narrow" w:cs="Arial Narrow"/>
          <w:color w:val="000000"/>
        </w:rPr>
        <w:tab/>
        <w:t>b) barva žlutá</w:t>
      </w:r>
    </w:p>
    <w:p w14:paraId="30238FAE" w14:textId="77777777" w:rsidR="00BB704E" w:rsidRPr="00BB704E" w:rsidRDefault="00BB704E" w:rsidP="00BB704E">
      <w:pPr>
        <w:autoSpaceDE w:val="0"/>
        <w:autoSpaceDN w:val="0"/>
        <w:adjustRightInd w:val="0"/>
        <w:spacing w:before="60"/>
        <w:rPr>
          <w:rFonts w:ascii="Arial Narrow" w:hAnsi="Arial Narrow" w:cs="Arial Narrow"/>
          <w:color w:val="000000"/>
        </w:rPr>
      </w:pPr>
      <w:r w:rsidRPr="00BB704E">
        <w:rPr>
          <w:rFonts w:ascii="Arial Narrow" w:hAnsi="Arial Narrow" w:cs="Arial Narrow"/>
          <w:color w:val="000000"/>
        </w:rPr>
        <w:tab/>
        <w:t>c) barva zelená</w:t>
      </w:r>
    </w:p>
    <w:p w14:paraId="3DABCB55" w14:textId="652937B2" w:rsidR="00BB704E" w:rsidRPr="00BB704E" w:rsidRDefault="00BB704E" w:rsidP="00BB704E">
      <w:pPr>
        <w:tabs>
          <w:tab w:val="left" w:pos="3"/>
        </w:tabs>
        <w:autoSpaceDE w:val="0"/>
        <w:autoSpaceDN w:val="0"/>
        <w:adjustRightInd w:val="0"/>
        <w:spacing w:before="60"/>
        <w:ind w:left="11" w:hanging="11"/>
        <w:jc w:val="both"/>
        <w:rPr>
          <w:rFonts w:ascii="Arial Narrow" w:hAnsi="Arial Narrow" w:cs="Arial Narrow"/>
          <w:color w:val="000000"/>
        </w:rPr>
      </w:pPr>
      <w:r w:rsidRPr="00BB704E">
        <w:rPr>
          <w:rFonts w:ascii="Arial Narrow" w:hAnsi="Arial Narrow" w:cs="Arial Narrow"/>
          <w:color w:val="000000"/>
        </w:rPr>
        <w:t>-</w:t>
      </w:r>
      <w:r w:rsidRPr="00BB704E">
        <w:rPr>
          <w:rFonts w:ascii="Arial Narrow" w:hAnsi="Arial Narrow" w:cs="Arial Narrow"/>
          <w:color w:val="000000"/>
        </w:rPr>
        <w:tab/>
        <w:t xml:space="preserve">Typ </w:t>
      </w:r>
      <w:proofErr w:type="gramStart"/>
      <w:r w:rsidRPr="00BB704E">
        <w:rPr>
          <w:rFonts w:ascii="Arial Narrow" w:hAnsi="Arial Narrow" w:cs="Arial Narrow"/>
          <w:color w:val="000000"/>
        </w:rPr>
        <w:t>T6 - sádrokartonová</w:t>
      </w:r>
      <w:proofErr w:type="gramEnd"/>
      <w:r w:rsidRPr="00BB704E">
        <w:rPr>
          <w:rFonts w:ascii="Arial Narrow" w:hAnsi="Arial Narrow" w:cs="Arial Narrow"/>
          <w:color w:val="000000"/>
        </w:rPr>
        <w:t xml:space="preserve"> konstrukce + omyvatelná výmalba, barva bílá</w:t>
      </w:r>
    </w:p>
    <w:p w14:paraId="07113205" w14:textId="77777777" w:rsidR="00AB6012" w:rsidRPr="00ED1C48" w:rsidRDefault="00AB6012" w:rsidP="00CD423C">
      <w:pPr>
        <w:pStyle w:val="Default"/>
        <w:spacing w:before="120"/>
        <w:jc w:val="both"/>
        <w:rPr>
          <w:rFonts w:ascii="Arial Narrow" w:hAnsi="Arial Narrow"/>
          <w:bCs/>
          <w:i/>
          <w:iCs/>
          <w:color w:val="auto"/>
        </w:rPr>
      </w:pPr>
      <w:r w:rsidRPr="00ED1C48">
        <w:rPr>
          <w:rFonts w:ascii="Arial Narrow" w:hAnsi="Arial Narrow"/>
          <w:bCs/>
          <w:i/>
          <w:iCs/>
          <w:color w:val="auto"/>
        </w:rPr>
        <w:t>Exteriér</w:t>
      </w:r>
    </w:p>
    <w:p w14:paraId="39B88F95" w14:textId="74BAE29A" w:rsidR="000D7822" w:rsidRPr="00915353" w:rsidRDefault="000210FA" w:rsidP="000D7822">
      <w:pPr>
        <w:spacing w:line="23" w:lineRule="atLeast"/>
        <w:ind w:firstLine="357"/>
        <w:jc w:val="both"/>
        <w:rPr>
          <w:rFonts w:ascii="Arial Narrow" w:hAnsi="Arial Narrow" w:cs="Cambria"/>
          <w:color w:val="FF0000"/>
        </w:rPr>
      </w:pPr>
      <w:r w:rsidRPr="00ED1C48">
        <w:rPr>
          <w:rFonts w:ascii="Arial Narrow" w:hAnsi="Arial Narrow" w:cs="Cambria"/>
        </w:rPr>
        <w:t xml:space="preserve">Fasáda na stávajícím objektu zůstane zachována. Na navrhované přístavbě je navržena fasádní silikonová omítka </w:t>
      </w:r>
      <w:r w:rsidR="00A525E9" w:rsidRPr="00610B6F">
        <w:rPr>
          <w:rFonts w:ascii="Arial Narrow" w:hAnsi="Arial Narrow"/>
          <w:snapToGrid w:val="0"/>
        </w:rPr>
        <w:t xml:space="preserve">se zrnitostí do 1,5 mm v barvě sytě žluté, která bude určena na místě při realizaci stavby dle konkrétního vzorníku. Sokl bude tvořený soklovou mozaikovou </w:t>
      </w:r>
      <w:proofErr w:type="gramStart"/>
      <w:r w:rsidR="00A525E9" w:rsidRPr="00610B6F">
        <w:rPr>
          <w:rFonts w:ascii="Arial Narrow" w:hAnsi="Arial Narrow"/>
          <w:snapToGrid w:val="0"/>
        </w:rPr>
        <w:t>omítkou - dekorativní</w:t>
      </w:r>
      <w:proofErr w:type="gramEnd"/>
      <w:r w:rsidR="00A525E9" w:rsidRPr="00610B6F">
        <w:rPr>
          <w:rFonts w:ascii="Arial Narrow" w:hAnsi="Arial Narrow"/>
          <w:snapToGrid w:val="0"/>
        </w:rPr>
        <w:t xml:space="preserve"> omítka připravená pro okamžité zpracování s pojivem na bázi akrylátových pryskyřic střednězrnný do 2,0 mm, v barevnosti i výšce (cca 300 mm) dle stávajícího soklu objektu</w:t>
      </w:r>
      <w:r w:rsidR="000D7822" w:rsidRPr="00915353">
        <w:rPr>
          <w:rFonts w:ascii="Arial Narrow" w:hAnsi="Arial Narrow" w:cs="Cambria"/>
          <w:color w:val="FF0000"/>
        </w:rPr>
        <w:t>.</w:t>
      </w:r>
    </w:p>
    <w:p w14:paraId="692F379E" w14:textId="3C11F160" w:rsidR="000734E7" w:rsidRPr="000C24FF" w:rsidRDefault="00A42F45" w:rsidP="000C24FF">
      <w:pPr>
        <w:pStyle w:val="Default"/>
        <w:ind w:firstLine="357"/>
        <w:jc w:val="both"/>
        <w:rPr>
          <w:rFonts w:ascii="Arial Narrow" w:hAnsi="Arial Narrow"/>
          <w:color w:val="auto"/>
        </w:rPr>
      </w:pPr>
      <w:r w:rsidRPr="00E862BC">
        <w:rPr>
          <w:rFonts w:ascii="Arial Narrow" w:hAnsi="Arial Narrow"/>
          <w:color w:val="auto"/>
        </w:rPr>
        <w:t xml:space="preserve">Oplechování je navrženo </w:t>
      </w:r>
      <w:r w:rsidR="005360C8">
        <w:rPr>
          <w:rFonts w:ascii="Arial Narrow" w:hAnsi="Arial Narrow"/>
          <w:color w:val="auto"/>
        </w:rPr>
        <w:t xml:space="preserve">z </w:t>
      </w:r>
      <w:r w:rsidR="00B86C11">
        <w:rPr>
          <w:rFonts w:ascii="Arial Narrow" w:hAnsi="Arial Narrow"/>
          <w:color w:val="auto"/>
        </w:rPr>
        <w:t xml:space="preserve">pozinkovaného poplastovaného plechu </w:t>
      </w:r>
      <w:r w:rsidRPr="00E862BC">
        <w:rPr>
          <w:rFonts w:ascii="Arial Narrow" w:hAnsi="Arial Narrow"/>
          <w:color w:val="auto"/>
        </w:rPr>
        <w:t xml:space="preserve">v tmavě hnědé barvě, jejíž odstín bude </w:t>
      </w:r>
      <w:r w:rsidR="004D39B7" w:rsidRPr="00E862BC">
        <w:rPr>
          <w:rFonts w:ascii="Arial Narrow" w:hAnsi="Arial Narrow"/>
          <w:color w:val="auto"/>
        </w:rPr>
        <w:t>stanoven při realizaci stavby dle stávajícího oplechování</w:t>
      </w:r>
      <w:r w:rsidR="00CA4C86" w:rsidRPr="00E862BC">
        <w:rPr>
          <w:rFonts w:ascii="Arial Narrow" w:hAnsi="Arial Narrow"/>
          <w:color w:val="auto"/>
        </w:rPr>
        <w:t>.</w:t>
      </w:r>
    </w:p>
    <w:p w14:paraId="7187B9C4" w14:textId="77777777" w:rsidR="00EC0DD1" w:rsidRPr="00784334" w:rsidRDefault="00EC0DD1" w:rsidP="00CD423C">
      <w:pPr>
        <w:pStyle w:val="Default"/>
        <w:spacing w:before="120"/>
        <w:jc w:val="both"/>
        <w:rPr>
          <w:rFonts w:ascii="Arial Narrow" w:hAnsi="Arial Narrow"/>
          <w:b/>
          <w:bCs/>
          <w:i/>
          <w:iCs/>
          <w:color w:val="auto"/>
        </w:rPr>
      </w:pPr>
      <w:r w:rsidRPr="00784334">
        <w:rPr>
          <w:rFonts w:ascii="Arial Narrow" w:hAnsi="Arial Narrow"/>
          <w:b/>
          <w:bCs/>
          <w:i/>
          <w:iCs/>
          <w:color w:val="auto"/>
        </w:rPr>
        <w:t>Izolace proti vodě a izolace tepelné</w:t>
      </w:r>
    </w:p>
    <w:p w14:paraId="73C148C9" w14:textId="53DE0FB7" w:rsidR="004B3BCE" w:rsidRPr="004B3BCE" w:rsidRDefault="004B3BCE" w:rsidP="004B3BCE">
      <w:pPr>
        <w:pStyle w:val="Default"/>
        <w:spacing w:before="180"/>
        <w:rPr>
          <w:rFonts w:ascii="Arial Narrow" w:hAnsi="Arial Narrow"/>
          <w:bCs/>
          <w:i/>
          <w:iCs/>
          <w:u w:val="single"/>
        </w:rPr>
      </w:pPr>
      <w:r w:rsidRPr="00E003C4">
        <w:rPr>
          <w:rFonts w:ascii="Arial Narrow" w:hAnsi="Arial Narrow"/>
          <w:bCs/>
          <w:i/>
          <w:iCs/>
          <w:u w:val="single"/>
        </w:rPr>
        <w:t>Izolace proti vodě:</w:t>
      </w:r>
    </w:p>
    <w:p w14:paraId="540390D0" w14:textId="39429F34" w:rsidR="00262E39" w:rsidRDefault="00520FC9" w:rsidP="00DD5F32">
      <w:pPr>
        <w:ind w:firstLine="357"/>
        <w:jc w:val="both"/>
        <w:rPr>
          <w:rFonts w:ascii="Arial Narrow" w:hAnsi="Arial Narrow"/>
        </w:rPr>
      </w:pPr>
      <w:r w:rsidRPr="00A12F49">
        <w:rPr>
          <w:rFonts w:ascii="Arial Narrow" w:hAnsi="Arial Narrow"/>
        </w:rPr>
        <w:t xml:space="preserve">Do stávajících izolací proti vodě se zasahuje v dotčených místech, kde dochází k vybourání betonové podlahy. </w:t>
      </w:r>
      <w:r w:rsidR="00F00C74" w:rsidRPr="00A12F49">
        <w:rPr>
          <w:rFonts w:ascii="Arial Narrow" w:hAnsi="Arial Narrow"/>
        </w:rPr>
        <w:t>V</w:t>
      </w:r>
      <w:r w:rsidR="00880B0B" w:rsidRPr="00A12F49">
        <w:rPr>
          <w:rFonts w:ascii="Arial Narrow" w:hAnsi="Arial Narrow"/>
        </w:rPr>
        <w:t xml:space="preserve"> </w:t>
      </w:r>
      <w:r w:rsidR="00F00C74" w:rsidRPr="00A12F49">
        <w:rPr>
          <w:rFonts w:ascii="Arial Narrow" w:hAnsi="Arial Narrow"/>
        </w:rPr>
        <w:t xml:space="preserve">rámci </w:t>
      </w:r>
      <w:r w:rsidRPr="00A12F49">
        <w:rPr>
          <w:rFonts w:ascii="Arial Narrow" w:hAnsi="Arial Narrow"/>
        </w:rPr>
        <w:t>vybourání</w:t>
      </w:r>
      <w:r w:rsidR="00F00C74" w:rsidRPr="00A12F49">
        <w:rPr>
          <w:rFonts w:ascii="Arial Narrow" w:hAnsi="Arial Narrow"/>
        </w:rPr>
        <w:t xml:space="preserve"> podlahy</w:t>
      </w:r>
      <w:r w:rsidR="005360C8" w:rsidRPr="00A12F49">
        <w:rPr>
          <w:rFonts w:ascii="Arial Narrow" w:hAnsi="Arial Narrow"/>
        </w:rPr>
        <w:t xml:space="preserve"> </w:t>
      </w:r>
      <w:r w:rsidR="00F00C74" w:rsidRPr="00A12F49">
        <w:rPr>
          <w:rFonts w:ascii="Arial Narrow" w:hAnsi="Arial Narrow"/>
        </w:rPr>
        <w:t>(bourání kanálů ZTI, poklá</w:t>
      </w:r>
      <w:r w:rsidR="005B3CD2" w:rsidRPr="00A12F49">
        <w:rPr>
          <w:rFonts w:ascii="Arial Narrow" w:hAnsi="Arial Narrow"/>
        </w:rPr>
        <w:t xml:space="preserve">dka nové keramické dlažby) </w:t>
      </w:r>
      <w:r w:rsidR="00880B0B" w:rsidRPr="00A12F49">
        <w:rPr>
          <w:rFonts w:ascii="Arial Narrow" w:hAnsi="Arial Narrow"/>
        </w:rPr>
        <w:t>dojde k </w:t>
      </w:r>
      <w:r w:rsidR="00880B0B" w:rsidRPr="009813EA">
        <w:rPr>
          <w:rFonts w:ascii="Arial Narrow" w:hAnsi="Arial Narrow"/>
        </w:rPr>
        <w:t xml:space="preserve">vybourání hydroizolace, </w:t>
      </w:r>
      <w:r w:rsidR="005360C8" w:rsidRPr="009813EA">
        <w:rPr>
          <w:rFonts w:ascii="Arial Narrow" w:hAnsi="Arial Narrow"/>
        </w:rPr>
        <w:t xml:space="preserve">která </w:t>
      </w:r>
      <w:r w:rsidR="00880B0B" w:rsidRPr="009813EA">
        <w:rPr>
          <w:rFonts w:ascii="Arial Narrow" w:hAnsi="Arial Narrow"/>
        </w:rPr>
        <w:t>musí být následně nah</w:t>
      </w:r>
      <w:r w:rsidR="002F3F39" w:rsidRPr="009813EA">
        <w:rPr>
          <w:rFonts w:ascii="Arial Narrow" w:hAnsi="Arial Narrow"/>
        </w:rPr>
        <w:t>raz</w:t>
      </w:r>
      <w:r w:rsidR="00880B0B" w:rsidRPr="009813EA">
        <w:rPr>
          <w:rFonts w:ascii="Arial Narrow" w:hAnsi="Arial Narrow"/>
        </w:rPr>
        <w:t>ena</w:t>
      </w:r>
      <w:r w:rsidR="001D255A" w:rsidRPr="009813EA">
        <w:rPr>
          <w:rFonts w:ascii="Arial Narrow" w:hAnsi="Arial Narrow"/>
        </w:rPr>
        <w:t>, napojena na stávající (ponechané přesahy min. 150 mm)</w:t>
      </w:r>
      <w:r w:rsidR="00880B0B" w:rsidRPr="009813EA">
        <w:rPr>
          <w:rFonts w:ascii="Arial Narrow" w:hAnsi="Arial Narrow"/>
        </w:rPr>
        <w:t>.</w:t>
      </w:r>
      <w:r w:rsidR="004B3BCE" w:rsidRPr="004B3BCE">
        <w:rPr>
          <w:rFonts w:ascii="Arial Narrow" w:hAnsi="Arial Narrow"/>
        </w:rPr>
        <w:t xml:space="preserve"> </w:t>
      </w:r>
      <w:r w:rsidR="004B3BCE" w:rsidRPr="008E07C0">
        <w:rPr>
          <w:rFonts w:ascii="Arial Narrow" w:hAnsi="Arial Narrow"/>
        </w:rPr>
        <w:t>V místě napojení ploché střechy přístavby na okapovou část stávající střechy v úrovni 2.NP bude odstraněna část pojistné hydroizolace a bude doplněna novou vyvedenou z ploché střechy přístavby</w:t>
      </w:r>
      <w:r w:rsidR="004B3BCE">
        <w:rPr>
          <w:rFonts w:ascii="Arial Narrow" w:hAnsi="Arial Narrow"/>
        </w:rPr>
        <w:t xml:space="preserve">. </w:t>
      </w:r>
      <w:r w:rsidR="00262E39">
        <w:rPr>
          <w:rFonts w:ascii="Arial Narrow" w:hAnsi="Arial Narrow"/>
        </w:rPr>
        <w:t>Spodní stavba přístavby bude chráněna proti pronikání zemní vlhkosti z podloží a proti vodě asfaltovými modifikovanými pásy SBS, které budou zasahovat min. 300 mm nad terén</w:t>
      </w:r>
      <w:r w:rsidR="00F34D75">
        <w:rPr>
          <w:rFonts w:ascii="Arial Narrow" w:hAnsi="Arial Narrow"/>
        </w:rPr>
        <w:t>.</w:t>
      </w:r>
      <w:r w:rsidR="00DD5F32">
        <w:rPr>
          <w:rFonts w:ascii="Arial Narrow" w:hAnsi="Arial Narrow"/>
        </w:rPr>
        <w:t xml:space="preserve"> Střešní plášť přístavby v 1.NP i ve 2.NP bude opatřen pojistnou hydroizolací z asfaltových pásů, ochrannou vrstvou z netkané </w:t>
      </w:r>
      <w:proofErr w:type="spellStart"/>
      <w:r w:rsidR="00DD5F32">
        <w:rPr>
          <w:rFonts w:ascii="Arial Narrow" w:hAnsi="Arial Narrow"/>
        </w:rPr>
        <w:t>textílie</w:t>
      </w:r>
      <w:proofErr w:type="spellEnd"/>
      <w:r w:rsidR="00DD5F32">
        <w:rPr>
          <w:rFonts w:ascii="Arial Narrow" w:hAnsi="Arial Narrow"/>
        </w:rPr>
        <w:t xml:space="preserve"> z propylenových vláken a střešní fóliovou krytinou z měkčeného PVC (např. </w:t>
      </w:r>
      <w:proofErr w:type="spellStart"/>
      <w:r w:rsidR="00DD5F32">
        <w:rPr>
          <w:rFonts w:ascii="Arial Narrow" w:hAnsi="Arial Narrow"/>
        </w:rPr>
        <w:t>fatrafol</w:t>
      </w:r>
      <w:proofErr w:type="spellEnd"/>
      <w:r w:rsidR="00DD5F32">
        <w:rPr>
          <w:rFonts w:ascii="Arial Narrow" w:hAnsi="Arial Narrow"/>
        </w:rPr>
        <w:t>).</w:t>
      </w:r>
    </w:p>
    <w:p w14:paraId="40637421" w14:textId="4278E48A" w:rsidR="006923A3" w:rsidRPr="00BB13C3" w:rsidRDefault="006923A3" w:rsidP="006923A3">
      <w:pPr>
        <w:pStyle w:val="Textodstavce"/>
        <w:numPr>
          <w:ilvl w:val="0"/>
          <w:numId w:val="0"/>
        </w:numPr>
        <w:tabs>
          <w:tab w:val="clear" w:pos="851"/>
        </w:tabs>
        <w:spacing w:before="0" w:after="0" w:line="240" w:lineRule="atLeast"/>
        <w:ind w:firstLine="425"/>
        <w:outlineLvl w:val="9"/>
        <w:rPr>
          <w:rFonts w:ascii="Arial Narrow" w:hAnsi="Arial Narrow"/>
        </w:rPr>
      </w:pPr>
      <w:r w:rsidRPr="00BB13C3">
        <w:rPr>
          <w:rFonts w:ascii="Arial Narrow" w:hAnsi="Arial Narrow"/>
        </w:rPr>
        <w:t xml:space="preserve">Konstrukce střešních plášťů musí splňovat veškeré tepelně technické parametry a požadavky. Musí být realizována tak, aby nedocházelo k průniku srážkových vod do objektu. Oplechování je navrženo </w:t>
      </w:r>
      <w:r w:rsidR="00BB13C3" w:rsidRPr="00BB13C3">
        <w:rPr>
          <w:rFonts w:ascii="Arial Narrow" w:hAnsi="Arial Narrow"/>
        </w:rPr>
        <w:t>z pozinkovaného poplastovaného plechu v barvě hnědé dle barvy stávajícího</w:t>
      </w:r>
      <w:r w:rsidR="00BB13C3" w:rsidRPr="00BB13C3">
        <w:rPr>
          <w:rFonts w:ascii="Arial Narrow" w:hAnsi="Arial Narrow"/>
        </w:rPr>
        <w:t>.</w:t>
      </w:r>
      <w:r w:rsidR="00BB13C3" w:rsidRPr="00BB13C3">
        <w:rPr>
          <w:rFonts w:ascii="Arial Narrow" w:hAnsi="Arial Narrow"/>
        </w:rPr>
        <w:t xml:space="preserve"> </w:t>
      </w:r>
      <w:r w:rsidRPr="00BB13C3">
        <w:rPr>
          <w:rFonts w:ascii="Arial Narrow" w:hAnsi="Arial Narrow"/>
        </w:rPr>
        <w:t>Ve skladbě střešního souvrství je navržena parozábrana z lepených asfaltových pásů a pojistná izolace z folie PVC.</w:t>
      </w:r>
    </w:p>
    <w:p w14:paraId="426AFF7D" w14:textId="77777777" w:rsidR="006923A3" w:rsidRPr="00BB13C3" w:rsidRDefault="006923A3" w:rsidP="006923A3">
      <w:pPr>
        <w:pStyle w:val="Textodstavce"/>
        <w:numPr>
          <w:ilvl w:val="0"/>
          <w:numId w:val="0"/>
        </w:numPr>
        <w:tabs>
          <w:tab w:val="clear" w:pos="851"/>
        </w:tabs>
        <w:spacing w:before="0" w:after="0" w:line="240" w:lineRule="atLeast"/>
        <w:ind w:firstLine="425"/>
        <w:outlineLvl w:val="9"/>
        <w:rPr>
          <w:rFonts w:ascii="Arial Narrow" w:hAnsi="Arial Narrow"/>
        </w:rPr>
      </w:pPr>
      <w:r w:rsidRPr="00BB13C3">
        <w:rPr>
          <w:rFonts w:ascii="Arial Narrow" w:hAnsi="Arial Narrow"/>
        </w:rPr>
        <w:t xml:space="preserve">Ve strojovně vzduchotechniky bude betonová podlaha opatřena hydroizolačním nátěrem. </w:t>
      </w:r>
    </w:p>
    <w:p w14:paraId="1DD82EA9" w14:textId="77777777" w:rsidR="006923A3" w:rsidRPr="004F2FD0" w:rsidRDefault="006923A3" w:rsidP="006923A3">
      <w:pPr>
        <w:spacing w:before="120"/>
        <w:jc w:val="both"/>
        <w:rPr>
          <w:rFonts w:ascii="Arial Narrow" w:hAnsi="Arial Narrow"/>
        </w:rPr>
      </w:pPr>
      <w:r w:rsidRPr="004F2FD0">
        <w:rPr>
          <w:rFonts w:ascii="Arial Narrow" w:hAnsi="Arial Narrow"/>
        </w:rPr>
        <w:t xml:space="preserve">V koupelnách a jiných místnostech s mokrým provozem je nutno provést tekutou hydroizolaci proti stékající vodě na všech stěnách i podlaze dle technologických parametrů výrobce. </w:t>
      </w:r>
    </w:p>
    <w:p w14:paraId="0982D17B" w14:textId="77777777" w:rsidR="006923A3" w:rsidRPr="004F2FD0" w:rsidRDefault="006923A3" w:rsidP="006923A3">
      <w:pPr>
        <w:spacing w:before="120"/>
        <w:jc w:val="both"/>
        <w:rPr>
          <w:rFonts w:ascii="Arial Narrow" w:hAnsi="Arial Narrow"/>
        </w:rPr>
      </w:pPr>
      <w:r w:rsidRPr="004F2FD0">
        <w:rPr>
          <w:rFonts w:ascii="Arial Narrow" w:hAnsi="Arial Narrow"/>
        </w:rPr>
        <w:t>Obecné požadavky na provádění izolací:</w:t>
      </w:r>
    </w:p>
    <w:p w14:paraId="7AAB051E" w14:textId="77777777" w:rsidR="006923A3" w:rsidRPr="004F2FD0" w:rsidRDefault="006923A3" w:rsidP="006923A3">
      <w:pPr>
        <w:numPr>
          <w:ilvl w:val="0"/>
          <w:numId w:val="9"/>
        </w:numPr>
        <w:tabs>
          <w:tab w:val="clear" w:pos="1410"/>
          <w:tab w:val="num" w:pos="540"/>
          <w:tab w:val="num" w:pos="900"/>
        </w:tabs>
        <w:ind w:left="900" w:hanging="360"/>
        <w:jc w:val="both"/>
        <w:rPr>
          <w:rFonts w:ascii="Arial Narrow" w:hAnsi="Arial Narrow"/>
        </w:rPr>
      </w:pPr>
      <w:r w:rsidRPr="004F2FD0">
        <w:rPr>
          <w:rFonts w:ascii="Arial Narrow" w:hAnsi="Arial Narrow"/>
        </w:rPr>
        <w:t xml:space="preserve">Izolace budou prováděny pouze za povětrnostních podmínek, které jsou přijatelné pro výrobce materiálů, minimální přípustná teplota, pokud dodavatel výrobku nepředepisuje jinak, je 7°C. </w:t>
      </w:r>
    </w:p>
    <w:p w14:paraId="0DF03AE6" w14:textId="77777777" w:rsidR="006923A3" w:rsidRPr="004F2FD0" w:rsidRDefault="006923A3" w:rsidP="006923A3">
      <w:pPr>
        <w:numPr>
          <w:ilvl w:val="0"/>
          <w:numId w:val="9"/>
        </w:numPr>
        <w:tabs>
          <w:tab w:val="clear" w:pos="1410"/>
          <w:tab w:val="num" w:pos="540"/>
          <w:tab w:val="num" w:pos="900"/>
        </w:tabs>
        <w:ind w:left="900" w:hanging="360"/>
        <w:jc w:val="both"/>
        <w:rPr>
          <w:rFonts w:ascii="Arial Narrow" w:hAnsi="Arial Narrow"/>
        </w:rPr>
      </w:pPr>
      <w:r w:rsidRPr="004F2FD0">
        <w:rPr>
          <w:rFonts w:ascii="Arial Narrow" w:hAnsi="Arial Narrow"/>
        </w:rPr>
        <w:t xml:space="preserve">Před započetím hydroizolační prací musí být podkladní vrstvy dostatečně vyzrálé a jejich povrch proveden v předepsané kvalitě. </w:t>
      </w:r>
    </w:p>
    <w:p w14:paraId="54104BB7" w14:textId="77777777" w:rsidR="006923A3" w:rsidRPr="004F2FD0" w:rsidRDefault="006923A3" w:rsidP="006923A3">
      <w:pPr>
        <w:numPr>
          <w:ilvl w:val="0"/>
          <w:numId w:val="9"/>
        </w:numPr>
        <w:tabs>
          <w:tab w:val="clear" w:pos="1410"/>
          <w:tab w:val="num" w:pos="540"/>
          <w:tab w:val="num" w:pos="900"/>
        </w:tabs>
        <w:ind w:left="900" w:hanging="360"/>
        <w:jc w:val="both"/>
        <w:rPr>
          <w:rFonts w:ascii="Arial Narrow" w:hAnsi="Arial Narrow"/>
        </w:rPr>
      </w:pPr>
      <w:r w:rsidRPr="004F2FD0">
        <w:rPr>
          <w:rFonts w:ascii="Arial Narrow" w:hAnsi="Arial Narrow"/>
        </w:rPr>
        <w:lastRenderedPageBreak/>
        <w:t xml:space="preserve">Kontrola před započetím prací: nutno zkontrolovat povrchy, na které budou izolace aplikovány, případné defekty musí být odstraněny. Povrchy musí být čisté, pevné, bez smetí, olejů atd. </w:t>
      </w:r>
    </w:p>
    <w:p w14:paraId="1035943C" w14:textId="77777777" w:rsidR="006923A3" w:rsidRPr="004F2FD0" w:rsidRDefault="006923A3" w:rsidP="006923A3">
      <w:pPr>
        <w:numPr>
          <w:ilvl w:val="0"/>
          <w:numId w:val="9"/>
        </w:numPr>
        <w:tabs>
          <w:tab w:val="clear" w:pos="1410"/>
          <w:tab w:val="num" w:pos="540"/>
          <w:tab w:val="num" w:pos="900"/>
        </w:tabs>
        <w:ind w:left="900" w:hanging="360"/>
        <w:jc w:val="both"/>
        <w:rPr>
          <w:rFonts w:ascii="Arial Narrow" w:hAnsi="Arial Narrow"/>
        </w:rPr>
      </w:pPr>
      <w:r w:rsidRPr="004F2FD0">
        <w:rPr>
          <w:rFonts w:ascii="Arial Narrow" w:hAnsi="Arial Narrow"/>
        </w:rPr>
        <w:t xml:space="preserve">Díry, štěrbiny, praskliny a obdobné jiné poškození povrchů budou vyplněny před zahájení prací. </w:t>
      </w:r>
    </w:p>
    <w:p w14:paraId="728472B9" w14:textId="77777777" w:rsidR="006923A3" w:rsidRPr="004F2FD0" w:rsidRDefault="006923A3" w:rsidP="006923A3">
      <w:pPr>
        <w:numPr>
          <w:ilvl w:val="0"/>
          <w:numId w:val="9"/>
        </w:numPr>
        <w:tabs>
          <w:tab w:val="clear" w:pos="1410"/>
          <w:tab w:val="num" w:pos="540"/>
          <w:tab w:val="num" w:pos="900"/>
        </w:tabs>
        <w:ind w:left="900" w:hanging="360"/>
        <w:jc w:val="both"/>
        <w:rPr>
          <w:rFonts w:ascii="Arial Narrow" w:hAnsi="Arial Narrow"/>
        </w:rPr>
      </w:pPr>
      <w:r w:rsidRPr="004F2FD0">
        <w:rPr>
          <w:rFonts w:ascii="Arial Narrow" w:hAnsi="Arial Narrow"/>
        </w:rPr>
        <w:t xml:space="preserve">Prostupující konstrukce a tělesa, na něž se má vodotěsně připojit hydroizolace, musejí být pevně osazeny v nosných konstrukcích. </w:t>
      </w:r>
    </w:p>
    <w:p w14:paraId="5E32147F" w14:textId="77777777" w:rsidR="006923A3" w:rsidRPr="004F2FD0" w:rsidRDefault="006923A3" w:rsidP="006923A3">
      <w:pPr>
        <w:numPr>
          <w:ilvl w:val="0"/>
          <w:numId w:val="9"/>
        </w:numPr>
        <w:tabs>
          <w:tab w:val="clear" w:pos="1410"/>
          <w:tab w:val="num" w:pos="540"/>
          <w:tab w:val="num" w:pos="900"/>
        </w:tabs>
        <w:ind w:left="900" w:hanging="360"/>
        <w:jc w:val="both"/>
        <w:rPr>
          <w:rFonts w:ascii="Arial Narrow" w:hAnsi="Arial Narrow"/>
        </w:rPr>
      </w:pPr>
      <w:r w:rsidRPr="004F2FD0">
        <w:rPr>
          <w:rFonts w:ascii="Arial Narrow" w:hAnsi="Arial Narrow"/>
        </w:rPr>
        <w:t xml:space="preserve">Při zpracování izolací musí být přísně dodrženy podmínky stanovené výrobcem. </w:t>
      </w:r>
    </w:p>
    <w:p w14:paraId="4BE25DD7" w14:textId="42493E8D" w:rsidR="006923A3" w:rsidRDefault="006923A3" w:rsidP="006923A3">
      <w:pPr>
        <w:ind w:firstLine="357"/>
        <w:jc w:val="both"/>
        <w:rPr>
          <w:rFonts w:ascii="Arial Narrow" w:hAnsi="Arial Narrow"/>
        </w:rPr>
      </w:pPr>
      <w:r w:rsidRPr="004F2FD0">
        <w:rPr>
          <w:rFonts w:ascii="Arial Narrow" w:hAnsi="Arial Narrow"/>
        </w:rPr>
        <w:t>Izolace budou prováděny školenými a zkušenými řemeslníky s použitím předepsaných materiálů</w:t>
      </w:r>
    </w:p>
    <w:p w14:paraId="5980C9AD" w14:textId="07D2FB49" w:rsidR="004B3BCE" w:rsidRDefault="004B3BCE" w:rsidP="00F34D75">
      <w:pPr>
        <w:pStyle w:val="Default"/>
        <w:spacing w:before="180"/>
        <w:rPr>
          <w:rFonts w:ascii="Arial Narrow" w:hAnsi="Arial Narrow"/>
          <w:bCs/>
          <w:i/>
          <w:iCs/>
          <w:u w:val="single"/>
        </w:rPr>
      </w:pPr>
      <w:r w:rsidRPr="004B3BCE">
        <w:rPr>
          <w:rFonts w:ascii="Arial Narrow" w:hAnsi="Arial Narrow"/>
          <w:bCs/>
          <w:i/>
          <w:iCs/>
          <w:u w:val="single"/>
        </w:rPr>
        <w:t>Izolace tepelné</w:t>
      </w:r>
    </w:p>
    <w:p w14:paraId="4BBAAAC9" w14:textId="77777777" w:rsidR="006923A3" w:rsidRPr="006923A3" w:rsidRDefault="006923A3" w:rsidP="006923A3">
      <w:pPr>
        <w:ind w:firstLine="357"/>
        <w:jc w:val="both"/>
        <w:rPr>
          <w:rFonts w:ascii="Arial Narrow" w:hAnsi="Arial Narrow"/>
        </w:rPr>
      </w:pPr>
      <w:r w:rsidRPr="006923A3">
        <w:rPr>
          <w:rFonts w:ascii="Arial Narrow" w:hAnsi="Arial Narrow"/>
        </w:rPr>
        <w:t xml:space="preserve">Stávající objekt je zateplen 120 mm tepelné izolace. </w:t>
      </w:r>
      <w:r w:rsidR="001B5492" w:rsidRPr="006923A3">
        <w:rPr>
          <w:rFonts w:ascii="Arial Narrow" w:hAnsi="Arial Narrow"/>
        </w:rPr>
        <w:t xml:space="preserve">Do stávajících izolací tepelných se zasahuje jen v místě </w:t>
      </w:r>
      <w:r w:rsidR="00A12F49" w:rsidRPr="006923A3">
        <w:rPr>
          <w:rFonts w:ascii="Arial Narrow" w:hAnsi="Arial Narrow"/>
        </w:rPr>
        <w:t xml:space="preserve">napojení přístavby </w:t>
      </w:r>
      <w:r w:rsidR="00FB651C" w:rsidRPr="006923A3">
        <w:rPr>
          <w:rFonts w:ascii="Arial Narrow" w:hAnsi="Arial Narrow"/>
        </w:rPr>
        <w:t>v ploše fasády</w:t>
      </w:r>
      <w:r w:rsidR="00A12F49" w:rsidRPr="006923A3">
        <w:rPr>
          <w:rFonts w:ascii="Arial Narrow" w:hAnsi="Arial Narrow"/>
        </w:rPr>
        <w:t xml:space="preserve">, kde bude </w:t>
      </w:r>
      <w:r w:rsidR="00FB651C" w:rsidRPr="006923A3">
        <w:rPr>
          <w:rFonts w:ascii="Arial Narrow" w:hAnsi="Arial Narrow"/>
        </w:rPr>
        <w:t>odstraněna stávající tepelná izolace z EPS.</w:t>
      </w:r>
      <w:r w:rsidRPr="006923A3">
        <w:rPr>
          <w:rFonts w:ascii="Arial Narrow" w:hAnsi="Arial Narrow"/>
        </w:rPr>
        <w:t xml:space="preserve"> </w:t>
      </w:r>
    </w:p>
    <w:p w14:paraId="10380589" w14:textId="4314EFDA" w:rsidR="004D641B" w:rsidRPr="006923A3" w:rsidRDefault="00DD5F32" w:rsidP="006A576A">
      <w:pPr>
        <w:ind w:firstLine="357"/>
        <w:jc w:val="both"/>
        <w:rPr>
          <w:rFonts w:ascii="Arial Narrow" w:hAnsi="Arial Narrow"/>
        </w:rPr>
      </w:pPr>
      <w:r w:rsidRPr="006923A3">
        <w:rPr>
          <w:rFonts w:ascii="Arial Narrow" w:hAnsi="Arial Narrow"/>
        </w:rPr>
        <w:t xml:space="preserve">Střešní plášť přístavby bude zateplen tepelnou izolací EPS v min. </w:t>
      </w:r>
      <w:proofErr w:type="spellStart"/>
      <w:r w:rsidRPr="006923A3">
        <w:rPr>
          <w:rFonts w:ascii="Arial Narrow" w:hAnsi="Arial Narrow"/>
        </w:rPr>
        <w:t>tl</w:t>
      </w:r>
      <w:proofErr w:type="spellEnd"/>
      <w:r w:rsidRPr="006923A3">
        <w:rPr>
          <w:rFonts w:ascii="Arial Narrow" w:hAnsi="Arial Narrow"/>
        </w:rPr>
        <w:t xml:space="preserve">. 260 mm a 320 mm a bude provedena ve spádu. </w:t>
      </w:r>
      <w:r w:rsidR="006923A3" w:rsidRPr="006923A3">
        <w:rPr>
          <w:rFonts w:ascii="Arial Narrow" w:hAnsi="Arial Narrow"/>
          <w:szCs w:val="22"/>
        </w:rPr>
        <w:t>Tepelná izolace nad spádovou vrstvou bude z jedné vrstvy, popřípadě ze dvou. Kladečský plán, který bude zpracován dodavatelskou firmou, bude předložen projektantovi k odsouhlasení</w:t>
      </w:r>
      <w:r w:rsidR="006923A3" w:rsidRPr="006923A3">
        <w:rPr>
          <w:rFonts w:ascii="Arial Narrow" w:hAnsi="Arial Narrow"/>
        </w:rPr>
        <w:t>.</w:t>
      </w:r>
      <w:r w:rsidR="006923A3">
        <w:rPr>
          <w:rFonts w:ascii="Arial Narrow" w:hAnsi="Arial Narrow"/>
        </w:rPr>
        <w:t xml:space="preserve"> </w:t>
      </w:r>
      <w:r w:rsidR="004802A2">
        <w:rPr>
          <w:rFonts w:ascii="Arial Narrow" w:hAnsi="Arial Narrow"/>
        </w:rPr>
        <w:t>Soklové části přístavby budou zatepleny tepelnou izolací XPS v </w:t>
      </w:r>
      <w:proofErr w:type="spellStart"/>
      <w:r w:rsidR="004802A2">
        <w:rPr>
          <w:rFonts w:ascii="Arial Narrow" w:hAnsi="Arial Narrow"/>
        </w:rPr>
        <w:t>tl</w:t>
      </w:r>
      <w:proofErr w:type="spellEnd"/>
      <w:r w:rsidR="004802A2">
        <w:rPr>
          <w:rFonts w:ascii="Arial Narrow" w:hAnsi="Arial Narrow"/>
        </w:rPr>
        <w:t xml:space="preserve">. 100 mm a do hloubky základových pasů ze ztraceného bednění. </w:t>
      </w:r>
      <w:r w:rsidR="00E43255">
        <w:rPr>
          <w:rFonts w:ascii="Arial Narrow" w:hAnsi="Arial Narrow"/>
        </w:rPr>
        <w:t>V podlaze přízemní části přístavby je navržena kročejová izolace z EPS v tloušťce 100 mm a v podlaze strojovny ve 2.NP v </w:t>
      </w:r>
      <w:proofErr w:type="spellStart"/>
      <w:r w:rsidR="00E43255">
        <w:rPr>
          <w:rFonts w:ascii="Arial Narrow" w:hAnsi="Arial Narrow"/>
        </w:rPr>
        <w:t>tl</w:t>
      </w:r>
      <w:proofErr w:type="spellEnd"/>
      <w:r w:rsidR="00E43255">
        <w:rPr>
          <w:rFonts w:ascii="Arial Narrow" w:hAnsi="Arial Narrow"/>
        </w:rPr>
        <w:t xml:space="preserve">. 50 mm. </w:t>
      </w:r>
    </w:p>
    <w:p w14:paraId="2141B138" w14:textId="77777777" w:rsidR="00EC0DD1" w:rsidRPr="004D641B" w:rsidRDefault="00EC0DD1" w:rsidP="00CD423C">
      <w:pPr>
        <w:pStyle w:val="Default"/>
        <w:spacing w:before="120"/>
        <w:jc w:val="both"/>
        <w:rPr>
          <w:rFonts w:ascii="Arial Narrow" w:hAnsi="Arial Narrow"/>
          <w:b/>
          <w:bCs/>
          <w:i/>
          <w:iCs/>
          <w:color w:val="auto"/>
        </w:rPr>
      </w:pPr>
      <w:r w:rsidRPr="004D641B">
        <w:rPr>
          <w:rFonts w:ascii="Arial Narrow" w:hAnsi="Arial Narrow"/>
          <w:b/>
          <w:bCs/>
          <w:i/>
          <w:iCs/>
          <w:color w:val="auto"/>
        </w:rPr>
        <w:t>Vestavěné interiérové prvky</w:t>
      </w:r>
    </w:p>
    <w:p w14:paraId="197E1A89" w14:textId="77777777" w:rsidR="004D641B" w:rsidRPr="004D641B" w:rsidRDefault="000222A6" w:rsidP="009F06C3">
      <w:pPr>
        <w:pStyle w:val="Default"/>
        <w:ind w:firstLine="357"/>
        <w:jc w:val="both"/>
        <w:rPr>
          <w:rFonts w:ascii="Arial Narrow" w:hAnsi="Arial Narrow"/>
          <w:color w:val="auto"/>
        </w:rPr>
      </w:pPr>
      <w:r w:rsidRPr="004D641B">
        <w:rPr>
          <w:rFonts w:ascii="Arial Narrow" w:hAnsi="Arial Narrow"/>
          <w:color w:val="auto"/>
        </w:rPr>
        <w:t>V rekonstruovaných šatnách jsou navrženy dělené skříňky, které budou s dělením na civilní a pracovní oděv po výšce. Jsou navrženy jako truhlářské výrobky z dřevotřískových desek s laminátovým povrchem v různých barevnostech, korpus světle béžový</w:t>
      </w:r>
      <w:r w:rsidR="00F56CEE" w:rsidRPr="004D641B">
        <w:rPr>
          <w:rFonts w:ascii="Arial Narrow" w:hAnsi="Arial Narrow"/>
          <w:color w:val="auto"/>
        </w:rPr>
        <w:t xml:space="preserve"> případně vanilkový</w:t>
      </w:r>
      <w:r w:rsidRPr="004D641B">
        <w:rPr>
          <w:rFonts w:ascii="Arial Narrow" w:hAnsi="Arial Narrow"/>
          <w:color w:val="auto"/>
        </w:rPr>
        <w:t xml:space="preserve"> a dvířka horního nástavce</w:t>
      </w:r>
      <w:r w:rsidR="00F56CEE" w:rsidRPr="004D641B">
        <w:rPr>
          <w:rFonts w:ascii="Arial Narrow" w:hAnsi="Arial Narrow"/>
          <w:color w:val="auto"/>
        </w:rPr>
        <w:t xml:space="preserve"> v barvě zelené</w:t>
      </w:r>
      <w:r w:rsidR="006967C9" w:rsidRPr="004D641B">
        <w:rPr>
          <w:rFonts w:ascii="Arial Narrow" w:hAnsi="Arial Narrow"/>
          <w:color w:val="auto"/>
        </w:rPr>
        <w:t xml:space="preserve"> případně žluté</w:t>
      </w:r>
      <w:r w:rsidRPr="004D641B">
        <w:rPr>
          <w:rFonts w:ascii="Arial Narrow" w:hAnsi="Arial Narrow"/>
          <w:color w:val="auto"/>
        </w:rPr>
        <w:t xml:space="preserve">. Skříňky budou provedeny s podstavcem. </w:t>
      </w:r>
      <w:r w:rsidR="00AA08BF" w:rsidRPr="004D641B">
        <w:rPr>
          <w:rFonts w:ascii="Arial Narrow" w:hAnsi="Arial Narrow"/>
          <w:color w:val="auto"/>
        </w:rPr>
        <w:t>Bližší specifikace je popsána v tabulkách výrobků</w:t>
      </w:r>
      <w:r w:rsidR="00CE21C7" w:rsidRPr="004D641B">
        <w:rPr>
          <w:rFonts w:ascii="Arial Narrow" w:hAnsi="Arial Narrow"/>
          <w:color w:val="auto"/>
        </w:rPr>
        <w:t xml:space="preserve"> – interiérového vybavení</w:t>
      </w:r>
      <w:r w:rsidR="00AA08BF" w:rsidRPr="004D641B">
        <w:rPr>
          <w:rFonts w:ascii="Arial Narrow" w:hAnsi="Arial Narrow"/>
          <w:color w:val="auto"/>
        </w:rPr>
        <w:t>.</w:t>
      </w:r>
    </w:p>
    <w:p w14:paraId="0DBF059D" w14:textId="7676EA78" w:rsidR="00DB4901" w:rsidRPr="001A0B5F" w:rsidRDefault="004D641B" w:rsidP="00DE2DF1">
      <w:pPr>
        <w:pStyle w:val="Default"/>
        <w:ind w:firstLine="357"/>
        <w:jc w:val="both"/>
        <w:rPr>
          <w:rFonts w:ascii="Arial Narrow" w:hAnsi="Arial Narrow"/>
          <w:color w:val="31849B" w:themeColor="accent5" w:themeShade="BF"/>
        </w:rPr>
      </w:pPr>
      <w:r w:rsidRPr="00EA21FD">
        <w:rPr>
          <w:rFonts w:ascii="Arial Narrow" w:hAnsi="Arial Narrow"/>
          <w:i/>
          <w:u w:val="single"/>
        </w:rPr>
        <w:t>Výrobní dokumentace bude zajištěna zhotovitelem stavby</w:t>
      </w:r>
      <w:r w:rsidR="00AA08BF">
        <w:rPr>
          <w:rFonts w:ascii="Arial Narrow" w:hAnsi="Arial Narrow"/>
          <w:color w:val="31849B" w:themeColor="accent5" w:themeShade="BF"/>
        </w:rPr>
        <w:t xml:space="preserve"> </w:t>
      </w:r>
    </w:p>
    <w:p w14:paraId="744720B6" w14:textId="718024F0" w:rsidR="00B470F9" w:rsidRPr="00DE2DF1" w:rsidRDefault="00DE2DF1" w:rsidP="00DE2DF1">
      <w:pPr>
        <w:pStyle w:val="Default"/>
        <w:spacing w:before="120"/>
        <w:jc w:val="both"/>
        <w:rPr>
          <w:rFonts w:ascii="Arial Narrow" w:hAnsi="Arial Narrow"/>
          <w:b/>
          <w:bCs/>
          <w:i/>
          <w:iCs/>
          <w:color w:val="000000" w:themeColor="text1"/>
        </w:rPr>
      </w:pPr>
      <w:r w:rsidRPr="00DE2DF1">
        <w:rPr>
          <w:rFonts w:ascii="Arial Narrow" w:hAnsi="Arial Narrow"/>
          <w:b/>
          <w:bCs/>
          <w:i/>
          <w:iCs/>
          <w:color w:val="000000" w:themeColor="text1"/>
        </w:rPr>
        <w:t>Venkovní plochy</w:t>
      </w:r>
    </w:p>
    <w:p w14:paraId="22B05CDD" w14:textId="717CEBD3" w:rsidR="00C971A1" w:rsidRPr="00DE2DF1" w:rsidRDefault="00EE75F8" w:rsidP="00EE75F8">
      <w:pPr>
        <w:pStyle w:val="Default"/>
        <w:ind w:firstLine="357"/>
        <w:jc w:val="both"/>
        <w:rPr>
          <w:rFonts w:ascii="Arial Narrow" w:hAnsi="Arial Narrow"/>
          <w:color w:val="000000" w:themeColor="text1"/>
        </w:rPr>
      </w:pPr>
      <w:r w:rsidRPr="00DE2DF1">
        <w:rPr>
          <w:rFonts w:ascii="Arial Narrow" w:hAnsi="Arial Narrow"/>
          <w:color w:val="000000" w:themeColor="text1"/>
        </w:rPr>
        <w:t xml:space="preserve">V prostoru vstupu k navrhované přístavbě je navržena menší rozptylová zpevněná plocha ze zámkové dlaby, která bude v návaznosti na budoucí příjezdovou komunikaci – zpevněnou plochu. </w:t>
      </w:r>
    </w:p>
    <w:p w14:paraId="40CB5A77" w14:textId="06082E4A" w:rsidR="00DE2DF1" w:rsidRPr="008B331F" w:rsidRDefault="00DE2DF1" w:rsidP="00DE2DF1">
      <w:pPr>
        <w:autoSpaceDE w:val="0"/>
        <w:autoSpaceDN w:val="0"/>
        <w:adjustRightInd w:val="0"/>
        <w:spacing w:before="120"/>
        <w:rPr>
          <w:rFonts w:ascii="Arial Narrow" w:hAnsi="Arial Narrow" w:cs="Arial Narrow"/>
          <w:i/>
          <w:iCs/>
        </w:rPr>
      </w:pPr>
      <w:r w:rsidRPr="008B331F">
        <w:rPr>
          <w:rFonts w:ascii="Arial Narrow" w:hAnsi="Arial Narrow" w:cs="Arial Narrow"/>
          <w:i/>
          <w:iCs/>
        </w:rPr>
        <w:t xml:space="preserve">skladba pochozí zpevněné </w:t>
      </w:r>
      <w:proofErr w:type="gramStart"/>
      <w:r w:rsidRPr="008B331F">
        <w:rPr>
          <w:rFonts w:ascii="Arial Narrow" w:hAnsi="Arial Narrow" w:cs="Arial Narrow"/>
          <w:i/>
          <w:iCs/>
        </w:rPr>
        <w:t>plochy - chodník</w:t>
      </w:r>
      <w:proofErr w:type="gramEnd"/>
    </w:p>
    <w:p w14:paraId="545A674A" w14:textId="77777777" w:rsidR="00DE2DF1" w:rsidRPr="00551AD6" w:rsidRDefault="00DE2DF1" w:rsidP="00DE2DF1">
      <w:pPr>
        <w:tabs>
          <w:tab w:val="left" w:pos="7"/>
        </w:tabs>
        <w:autoSpaceDE w:val="0"/>
        <w:autoSpaceDN w:val="0"/>
        <w:adjustRightInd w:val="0"/>
        <w:ind w:left="7" w:hanging="5"/>
        <w:rPr>
          <w:rFonts w:ascii="Arial Narrow" w:hAnsi="Arial Narrow" w:cs="Arial Narrow"/>
        </w:rPr>
      </w:pPr>
      <w:r w:rsidRPr="00551AD6">
        <w:rPr>
          <w:rFonts w:ascii="Arial Narrow" w:hAnsi="Arial Narrow" w:cs="Arial Narrow"/>
        </w:rPr>
        <w:t>-</w:t>
      </w:r>
      <w:r w:rsidRPr="00551AD6">
        <w:rPr>
          <w:rFonts w:ascii="Arial Narrow" w:hAnsi="Arial Narrow" w:cs="Arial Narrow"/>
        </w:rPr>
        <w:tab/>
        <w:t xml:space="preserve">betonová dlažba </w:t>
      </w:r>
      <w:proofErr w:type="spellStart"/>
      <w:r w:rsidRPr="00551AD6">
        <w:rPr>
          <w:rFonts w:ascii="Arial Narrow" w:hAnsi="Arial Narrow" w:cs="Arial Narrow"/>
        </w:rPr>
        <w:t>tl</w:t>
      </w:r>
      <w:proofErr w:type="spellEnd"/>
      <w:r w:rsidRPr="00551AD6">
        <w:rPr>
          <w:rFonts w:ascii="Arial Narrow" w:hAnsi="Arial Narrow" w:cs="Arial Narrow"/>
        </w:rPr>
        <w:t>. 60 mm</w:t>
      </w:r>
    </w:p>
    <w:p w14:paraId="2B39567A" w14:textId="77777777" w:rsidR="00DE2DF1" w:rsidRPr="00551AD6" w:rsidRDefault="00DE2DF1" w:rsidP="00DE2DF1">
      <w:pPr>
        <w:tabs>
          <w:tab w:val="left" w:pos="7"/>
        </w:tabs>
        <w:autoSpaceDE w:val="0"/>
        <w:autoSpaceDN w:val="0"/>
        <w:adjustRightInd w:val="0"/>
        <w:ind w:left="7" w:hanging="5"/>
        <w:rPr>
          <w:rFonts w:ascii="Arial Narrow" w:hAnsi="Arial Narrow" w:cs="Arial Narrow"/>
        </w:rPr>
      </w:pPr>
      <w:r w:rsidRPr="00551AD6">
        <w:rPr>
          <w:rFonts w:ascii="Arial Narrow" w:hAnsi="Arial Narrow" w:cs="Arial Narrow"/>
        </w:rPr>
        <w:t>-</w:t>
      </w:r>
      <w:r w:rsidRPr="00551AD6">
        <w:rPr>
          <w:rFonts w:ascii="Arial Narrow" w:hAnsi="Arial Narrow" w:cs="Arial Narrow"/>
        </w:rPr>
        <w:tab/>
        <w:t xml:space="preserve">pískové lože </w:t>
      </w:r>
      <w:proofErr w:type="spellStart"/>
      <w:r w:rsidRPr="00551AD6">
        <w:rPr>
          <w:rFonts w:ascii="Arial Narrow" w:hAnsi="Arial Narrow" w:cs="Arial Narrow"/>
        </w:rPr>
        <w:t>tl</w:t>
      </w:r>
      <w:proofErr w:type="spellEnd"/>
      <w:r w:rsidRPr="00551AD6">
        <w:rPr>
          <w:rFonts w:ascii="Arial Narrow" w:hAnsi="Arial Narrow" w:cs="Arial Narrow"/>
        </w:rPr>
        <w:t>. 40 mm</w:t>
      </w:r>
    </w:p>
    <w:p w14:paraId="51B762EE" w14:textId="77777777" w:rsidR="00DE2DF1" w:rsidRPr="00551AD6" w:rsidRDefault="00DE2DF1" w:rsidP="00DE2DF1">
      <w:pPr>
        <w:tabs>
          <w:tab w:val="left" w:pos="7"/>
        </w:tabs>
        <w:autoSpaceDE w:val="0"/>
        <w:autoSpaceDN w:val="0"/>
        <w:adjustRightInd w:val="0"/>
        <w:ind w:left="7" w:hanging="5"/>
        <w:rPr>
          <w:rFonts w:ascii="Arial Narrow" w:hAnsi="Arial Narrow" w:cs="Arial Narrow"/>
        </w:rPr>
      </w:pPr>
      <w:r w:rsidRPr="00551AD6">
        <w:rPr>
          <w:rFonts w:ascii="Arial Narrow" w:hAnsi="Arial Narrow" w:cs="Arial Narrow"/>
        </w:rPr>
        <w:t>-</w:t>
      </w:r>
      <w:r w:rsidRPr="00551AD6">
        <w:rPr>
          <w:rFonts w:ascii="Arial Narrow" w:hAnsi="Arial Narrow" w:cs="Arial Narrow"/>
        </w:rPr>
        <w:tab/>
        <w:t xml:space="preserve">štěrkodrť </w:t>
      </w:r>
      <w:proofErr w:type="spellStart"/>
      <w:r w:rsidRPr="00551AD6">
        <w:rPr>
          <w:rFonts w:ascii="Arial Narrow" w:hAnsi="Arial Narrow" w:cs="Arial Narrow"/>
        </w:rPr>
        <w:t>ŠDa</w:t>
      </w:r>
      <w:proofErr w:type="spellEnd"/>
      <w:r w:rsidRPr="00551AD6">
        <w:rPr>
          <w:rFonts w:ascii="Arial Narrow" w:hAnsi="Arial Narrow" w:cs="Arial Narrow"/>
        </w:rPr>
        <w:t xml:space="preserve"> </w:t>
      </w:r>
      <w:proofErr w:type="spellStart"/>
      <w:r w:rsidRPr="00551AD6">
        <w:rPr>
          <w:rFonts w:ascii="Arial Narrow" w:hAnsi="Arial Narrow" w:cs="Arial Narrow"/>
        </w:rPr>
        <w:t>tl</w:t>
      </w:r>
      <w:proofErr w:type="spellEnd"/>
      <w:r w:rsidRPr="00551AD6">
        <w:rPr>
          <w:rFonts w:ascii="Arial Narrow" w:hAnsi="Arial Narrow" w:cs="Arial Narrow"/>
        </w:rPr>
        <w:t>. 50 mm</w:t>
      </w:r>
    </w:p>
    <w:p w14:paraId="035B31C9" w14:textId="77777777" w:rsidR="00DE2DF1" w:rsidRPr="00551AD6" w:rsidRDefault="00DE2DF1" w:rsidP="00DE2DF1">
      <w:pPr>
        <w:tabs>
          <w:tab w:val="left" w:pos="7"/>
        </w:tabs>
        <w:autoSpaceDE w:val="0"/>
        <w:autoSpaceDN w:val="0"/>
        <w:adjustRightInd w:val="0"/>
        <w:ind w:left="7" w:hanging="5"/>
        <w:rPr>
          <w:rFonts w:ascii="Arial Narrow" w:hAnsi="Arial Narrow" w:cs="Arial Narrow"/>
        </w:rPr>
      </w:pPr>
      <w:r w:rsidRPr="00551AD6">
        <w:rPr>
          <w:rFonts w:ascii="Arial Narrow" w:hAnsi="Arial Narrow" w:cs="Arial Narrow"/>
        </w:rPr>
        <w:t>-</w:t>
      </w:r>
      <w:r w:rsidRPr="00551AD6">
        <w:rPr>
          <w:rFonts w:ascii="Arial Narrow" w:hAnsi="Arial Narrow" w:cs="Arial Narrow"/>
        </w:rPr>
        <w:tab/>
        <w:t xml:space="preserve">štěrkodrť </w:t>
      </w:r>
      <w:proofErr w:type="spellStart"/>
      <w:r w:rsidRPr="00551AD6">
        <w:rPr>
          <w:rFonts w:ascii="Arial Narrow" w:hAnsi="Arial Narrow" w:cs="Arial Narrow"/>
        </w:rPr>
        <w:t>ŠDb</w:t>
      </w:r>
      <w:proofErr w:type="spellEnd"/>
      <w:r w:rsidRPr="00551AD6">
        <w:rPr>
          <w:rFonts w:ascii="Arial Narrow" w:hAnsi="Arial Narrow" w:cs="Arial Narrow"/>
        </w:rPr>
        <w:t xml:space="preserve"> </w:t>
      </w:r>
      <w:proofErr w:type="spellStart"/>
      <w:r w:rsidRPr="00551AD6">
        <w:rPr>
          <w:rFonts w:ascii="Arial Narrow" w:hAnsi="Arial Narrow" w:cs="Arial Narrow"/>
        </w:rPr>
        <w:t>tl</w:t>
      </w:r>
      <w:proofErr w:type="spellEnd"/>
      <w:r w:rsidRPr="00551AD6">
        <w:rPr>
          <w:rFonts w:ascii="Arial Narrow" w:hAnsi="Arial Narrow" w:cs="Arial Narrow"/>
        </w:rPr>
        <w:t>. 100 mm</w:t>
      </w:r>
    </w:p>
    <w:p w14:paraId="5C91A005" w14:textId="77777777" w:rsidR="00DE2DF1" w:rsidRPr="00551AD6" w:rsidRDefault="00DE2DF1" w:rsidP="00DE2DF1">
      <w:pPr>
        <w:tabs>
          <w:tab w:val="left" w:pos="7"/>
        </w:tabs>
        <w:autoSpaceDE w:val="0"/>
        <w:autoSpaceDN w:val="0"/>
        <w:adjustRightInd w:val="0"/>
        <w:ind w:left="7" w:hanging="5"/>
        <w:rPr>
          <w:rFonts w:ascii="Arial Narrow" w:hAnsi="Arial Narrow" w:cs="Arial Narrow"/>
        </w:rPr>
      </w:pPr>
      <w:r w:rsidRPr="00551AD6">
        <w:rPr>
          <w:rFonts w:ascii="Arial Narrow" w:hAnsi="Arial Narrow" w:cs="Arial Narrow"/>
        </w:rPr>
        <w:t>-</w:t>
      </w:r>
      <w:r w:rsidRPr="00551AD6">
        <w:rPr>
          <w:rFonts w:ascii="Arial Narrow" w:hAnsi="Arial Narrow" w:cs="Arial Narrow"/>
        </w:rPr>
        <w:tab/>
        <w:t>geotextilie</w:t>
      </w:r>
    </w:p>
    <w:p w14:paraId="59B4BBE7" w14:textId="77777777" w:rsidR="00DE2DF1" w:rsidRPr="00551AD6" w:rsidRDefault="00DE2DF1" w:rsidP="00DE2DF1">
      <w:pPr>
        <w:tabs>
          <w:tab w:val="left" w:pos="7"/>
        </w:tabs>
        <w:autoSpaceDE w:val="0"/>
        <w:autoSpaceDN w:val="0"/>
        <w:adjustRightInd w:val="0"/>
        <w:ind w:left="7" w:hanging="5"/>
        <w:rPr>
          <w:rFonts w:ascii="Arial Narrow" w:hAnsi="Arial Narrow" w:cs="Arial Narrow"/>
          <w:u w:val="single"/>
        </w:rPr>
      </w:pPr>
      <w:r w:rsidRPr="00551AD6">
        <w:rPr>
          <w:rFonts w:ascii="Arial Narrow" w:hAnsi="Arial Narrow" w:cs="Arial Narrow"/>
          <w:u w:val="single"/>
        </w:rPr>
        <w:t>-</w:t>
      </w:r>
      <w:r w:rsidRPr="00551AD6">
        <w:rPr>
          <w:rFonts w:ascii="Arial Narrow" w:hAnsi="Arial Narrow" w:cs="Arial Narrow"/>
          <w:u w:val="single"/>
        </w:rPr>
        <w:tab/>
        <w:t>zhutněné podloží</w:t>
      </w:r>
      <w:r w:rsidRPr="00551AD6">
        <w:rPr>
          <w:rFonts w:ascii="Arial Narrow" w:hAnsi="Arial Narrow" w:cs="Arial Narrow"/>
          <w:u w:val="single"/>
        </w:rPr>
        <w:tab/>
      </w:r>
      <w:r w:rsidRPr="00551AD6">
        <w:rPr>
          <w:rFonts w:ascii="Arial Narrow" w:hAnsi="Arial Narrow" w:cs="Arial Narrow"/>
          <w:u w:val="single"/>
        </w:rPr>
        <w:tab/>
      </w:r>
      <w:r w:rsidRPr="00551AD6">
        <w:rPr>
          <w:rFonts w:ascii="Arial Narrow" w:hAnsi="Arial Narrow" w:cs="Arial Narrow"/>
          <w:u w:val="single"/>
        </w:rPr>
        <w:tab/>
      </w:r>
      <w:r w:rsidRPr="00551AD6">
        <w:rPr>
          <w:rFonts w:ascii="Arial Narrow" w:hAnsi="Arial Narrow" w:cs="Arial Narrow"/>
          <w:u w:val="single"/>
        </w:rPr>
        <w:tab/>
        <w:t xml:space="preserve"> </w:t>
      </w:r>
    </w:p>
    <w:p w14:paraId="606FEC5B" w14:textId="02E483F6" w:rsidR="00DE2DF1" w:rsidRPr="00DE2DF1" w:rsidRDefault="00DE2DF1" w:rsidP="00DE2DF1">
      <w:pPr>
        <w:ind w:firstLine="425"/>
        <w:jc w:val="both"/>
        <w:rPr>
          <w:rFonts w:ascii="Arial Narrow" w:hAnsi="Arial Narrow"/>
        </w:rPr>
      </w:pPr>
      <w:r w:rsidRPr="0015616E">
        <w:rPr>
          <w:rFonts w:ascii="Arial Narrow" w:hAnsi="Arial Narrow"/>
        </w:rPr>
        <w:t>Celkem</w:t>
      </w:r>
      <w:r w:rsidRPr="0015616E">
        <w:rPr>
          <w:rFonts w:ascii="Arial Narrow" w:hAnsi="Arial Narrow"/>
        </w:rPr>
        <w:tab/>
      </w:r>
      <w:r w:rsidRPr="0015616E">
        <w:rPr>
          <w:rFonts w:ascii="Arial Narrow" w:hAnsi="Arial Narrow"/>
        </w:rPr>
        <w:tab/>
      </w:r>
      <w:r w:rsidRPr="0015616E">
        <w:rPr>
          <w:rFonts w:ascii="Arial Narrow" w:hAnsi="Arial Narrow"/>
        </w:rPr>
        <w:tab/>
      </w:r>
      <w:r w:rsidRPr="0015616E">
        <w:rPr>
          <w:rFonts w:ascii="Arial Narrow" w:hAnsi="Arial Narrow"/>
        </w:rPr>
        <w:tab/>
      </w:r>
      <w:r w:rsidRPr="0015616E">
        <w:rPr>
          <w:rFonts w:ascii="Arial Narrow" w:hAnsi="Arial Narrow"/>
        </w:rPr>
        <w:tab/>
      </w:r>
      <w:r>
        <w:rPr>
          <w:rFonts w:ascii="Arial Narrow" w:hAnsi="Arial Narrow"/>
        </w:rPr>
        <w:t>25</w:t>
      </w:r>
      <w:r w:rsidRPr="0015616E">
        <w:rPr>
          <w:rFonts w:ascii="Arial Narrow" w:hAnsi="Arial Narrow"/>
        </w:rPr>
        <w:t>0 mm</w:t>
      </w:r>
    </w:p>
    <w:p w14:paraId="62E75669" w14:textId="77777777" w:rsidR="00EC0DD1" w:rsidRPr="00671EC1" w:rsidRDefault="00A918F2" w:rsidP="00430E09">
      <w:pPr>
        <w:pStyle w:val="Default"/>
        <w:spacing w:before="360" w:after="40"/>
        <w:jc w:val="both"/>
        <w:rPr>
          <w:rFonts w:ascii="Arial Narrow" w:hAnsi="Arial Narrow"/>
          <w:b/>
          <w:bCs/>
          <w:color w:val="auto"/>
          <w:sz w:val="26"/>
          <w:szCs w:val="26"/>
          <w:u w:val="single"/>
        </w:rPr>
      </w:pPr>
      <w:r w:rsidRPr="00671EC1">
        <w:rPr>
          <w:rFonts w:ascii="Arial Narrow" w:hAnsi="Arial Narrow"/>
          <w:b/>
          <w:bCs/>
          <w:color w:val="auto"/>
          <w:sz w:val="26"/>
          <w:szCs w:val="26"/>
          <w:u w:val="single"/>
        </w:rPr>
        <w:t xml:space="preserve">Stavební fyzika – </w:t>
      </w:r>
      <w:r w:rsidRPr="00671EC1">
        <w:rPr>
          <w:rFonts w:ascii="Arial Narrow" w:hAnsi="Arial Narrow"/>
          <w:b/>
          <w:color w:val="auto"/>
          <w:sz w:val="26"/>
          <w:szCs w:val="26"/>
          <w:u w:val="single"/>
        </w:rPr>
        <w:t xml:space="preserve">tepelná technika, osvětlení, oslunění, </w:t>
      </w:r>
      <w:proofErr w:type="gramStart"/>
      <w:r w:rsidRPr="00671EC1">
        <w:rPr>
          <w:rFonts w:ascii="Arial Narrow" w:hAnsi="Arial Narrow"/>
          <w:b/>
          <w:color w:val="auto"/>
          <w:sz w:val="26"/>
          <w:szCs w:val="26"/>
          <w:u w:val="single"/>
        </w:rPr>
        <w:t>akustika - hluk</w:t>
      </w:r>
      <w:proofErr w:type="gramEnd"/>
      <w:r w:rsidRPr="00671EC1">
        <w:rPr>
          <w:rFonts w:ascii="Arial Narrow" w:hAnsi="Arial Narrow"/>
          <w:b/>
          <w:color w:val="auto"/>
          <w:sz w:val="26"/>
          <w:szCs w:val="26"/>
          <w:u w:val="single"/>
        </w:rPr>
        <w:t>, vibrace - popis řešení</w:t>
      </w:r>
    </w:p>
    <w:p w14:paraId="5FEAE8F6" w14:textId="77777777" w:rsidR="00EC0DD1" w:rsidRPr="00671EC1" w:rsidRDefault="00EC0DD1" w:rsidP="00CD423C">
      <w:pPr>
        <w:pStyle w:val="Default"/>
        <w:spacing w:before="120"/>
        <w:jc w:val="both"/>
        <w:rPr>
          <w:rFonts w:ascii="Arial Narrow" w:hAnsi="Arial Narrow"/>
          <w:b/>
          <w:bCs/>
          <w:i/>
          <w:iCs/>
          <w:color w:val="auto"/>
        </w:rPr>
      </w:pPr>
      <w:r w:rsidRPr="00671EC1">
        <w:rPr>
          <w:rFonts w:ascii="Arial Narrow" w:hAnsi="Arial Narrow"/>
          <w:b/>
          <w:bCs/>
          <w:i/>
          <w:iCs/>
          <w:color w:val="auto"/>
        </w:rPr>
        <w:t>Tepelně technické vlastnosti stavebních konstrukcí a výplní otvorů</w:t>
      </w:r>
    </w:p>
    <w:p w14:paraId="1853DF41" w14:textId="77777777" w:rsidR="00C4292E" w:rsidRPr="005E6EB5" w:rsidRDefault="00C4292E" w:rsidP="00C4292E">
      <w:pPr>
        <w:pStyle w:val="Zkladntext"/>
        <w:ind w:firstLine="425"/>
        <w:jc w:val="both"/>
        <w:rPr>
          <w:rFonts w:ascii="Arial Narrow" w:hAnsi="Arial Narrow"/>
        </w:rPr>
      </w:pPr>
      <w:r w:rsidRPr="005E6EB5">
        <w:rPr>
          <w:rFonts w:ascii="Arial Narrow" w:hAnsi="Arial Narrow"/>
        </w:rPr>
        <w:t>V souvislosti s navrhovaným řešením nedochází k úpravám tepelně – technických vlastností obálky stávající budovy a zásadním změnám v charakteru užívání budovy. Navrhované stavební úpravy objektu tak neovlivňují tepelné ztráty objektu.</w:t>
      </w:r>
    </w:p>
    <w:p w14:paraId="64A88AF1" w14:textId="77777777" w:rsidR="00C4292E" w:rsidRPr="00952790" w:rsidRDefault="00C4292E" w:rsidP="00C4292E">
      <w:pPr>
        <w:pStyle w:val="Default"/>
        <w:ind w:firstLine="357"/>
        <w:rPr>
          <w:rFonts w:ascii="Arial Narrow" w:hAnsi="Arial Narrow"/>
          <w:color w:val="auto"/>
        </w:rPr>
      </w:pPr>
      <w:r w:rsidRPr="005E6EB5">
        <w:rPr>
          <w:rFonts w:ascii="Arial Narrow" w:hAnsi="Arial Narrow"/>
          <w:color w:val="auto"/>
        </w:rPr>
        <w:t xml:space="preserve">Výkon navržených otopných těles byl stanoven na základě přepočtu výkonu těles </w:t>
      </w:r>
      <w:proofErr w:type="gramStart"/>
      <w:r w:rsidRPr="005E6EB5">
        <w:rPr>
          <w:rFonts w:ascii="Arial Narrow" w:hAnsi="Arial Narrow"/>
          <w:color w:val="auto"/>
        </w:rPr>
        <w:t>stávajících</w:t>
      </w:r>
      <w:proofErr w:type="gramEnd"/>
      <w:r w:rsidRPr="005E6EB5">
        <w:rPr>
          <w:rFonts w:ascii="Arial Narrow" w:hAnsi="Arial Narrow"/>
          <w:color w:val="auto"/>
        </w:rPr>
        <w:t xml:space="preserve"> a to </w:t>
      </w:r>
      <w:r w:rsidRPr="00952790">
        <w:rPr>
          <w:rFonts w:ascii="Arial Narrow" w:hAnsi="Arial Narrow"/>
          <w:color w:val="auto"/>
        </w:rPr>
        <w:t>především z důvodů zachování výkonové a tepelné rovnováhy.</w:t>
      </w:r>
    </w:p>
    <w:p w14:paraId="30E72096" w14:textId="77777777" w:rsidR="00C4292E" w:rsidRPr="000B2752" w:rsidRDefault="00C4292E" w:rsidP="00C4292E">
      <w:pPr>
        <w:pStyle w:val="Default"/>
        <w:ind w:firstLine="360"/>
        <w:jc w:val="both"/>
        <w:rPr>
          <w:rFonts w:ascii="Arial Narrow" w:hAnsi="Arial Narrow"/>
          <w:color w:val="548DD4" w:themeColor="text2" w:themeTint="99"/>
        </w:rPr>
      </w:pPr>
      <w:r w:rsidRPr="00952790">
        <w:rPr>
          <w:rFonts w:ascii="Arial Narrow" w:hAnsi="Arial Narrow"/>
          <w:color w:val="auto"/>
        </w:rPr>
        <w:t>Stavbu není třeba posuzovat průkazem energetické náročnosti, protože se jedná o přístavbu ke stávajícímu objektu a její obestavěný prostor je do 25% obálky stávající budovy. Z</w:t>
      </w:r>
      <w:r w:rsidRPr="005E6EB5">
        <w:rPr>
          <w:rFonts w:ascii="Arial Narrow" w:hAnsi="Arial Narrow"/>
          <w:color w:val="auto"/>
        </w:rPr>
        <w:t xml:space="preserve"> hlediska úspor </w:t>
      </w:r>
      <w:r w:rsidRPr="005E6EB5">
        <w:rPr>
          <w:rFonts w:ascii="Arial Narrow" w:hAnsi="Arial Narrow"/>
          <w:color w:val="auto"/>
        </w:rPr>
        <w:lastRenderedPageBreak/>
        <w:t xml:space="preserve">elektrické energie budou instalovány úsporné světelné zdroje. Nová přístavba je navržena z keramického tepelněizolačního zdiva </w:t>
      </w:r>
      <w:proofErr w:type="spellStart"/>
      <w:r w:rsidRPr="005E6EB5">
        <w:rPr>
          <w:rFonts w:ascii="Arial Narrow" w:hAnsi="Arial Narrow"/>
          <w:color w:val="auto"/>
        </w:rPr>
        <w:t>tl</w:t>
      </w:r>
      <w:proofErr w:type="spellEnd"/>
      <w:r w:rsidRPr="005E6EB5">
        <w:rPr>
          <w:rFonts w:ascii="Arial Narrow" w:hAnsi="Arial Narrow"/>
          <w:color w:val="auto"/>
        </w:rPr>
        <w:t xml:space="preserve">. 500 mm. Konstrukce ploché střechy přístavby bude zateplena tepelnou izolací z EPS v min. </w:t>
      </w:r>
      <w:proofErr w:type="spellStart"/>
      <w:r w:rsidRPr="005E6EB5">
        <w:rPr>
          <w:rFonts w:ascii="Arial Narrow" w:hAnsi="Arial Narrow"/>
          <w:color w:val="auto"/>
        </w:rPr>
        <w:t>tl</w:t>
      </w:r>
      <w:proofErr w:type="spellEnd"/>
      <w:r w:rsidRPr="005E6EB5">
        <w:rPr>
          <w:rFonts w:ascii="Arial Narrow" w:hAnsi="Arial Narrow"/>
          <w:color w:val="auto"/>
        </w:rPr>
        <w:t>. 260 mm</w:t>
      </w:r>
      <w:r>
        <w:rPr>
          <w:rFonts w:ascii="Arial Narrow" w:hAnsi="Arial Narrow"/>
          <w:color w:val="auto"/>
        </w:rPr>
        <w:t xml:space="preserve"> a 320 mm. </w:t>
      </w:r>
    </w:p>
    <w:p w14:paraId="2DD9D696" w14:textId="77777777" w:rsidR="00C4292E" w:rsidRDefault="00C4292E" w:rsidP="00C4292E">
      <w:pPr>
        <w:pStyle w:val="Default"/>
        <w:ind w:firstLine="360"/>
        <w:jc w:val="both"/>
        <w:rPr>
          <w:rFonts w:ascii="Arial Narrow" w:hAnsi="Arial Narrow"/>
          <w:color w:val="auto"/>
        </w:rPr>
      </w:pPr>
      <w:r w:rsidRPr="005D5031">
        <w:rPr>
          <w:rFonts w:ascii="Arial Narrow" w:hAnsi="Arial Narrow"/>
          <w:color w:val="auto"/>
        </w:rPr>
        <w:t xml:space="preserve">Nová plastová okna </w:t>
      </w:r>
      <w:r>
        <w:rPr>
          <w:rFonts w:ascii="Arial Narrow" w:hAnsi="Arial Narrow"/>
          <w:color w:val="auto"/>
        </w:rPr>
        <w:t xml:space="preserve">a vstupní dveře do přístavby </w:t>
      </w:r>
      <w:r w:rsidRPr="005D5031">
        <w:rPr>
          <w:rFonts w:ascii="Arial Narrow" w:hAnsi="Arial Narrow"/>
          <w:color w:val="auto"/>
        </w:rPr>
        <w:t xml:space="preserve">budou s izolačními trojskly s max. hodnotou </w:t>
      </w:r>
      <w:proofErr w:type="spellStart"/>
      <w:r w:rsidRPr="005D5031">
        <w:rPr>
          <w:rFonts w:ascii="Arial Narrow" w:hAnsi="Arial Narrow"/>
          <w:color w:val="auto"/>
        </w:rPr>
        <w:t>Uw</w:t>
      </w:r>
      <w:proofErr w:type="spellEnd"/>
      <w:r w:rsidRPr="005D5031">
        <w:rPr>
          <w:rFonts w:ascii="Arial Narrow" w:hAnsi="Arial Narrow"/>
          <w:color w:val="auto"/>
        </w:rPr>
        <w:t>=1,0W/m2K.</w:t>
      </w:r>
    </w:p>
    <w:p w14:paraId="51F81802" w14:textId="2644FD9A" w:rsidR="00EC0DD1" w:rsidRPr="00C4292E" w:rsidRDefault="00C4292E" w:rsidP="00C4292E">
      <w:pPr>
        <w:pStyle w:val="Default"/>
        <w:ind w:firstLine="360"/>
        <w:jc w:val="both"/>
        <w:rPr>
          <w:rFonts w:ascii="Arial Narrow" w:hAnsi="Arial Narrow"/>
          <w:color w:val="auto"/>
        </w:rPr>
      </w:pPr>
      <w:r w:rsidRPr="00C4292E">
        <w:rPr>
          <w:rFonts w:ascii="Arial Narrow" w:hAnsi="Arial Narrow"/>
          <w:color w:val="auto"/>
        </w:rPr>
        <w:t>Podrobněji viz. průkaz energetické náročnosti budov</w:t>
      </w:r>
      <w:proofErr w:type="gramStart"/>
      <w:r w:rsidRPr="00C4292E">
        <w:rPr>
          <w:rFonts w:ascii="Arial Narrow" w:hAnsi="Arial Narrow"/>
          <w:color w:val="auto"/>
        </w:rPr>
        <w:t xml:space="preserve">. </w:t>
      </w:r>
      <w:r w:rsidR="007119B8" w:rsidRPr="00C4292E">
        <w:rPr>
          <w:rFonts w:ascii="Arial Narrow" w:hAnsi="Arial Narrow"/>
          <w:color w:val="auto"/>
        </w:rPr>
        <w:t>.</w:t>
      </w:r>
      <w:proofErr w:type="gramEnd"/>
    </w:p>
    <w:p w14:paraId="35BDDB1F" w14:textId="77777777" w:rsidR="00EC0DD1" w:rsidRPr="00C4292E" w:rsidRDefault="00EC0DD1" w:rsidP="00CD423C">
      <w:pPr>
        <w:pStyle w:val="Default"/>
        <w:spacing w:before="120"/>
        <w:jc w:val="both"/>
        <w:rPr>
          <w:rFonts w:ascii="Arial Narrow" w:hAnsi="Arial Narrow"/>
          <w:b/>
          <w:bCs/>
          <w:i/>
          <w:iCs/>
          <w:color w:val="auto"/>
        </w:rPr>
      </w:pPr>
      <w:r w:rsidRPr="00C4292E">
        <w:rPr>
          <w:rFonts w:ascii="Arial Narrow" w:hAnsi="Arial Narrow"/>
          <w:b/>
          <w:bCs/>
          <w:i/>
          <w:iCs/>
          <w:color w:val="auto"/>
        </w:rPr>
        <w:t>Osvětlení a oslunění</w:t>
      </w:r>
    </w:p>
    <w:p w14:paraId="4F8BF84C" w14:textId="050B649A" w:rsidR="00EC0DD1" w:rsidRPr="00B956DE" w:rsidRDefault="00B956DE" w:rsidP="00B956DE">
      <w:pPr>
        <w:pStyle w:val="Zkladntext"/>
        <w:ind w:firstLine="425"/>
        <w:jc w:val="both"/>
        <w:rPr>
          <w:rFonts w:ascii="Arial Narrow" w:hAnsi="Arial Narrow"/>
        </w:rPr>
      </w:pPr>
      <w:r>
        <w:rPr>
          <w:rFonts w:ascii="Arial Narrow" w:hAnsi="Arial Narrow"/>
        </w:rPr>
        <w:t xml:space="preserve">Zůstává stávající v částech objektu, kde není zasažen stavebními úpravami. </w:t>
      </w:r>
      <w:r w:rsidRPr="00711E6F">
        <w:rPr>
          <w:rFonts w:ascii="Arial Narrow" w:hAnsi="Arial Narrow"/>
        </w:rPr>
        <w:t xml:space="preserve">Osvětlení místností je zejména přirozené okny, v kombinaci s umělým osvětlením. Některé místnosti jako sklady, hygienické zařízení či úklidové a technické místnosti bez oken budou osvětleny pouze uměle. </w:t>
      </w:r>
      <w:r>
        <w:rPr>
          <w:rFonts w:ascii="Arial Narrow" w:hAnsi="Arial Narrow"/>
        </w:rPr>
        <w:t xml:space="preserve">Oslunění a osvětlení dílen s praktickou výukou zůstává stávající, do okenních otvorů se v těchto prostorách se nezasahuje. Nová přístavba se zázemím, kde jsou především sklady nevyžadují denní osvětlení. Okna jsou navržena pouze v prostoru nové kanceláře a v prádelně. </w:t>
      </w:r>
    </w:p>
    <w:p w14:paraId="47C152C0" w14:textId="77777777" w:rsidR="00EC0DD1" w:rsidRPr="00B956DE" w:rsidRDefault="00690622" w:rsidP="00CD423C">
      <w:pPr>
        <w:pStyle w:val="Default"/>
        <w:spacing w:before="120"/>
        <w:jc w:val="both"/>
        <w:rPr>
          <w:rFonts w:ascii="Arial Narrow" w:hAnsi="Arial Narrow"/>
          <w:b/>
          <w:bCs/>
          <w:i/>
          <w:iCs/>
          <w:color w:val="auto"/>
        </w:rPr>
      </w:pPr>
      <w:proofErr w:type="gramStart"/>
      <w:r w:rsidRPr="00B956DE">
        <w:rPr>
          <w:rFonts w:ascii="Arial Narrow" w:hAnsi="Arial Narrow"/>
          <w:b/>
          <w:bCs/>
          <w:i/>
          <w:iCs/>
          <w:color w:val="auto"/>
        </w:rPr>
        <w:t>Akustika -</w:t>
      </w:r>
      <w:r w:rsidR="00EC0DD1" w:rsidRPr="00B956DE">
        <w:rPr>
          <w:rFonts w:ascii="Arial Narrow" w:hAnsi="Arial Narrow"/>
          <w:b/>
          <w:bCs/>
          <w:i/>
          <w:iCs/>
          <w:color w:val="auto"/>
        </w:rPr>
        <w:t xml:space="preserve"> hluk</w:t>
      </w:r>
      <w:proofErr w:type="gramEnd"/>
    </w:p>
    <w:p w14:paraId="1531FCED" w14:textId="77777777" w:rsidR="00B956DE" w:rsidRPr="008E2527" w:rsidRDefault="00B956DE" w:rsidP="00B956DE">
      <w:pPr>
        <w:pStyle w:val="Zkladntext"/>
        <w:ind w:firstLine="425"/>
        <w:jc w:val="both"/>
        <w:rPr>
          <w:rFonts w:ascii="Arial Narrow" w:hAnsi="Arial Narrow"/>
        </w:rPr>
      </w:pPr>
      <w:r w:rsidRPr="008E2527">
        <w:rPr>
          <w:rFonts w:ascii="Arial Narrow" w:hAnsi="Arial Narrow"/>
        </w:rPr>
        <w:t xml:space="preserve">Navržené úpravy nebudou zdrojem nadměrného hluku ve vnějším prostoru. Provoz školy nemá požadavek na ochranu před hlukem. V blízkosti staveb se nenacházejí zdroje hluku. </w:t>
      </w:r>
      <w:r>
        <w:rPr>
          <w:rFonts w:ascii="Arial Narrow" w:hAnsi="Arial Narrow"/>
        </w:rPr>
        <w:t xml:space="preserve">Objekt se nachází v zástavbě bytových a rodinných domů. </w:t>
      </w:r>
    </w:p>
    <w:p w14:paraId="39C0D2EF" w14:textId="77777777" w:rsidR="00B956DE" w:rsidRDefault="00B956DE" w:rsidP="00B956DE">
      <w:pPr>
        <w:pStyle w:val="Zkladntext"/>
        <w:ind w:firstLine="425"/>
        <w:jc w:val="both"/>
        <w:rPr>
          <w:rFonts w:ascii="Arial Narrow" w:hAnsi="Arial Narrow"/>
        </w:rPr>
      </w:pPr>
      <w:r>
        <w:rPr>
          <w:rFonts w:ascii="Arial Narrow" w:hAnsi="Arial Narrow"/>
        </w:rPr>
        <w:t xml:space="preserve">Na ploché střeše nové přístavby budou umístěny klimatizační jednotky. Jejich pozice je navržena v místě, které je co možná nejvzdálenější od stávajícího objektu a jsou natočeny kolmo, tak aby se hluk šířil v jiném směru. Přístavbu dělí od stávajících učeben široká chodba a stávající obvodové zdivo s tepelnou izolací, které šíření hluku snižuje. </w:t>
      </w:r>
    </w:p>
    <w:p w14:paraId="3568F590" w14:textId="77777777" w:rsidR="00B956DE" w:rsidRPr="008E2527" w:rsidRDefault="00B956DE" w:rsidP="00B956DE">
      <w:pPr>
        <w:pStyle w:val="Zkladntext"/>
        <w:ind w:firstLine="425"/>
        <w:jc w:val="both"/>
        <w:rPr>
          <w:rFonts w:ascii="Arial Narrow" w:hAnsi="Arial Narrow"/>
          <w:color w:val="FF0000"/>
        </w:rPr>
      </w:pPr>
      <w:r w:rsidRPr="007B69DB">
        <w:rPr>
          <w:rFonts w:ascii="Arial Narrow" w:hAnsi="Arial Narrow"/>
        </w:rPr>
        <w:t xml:space="preserve">Navrhovaná strojovna VZT ve 2.NP přístavby je obezděna obvodovým zdivem </w:t>
      </w:r>
      <w:proofErr w:type="spellStart"/>
      <w:r w:rsidRPr="007B69DB">
        <w:rPr>
          <w:rFonts w:ascii="Arial Narrow" w:hAnsi="Arial Narrow"/>
        </w:rPr>
        <w:t>tl</w:t>
      </w:r>
      <w:proofErr w:type="spellEnd"/>
      <w:r w:rsidRPr="007B69DB">
        <w:rPr>
          <w:rFonts w:ascii="Arial Narrow" w:hAnsi="Arial Narrow"/>
        </w:rPr>
        <w:t xml:space="preserve">. 500 mm a strop tvoří železobetonová deska. Hluk z technického zařízení ve strojovně bude těmito konstrukcemi dostatečně utlumen. Vážená laboratorní neprůzvučnost </w:t>
      </w:r>
      <w:proofErr w:type="spellStart"/>
      <w:r w:rsidRPr="007B69DB">
        <w:rPr>
          <w:rFonts w:ascii="Arial Narrow" w:hAnsi="Arial Narrow"/>
        </w:rPr>
        <w:t>Rw</w:t>
      </w:r>
      <w:proofErr w:type="spellEnd"/>
      <w:r w:rsidRPr="007B69DB">
        <w:rPr>
          <w:rFonts w:ascii="Arial Narrow" w:hAnsi="Arial Narrow"/>
        </w:rPr>
        <w:t xml:space="preserve"> = 42 dB při plošné hmotnosti zdiva včetně omítek 361 kg/m2 u obvodového zdiva přístavby.</w:t>
      </w:r>
      <w:r w:rsidRPr="00842171">
        <w:rPr>
          <w:rFonts w:ascii="Arial Narrow" w:hAnsi="Arial Narrow"/>
        </w:rPr>
        <w:t xml:space="preserve"> Případný hluk ze spotřebičů a přístrojů na vaření a pečení v dílnách bude utlumen akustickým rastrovým podhledem</w:t>
      </w:r>
      <w:proofErr w:type="gramStart"/>
      <w:r w:rsidRPr="00842171">
        <w:rPr>
          <w:rFonts w:ascii="Arial Narrow" w:hAnsi="Arial Narrow"/>
        </w:rPr>
        <w:t>.</w:t>
      </w:r>
      <w:r>
        <w:t xml:space="preserve"> </w:t>
      </w:r>
      <w:r w:rsidRPr="008E2527">
        <w:rPr>
          <w:rFonts w:ascii="Arial Narrow" w:hAnsi="Arial Narrow"/>
          <w:color w:val="FF0000"/>
        </w:rPr>
        <w:t>:</w:t>
      </w:r>
      <w:proofErr w:type="gramEnd"/>
    </w:p>
    <w:p w14:paraId="16A16DE1" w14:textId="77777777" w:rsidR="00B956DE" w:rsidRPr="009A5C27" w:rsidRDefault="00B956DE" w:rsidP="00B956DE">
      <w:pPr>
        <w:pStyle w:val="Textodstavce"/>
        <w:numPr>
          <w:ilvl w:val="0"/>
          <w:numId w:val="9"/>
        </w:numPr>
        <w:tabs>
          <w:tab w:val="clear" w:pos="851"/>
        </w:tabs>
        <w:spacing w:before="0" w:after="0" w:line="240" w:lineRule="atLeast"/>
        <w:outlineLvl w:val="9"/>
        <w:rPr>
          <w:rFonts w:ascii="Arial Narrow" w:hAnsi="Arial Narrow"/>
          <w:szCs w:val="24"/>
        </w:rPr>
      </w:pPr>
      <w:r w:rsidRPr="009A5C27">
        <w:rPr>
          <w:rFonts w:ascii="Arial Narrow" w:hAnsi="Arial Narrow"/>
          <w:szCs w:val="24"/>
        </w:rPr>
        <w:t>Veškerá VZT a chladící jednotky budou pružně uloženy ve vztahu k nosným stavebním konstrukcím, pevné části VZT rozvodů budou od částí kmitajících odděleny tlumícími elementy</w:t>
      </w:r>
    </w:p>
    <w:p w14:paraId="4A011F0A" w14:textId="77777777" w:rsidR="00B956DE" w:rsidRPr="009A5C27" w:rsidRDefault="00B956DE" w:rsidP="00B956DE">
      <w:pPr>
        <w:pStyle w:val="Textodstavce"/>
        <w:numPr>
          <w:ilvl w:val="0"/>
          <w:numId w:val="9"/>
        </w:numPr>
        <w:tabs>
          <w:tab w:val="clear" w:pos="851"/>
        </w:tabs>
        <w:spacing w:before="0" w:after="0" w:line="240" w:lineRule="atLeast"/>
        <w:outlineLvl w:val="9"/>
        <w:rPr>
          <w:rFonts w:ascii="Arial Narrow" w:hAnsi="Arial Narrow"/>
          <w:szCs w:val="24"/>
        </w:rPr>
      </w:pPr>
      <w:r w:rsidRPr="009A5C27">
        <w:rPr>
          <w:rFonts w:ascii="Arial Narrow" w:hAnsi="Arial Narrow"/>
          <w:szCs w:val="24"/>
        </w:rPr>
        <w:t xml:space="preserve">Vzduchovody (do vnitřních i venkovních prostorů) budou opatřeny buňkovými tlumiči hluku </w:t>
      </w:r>
    </w:p>
    <w:p w14:paraId="5E90731A" w14:textId="2810955B" w:rsidR="00BD429A" w:rsidRPr="001A0B5F" w:rsidRDefault="00B956DE" w:rsidP="00B956DE">
      <w:pPr>
        <w:pStyle w:val="Default"/>
        <w:ind w:firstLine="357"/>
        <w:jc w:val="both"/>
        <w:rPr>
          <w:rFonts w:ascii="Arial Narrow" w:hAnsi="Arial Narrow"/>
          <w:color w:val="31849B" w:themeColor="accent5" w:themeShade="BF"/>
        </w:rPr>
      </w:pPr>
      <w:r w:rsidRPr="00671DCE">
        <w:rPr>
          <w:rFonts w:ascii="Arial Narrow" w:hAnsi="Arial Narrow"/>
        </w:rPr>
        <w:t>Příčky mezi dílnami jsou stávající a jsou zdvojené vyplněné minerální izolací. Zděná stěna dělící dílny od chodby je také stávající a je nosná v </w:t>
      </w:r>
      <w:proofErr w:type="spellStart"/>
      <w:r w:rsidRPr="00671DCE">
        <w:rPr>
          <w:rFonts w:ascii="Arial Narrow" w:hAnsi="Arial Narrow"/>
        </w:rPr>
        <w:t>tl</w:t>
      </w:r>
      <w:proofErr w:type="spellEnd"/>
      <w:r w:rsidRPr="00671DCE">
        <w:rPr>
          <w:rFonts w:ascii="Arial Narrow" w:hAnsi="Arial Narrow"/>
        </w:rPr>
        <w:t>. 375 mm. Dílny jsou navrženy v původních učebnách teoretické výuky</w:t>
      </w:r>
      <w:r w:rsidR="00CD423C" w:rsidRPr="001A0B5F">
        <w:rPr>
          <w:rFonts w:ascii="Arial Narrow" w:hAnsi="Arial Narrow"/>
          <w:color w:val="31849B" w:themeColor="accent5" w:themeShade="BF"/>
        </w:rPr>
        <w:t>.</w:t>
      </w:r>
    </w:p>
    <w:p w14:paraId="669CA71A" w14:textId="77777777" w:rsidR="00EC0DD1" w:rsidRPr="000222A6" w:rsidRDefault="007119B8" w:rsidP="00CD423C">
      <w:pPr>
        <w:pStyle w:val="Default"/>
        <w:spacing w:before="120"/>
        <w:jc w:val="both"/>
        <w:rPr>
          <w:rFonts w:ascii="Arial Narrow" w:hAnsi="Arial Narrow"/>
          <w:b/>
          <w:bCs/>
          <w:i/>
          <w:iCs/>
          <w:color w:val="auto"/>
        </w:rPr>
      </w:pPr>
      <w:r w:rsidRPr="000222A6">
        <w:rPr>
          <w:rFonts w:ascii="Arial Narrow" w:hAnsi="Arial Narrow"/>
          <w:b/>
          <w:bCs/>
          <w:i/>
          <w:iCs/>
          <w:color w:val="auto"/>
        </w:rPr>
        <w:t>Vibrace</w:t>
      </w:r>
    </w:p>
    <w:p w14:paraId="22C3778C" w14:textId="77777777" w:rsidR="007119B8" w:rsidRPr="000222A6" w:rsidRDefault="007119B8" w:rsidP="00F61D7F">
      <w:pPr>
        <w:pStyle w:val="Default"/>
        <w:ind w:firstLine="357"/>
        <w:jc w:val="both"/>
        <w:rPr>
          <w:rFonts w:ascii="Arial Narrow" w:hAnsi="Arial Narrow"/>
          <w:color w:val="auto"/>
        </w:rPr>
      </w:pPr>
      <w:r w:rsidRPr="000222A6">
        <w:rPr>
          <w:rFonts w:ascii="Arial Narrow" w:hAnsi="Arial Narrow"/>
          <w:color w:val="auto"/>
        </w:rPr>
        <w:t>Není řeše</w:t>
      </w:r>
      <w:r w:rsidR="00CD423C" w:rsidRPr="000222A6">
        <w:rPr>
          <w:rFonts w:ascii="Arial Narrow" w:hAnsi="Arial Narrow"/>
          <w:color w:val="auto"/>
        </w:rPr>
        <w:t>no – provoz zůstává beze změny.</w:t>
      </w:r>
    </w:p>
    <w:p w14:paraId="3FCE0D4D" w14:textId="6FAA1CB9" w:rsidR="00EC0DD1" w:rsidRDefault="00E36657" w:rsidP="00430E09">
      <w:pPr>
        <w:pStyle w:val="Default"/>
        <w:spacing w:before="360" w:after="40"/>
        <w:jc w:val="both"/>
        <w:rPr>
          <w:rFonts w:ascii="Arial Narrow" w:hAnsi="Arial Narrow"/>
          <w:b/>
          <w:bCs/>
          <w:color w:val="auto"/>
          <w:sz w:val="26"/>
          <w:szCs w:val="26"/>
          <w:u w:val="single"/>
        </w:rPr>
      </w:pPr>
      <w:r w:rsidRPr="00BD0709">
        <w:rPr>
          <w:rFonts w:ascii="Arial Narrow" w:hAnsi="Arial Narrow"/>
          <w:b/>
          <w:bCs/>
          <w:color w:val="auto"/>
          <w:sz w:val="26"/>
          <w:szCs w:val="26"/>
          <w:u w:val="single"/>
        </w:rPr>
        <w:t>Výpis použitých norem</w:t>
      </w:r>
    </w:p>
    <w:p w14:paraId="30F44B93" w14:textId="0C79C057" w:rsidR="00BD0709" w:rsidRDefault="00BD0709" w:rsidP="00BD0709">
      <w:pPr>
        <w:numPr>
          <w:ilvl w:val="0"/>
          <w:numId w:val="7"/>
        </w:numPr>
        <w:tabs>
          <w:tab w:val="clear" w:pos="720"/>
          <w:tab w:val="num" w:pos="540"/>
        </w:tabs>
        <w:ind w:left="714" w:hanging="357"/>
        <w:rPr>
          <w:rFonts w:ascii="Arial Narrow" w:hAnsi="Arial Narrow"/>
        </w:rPr>
      </w:pPr>
      <w:r w:rsidRPr="00BD0709">
        <w:rPr>
          <w:rFonts w:ascii="Arial Narrow" w:hAnsi="Arial Narrow"/>
        </w:rPr>
        <w:t xml:space="preserve">ČSN 734108 Umyvárny, šatny, </w:t>
      </w:r>
      <w:proofErr w:type="spellStart"/>
      <w:r w:rsidRPr="00BD0709">
        <w:rPr>
          <w:rFonts w:ascii="Arial Narrow" w:hAnsi="Arial Narrow"/>
        </w:rPr>
        <w:t>wc</w:t>
      </w:r>
      <w:proofErr w:type="spellEnd"/>
    </w:p>
    <w:p w14:paraId="35D4840D" w14:textId="34DAB446" w:rsidR="00191AE3" w:rsidRPr="00BD0709" w:rsidRDefault="00191AE3" w:rsidP="00BD0709">
      <w:pPr>
        <w:numPr>
          <w:ilvl w:val="0"/>
          <w:numId w:val="7"/>
        </w:numPr>
        <w:tabs>
          <w:tab w:val="clear" w:pos="720"/>
          <w:tab w:val="num" w:pos="540"/>
        </w:tabs>
        <w:ind w:left="714" w:hanging="357"/>
        <w:rPr>
          <w:rFonts w:ascii="Arial Narrow" w:hAnsi="Arial Narrow"/>
        </w:rPr>
      </w:pPr>
      <w:r w:rsidRPr="005E0C87">
        <w:rPr>
          <w:rFonts w:ascii="Arial Narrow" w:hAnsi="Arial Narrow"/>
        </w:rPr>
        <w:t>ČSN 730540 Tepelná ochrana budov</w:t>
      </w:r>
    </w:p>
    <w:p w14:paraId="5EE11BD6" w14:textId="1E1223E3" w:rsidR="00EC0DD1" w:rsidRPr="00BD0709" w:rsidRDefault="00E60A91" w:rsidP="00BD0709">
      <w:pPr>
        <w:pStyle w:val="Zhlav"/>
        <w:tabs>
          <w:tab w:val="clear" w:pos="4536"/>
          <w:tab w:val="clear" w:pos="9072"/>
        </w:tabs>
        <w:spacing w:before="120"/>
        <w:ind w:firstLine="357"/>
        <w:jc w:val="both"/>
        <w:rPr>
          <w:rFonts w:ascii="Arial Narrow" w:hAnsi="Arial Narrow"/>
        </w:rPr>
      </w:pPr>
      <w:r w:rsidRPr="00BD0709">
        <w:rPr>
          <w:rFonts w:ascii="Arial Narrow" w:hAnsi="Arial Narrow"/>
        </w:rPr>
        <w:t>P</w:t>
      </w:r>
      <w:r w:rsidR="00EC0DD1" w:rsidRPr="00BD0709">
        <w:rPr>
          <w:rFonts w:ascii="Arial Narrow" w:hAnsi="Arial Narrow"/>
        </w:rPr>
        <w:t>rojektová dokumentace byla zpracována v souladu s</w:t>
      </w:r>
    </w:p>
    <w:p w14:paraId="7CF5CAEA" w14:textId="77777777" w:rsidR="00EC0DD1" w:rsidRPr="00BD0709" w:rsidRDefault="00E36657" w:rsidP="00C971A1">
      <w:pPr>
        <w:numPr>
          <w:ilvl w:val="0"/>
          <w:numId w:val="7"/>
        </w:numPr>
        <w:tabs>
          <w:tab w:val="clear" w:pos="720"/>
        </w:tabs>
        <w:ind w:left="714" w:hanging="357"/>
        <w:rPr>
          <w:rFonts w:ascii="Arial Narrow" w:hAnsi="Arial Narrow"/>
        </w:rPr>
      </w:pPr>
      <w:r w:rsidRPr="00BD0709">
        <w:rPr>
          <w:rFonts w:ascii="Arial Narrow" w:hAnsi="Arial Narrow"/>
        </w:rPr>
        <w:t>vyhláškou</w:t>
      </w:r>
      <w:r w:rsidR="00EC0DD1" w:rsidRPr="00BD0709">
        <w:rPr>
          <w:rFonts w:ascii="Arial Narrow" w:hAnsi="Arial Narrow"/>
        </w:rPr>
        <w:t xml:space="preserve"> č. 268/2009 Sb. o technických požadavcích na výstavbu</w:t>
      </w:r>
      <w:r w:rsidRPr="00BD0709">
        <w:rPr>
          <w:rFonts w:ascii="Arial Narrow" w:hAnsi="Arial Narrow"/>
        </w:rPr>
        <w:t>,</w:t>
      </w:r>
    </w:p>
    <w:p w14:paraId="7C765B9B" w14:textId="77777777" w:rsidR="00EC0DD1" w:rsidRPr="00BD0709" w:rsidRDefault="00E36657" w:rsidP="00C971A1">
      <w:pPr>
        <w:numPr>
          <w:ilvl w:val="0"/>
          <w:numId w:val="7"/>
        </w:numPr>
        <w:tabs>
          <w:tab w:val="clear" w:pos="720"/>
        </w:tabs>
        <w:ind w:left="714" w:hanging="357"/>
        <w:rPr>
          <w:rFonts w:ascii="Arial Narrow" w:hAnsi="Arial Narrow"/>
        </w:rPr>
      </w:pPr>
      <w:r w:rsidRPr="00BD0709">
        <w:rPr>
          <w:rFonts w:ascii="Arial Narrow" w:hAnsi="Arial Narrow"/>
        </w:rPr>
        <w:t>vyhláškou</w:t>
      </w:r>
      <w:r w:rsidR="00EC0DD1" w:rsidRPr="00BD0709">
        <w:rPr>
          <w:rFonts w:ascii="Arial Narrow" w:hAnsi="Arial Narrow"/>
        </w:rPr>
        <w:t xml:space="preserve"> č. 398/2009 Sb. o obecných technických požadavcích zabezpečujících bezbariérové užívání staveb.</w:t>
      </w:r>
    </w:p>
    <w:p w14:paraId="63A53906" w14:textId="77777777" w:rsidR="00EC0DD1" w:rsidRPr="00BD0709" w:rsidRDefault="00EC0DD1" w:rsidP="00A85210">
      <w:pPr>
        <w:pStyle w:val="Zkladntextodsazen"/>
        <w:ind w:firstLine="0"/>
        <w:jc w:val="both"/>
        <w:rPr>
          <w:rFonts w:ascii="Arial Narrow" w:hAnsi="Arial Narrow"/>
        </w:rPr>
      </w:pPr>
      <w:r w:rsidRPr="00BD0709">
        <w:rPr>
          <w:rFonts w:ascii="Arial Narrow" w:hAnsi="Arial Narrow"/>
        </w:rPr>
        <w:t>Veškeré konstrukce a zabudované materiály budou během výstavby doloženy platnými certifikáty.</w:t>
      </w:r>
    </w:p>
    <w:sectPr w:rsidR="00EC0DD1" w:rsidRPr="00BD0709" w:rsidSect="00A01EAC">
      <w:footerReference w:type="default" r:id="rId8"/>
      <w:pgSz w:w="11907" w:h="16840" w:code="9"/>
      <w:pgMar w:top="1417" w:right="1417" w:bottom="1417" w:left="1417" w:header="709" w:footer="301"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68F3D" w14:textId="77777777" w:rsidR="00404589" w:rsidRDefault="00404589" w:rsidP="009670C6">
      <w:r>
        <w:separator/>
      </w:r>
    </w:p>
  </w:endnote>
  <w:endnote w:type="continuationSeparator" w:id="0">
    <w:p w14:paraId="3E4AC739" w14:textId="77777777" w:rsidR="00404589" w:rsidRDefault="00404589" w:rsidP="00967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9124860"/>
      <w:docPartObj>
        <w:docPartGallery w:val="Page Numbers (Bottom of Page)"/>
        <w:docPartUnique/>
      </w:docPartObj>
    </w:sdtPr>
    <w:sdtEndPr/>
    <w:sdtContent>
      <w:p w14:paraId="36D32ED9" w14:textId="77777777" w:rsidR="00A01EAC" w:rsidRDefault="00097441">
        <w:pPr>
          <w:pStyle w:val="Zpat"/>
          <w:jc w:val="center"/>
        </w:pPr>
        <w:r w:rsidRPr="00A01EAC">
          <w:rPr>
            <w:rFonts w:ascii="Arial Narrow" w:hAnsi="Arial Narrow"/>
            <w:sz w:val="22"/>
            <w:szCs w:val="22"/>
          </w:rPr>
          <w:fldChar w:fldCharType="begin"/>
        </w:r>
        <w:r w:rsidR="00A01EAC" w:rsidRPr="00A01EAC">
          <w:rPr>
            <w:rFonts w:ascii="Arial Narrow" w:hAnsi="Arial Narrow"/>
            <w:sz w:val="22"/>
            <w:szCs w:val="22"/>
          </w:rPr>
          <w:instrText xml:space="preserve"> PAGE   \* MERGEFORMAT </w:instrText>
        </w:r>
        <w:r w:rsidRPr="00A01EAC">
          <w:rPr>
            <w:rFonts w:ascii="Arial Narrow" w:hAnsi="Arial Narrow"/>
            <w:sz w:val="22"/>
            <w:szCs w:val="22"/>
          </w:rPr>
          <w:fldChar w:fldCharType="separate"/>
        </w:r>
        <w:r w:rsidR="00A36D33">
          <w:rPr>
            <w:rFonts w:ascii="Arial Narrow" w:hAnsi="Arial Narrow"/>
            <w:noProof/>
            <w:sz w:val="22"/>
            <w:szCs w:val="22"/>
          </w:rPr>
          <w:t>2</w:t>
        </w:r>
        <w:r w:rsidRPr="00A01EAC">
          <w:rPr>
            <w:rFonts w:ascii="Arial Narrow" w:hAnsi="Arial Narrow"/>
            <w:sz w:val="22"/>
            <w:szCs w:val="22"/>
          </w:rPr>
          <w:fldChar w:fldCharType="end"/>
        </w:r>
      </w:p>
    </w:sdtContent>
  </w:sdt>
  <w:p w14:paraId="5EB919B1" w14:textId="77777777" w:rsidR="00404589" w:rsidRDefault="004045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994CA" w14:textId="77777777" w:rsidR="00404589" w:rsidRDefault="00404589" w:rsidP="009670C6">
      <w:r>
        <w:separator/>
      </w:r>
    </w:p>
  </w:footnote>
  <w:footnote w:type="continuationSeparator" w:id="0">
    <w:p w14:paraId="3D808071" w14:textId="77777777" w:rsidR="00404589" w:rsidRDefault="00404589" w:rsidP="009670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A690E2"/>
    <w:multiLevelType w:val="hybridMultilevel"/>
    <w:tmpl w:val="E387B6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C15FF1"/>
    <w:multiLevelType w:val="hybridMultilevel"/>
    <w:tmpl w:val="F796E0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7494793"/>
    <w:multiLevelType w:val="hybridMultilevel"/>
    <w:tmpl w:val="C0B678AA"/>
    <w:lvl w:ilvl="0" w:tplc="DCCADD28">
      <w:start w:val="1"/>
      <w:numFmt w:val="lowerLetter"/>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 w15:restartNumberingAfterBreak="0">
    <w:nsid w:val="3EF1622B"/>
    <w:multiLevelType w:val="hybridMultilevel"/>
    <w:tmpl w:val="E26E57C0"/>
    <w:lvl w:ilvl="0" w:tplc="F34EB4B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2347BB4"/>
    <w:multiLevelType w:val="hybridMultilevel"/>
    <w:tmpl w:val="E38288A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15:restartNumberingAfterBreak="0">
    <w:nsid w:val="5E484BC7"/>
    <w:multiLevelType w:val="hybridMultilevel"/>
    <w:tmpl w:val="2FFC40D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5F7E2C4F"/>
    <w:multiLevelType w:val="hybridMultilevel"/>
    <w:tmpl w:val="2744A6CE"/>
    <w:lvl w:ilvl="0" w:tplc="5FE8E084">
      <w:start w:val="1"/>
      <w:numFmt w:val="bullet"/>
      <w:lvlText w:val="-"/>
      <w:lvlJc w:val="left"/>
      <w:pPr>
        <w:tabs>
          <w:tab w:val="num" w:pos="720"/>
        </w:tabs>
        <w:ind w:left="720" w:hanging="360"/>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15:restartNumberingAfterBreak="0">
    <w:nsid w:val="6C2A53AD"/>
    <w:multiLevelType w:val="hybridMultilevel"/>
    <w:tmpl w:val="2C38EA0C"/>
    <w:lvl w:ilvl="0" w:tplc="B18CDC54">
      <w:start w:val="5"/>
      <w:numFmt w:val="bullet"/>
      <w:lvlText w:val="-"/>
      <w:lvlJc w:val="left"/>
      <w:pPr>
        <w:tabs>
          <w:tab w:val="num" w:pos="1410"/>
        </w:tabs>
        <w:ind w:left="1410" w:hanging="705"/>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num>
  <w:num w:numId="7">
    <w:abstractNumId w:val="6"/>
  </w:num>
  <w:num w:numId="8">
    <w:abstractNumId w:val="1"/>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0636"/>
    <w:rsid w:val="00000D6B"/>
    <w:rsid w:val="00002D0C"/>
    <w:rsid w:val="000038A4"/>
    <w:rsid w:val="0001228E"/>
    <w:rsid w:val="000122F3"/>
    <w:rsid w:val="0001760B"/>
    <w:rsid w:val="000210FA"/>
    <w:rsid w:val="000216B7"/>
    <w:rsid w:val="00021C77"/>
    <w:rsid w:val="000222A6"/>
    <w:rsid w:val="00023CC7"/>
    <w:rsid w:val="00024450"/>
    <w:rsid w:val="000246D1"/>
    <w:rsid w:val="00024A2F"/>
    <w:rsid w:val="00024DDB"/>
    <w:rsid w:val="000253E7"/>
    <w:rsid w:val="0002685D"/>
    <w:rsid w:val="00027745"/>
    <w:rsid w:val="00031938"/>
    <w:rsid w:val="00032157"/>
    <w:rsid w:val="00035C2A"/>
    <w:rsid w:val="00037D6F"/>
    <w:rsid w:val="000425B5"/>
    <w:rsid w:val="0004294D"/>
    <w:rsid w:val="00042AD7"/>
    <w:rsid w:val="000449E4"/>
    <w:rsid w:val="0004650B"/>
    <w:rsid w:val="0004711B"/>
    <w:rsid w:val="00051911"/>
    <w:rsid w:val="0005428D"/>
    <w:rsid w:val="00054EA1"/>
    <w:rsid w:val="000558F9"/>
    <w:rsid w:val="000600D0"/>
    <w:rsid w:val="00064FF7"/>
    <w:rsid w:val="00065AAF"/>
    <w:rsid w:val="00065D7C"/>
    <w:rsid w:val="0006695C"/>
    <w:rsid w:val="0007110A"/>
    <w:rsid w:val="00071456"/>
    <w:rsid w:val="00072597"/>
    <w:rsid w:val="000734E7"/>
    <w:rsid w:val="00073697"/>
    <w:rsid w:val="0007456F"/>
    <w:rsid w:val="00076397"/>
    <w:rsid w:val="00076FB0"/>
    <w:rsid w:val="00077379"/>
    <w:rsid w:val="0007779D"/>
    <w:rsid w:val="00090D5C"/>
    <w:rsid w:val="00095E26"/>
    <w:rsid w:val="00096119"/>
    <w:rsid w:val="00097441"/>
    <w:rsid w:val="00097587"/>
    <w:rsid w:val="000A33C4"/>
    <w:rsid w:val="000A34EB"/>
    <w:rsid w:val="000A4BB7"/>
    <w:rsid w:val="000B14BE"/>
    <w:rsid w:val="000B1BA0"/>
    <w:rsid w:val="000B1E0F"/>
    <w:rsid w:val="000B274C"/>
    <w:rsid w:val="000B6828"/>
    <w:rsid w:val="000C0D1F"/>
    <w:rsid w:val="000C1271"/>
    <w:rsid w:val="000C24FF"/>
    <w:rsid w:val="000C43F7"/>
    <w:rsid w:val="000C5962"/>
    <w:rsid w:val="000C5CB8"/>
    <w:rsid w:val="000C7FD4"/>
    <w:rsid w:val="000D0AC1"/>
    <w:rsid w:val="000D1C75"/>
    <w:rsid w:val="000D3403"/>
    <w:rsid w:val="000D3BC1"/>
    <w:rsid w:val="000D4779"/>
    <w:rsid w:val="000D5915"/>
    <w:rsid w:val="000D5FC1"/>
    <w:rsid w:val="000D6EF5"/>
    <w:rsid w:val="000D7822"/>
    <w:rsid w:val="000D78B9"/>
    <w:rsid w:val="000E159E"/>
    <w:rsid w:val="000E2381"/>
    <w:rsid w:val="000E2D6D"/>
    <w:rsid w:val="000E2EB6"/>
    <w:rsid w:val="000E705A"/>
    <w:rsid w:val="000F0AC5"/>
    <w:rsid w:val="000F79AD"/>
    <w:rsid w:val="000F7A93"/>
    <w:rsid w:val="00100548"/>
    <w:rsid w:val="00107DA1"/>
    <w:rsid w:val="00111C15"/>
    <w:rsid w:val="00111FC3"/>
    <w:rsid w:val="00113477"/>
    <w:rsid w:val="00114FA9"/>
    <w:rsid w:val="0011554B"/>
    <w:rsid w:val="00120BD7"/>
    <w:rsid w:val="001224F6"/>
    <w:rsid w:val="00124406"/>
    <w:rsid w:val="001244CA"/>
    <w:rsid w:val="00124848"/>
    <w:rsid w:val="00127938"/>
    <w:rsid w:val="00127EE3"/>
    <w:rsid w:val="0013396F"/>
    <w:rsid w:val="001361A4"/>
    <w:rsid w:val="00142D42"/>
    <w:rsid w:val="001461D8"/>
    <w:rsid w:val="00146FDA"/>
    <w:rsid w:val="0015062D"/>
    <w:rsid w:val="00151153"/>
    <w:rsid w:val="00152288"/>
    <w:rsid w:val="001549D8"/>
    <w:rsid w:val="0015527B"/>
    <w:rsid w:val="00157295"/>
    <w:rsid w:val="00161E17"/>
    <w:rsid w:val="001631A7"/>
    <w:rsid w:val="001670B6"/>
    <w:rsid w:val="0017268D"/>
    <w:rsid w:val="00172853"/>
    <w:rsid w:val="00173E70"/>
    <w:rsid w:val="00176CF0"/>
    <w:rsid w:val="00177BB3"/>
    <w:rsid w:val="00180054"/>
    <w:rsid w:val="001812EA"/>
    <w:rsid w:val="001817EC"/>
    <w:rsid w:val="00182152"/>
    <w:rsid w:val="0018326C"/>
    <w:rsid w:val="00183829"/>
    <w:rsid w:val="00184B57"/>
    <w:rsid w:val="00191AE3"/>
    <w:rsid w:val="001A0B5F"/>
    <w:rsid w:val="001A326F"/>
    <w:rsid w:val="001A3691"/>
    <w:rsid w:val="001A527F"/>
    <w:rsid w:val="001B1897"/>
    <w:rsid w:val="001B5492"/>
    <w:rsid w:val="001C5A0A"/>
    <w:rsid w:val="001C6B11"/>
    <w:rsid w:val="001D255A"/>
    <w:rsid w:val="001D3205"/>
    <w:rsid w:val="001D3423"/>
    <w:rsid w:val="001E2189"/>
    <w:rsid w:val="001E2D1C"/>
    <w:rsid w:val="001E6B62"/>
    <w:rsid w:val="001E7720"/>
    <w:rsid w:val="001F06A8"/>
    <w:rsid w:val="001F2346"/>
    <w:rsid w:val="001F3C05"/>
    <w:rsid w:val="001F4051"/>
    <w:rsid w:val="001F6022"/>
    <w:rsid w:val="001F6FFF"/>
    <w:rsid w:val="0020045B"/>
    <w:rsid w:val="00202B21"/>
    <w:rsid w:val="0020412C"/>
    <w:rsid w:val="0020506D"/>
    <w:rsid w:val="002108D0"/>
    <w:rsid w:val="00211C1E"/>
    <w:rsid w:val="00214C47"/>
    <w:rsid w:val="00215D1F"/>
    <w:rsid w:val="002162ED"/>
    <w:rsid w:val="00222510"/>
    <w:rsid w:val="00224646"/>
    <w:rsid w:val="002254AE"/>
    <w:rsid w:val="002340E8"/>
    <w:rsid w:val="002346AA"/>
    <w:rsid w:val="00237D7F"/>
    <w:rsid w:val="00241DE3"/>
    <w:rsid w:val="00241E7C"/>
    <w:rsid w:val="00243355"/>
    <w:rsid w:val="002443EC"/>
    <w:rsid w:val="002465F0"/>
    <w:rsid w:val="002538E8"/>
    <w:rsid w:val="00255170"/>
    <w:rsid w:val="002574B5"/>
    <w:rsid w:val="00257E79"/>
    <w:rsid w:val="00260394"/>
    <w:rsid w:val="00262E39"/>
    <w:rsid w:val="00263DB4"/>
    <w:rsid w:val="00272A9D"/>
    <w:rsid w:val="00280439"/>
    <w:rsid w:val="00281495"/>
    <w:rsid w:val="00283666"/>
    <w:rsid w:val="00290346"/>
    <w:rsid w:val="0029300E"/>
    <w:rsid w:val="002933F4"/>
    <w:rsid w:val="00293526"/>
    <w:rsid w:val="00295BE0"/>
    <w:rsid w:val="00297950"/>
    <w:rsid w:val="002A4495"/>
    <w:rsid w:val="002A5768"/>
    <w:rsid w:val="002B194F"/>
    <w:rsid w:val="002B3A87"/>
    <w:rsid w:val="002B6088"/>
    <w:rsid w:val="002B7740"/>
    <w:rsid w:val="002C7031"/>
    <w:rsid w:val="002D087D"/>
    <w:rsid w:val="002D0FB1"/>
    <w:rsid w:val="002D32EE"/>
    <w:rsid w:val="002D56FE"/>
    <w:rsid w:val="002D7638"/>
    <w:rsid w:val="002E097A"/>
    <w:rsid w:val="002E1333"/>
    <w:rsid w:val="002E72BF"/>
    <w:rsid w:val="002F1208"/>
    <w:rsid w:val="002F22A2"/>
    <w:rsid w:val="002F3F39"/>
    <w:rsid w:val="002F4512"/>
    <w:rsid w:val="002F6526"/>
    <w:rsid w:val="003003BE"/>
    <w:rsid w:val="00301A3A"/>
    <w:rsid w:val="00306B91"/>
    <w:rsid w:val="00311363"/>
    <w:rsid w:val="003113EB"/>
    <w:rsid w:val="00311C30"/>
    <w:rsid w:val="00311D4B"/>
    <w:rsid w:val="00314390"/>
    <w:rsid w:val="00316BA1"/>
    <w:rsid w:val="00317414"/>
    <w:rsid w:val="00320B4B"/>
    <w:rsid w:val="00321171"/>
    <w:rsid w:val="003235FE"/>
    <w:rsid w:val="00326427"/>
    <w:rsid w:val="00326992"/>
    <w:rsid w:val="00326C3E"/>
    <w:rsid w:val="00327EC4"/>
    <w:rsid w:val="00331D3F"/>
    <w:rsid w:val="00333AF5"/>
    <w:rsid w:val="003345D5"/>
    <w:rsid w:val="0034309D"/>
    <w:rsid w:val="00353A43"/>
    <w:rsid w:val="00355D84"/>
    <w:rsid w:val="003567BE"/>
    <w:rsid w:val="00360707"/>
    <w:rsid w:val="003612F1"/>
    <w:rsid w:val="00363EEE"/>
    <w:rsid w:val="0036463A"/>
    <w:rsid w:val="00365693"/>
    <w:rsid w:val="00365723"/>
    <w:rsid w:val="003664D5"/>
    <w:rsid w:val="00370489"/>
    <w:rsid w:val="00382CBE"/>
    <w:rsid w:val="00383A70"/>
    <w:rsid w:val="00384CAD"/>
    <w:rsid w:val="00387FFA"/>
    <w:rsid w:val="00392DB7"/>
    <w:rsid w:val="00392DF3"/>
    <w:rsid w:val="00393826"/>
    <w:rsid w:val="00393B43"/>
    <w:rsid w:val="003A1648"/>
    <w:rsid w:val="003A2175"/>
    <w:rsid w:val="003A2EBB"/>
    <w:rsid w:val="003A3D52"/>
    <w:rsid w:val="003A5F07"/>
    <w:rsid w:val="003A7447"/>
    <w:rsid w:val="003B1D28"/>
    <w:rsid w:val="003B2489"/>
    <w:rsid w:val="003B77C1"/>
    <w:rsid w:val="003C2136"/>
    <w:rsid w:val="003C2DCA"/>
    <w:rsid w:val="003C5907"/>
    <w:rsid w:val="003D13E3"/>
    <w:rsid w:val="003D3EDF"/>
    <w:rsid w:val="003D5BE1"/>
    <w:rsid w:val="003D62C5"/>
    <w:rsid w:val="003E1406"/>
    <w:rsid w:val="003E3E82"/>
    <w:rsid w:val="003E79BB"/>
    <w:rsid w:val="003F0DEB"/>
    <w:rsid w:val="003F3135"/>
    <w:rsid w:val="003F6994"/>
    <w:rsid w:val="003F6F69"/>
    <w:rsid w:val="003F7176"/>
    <w:rsid w:val="003F770E"/>
    <w:rsid w:val="00402890"/>
    <w:rsid w:val="00402987"/>
    <w:rsid w:val="00403099"/>
    <w:rsid w:val="004033E4"/>
    <w:rsid w:val="00404589"/>
    <w:rsid w:val="00404C0A"/>
    <w:rsid w:val="00404CBC"/>
    <w:rsid w:val="004058C3"/>
    <w:rsid w:val="0040704A"/>
    <w:rsid w:val="004070CC"/>
    <w:rsid w:val="004072E2"/>
    <w:rsid w:val="0041308E"/>
    <w:rsid w:val="00417050"/>
    <w:rsid w:val="0042065C"/>
    <w:rsid w:val="00420B50"/>
    <w:rsid w:val="004229AD"/>
    <w:rsid w:val="00426130"/>
    <w:rsid w:val="0043065E"/>
    <w:rsid w:val="00430E09"/>
    <w:rsid w:val="00431684"/>
    <w:rsid w:val="00431AA4"/>
    <w:rsid w:val="00432EC6"/>
    <w:rsid w:val="00433BC0"/>
    <w:rsid w:val="004351AC"/>
    <w:rsid w:val="00443B8E"/>
    <w:rsid w:val="00451951"/>
    <w:rsid w:val="00452757"/>
    <w:rsid w:val="00453BC1"/>
    <w:rsid w:val="004545CC"/>
    <w:rsid w:val="004614D6"/>
    <w:rsid w:val="0046164D"/>
    <w:rsid w:val="00462324"/>
    <w:rsid w:val="00462BC1"/>
    <w:rsid w:val="0046365C"/>
    <w:rsid w:val="00463D2B"/>
    <w:rsid w:val="00472264"/>
    <w:rsid w:val="004751CB"/>
    <w:rsid w:val="004802A2"/>
    <w:rsid w:val="00481705"/>
    <w:rsid w:val="0048329D"/>
    <w:rsid w:val="00484C10"/>
    <w:rsid w:val="004902C7"/>
    <w:rsid w:val="00492022"/>
    <w:rsid w:val="004955D4"/>
    <w:rsid w:val="00495C7E"/>
    <w:rsid w:val="0049602C"/>
    <w:rsid w:val="004A274B"/>
    <w:rsid w:val="004A27E4"/>
    <w:rsid w:val="004A3BC9"/>
    <w:rsid w:val="004A3C26"/>
    <w:rsid w:val="004A4523"/>
    <w:rsid w:val="004A50A7"/>
    <w:rsid w:val="004B121F"/>
    <w:rsid w:val="004B3BCE"/>
    <w:rsid w:val="004B74B9"/>
    <w:rsid w:val="004C00B6"/>
    <w:rsid w:val="004C48B0"/>
    <w:rsid w:val="004C516B"/>
    <w:rsid w:val="004C5FC3"/>
    <w:rsid w:val="004C6ECF"/>
    <w:rsid w:val="004D39B7"/>
    <w:rsid w:val="004D5EFC"/>
    <w:rsid w:val="004D6201"/>
    <w:rsid w:val="004D641B"/>
    <w:rsid w:val="004D6A3D"/>
    <w:rsid w:val="004D6D2D"/>
    <w:rsid w:val="004D7985"/>
    <w:rsid w:val="004D79C7"/>
    <w:rsid w:val="004E0EB2"/>
    <w:rsid w:val="004E1C0E"/>
    <w:rsid w:val="004E2569"/>
    <w:rsid w:val="004E2EC1"/>
    <w:rsid w:val="004E4788"/>
    <w:rsid w:val="004E5E2D"/>
    <w:rsid w:val="004E657E"/>
    <w:rsid w:val="004F0D45"/>
    <w:rsid w:val="004F2FD0"/>
    <w:rsid w:val="004F3101"/>
    <w:rsid w:val="004F3E3B"/>
    <w:rsid w:val="004F4213"/>
    <w:rsid w:val="004F4B81"/>
    <w:rsid w:val="004F55FA"/>
    <w:rsid w:val="004F7335"/>
    <w:rsid w:val="004F774E"/>
    <w:rsid w:val="0050101B"/>
    <w:rsid w:val="00503727"/>
    <w:rsid w:val="00503DF1"/>
    <w:rsid w:val="00504508"/>
    <w:rsid w:val="0050549C"/>
    <w:rsid w:val="00510B8D"/>
    <w:rsid w:val="0051107A"/>
    <w:rsid w:val="00514253"/>
    <w:rsid w:val="00514746"/>
    <w:rsid w:val="00514BF0"/>
    <w:rsid w:val="005160F4"/>
    <w:rsid w:val="00520FC9"/>
    <w:rsid w:val="00523863"/>
    <w:rsid w:val="005243BE"/>
    <w:rsid w:val="00524D90"/>
    <w:rsid w:val="0052790F"/>
    <w:rsid w:val="005301A8"/>
    <w:rsid w:val="005320FF"/>
    <w:rsid w:val="005360C8"/>
    <w:rsid w:val="00537F2E"/>
    <w:rsid w:val="00540022"/>
    <w:rsid w:val="005407D0"/>
    <w:rsid w:val="0054094A"/>
    <w:rsid w:val="00542E0D"/>
    <w:rsid w:val="005474CB"/>
    <w:rsid w:val="00550642"/>
    <w:rsid w:val="0055144F"/>
    <w:rsid w:val="00552238"/>
    <w:rsid w:val="00564CE1"/>
    <w:rsid w:val="0056570B"/>
    <w:rsid w:val="00567F2F"/>
    <w:rsid w:val="005721BC"/>
    <w:rsid w:val="00572587"/>
    <w:rsid w:val="0057277A"/>
    <w:rsid w:val="0057312F"/>
    <w:rsid w:val="005749C9"/>
    <w:rsid w:val="00576D97"/>
    <w:rsid w:val="0058053E"/>
    <w:rsid w:val="0058161A"/>
    <w:rsid w:val="0058193F"/>
    <w:rsid w:val="00581EF5"/>
    <w:rsid w:val="00587734"/>
    <w:rsid w:val="00590B71"/>
    <w:rsid w:val="00594F6A"/>
    <w:rsid w:val="0059668A"/>
    <w:rsid w:val="005969FD"/>
    <w:rsid w:val="005A5143"/>
    <w:rsid w:val="005A51B7"/>
    <w:rsid w:val="005A7B9C"/>
    <w:rsid w:val="005B0F3C"/>
    <w:rsid w:val="005B22E3"/>
    <w:rsid w:val="005B24D7"/>
    <w:rsid w:val="005B3CD2"/>
    <w:rsid w:val="005B595E"/>
    <w:rsid w:val="005B7BB6"/>
    <w:rsid w:val="005C23E5"/>
    <w:rsid w:val="005C40EB"/>
    <w:rsid w:val="005C50D2"/>
    <w:rsid w:val="005D2A36"/>
    <w:rsid w:val="005D349A"/>
    <w:rsid w:val="005D5B6A"/>
    <w:rsid w:val="005E31ED"/>
    <w:rsid w:val="005E6596"/>
    <w:rsid w:val="005F02E3"/>
    <w:rsid w:val="005F0F9E"/>
    <w:rsid w:val="005F2441"/>
    <w:rsid w:val="005F4909"/>
    <w:rsid w:val="005F5B6C"/>
    <w:rsid w:val="00600119"/>
    <w:rsid w:val="0060040C"/>
    <w:rsid w:val="00601E0E"/>
    <w:rsid w:val="00604F37"/>
    <w:rsid w:val="00606165"/>
    <w:rsid w:val="00606D6D"/>
    <w:rsid w:val="00607FEB"/>
    <w:rsid w:val="00610B6F"/>
    <w:rsid w:val="00611911"/>
    <w:rsid w:val="0061323F"/>
    <w:rsid w:val="00614C16"/>
    <w:rsid w:val="00614DF5"/>
    <w:rsid w:val="00616D9F"/>
    <w:rsid w:val="006223A5"/>
    <w:rsid w:val="00626735"/>
    <w:rsid w:val="0063222A"/>
    <w:rsid w:val="006326F7"/>
    <w:rsid w:val="00632E04"/>
    <w:rsid w:val="00637953"/>
    <w:rsid w:val="00637B3D"/>
    <w:rsid w:val="00637C44"/>
    <w:rsid w:val="00640F18"/>
    <w:rsid w:val="00640FE1"/>
    <w:rsid w:val="00643CBE"/>
    <w:rsid w:val="006455AF"/>
    <w:rsid w:val="00655016"/>
    <w:rsid w:val="0066069E"/>
    <w:rsid w:val="00663B8D"/>
    <w:rsid w:val="00665716"/>
    <w:rsid w:val="00671EC1"/>
    <w:rsid w:val="0067744A"/>
    <w:rsid w:val="0068177A"/>
    <w:rsid w:val="00685AB4"/>
    <w:rsid w:val="00686BBF"/>
    <w:rsid w:val="006878B3"/>
    <w:rsid w:val="00687E38"/>
    <w:rsid w:val="00690622"/>
    <w:rsid w:val="006923A3"/>
    <w:rsid w:val="00692690"/>
    <w:rsid w:val="00693D23"/>
    <w:rsid w:val="00694B6B"/>
    <w:rsid w:val="006967C9"/>
    <w:rsid w:val="00697A22"/>
    <w:rsid w:val="006A576A"/>
    <w:rsid w:val="006A6A43"/>
    <w:rsid w:val="006A7538"/>
    <w:rsid w:val="006B0E88"/>
    <w:rsid w:val="006B164D"/>
    <w:rsid w:val="006B2681"/>
    <w:rsid w:val="006B5AB4"/>
    <w:rsid w:val="006B7E53"/>
    <w:rsid w:val="006C0641"/>
    <w:rsid w:val="006C1184"/>
    <w:rsid w:val="006C41E7"/>
    <w:rsid w:val="006C46FE"/>
    <w:rsid w:val="006C6C13"/>
    <w:rsid w:val="006D01E5"/>
    <w:rsid w:val="006D2CCE"/>
    <w:rsid w:val="006D36FC"/>
    <w:rsid w:val="006E160E"/>
    <w:rsid w:val="006E1802"/>
    <w:rsid w:val="006E5E55"/>
    <w:rsid w:val="006E7EFF"/>
    <w:rsid w:val="006F0C80"/>
    <w:rsid w:val="006F2B43"/>
    <w:rsid w:val="006F353B"/>
    <w:rsid w:val="006F3AC4"/>
    <w:rsid w:val="006F7692"/>
    <w:rsid w:val="00705783"/>
    <w:rsid w:val="00707532"/>
    <w:rsid w:val="007102CA"/>
    <w:rsid w:val="007119B8"/>
    <w:rsid w:val="00714572"/>
    <w:rsid w:val="00714A75"/>
    <w:rsid w:val="00715A32"/>
    <w:rsid w:val="007174CD"/>
    <w:rsid w:val="00723AF6"/>
    <w:rsid w:val="007269A8"/>
    <w:rsid w:val="0072738E"/>
    <w:rsid w:val="00731EF5"/>
    <w:rsid w:val="00736DB2"/>
    <w:rsid w:val="00736F68"/>
    <w:rsid w:val="00740D45"/>
    <w:rsid w:val="00742ECA"/>
    <w:rsid w:val="00744289"/>
    <w:rsid w:val="007549F1"/>
    <w:rsid w:val="00755D59"/>
    <w:rsid w:val="00757B72"/>
    <w:rsid w:val="0076119B"/>
    <w:rsid w:val="007641E6"/>
    <w:rsid w:val="00776DED"/>
    <w:rsid w:val="00777447"/>
    <w:rsid w:val="007817A3"/>
    <w:rsid w:val="007820A9"/>
    <w:rsid w:val="00782B94"/>
    <w:rsid w:val="00782F10"/>
    <w:rsid w:val="00784334"/>
    <w:rsid w:val="00793C26"/>
    <w:rsid w:val="00794ED6"/>
    <w:rsid w:val="007951BF"/>
    <w:rsid w:val="0079739B"/>
    <w:rsid w:val="00797442"/>
    <w:rsid w:val="007A1097"/>
    <w:rsid w:val="007A16EA"/>
    <w:rsid w:val="007A1F6E"/>
    <w:rsid w:val="007A3F65"/>
    <w:rsid w:val="007B044A"/>
    <w:rsid w:val="007B2448"/>
    <w:rsid w:val="007B315B"/>
    <w:rsid w:val="007B598F"/>
    <w:rsid w:val="007B5FA6"/>
    <w:rsid w:val="007B6E33"/>
    <w:rsid w:val="007C0609"/>
    <w:rsid w:val="007C29D5"/>
    <w:rsid w:val="007C523D"/>
    <w:rsid w:val="007C532C"/>
    <w:rsid w:val="007C6CF7"/>
    <w:rsid w:val="007C71E4"/>
    <w:rsid w:val="007C74F1"/>
    <w:rsid w:val="007D0E85"/>
    <w:rsid w:val="007D25B5"/>
    <w:rsid w:val="007D3563"/>
    <w:rsid w:val="007E0CF6"/>
    <w:rsid w:val="007E2049"/>
    <w:rsid w:val="007E3D10"/>
    <w:rsid w:val="007E61E6"/>
    <w:rsid w:val="007E6833"/>
    <w:rsid w:val="007F0DB5"/>
    <w:rsid w:val="007F47B8"/>
    <w:rsid w:val="007F658B"/>
    <w:rsid w:val="008032D8"/>
    <w:rsid w:val="00811B79"/>
    <w:rsid w:val="00813402"/>
    <w:rsid w:val="0081550F"/>
    <w:rsid w:val="008155DB"/>
    <w:rsid w:val="008172E3"/>
    <w:rsid w:val="00817943"/>
    <w:rsid w:val="008264F1"/>
    <w:rsid w:val="00827254"/>
    <w:rsid w:val="00827D1A"/>
    <w:rsid w:val="00834677"/>
    <w:rsid w:val="00837616"/>
    <w:rsid w:val="00840551"/>
    <w:rsid w:val="0084122C"/>
    <w:rsid w:val="00846490"/>
    <w:rsid w:val="008505B7"/>
    <w:rsid w:val="00853AC4"/>
    <w:rsid w:val="00854F27"/>
    <w:rsid w:val="00855154"/>
    <w:rsid w:val="0085523B"/>
    <w:rsid w:val="00856CF7"/>
    <w:rsid w:val="00856E59"/>
    <w:rsid w:val="008619F6"/>
    <w:rsid w:val="00864FC9"/>
    <w:rsid w:val="00871EF7"/>
    <w:rsid w:val="00873BE6"/>
    <w:rsid w:val="0087444B"/>
    <w:rsid w:val="00876CB7"/>
    <w:rsid w:val="00880B0B"/>
    <w:rsid w:val="008820F9"/>
    <w:rsid w:val="008837FE"/>
    <w:rsid w:val="00883CD6"/>
    <w:rsid w:val="008863BD"/>
    <w:rsid w:val="008867EB"/>
    <w:rsid w:val="00887DC9"/>
    <w:rsid w:val="00887DCF"/>
    <w:rsid w:val="00890BFC"/>
    <w:rsid w:val="00892974"/>
    <w:rsid w:val="00894B0D"/>
    <w:rsid w:val="008A297B"/>
    <w:rsid w:val="008A3F9F"/>
    <w:rsid w:val="008A5E64"/>
    <w:rsid w:val="008B0B55"/>
    <w:rsid w:val="008B10FA"/>
    <w:rsid w:val="008B331F"/>
    <w:rsid w:val="008B430D"/>
    <w:rsid w:val="008B7292"/>
    <w:rsid w:val="008C02E1"/>
    <w:rsid w:val="008C2AAF"/>
    <w:rsid w:val="008C3481"/>
    <w:rsid w:val="008C3CA1"/>
    <w:rsid w:val="008C4FF9"/>
    <w:rsid w:val="008D37AD"/>
    <w:rsid w:val="008D5B21"/>
    <w:rsid w:val="008D638C"/>
    <w:rsid w:val="008E0090"/>
    <w:rsid w:val="008E07C0"/>
    <w:rsid w:val="008E0ECC"/>
    <w:rsid w:val="008E7960"/>
    <w:rsid w:val="008E7E16"/>
    <w:rsid w:val="008F1642"/>
    <w:rsid w:val="008F264D"/>
    <w:rsid w:val="008F2CF0"/>
    <w:rsid w:val="008F30CE"/>
    <w:rsid w:val="008F414E"/>
    <w:rsid w:val="008F549F"/>
    <w:rsid w:val="008F70AF"/>
    <w:rsid w:val="009009BB"/>
    <w:rsid w:val="00901163"/>
    <w:rsid w:val="00903237"/>
    <w:rsid w:val="00903AA1"/>
    <w:rsid w:val="00905C6F"/>
    <w:rsid w:val="00910C16"/>
    <w:rsid w:val="00911156"/>
    <w:rsid w:val="00915353"/>
    <w:rsid w:val="00917501"/>
    <w:rsid w:val="00927923"/>
    <w:rsid w:val="00932FE7"/>
    <w:rsid w:val="00934212"/>
    <w:rsid w:val="00937A45"/>
    <w:rsid w:val="00940E7D"/>
    <w:rsid w:val="009421C6"/>
    <w:rsid w:val="00942F89"/>
    <w:rsid w:val="0094333A"/>
    <w:rsid w:val="009433C5"/>
    <w:rsid w:val="009447A2"/>
    <w:rsid w:val="0094668F"/>
    <w:rsid w:val="00946FF0"/>
    <w:rsid w:val="009477E9"/>
    <w:rsid w:val="00950636"/>
    <w:rsid w:val="009524E5"/>
    <w:rsid w:val="009577AD"/>
    <w:rsid w:val="009618B6"/>
    <w:rsid w:val="009670C6"/>
    <w:rsid w:val="00971023"/>
    <w:rsid w:val="0097144F"/>
    <w:rsid w:val="00971826"/>
    <w:rsid w:val="0097219B"/>
    <w:rsid w:val="00976406"/>
    <w:rsid w:val="00976E3B"/>
    <w:rsid w:val="009813EA"/>
    <w:rsid w:val="00981F6F"/>
    <w:rsid w:val="00983386"/>
    <w:rsid w:val="00983676"/>
    <w:rsid w:val="00983B40"/>
    <w:rsid w:val="00984025"/>
    <w:rsid w:val="00985CDA"/>
    <w:rsid w:val="0099343C"/>
    <w:rsid w:val="009A0C54"/>
    <w:rsid w:val="009A268B"/>
    <w:rsid w:val="009A2C44"/>
    <w:rsid w:val="009A4702"/>
    <w:rsid w:val="009A6EF1"/>
    <w:rsid w:val="009B7491"/>
    <w:rsid w:val="009C07D5"/>
    <w:rsid w:val="009C2490"/>
    <w:rsid w:val="009C517B"/>
    <w:rsid w:val="009C5EA4"/>
    <w:rsid w:val="009D4F90"/>
    <w:rsid w:val="009D586D"/>
    <w:rsid w:val="009E1739"/>
    <w:rsid w:val="009E3A05"/>
    <w:rsid w:val="009E4EA4"/>
    <w:rsid w:val="009E58FA"/>
    <w:rsid w:val="009E7B20"/>
    <w:rsid w:val="009F0672"/>
    <w:rsid w:val="009F06C3"/>
    <w:rsid w:val="009F4D87"/>
    <w:rsid w:val="00A006D6"/>
    <w:rsid w:val="00A01487"/>
    <w:rsid w:val="00A01EAC"/>
    <w:rsid w:val="00A030AD"/>
    <w:rsid w:val="00A04BE8"/>
    <w:rsid w:val="00A053C4"/>
    <w:rsid w:val="00A056EA"/>
    <w:rsid w:val="00A07B51"/>
    <w:rsid w:val="00A103DE"/>
    <w:rsid w:val="00A11880"/>
    <w:rsid w:val="00A12925"/>
    <w:rsid w:val="00A12F49"/>
    <w:rsid w:val="00A13CFC"/>
    <w:rsid w:val="00A141B8"/>
    <w:rsid w:val="00A15938"/>
    <w:rsid w:val="00A1754C"/>
    <w:rsid w:val="00A24A78"/>
    <w:rsid w:val="00A253FD"/>
    <w:rsid w:val="00A30807"/>
    <w:rsid w:val="00A36D33"/>
    <w:rsid w:val="00A40A12"/>
    <w:rsid w:val="00A41FED"/>
    <w:rsid w:val="00A42527"/>
    <w:rsid w:val="00A42F45"/>
    <w:rsid w:val="00A431A0"/>
    <w:rsid w:val="00A44ADB"/>
    <w:rsid w:val="00A471EA"/>
    <w:rsid w:val="00A47CBD"/>
    <w:rsid w:val="00A50F49"/>
    <w:rsid w:val="00A525E9"/>
    <w:rsid w:val="00A5269B"/>
    <w:rsid w:val="00A54D59"/>
    <w:rsid w:val="00A57A93"/>
    <w:rsid w:val="00A57EC5"/>
    <w:rsid w:val="00A61D79"/>
    <w:rsid w:val="00A625DB"/>
    <w:rsid w:val="00A679A3"/>
    <w:rsid w:val="00A70563"/>
    <w:rsid w:val="00A7376F"/>
    <w:rsid w:val="00A742EA"/>
    <w:rsid w:val="00A756C4"/>
    <w:rsid w:val="00A75E87"/>
    <w:rsid w:val="00A76CEE"/>
    <w:rsid w:val="00A77490"/>
    <w:rsid w:val="00A77544"/>
    <w:rsid w:val="00A819AB"/>
    <w:rsid w:val="00A81E2E"/>
    <w:rsid w:val="00A85210"/>
    <w:rsid w:val="00A917E2"/>
    <w:rsid w:val="00A918F2"/>
    <w:rsid w:val="00A92956"/>
    <w:rsid w:val="00A93FB4"/>
    <w:rsid w:val="00A968C4"/>
    <w:rsid w:val="00A96ACA"/>
    <w:rsid w:val="00AA08BF"/>
    <w:rsid w:val="00AA0F6A"/>
    <w:rsid w:val="00AA22F4"/>
    <w:rsid w:val="00AA43E8"/>
    <w:rsid w:val="00AA65F3"/>
    <w:rsid w:val="00AA7143"/>
    <w:rsid w:val="00AA7189"/>
    <w:rsid w:val="00AB2408"/>
    <w:rsid w:val="00AB3D1C"/>
    <w:rsid w:val="00AB4069"/>
    <w:rsid w:val="00AB6012"/>
    <w:rsid w:val="00AC010F"/>
    <w:rsid w:val="00AC5C17"/>
    <w:rsid w:val="00AC6500"/>
    <w:rsid w:val="00AD048A"/>
    <w:rsid w:val="00AD1C5E"/>
    <w:rsid w:val="00AD35EF"/>
    <w:rsid w:val="00AD4526"/>
    <w:rsid w:val="00AE2DF2"/>
    <w:rsid w:val="00AE488E"/>
    <w:rsid w:val="00AE4917"/>
    <w:rsid w:val="00AE50DC"/>
    <w:rsid w:val="00AE6938"/>
    <w:rsid w:val="00B016CF"/>
    <w:rsid w:val="00B04C65"/>
    <w:rsid w:val="00B04D5F"/>
    <w:rsid w:val="00B052A1"/>
    <w:rsid w:val="00B0775B"/>
    <w:rsid w:val="00B103E2"/>
    <w:rsid w:val="00B115EC"/>
    <w:rsid w:val="00B13586"/>
    <w:rsid w:val="00B14A80"/>
    <w:rsid w:val="00B15335"/>
    <w:rsid w:val="00B158A8"/>
    <w:rsid w:val="00B23B62"/>
    <w:rsid w:val="00B30C25"/>
    <w:rsid w:val="00B42893"/>
    <w:rsid w:val="00B42B36"/>
    <w:rsid w:val="00B42B85"/>
    <w:rsid w:val="00B43C29"/>
    <w:rsid w:val="00B44643"/>
    <w:rsid w:val="00B4494D"/>
    <w:rsid w:val="00B45CE0"/>
    <w:rsid w:val="00B470F9"/>
    <w:rsid w:val="00B516EE"/>
    <w:rsid w:val="00B52262"/>
    <w:rsid w:val="00B55328"/>
    <w:rsid w:val="00B63EED"/>
    <w:rsid w:val="00B64553"/>
    <w:rsid w:val="00B726C2"/>
    <w:rsid w:val="00B74186"/>
    <w:rsid w:val="00B746B1"/>
    <w:rsid w:val="00B7745D"/>
    <w:rsid w:val="00B7770E"/>
    <w:rsid w:val="00B77F58"/>
    <w:rsid w:val="00B8298C"/>
    <w:rsid w:val="00B82F8F"/>
    <w:rsid w:val="00B85491"/>
    <w:rsid w:val="00B86C11"/>
    <w:rsid w:val="00B878CF"/>
    <w:rsid w:val="00B9365A"/>
    <w:rsid w:val="00B94D0D"/>
    <w:rsid w:val="00B951F2"/>
    <w:rsid w:val="00B956DE"/>
    <w:rsid w:val="00B96962"/>
    <w:rsid w:val="00B96D1A"/>
    <w:rsid w:val="00BA02B7"/>
    <w:rsid w:val="00BA3445"/>
    <w:rsid w:val="00BA5371"/>
    <w:rsid w:val="00BA5DC3"/>
    <w:rsid w:val="00BB1043"/>
    <w:rsid w:val="00BB13C3"/>
    <w:rsid w:val="00BB4F22"/>
    <w:rsid w:val="00BB704E"/>
    <w:rsid w:val="00BC03E7"/>
    <w:rsid w:val="00BC19A7"/>
    <w:rsid w:val="00BC3A72"/>
    <w:rsid w:val="00BC68BA"/>
    <w:rsid w:val="00BD0709"/>
    <w:rsid w:val="00BD0AFF"/>
    <w:rsid w:val="00BD20CB"/>
    <w:rsid w:val="00BD38EF"/>
    <w:rsid w:val="00BD429A"/>
    <w:rsid w:val="00BD4A91"/>
    <w:rsid w:val="00BD55F7"/>
    <w:rsid w:val="00BE6FB5"/>
    <w:rsid w:val="00BF11AD"/>
    <w:rsid w:val="00BF2D27"/>
    <w:rsid w:val="00BF4F15"/>
    <w:rsid w:val="00BF580D"/>
    <w:rsid w:val="00C030C4"/>
    <w:rsid w:val="00C04FFD"/>
    <w:rsid w:val="00C071F5"/>
    <w:rsid w:val="00C1239B"/>
    <w:rsid w:val="00C1548B"/>
    <w:rsid w:val="00C16D90"/>
    <w:rsid w:val="00C17E07"/>
    <w:rsid w:val="00C2036F"/>
    <w:rsid w:val="00C22D30"/>
    <w:rsid w:val="00C254B1"/>
    <w:rsid w:val="00C34502"/>
    <w:rsid w:val="00C34773"/>
    <w:rsid w:val="00C35C85"/>
    <w:rsid w:val="00C37BAB"/>
    <w:rsid w:val="00C37E0A"/>
    <w:rsid w:val="00C41BA7"/>
    <w:rsid w:val="00C4292E"/>
    <w:rsid w:val="00C43935"/>
    <w:rsid w:val="00C46443"/>
    <w:rsid w:val="00C53DB8"/>
    <w:rsid w:val="00C55102"/>
    <w:rsid w:val="00C5600C"/>
    <w:rsid w:val="00C64EB9"/>
    <w:rsid w:val="00C74143"/>
    <w:rsid w:val="00C8142A"/>
    <w:rsid w:val="00C817B5"/>
    <w:rsid w:val="00C8237E"/>
    <w:rsid w:val="00C82888"/>
    <w:rsid w:val="00C82F95"/>
    <w:rsid w:val="00C82FCB"/>
    <w:rsid w:val="00C85C71"/>
    <w:rsid w:val="00C85CC9"/>
    <w:rsid w:val="00C86DC5"/>
    <w:rsid w:val="00C90493"/>
    <w:rsid w:val="00C94D7D"/>
    <w:rsid w:val="00C971A1"/>
    <w:rsid w:val="00CA4C86"/>
    <w:rsid w:val="00CA684E"/>
    <w:rsid w:val="00CB086E"/>
    <w:rsid w:val="00CB30E0"/>
    <w:rsid w:val="00CC0231"/>
    <w:rsid w:val="00CC24EC"/>
    <w:rsid w:val="00CC4741"/>
    <w:rsid w:val="00CC5A47"/>
    <w:rsid w:val="00CC672F"/>
    <w:rsid w:val="00CD2712"/>
    <w:rsid w:val="00CD423C"/>
    <w:rsid w:val="00CD599C"/>
    <w:rsid w:val="00CE21C7"/>
    <w:rsid w:val="00CE2283"/>
    <w:rsid w:val="00CE2D56"/>
    <w:rsid w:val="00CE2E90"/>
    <w:rsid w:val="00CE4557"/>
    <w:rsid w:val="00CE455C"/>
    <w:rsid w:val="00CE4675"/>
    <w:rsid w:val="00CE6B8A"/>
    <w:rsid w:val="00CF3E6F"/>
    <w:rsid w:val="00D006EF"/>
    <w:rsid w:val="00D00DB9"/>
    <w:rsid w:val="00D0212E"/>
    <w:rsid w:val="00D05281"/>
    <w:rsid w:val="00D06206"/>
    <w:rsid w:val="00D06CAE"/>
    <w:rsid w:val="00D111AD"/>
    <w:rsid w:val="00D12BAC"/>
    <w:rsid w:val="00D12BFC"/>
    <w:rsid w:val="00D132FC"/>
    <w:rsid w:val="00D1584E"/>
    <w:rsid w:val="00D17252"/>
    <w:rsid w:val="00D2026B"/>
    <w:rsid w:val="00D20818"/>
    <w:rsid w:val="00D21953"/>
    <w:rsid w:val="00D22F9C"/>
    <w:rsid w:val="00D246C5"/>
    <w:rsid w:val="00D276A6"/>
    <w:rsid w:val="00D277C8"/>
    <w:rsid w:val="00D31947"/>
    <w:rsid w:val="00D3446A"/>
    <w:rsid w:val="00D36E0E"/>
    <w:rsid w:val="00D402FA"/>
    <w:rsid w:val="00D4218F"/>
    <w:rsid w:val="00D429BD"/>
    <w:rsid w:val="00D447A9"/>
    <w:rsid w:val="00D4630F"/>
    <w:rsid w:val="00D46398"/>
    <w:rsid w:val="00D4740C"/>
    <w:rsid w:val="00D53AFC"/>
    <w:rsid w:val="00D54084"/>
    <w:rsid w:val="00D61A57"/>
    <w:rsid w:val="00D66C04"/>
    <w:rsid w:val="00D709D1"/>
    <w:rsid w:val="00D71C9F"/>
    <w:rsid w:val="00D74E76"/>
    <w:rsid w:val="00D75EA6"/>
    <w:rsid w:val="00D80B5A"/>
    <w:rsid w:val="00D82281"/>
    <w:rsid w:val="00D8476A"/>
    <w:rsid w:val="00D85443"/>
    <w:rsid w:val="00D85EE4"/>
    <w:rsid w:val="00D87D0B"/>
    <w:rsid w:val="00D917E4"/>
    <w:rsid w:val="00D97508"/>
    <w:rsid w:val="00DA0D27"/>
    <w:rsid w:val="00DA257B"/>
    <w:rsid w:val="00DA25BF"/>
    <w:rsid w:val="00DA54BB"/>
    <w:rsid w:val="00DB4901"/>
    <w:rsid w:val="00DB6B03"/>
    <w:rsid w:val="00DC0FC2"/>
    <w:rsid w:val="00DC488A"/>
    <w:rsid w:val="00DD0E45"/>
    <w:rsid w:val="00DD12ED"/>
    <w:rsid w:val="00DD1B7E"/>
    <w:rsid w:val="00DD23E0"/>
    <w:rsid w:val="00DD2FE0"/>
    <w:rsid w:val="00DD5DC9"/>
    <w:rsid w:val="00DD5F32"/>
    <w:rsid w:val="00DD6773"/>
    <w:rsid w:val="00DD79CB"/>
    <w:rsid w:val="00DE0C52"/>
    <w:rsid w:val="00DE2DF1"/>
    <w:rsid w:val="00DE3F44"/>
    <w:rsid w:val="00DE56FF"/>
    <w:rsid w:val="00DE6340"/>
    <w:rsid w:val="00DE6F72"/>
    <w:rsid w:val="00DF00E3"/>
    <w:rsid w:val="00DF0C33"/>
    <w:rsid w:val="00DF5473"/>
    <w:rsid w:val="00DF5839"/>
    <w:rsid w:val="00DF64E5"/>
    <w:rsid w:val="00DF74A0"/>
    <w:rsid w:val="00E01063"/>
    <w:rsid w:val="00E01619"/>
    <w:rsid w:val="00E05042"/>
    <w:rsid w:val="00E063F5"/>
    <w:rsid w:val="00E06D51"/>
    <w:rsid w:val="00E075BC"/>
    <w:rsid w:val="00E17816"/>
    <w:rsid w:val="00E2379F"/>
    <w:rsid w:val="00E23B74"/>
    <w:rsid w:val="00E259B4"/>
    <w:rsid w:val="00E2620D"/>
    <w:rsid w:val="00E27204"/>
    <w:rsid w:val="00E27E95"/>
    <w:rsid w:val="00E34C52"/>
    <w:rsid w:val="00E34E41"/>
    <w:rsid w:val="00E35487"/>
    <w:rsid w:val="00E36657"/>
    <w:rsid w:val="00E40D84"/>
    <w:rsid w:val="00E43255"/>
    <w:rsid w:val="00E579E0"/>
    <w:rsid w:val="00E60A91"/>
    <w:rsid w:val="00E60CBC"/>
    <w:rsid w:val="00E61303"/>
    <w:rsid w:val="00E6781E"/>
    <w:rsid w:val="00E73A5F"/>
    <w:rsid w:val="00E7541B"/>
    <w:rsid w:val="00E76B49"/>
    <w:rsid w:val="00E76F1A"/>
    <w:rsid w:val="00E859C9"/>
    <w:rsid w:val="00E862BC"/>
    <w:rsid w:val="00E878EA"/>
    <w:rsid w:val="00E9275A"/>
    <w:rsid w:val="00E95BFC"/>
    <w:rsid w:val="00E96122"/>
    <w:rsid w:val="00E96BA4"/>
    <w:rsid w:val="00EB3EAA"/>
    <w:rsid w:val="00EB4056"/>
    <w:rsid w:val="00EC0DD1"/>
    <w:rsid w:val="00EC1817"/>
    <w:rsid w:val="00EC18FF"/>
    <w:rsid w:val="00EC3230"/>
    <w:rsid w:val="00ED1C48"/>
    <w:rsid w:val="00ED3298"/>
    <w:rsid w:val="00ED6C02"/>
    <w:rsid w:val="00EE00EE"/>
    <w:rsid w:val="00EE75F8"/>
    <w:rsid w:val="00EE77B4"/>
    <w:rsid w:val="00EE79B8"/>
    <w:rsid w:val="00EF11A4"/>
    <w:rsid w:val="00EF389F"/>
    <w:rsid w:val="00F00C74"/>
    <w:rsid w:val="00F03015"/>
    <w:rsid w:val="00F038FB"/>
    <w:rsid w:val="00F1023B"/>
    <w:rsid w:val="00F113B0"/>
    <w:rsid w:val="00F11A7C"/>
    <w:rsid w:val="00F11DBF"/>
    <w:rsid w:val="00F15014"/>
    <w:rsid w:val="00F17190"/>
    <w:rsid w:val="00F17985"/>
    <w:rsid w:val="00F205AC"/>
    <w:rsid w:val="00F25897"/>
    <w:rsid w:val="00F25F3D"/>
    <w:rsid w:val="00F270E5"/>
    <w:rsid w:val="00F27B87"/>
    <w:rsid w:val="00F3254A"/>
    <w:rsid w:val="00F32702"/>
    <w:rsid w:val="00F32A8A"/>
    <w:rsid w:val="00F34D75"/>
    <w:rsid w:val="00F407DE"/>
    <w:rsid w:val="00F43C8D"/>
    <w:rsid w:val="00F45BA8"/>
    <w:rsid w:val="00F51AFE"/>
    <w:rsid w:val="00F52400"/>
    <w:rsid w:val="00F55B35"/>
    <w:rsid w:val="00F56B7B"/>
    <w:rsid w:val="00F56CEE"/>
    <w:rsid w:val="00F570C4"/>
    <w:rsid w:val="00F61D7F"/>
    <w:rsid w:val="00F62D58"/>
    <w:rsid w:val="00F639C6"/>
    <w:rsid w:val="00F63EAB"/>
    <w:rsid w:val="00F641D9"/>
    <w:rsid w:val="00F64952"/>
    <w:rsid w:val="00F64CF7"/>
    <w:rsid w:val="00F6603A"/>
    <w:rsid w:val="00F676C5"/>
    <w:rsid w:val="00F67AA7"/>
    <w:rsid w:val="00F71B11"/>
    <w:rsid w:val="00F722C8"/>
    <w:rsid w:val="00F72A7E"/>
    <w:rsid w:val="00F743C9"/>
    <w:rsid w:val="00F74522"/>
    <w:rsid w:val="00F74AA8"/>
    <w:rsid w:val="00F74B3A"/>
    <w:rsid w:val="00F76D68"/>
    <w:rsid w:val="00F77E3D"/>
    <w:rsid w:val="00F8232E"/>
    <w:rsid w:val="00F83514"/>
    <w:rsid w:val="00F83B33"/>
    <w:rsid w:val="00F85AF0"/>
    <w:rsid w:val="00F866FE"/>
    <w:rsid w:val="00F87C6F"/>
    <w:rsid w:val="00F92280"/>
    <w:rsid w:val="00F92BF2"/>
    <w:rsid w:val="00F95D04"/>
    <w:rsid w:val="00F97923"/>
    <w:rsid w:val="00F97D81"/>
    <w:rsid w:val="00FA1E23"/>
    <w:rsid w:val="00FA2C42"/>
    <w:rsid w:val="00FA56CA"/>
    <w:rsid w:val="00FA59F9"/>
    <w:rsid w:val="00FA5F87"/>
    <w:rsid w:val="00FA670F"/>
    <w:rsid w:val="00FA7050"/>
    <w:rsid w:val="00FA7229"/>
    <w:rsid w:val="00FB23D3"/>
    <w:rsid w:val="00FB54E7"/>
    <w:rsid w:val="00FB651C"/>
    <w:rsid w:val="00FB6BC3"/>
    <w:rsid w:val="00FB7102"/>
    <w:rsid w:val="00FC380C"/>
    <w:rsid w:val="00FD30A0"/>
    <w:rsid w:val="00FD3821"/>
    <w:rsid w:val="00FD44CC"/>
    <w:rsid w:val="00FE2239"/>
    <w:rsid w:val="00FE2F9E"/>
    <w:rsid w:val="00FE4E91"/>
    <w:rsid w:val="00FE5643"/>
    <w:rsid w:val="00FE5801"/>
    <w:rsid w:val="00FE6EE1"/>
    <w:rsid w:val="00FF4D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57C0EB"/>
  <w15:docId w15:val="{ABDE4C4A-D76C-4A35-845A-00EBC2F87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0054"/>
    <w:rPr>
      <w:sz w:val="24"/>
      <w:szCs w:val="24"/>
    </w:rPr>
  </w:style>
  <w:style w:type="paragraph" w:styleId="Nadpis1">
    <w:name w:val="heading 1"/>
    <w:basedOn w:val="Normln"/>
    <w:next w:val="Normln"/>
    <w:qFormat/>
    <w:rsid w:val="00180054"/>
    <w:pPr>
      <w:keepNext/>
      <w:ind w:left="1416"/>
      <w:outlineLvl w:val="0"/>
    </w:pPr>
    <w:rPr>
      <w:b/>
      <w:bCs/>
      <w:sz w:val="32"/>
    </w:rPr>
  </w:style>
  <w:style w:type="paragraph" w:styleId="Nadpis2">
    <w:name w:val="heading 2"/>
    <w:basedOn w:val="Normln"/>
    <w:next w:val="Normln"/>
    <w:qFormat/>
    <w:rsid w:val="00180054"/>
    <w:pPr>
      <w:keepNext/>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180054"/>
    <w:pPr>
      <w:autoSpaceDE w:val="0"/>
      <w:autoSpaceDN w:val="0"/>
      <w:adjustRightInd w:val="0"/>
    </w:pPr>
    <w:rPr>
      <w:color w:val="000000"/>
      <w:sz w:val="24"/>
      <w:szCs w:val="24"/>
    </w:rPr>
  </w:style>
  <w:style w:type="paragraph" w:customStyle="1" w:styleId="Textodstavce">
    <w:name w:val="Text odstavce"/>
    <w:basedOn w:val="Normln"/>
    <w:rsid w:val="00180054"/>
    <w:pPr>
      <w:numPr>
        <w:numId w:val="2"/>
      </w:numPr>
      <w:tabs>
        <w:tab w:val="left" w:pos="851"/>
      </w:tabs>
      <w:spacing w:before="120" w:after="120"/>
      <w:jc w:val="both"/>
      <w:outlineLvl w:val="6"/>
    </w:pPr>
    <w:rPr>
      <w:szCs w:val="20"/>
    </w:rPr>
  </w:style>
  <w:style w:type="paragraph" w:customStyle="1" w:styleId="Textbodu">
    <w:name w:val="Text bodu"/>
    <w:basedOn w:val="Normln"/>
    <w:rsid w:val="00180054"/>
    <w:pPr>
      <w:numPr>
        <w:ilvl w:val="2"/>
        <w:numId w:val="2"/>
      </w:numPr>
      <w:jc w:val="both"/>
      <w:outlineLvl w:val="8"/>
    </w:pPr>
    <w:rPr>
      <w:szCs w:val="20"/>
    </w:rPr>
  </w:style>
  <w:style w:type="paragraph" w:customStyle="1" w:styleId="Textpsmene">
    <w:name w:val="Text písmene"/>
    <w:basedOn w:val="Normln"/>
    <w:rsid w:val="00180054"/>
    <w:pPr>
      <w:numPr>
        <w:ilvl w:val="1"/>
        <w:numId w:val="2"/>
      </w:numPr>
      <w:jc w:val="both"/>
      <w:outlineLvl w:val="7"/>
    </w:pPr>
    <w:rPr>
      <w:szCs w:val="20"/>
    </w:rPr>
  </w:style>
  <w:style w:type="paragraph" w:styleId="Zhlav">
    <w:name w:val="header"/>
    <w:basedOn w:val="Normln"/>
    <w:rsid w:val="00180054"/>
    <w:pPr>
      <w:tabs>
        <w:tab w:val="center" w:pos="4536"/>
        <w:tab w:val="right" w:pos="9072"/>
      </w:tabs>
    </w:pPr>
  </w:style>
  <w:style w:type="paragraph" w:styleId="Zkladntextodsazen">
    <w:name w:val="Body Text Indent"/>
    <w:basedOn w:val="Normln"/>
    <w:semiHidden/>
    <w:rsid w:val="00180054"/>
    <w:pPr>
      <w:spacing w:before="160"/>
      <w:ind w:firstLine="709"/>
    </w:pPr>
  </w:style>
  <w:style w:type="paragraph" w:styleId="Zkladntext">
    <w:name w:val="Body Text"/>
    <w:basedOn w:val="Normln"/>
    <w:link w:val="ZkladntextChar"/>
    <w:uiPriority w:val="99"/>
    <w:unhideWhenUsed/>
    <w:rsid w:val="00404C0A"/>
    <w:pPr>
      <w:spacing w:after="120"/>
    </w:pPr>
  </w:style>
  <w:style w:type="character" w:customStyle="1" w:styleId="ZkladntextChar">
    <w:name w:val="Základní text Char"/>
    <w:link w:val="Zkladntext"/>
    <w:uiPriority w:val="99"/>
    <w:rsid w:val="00404C0A"/>
    <w:rPr>
      <w:sz w:val="24"/>
      <w:szCs w:val="24"/>
    </w:rPr>
  </w:style>
  <w:style w:type="paragraph" w:styleId="Zpat">
    <w:name w:val="footer"/>
    <w:basedOn w:val="Normln"/>
    <w:link w:val="ZpatChar"/>
    <w:uiPriority w:val="99"/>
    <w:unhideWhenUsed/>
    <w:rsid w:val="009670C6"/>
    <w:pPr>
      <w:tabs>
        <w:tab w:val="center" w:pos="4536"/>
        <w:tab w:val="right" w:pos="9072"/>
      </w:tabs>
    </w:pPr>
  </w:style>
  <w:style w:type="character" w:customStyle="1" w:styleId="ZpatChar">
    <w:name w:val="Zápatí Char"/>
    <w:link w:val="Zpat"/>
    <w:uiPriority w:val="99"/>
    <w:rsid w:val="009670C6"/>
    <w:rPr>
      <w:sz w:val="24"/>
      <w:szCs w:val="24"/>
    </w:rPr>
  </w:style>
  <w:style w:type="paragraph" w:styleId="Zkladntextodsazen3">
    <w:name w:val="Body Text Indent 3"/>
    <w:basedOn w:val="Normln"/>
    <w:link w:val="Zkladntextodsazen3Char"/>
    <w:uiPriority w:val="99"/>
    <w:semiHidden/>
    <w:unhideWhenUsed/>
    <w:rsid w:val="000E2EB6"/>
    <w:pPr>
      <w:spacing w:after="120"/>
      <w:ind w:left="283"/>
    </w:pPr>
    <w:rPr>
      <w:sz w:val="16"/>
      <w:szCs w:val="16"/>
    </w:rPr>
  </w:style>
  <w:style w:type="character" w:customStyle="1" w:styleId="Zkladntextodsazen3Char">
    <w:name w:val="Základní text odsazený 3 Char"/>
    <w:link w:val="Zkladntextodsazen3"/>
    <w:uiPriority w:val="99"/>
    <w:semiHidden/>
    <w:rsid w:val="000E2EB6"/>
    <w:rPr>
      <w:sz w:val="16"/>
      <w:szCs w:val="16"/>
    </w:rPr>
  </w:style>
  <w:style w:type="character" w:customStyle="1" w:styleId="WW8Num1z0">
    <w:name w:val="WW8Num1z0"/>
    <w:rsid w:val="0015062D"/>
  </w:style>
  <w:style w:type="paragraph" w:styleId="Odstavecseseznamem">
    <w:name w:val="List Paragraph"/>
    <w:basedOn w:val="Normln"/>
    <w:uiPriority w:val="34"/>
    <w:qFormat/>
    <w:rsid w:val="00697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22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90D2A6-8B23-4D18-8C94-A4A607FC5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1919</TotalTime>
  <Pages>15</Pages>
  <Words>7322</Words>
  <Characters>43201</Characters>
  <Application>Microsoft Office Word</Application>
  <DocSecurity>0</DocSecurity>
  <Lines>360</Lines>
  <Paragraphs>100</Paragraphs>
  <ScaleCrop>false</ScaleCrop>
  <HeadingPairs>
    <vt:vector size="2" baseType="variant">
      <vt:variant>
        <vt:lpstr>Název</vt:lpstr>
      </vt:variant>
      <vt:variant>
        <vt:i4>1</vt:i4>
      </vt:variant>
    </vt:vector>
  </HeadingPairs>
  <TitlesOfParts>
    <vt:vector size="1" baseType="lpstr">
      <vt:lpstr>Obsah</vt:lpstr>
    </vt:vector>
  </TitlesOfParts>
  <Company>J</Company>
  <LinksUpToDate>false</LinksUpToDate>
  <CharactersWithSpaces>50423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creator>J</dc:creator>
  <cp:lastModifiedBy>ATELIER H1 &amp; ATELIER HAJEK s.r.o. - Adéla Andres</cp:lastModifiedBy>
  <cp:revision>349</cp:revision>
  <cp:lastPrinted>2019-05-06T13:19:00Z</cp:lastPrinted>
  <dcterms:created xsi:type="dcterms:W3CDTF">2019-07-08T07:35:00Z</dcterms:created>
  <dcterms:modified xsi:type="dcterms:W3CDTF">2021-08-03T08:21:00Z</dcterms:modified>
</cp:coreProperties>
</file>