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D1A1BCA"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2BE643B4" w14:textId="6DB87B87" w:rsidR="001820F9" w:rsidRPr="008C67CF" w:rsidRDefault="001820F9" w:rsidP="007D7A3A">
      <w:pPr>
        <w:pStyle w:val="Odstavecseseznamem"/>
        <w:numPr>
          <w:ilvl w:val="0"/>
          <w:numId w:val="5"/>
        </w:numPr>
        <w:spacing w:after="120" w:line="360" w:lineRule="auto"/>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8E45B6" w:rsidRPr="008C67CF">
        <w:rPr>
          <w:rFonts w:ascii="Arial Narrow" w:hAnsi="Arial Narrow"/>
        </w:rPr>
        <w:fldChar w:fldCharType="begin">
          <w:ffData>
            <w:name w:val="Text75"/>
            <w:enabled/>
            <w:calcOnExit w:val="0"/>
            <w:textInput>
              <w:default w:val="[BUDE DOPLNĚNO PŘED PODPISEM SMLOUVY]"/>
            </w:textInput>
          </w:ffData>
        </w:fldChar>
      </w:r>
      <w:bookmarkStart w:id="0" w:name="Text75"/>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bookmarkEnd w:id="0"/>
      <w:r w:rsidRPr="008C67CF">
        <w:rPr>
          <w:rFonts w:ascii="Arial Narrow" w:hAnsi="Arial Narrow"/>
        </w:rPr>
        <w:t xml:space="preserve"> ,- Kč bez DPH (dále jen „Dotace“). Část kupní ceny dle této smlouvy, která má být hrazena z Dotace, činí nejvýše </w:t>
      </w:r>
      <w:r w:rsidR="008E45B6" w:rsidRPr="008C67CF">
        <w:rPr>
          <w:rFonts w:ascii="Arial Narrow" w:hAnsi="Arial Narrow"/>
        </w:rPr>
        <w:fldChar w:fldCharType="begin">
          <w:ffData>
            <w:name w:val="Text75"/>
            <w:enabled/>
            <w:calcOnExit w:val="0"/>
            <w:textInput>
              <w:default w:val="[BUDE DOPLNĚNO PŘED PODPISEM SMLOUVY]"/>
            </w:textInput>
          </w:ffData>
        </w:fldChar>
      </w:r>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r w:rsidRPr="008C67CF">
        <w:rPr>
          <w:rFonts w:ascii="Arial Narrow" w:hAnsi="Arial Narrow"/>
        </w:rPr>
        <w:t>,- Kč.</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410026E"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510F0" w:rsidRPr="00F510F0">
        <w:rPr>
          <w:rFonts w:ascii="Arial Narrow" w:hAnsi="Arial Narrow" w:cs="Arial"/>
          <w:b/>
        </w:rPr>
        <w:t>3 ks mobilního RTG přístroje s C-ramenem</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B81EA3">
        <w:rPr>
          <w:rFonts w:ascii="Arial Narrow" w:hAnsi="Arial Narrow" w:cs="Arial"/>
        </w:rPr>
        <w:t>Pořízení RTG přístrojů</w:t>
      </w:r>
      <w:r w:rsidR="00625C3A">
        <w:rPr>
          <w:rFonts w:ascii="Arial Narrow" w:hAnsi="Arial Narrow" w:cs="Arial"/>
        </w:rPr>
        <w:t xml:space="preserve">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77777777" w:rsidR="00AE2CE2" w:rsidRP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7710357A"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148F0E2E" w14:textId="226A6CC6" w:rsidR="006038F1" w:rsidRPr="00AE2CE2" w:rsidRDefault="00B37097" w:rsidP="00AE2C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Účel užití zboží kupujícím bude</w:t>
      </w:r>
      <w:r w:rsidR="00743B71">
        <w:rPr>
          <w:rFonts w:ascii="Arial Narrow" w:hAnsi="Arial Narrow"/>
          <w:sz w:val="22"/>
          <w:szCs w:val="22"/>
        </w:rPr>
        <w:t xml:space="preserve"> </w:t>
      </w:r>
      <w:r w:rsidR="009675C1" w:rsidRPr="00F2102E">
        <w:rPr>
          <w:rFonts w:ascii="Arial Narrow" w:hAnsi="Arial Narrow" w:cs="Arial"/>
          <w:b/>
          <w:sz w:val="22"/>
          <w:szCs w:val="22"/>
        </w:rPr>
        <w:t>diagnosti</w:t>
      </w:r>
      <w:r w:rsidR="00EC0855" w:rsidRPr="00F2102E">
        <w:rPr>
          <w:rFonts w:ascii="Arial Narrow" w:hAnsi="Arial Narrow" w:cs="Arial"/>
          <w:b/>
          <w:sz w:val="22"/>
          <w:szCs w:val="22"/>
        </w:rPr>
        <w:t xml:space="preserve">ka </w:t>
      </w:r>
      <w:r w:rsidR="004C68E9">
        <w:rPr>
          <w:rFonts w:ascii="Arial Narrow" w:hAnsi="Arial Narrow" w:cs="Arial"/>
          <w:b/>
          <w:sz w:val="22"/>
          <w:szCs w:val="22"/>
        </w:rPr>
        <w:t>zdravotního</w:t>
      </w:r>
      <w:r w:rsidR="00EC0855" w:rsidRPr="00F2102E">
        <w:rPr>
          <w:rFonts w:ascii="Arial Narrow" w:hAnsi="Arial Narrow" w:cs="Arial"/>
          <w:b/>
          <w:sz w:val="22"/>
          <w:szCs w:val="22"/>
        </w:rPr>
        <w:t xml:space="preserve"> stavu pacientů</w:t>
      </w:r>
      <w:r w:rsidR="009675C1">
        <w:rPr>
          <w:rFonts w:ascii="Arial" w:hAnsi="Arial" w:cs="Arial"/>
          <w:b/>
        </w:rPr>
        <w:t>.</w:t>
      </w:r>
      <w:r w:rsidR="003E439B" w:rsidRPr="00AE2C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008F185"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25C3A">
        <w:rPr>
          <w:rFonts w:ascii="Arial Narrow" w:hAnsi="Arial Narrow"/>
          <w:b/>
          <w:sz w:val="22"/>
        </w:rPr>
        <w:t>10</w:t>
      </w:r>
      <w:r w:rsidR="00363F12" w:rsidRPr="00556042">
        <w:rPr>
          <w:rFonts w:ascii="Arial Narrow" w:hAnsi="Arial Narrow"/>
          <w:b/>
          <w:sz w:val="22"/>
        </w:rPr>
        <w:t xml:space="preserve"> </w:t>
      </w:r>
      <w:r w:rsidRPr="00556042">
        <w:rPr>
          <w:rFonts w:ascii="Arial Narrow" w:hAnsi="Arial Narrow"/>
          <w:b/>
          <w:sz w:val="22"/>
        </w:rPr>
        <w:t xml:space="preserve">týdnů 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5C9C8C1" w:rsidR="00EC0855" w:rsidRPr="00F510F0" w:rsidRDefault="00F510F0"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bCs/>
          <w:sz w:val="22"/>
          <w:szCs w:val="22"/>
        </w:rPr>
        <w:t xml:space="preserve">Radiodiagnostické oddělení,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r w:rsidRPr="00F510F0">
        <w:rPr>
          <w:rFonts w:ascii="Arial Narrow" w:hAnsi="Arial Narrow" w:cs="Arial"/>
          <w:bCs/>
          <w:sz w:val="22"/>
          <w:szCs w:val="22"/>
        </w:rPr>
        <w:t xml:space="preserve"> (všechny 3 ks zboží)</w:t>
      </w:r>
      <w:r w:rsidR="00D47D74" w:rsidRPr="00F510F0">
        <w:rPr>
          <w:rFonts w:ascii="Arial Narrow" w:hAnsi="Arial Narrow" w:cs="Arial"/>
          <w:bCs/>
          <w:sz w:val="22"/>
          <w:szCs w:val="22"/>
        </w:rPr>
        <w:t>.</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1206925090" w:edGrp="everyone"/>
      <w:r w:rsidRPr="001B6576">
        <w:rPr>
          <w:rFonts w:ascii="Arial Narrow" w:hAnsi="Arial Narrow"/>
          <w:sz w:val="22"/>
        </w:rPr>
        <w:t>____________</w:t>
      </w:r>
      <w:permEnd w:id="1206925090"/>
      <w:r w:rsidRPr="001B6576">
        <w:rPr>
          <w:rFonts w:ascii="Arial Narrow" w:hAnsi="Arial Narrow"/>
          <w:sz w:val="22"/>
        </w:rPr>
        <w:t>, tel.: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email: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061469D"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xml:space="preserve">, </w:t>
      </w:r>
      <w:r w:rsidR="002E55B4">
        <w:rPr>
          <w:rFonts w:ascii="Arial Narrow" w:hAnsi="Arial Narrow" w:cs="Arial"/>
          <w:sz w:val="22"/>
          <w:szCs w:val="22"/>
        </w:rPr>
        <w:t xml:space="preserve">provedení </w:t>
      </w:r>
      <w:r w:rsidR="00F2102E">
        <w:rPr>
          <w:rFonts w:ascii="Arial Narrow" w:hAnsi="Arial Narrow" w:cs="Arial"/>
          <w:sz w:val="22"/>
          <w:szCs w:val="22"/>
        </w:rPr>
        <w:t xml:space="preserve">přejímací zkoušky ionizujícího záření ve stanoveném rozsahu,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12BAD475"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2E55B4">
        <w:rPr>
          <w:rFonts w:ascii="Arial Narrow" w:hAnsi="Arial Narrow" w:cs="Arial"/>
          <w:sz w:val="22"/>
          <w:szCs w:val="22"/>
        </w:rPr>
        <w:t>, protokol o přejímací zkoušce zdroje ionizujícího záření</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52F3D3D0" w14:textId="628D139B" w:rsidR="000C7A45" w:rsidRPr="00862F1B" w:rsidRDefault="00243C44" w:rsidP="00017789">
      <w:pPr>
        <w:numPr>
          <w:ilvl w:val="1"/>
          <w:numId w:val="4"/>
        </w:numPr>
        <w:spacing w:after="120" w:line="360" w:lineRule="auto"/>
        <w:rPr>
          <w:rFonts w:ascii="Arial Narrow" w:hAnsi="Arial Narrow" w:cs="Arial"/>
          <w:sz w:val="24"/>
          <w:szCs w:val="24"/>
        </w:rPr>
      </w:pPr>
      <w:r w:rsidRPr="00862F1B">
        <w:rPr>
          <w:rFonts w:ascii="Arial Narrow" w:hAnsi="Arial Narrow" w:cs="Arial"/>
          <w:sz w:val="24"/>
          <w:szCs w:val="24"/>
        </w:rPr>
        <w:t>g</w:t>
      </w:r>
      <w:r w:rsidRPr="00862F1B">
        <w:rPr>
          <w:rFonts w:ascii="Arial Narrow" w:hAnsi="Arial Narrow"/>
          <w:sz w:val="22"/>
          <w:szCs w:val="22"/>
        </w:rPr>
        <w:t>arance zajištění autorizované servisní podpory a náhradních dílů po celou dobu předpokládané životnosti přístroje;</w:t>
      </w:r>
      <w:r w:rsidR="002A7C01">
        <w:rPr>
          <w:rFonts w:ascii="Arial Narrow" w:hAnsi="Arial Narrow"/>
          <w:sz w:val="22"/>
          <w:szCs w:val="22"/>
        </w:rPr>
        <w:t xml:space="preserve"> </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75FA9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(minimálně však 1x ročně)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2E18B417"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r>
        <w:rPr>
          <w:rFonts w:ascii="Arial Narrow" w:hAnsi="Arial Narrow" w:cs="Arial"/>
          <w:sz w:val="22"/>
          <w:szCs w:val="22"/>
        </w:rPr>
        <w:t>;</w:t>
      </w:r>
      <w:bookmarkEnd w:id="2"/>
    </w:p>
    <w:p w14:paraId="03848C4C" w14:textId="4B2EFA04" w:rsidR="005707EE" w:rsidRDefault="005707EE"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poskytování pravidelných bezpečnostně technických kontrol </w:t>
      </w:r>
      <w:r w:rsidR="007758F5">
        <w:rPr>
          <w:rFonts w:ascii="Arial Narrow" w:hAnsi="Arial Narrow" w:cs="Arial"/>
          <w:sz w:val="22"/>
          <w:szCs w:val="22"/>
        </w:rPr>
        <w:t>i po uplynutí záruční doby za podmínek popsaných v příloze č. 5 této smlouvy.</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xml:space="preserve">, nebo prodávající nedodá doklady nutné k převzetí a řádnému užívání zboží. Nepřevzetím zboží dle </w:t>
      </w:r>
      <w:r w:rsidRPr="00E06E4D">
        <w:rPr>
          <w:rFonts w:ascii="Arial Narrow" w:hAnsi="Arial Narrow"/>
        </w:rPr>
        <w:lastRenderedPageBreak/>
        <w:t>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3922470" w14:textId="6A6B466E" w:rsidR="00F57AC8" w:rsidRPr="00C431ED" w:rsidRDefault="00F510F0" w:rsidP="00F510F0">
      <w:pPr>
        <w:tabs>
          <w:tab w:val="left" w:pos="567"/>
        </w:tabs>
        <w:spacing w:after="120" w:line="360" w:lineRule="auto"/>
        <w:ind w:left="567" w:firstLine="0"/>
        <w:rPr>
          <w:rFonts w:ascii="Arial Narrow" w:hAnsi="Arial Narrow"/>
          <w:i/>
        </w:rPr>
      </w:pPr>
      <w:r>
        <w:rPr>
          <w:rFonts w:ascii="Arial Narrow" w:hAnsi="Arial Narrow"/>
          <w:iCs/>
          <w:sz w:val="22"/>
          <w:szCs w:val="22"/>
        </w:rPr>
        <w:t xml:space="preserve">i) </w:t>
      </w:r>
      <w:r w:rsidR="00C431ED" w:rsidRPr="00F510F0">
        <w:rPr>
          <w:rFonts w:ascii="Arial Narrow" w:hAnsi="Arial Narrow"/>
          <w:iCs/>
          <w:sz w:val="22"/>
          <w:szCs w:val="22"/>
        </w:rPr>
        <w:t>Kupní cena za 1 ks zboží je</w:t>
      </w:r>
      <w:r w:rsidR="00C431ED" w:rsidRPr="00F510F0">
        <w:rPr>
          <w:rFonts w:ascii="Arial Narrow" w:hAnsi="Arial Narrow"/>
          <w:i/>
          <w:sz w:val="22"/>
          <w:szCs w:val="22"/>
        </w:rPr>
        <w:t xml:space="preserve"> </w:t>
      </w:r>
      <w:r w:rsidR="00C431ED" w:rsidRPr="001C2653">
        <w:rPr>
          <w:rFonts w:ascii="Arial Narrow" w:hAnsi="Arial Narrow"/>
          <w:sz w:val="22"/>
          <w:szCs w:val="22"/>
          <w:highlight w:val="lightGray"/>
        </w:rPr>
        <w:t>_________</w:t>
      </w:r>
      <w:r w:rsidR="00C431ED" w:rsidRPr="001B6576">
        <w:rPr>
          <w:rFonts w:ascii="Arial Narrow" w:hAnsi="Arial Narrow"/>
          <w:sz w:val="22"/>
          <w:szCs w:val="22"/>
        </w:rPr>
        <w:t xml:space="preserve"> Kč bez </w:t>
      </w:r>
      <w:r w:rsidR="00C431ED" w:rsidRPr="001C2653">
        <w:rPr>
          <w:rFonts w:ascii="Arial Narrow" w:hAnsi="Arial Narrow"/>
          <w:sz w:val="22"/>
          <w:szCs w:val="22"/>
          <w:highlight w:val="lightGray"/>
        </w:rPr>
        <w:t>____</w:t>
      </w:r>
      <w:r w:rsidR="00C431ED" w:rsidRPr="001B6576">
        <w:rPr>
          <w:rFonts w:ascii="Arial Narrow" w:hAnsi="Arial Narrow"/>
          <w:sz w:val="22"/>
          <w:szCs w:val="22"/>
        </w:rPr>
        <w:t xml:space="preserve"> % DPH, DPH činí </w:t>
      </w:r>
      <w:r w:rsidR="00C431ED" w:rsidRPr="001C2653">
        <w:rPr>
          <w:rFonts w:ascii="Arial Narrow" w:hAnsi="Arial Narrow"/>
          <w:sz w:val="22"/>
          <w:szCs w:val="22"/>
          <w:highlight w:val="lightGray"/>
        </w:rPr>
        <w:t>_____</w:t>
      </w:r>
      <w:r w:rsidR="00C431ED" w:rsidRPr="001B6576">
        <w:rPr>
          <w:rFonts w:ascii="Arial Narrow" w:hAnsi="Arial Narrow"/>
          <w:sz w:val="22"/>
          <w:szCs w:val="22"/>
        </w:rPr>
        <w:t xml:space="preserve"> Kč, tj. </w:t>
      </w:r>
      <w:r w:rsidR="00C431ED" w:rsidRPr="001C2653">
        <w:rPr>
          <w:rFonts w:ascii="Arial Narrow" w:hAnsi="Arial Narrow"/>
          <w:sz w:val="22"/>
          <w:szCs w:val="22"/>
          <w:highlight w:val="lightGray"/>
        </w:rPr>
        <w:t>_________</w:t>
      </w:r>
      <w:r w:rsidR="00C431ED" w:rsidRPr="001B6576">
        <w:rPr>
          <w:rFonts w:ascii="Arial Narrow" w:hAnsi="Arial Narrow"/>
          <w:sz w:val="22"/>
          <w:szCs w:val="22"/>
        </w:rPr>
        <w:t xml:space="preserve"> Kč</w:t>
      </w:r>
      <w:r w:rsidR="00C431ED" w:rsidRPr="001B6576">
        <w:rPr>
          <w:rFonts w:ascii="Arial Narrow" w:hAnsi="Arial Narrow"/>
          <w:b/>
          <w:sz w:val="22"/>
          <w:szCs w:val="22"/>
        </w:rPr>
        <w:t xml:space="preserve"> </w:t>
      </w:r>
      <w:r w:rsidR="00C431ED" w:rsidRPr="001B6576">
        <w:rPr>
          <w:rFonts w:ascii="Arial Narrow" w:hAnsi="Arial Narrow"/>
          <w:sz w:val="22"/>
          <w:szCs w:val="22"/>
        </w:rPr>
        <w:t>včetně DPH</w:t>
      </w:r>
      <w:r w:rsidR="00C431ED">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zaškolení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w:t>
      </w:r>
      <w:r w:rsidR="00D530DE" w:rsidRPr="005549C2">
        <w:rPr>
          <w:rFonts w:ascii="Arial Narrow" w:hAnsi="Arial Narrow"/>
          <w:sz w:val="22"/>
          <w:szCs w:val="22"/>
        </w:rPr>
        <w:lastRenderedPageBreak/>
        <w:t xml:space="preserve">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4F854F0A"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77A6EDC3" w:rsidR="00EE75F8" w:rsidRPr="002F4CAA" w:rsidRDefault="00AA1107"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V případě uplatnění reklamace zboží se prodávající zavazuje, že doba nástupu servisního technika na opravu bude maximálně </w:t>
      </w:r>
      <w:r w:rsidRPr="009333C1">
        <w:rPr>
          <w:rFonts w:ascii="Arial Narrow" w:hAnsi="Arial Narrow"/>
        </w:rPr>
        <w:t xml:space="preserve">do </w:t>
      </w:r>
      <w:r w:rsidR="00BA2308" w:rsidRPr="009333C1">
        <w:rPr>
          <w:rFonts w:ascii="Arial Narrow" w:hAnsi="Arial Narrow"/>
        </w:rPr>
        <w:t>48</w:t>
      </w:r>
      <w:r w:rsidRPr="009333C1">
        <w:rPr>
          <w:rFonts w:ascii="Arial Narrow" w:hAnsi="Arial Narrow"/>
        </w:rPr>
        <w:t xml:space="preserve"> hodin</w:t>
      </w:r>
      <w:r w:rsidRPr="00BC57F8">
        <w:rPr>
          <w:rFonts w:ascii="Arial Narrow" w:eastAsia="Times New Roman" w:hAnsi="Arial Narrow"/>
          <w:lang w:eastAsia="cs-CZ"/>
        </w:rPr>
        <w:t xml:space="preserve"> od uplatnění reklamace vůči prodávajícímu, a to do místa umístění vadného zboží</w:t>
      </w:r>
      <w:r w:rsidR="00330F62">
        <w:rPr>
          <w:rFonts w:ascii="Arial Narrow" w:eastAsia="Times New Roman" w:hAnsi="Arial Narrow"/>
          <w:lang w:eastAsia="cs-CZ"/>
        </w:rPr>
        <w:t xml:space="preserve">. </w:t>
      </w:r>
      <w:r w:rsidRPr="00BC57F8">
        <w:rPr>
          <w:rFonts w:ascii="Arial Narrow" w:eastAsia="Times New Roman" w:hAnsi="Arial Narrow"/>
          <w:lang w:eastAsia="cs-CZ"/>
        </w:rPr>
        <w:t xml:space="preserve">Nástup servisního technika bude ve lhůtě dle předchozí věty uskutečněn v pracovní den mezi 7.30 – 16.30 hod. nebo do 12.00 hod. následujícího pracovního dne, pokud bude reklamace uplatněna v době po 16.30 do 7.29 hodin příslušného dne, nebo pokud k nahlášení </w:t>
      </w:r>
      <w:r w:rsidRPr="00BC57F8">
        <w:rPr>
          <w:rFonts w:ascii="Arial Narrow" w:eastAsia="Times New Roman" w:hAnsi="Arial Narrow"/>
          <w:lang w:eastAsia="cs-CZ"/>
        </w:rPr>
        <w:lastRenderedPageBreak/>
        <w:t>dojde v mimopracovních dnech. Za pracovní hodinu se považuje hodina, která spadá do časového rozmezí od 7.30 hod. do 16.30 hod. v pracovních dnech</w:t>
      </w:r>
      <w:r w:rsidR="000570F2" w:rsidRPr="00BC57F8">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w:t>
      </w:r>
      <w:r>
        <w:rPr>
          <w:rFonts w:ascii="Arial Narrow" w:hAnsi="Arial Narrow"/>
          <w:sz w:val="22"/>
          <w:szCs w:val="22"/>
        </w:rPr>
        <w:lastRenderedPageBreak/>
        <w:t xml:space="preserve">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w:t>
      </w:r>
      <w:r w:rsidRPr="009333C1">
        <w:rPr>
          <w:rFonts w:ascii="Arial Narrow" w:hAnsi="Arial Narrow"/>
          <w:sz w:val="22"/>
        </w:rPr>
        <w:lastRenderedPageBreak/>
        <w:t xml:space="preserve">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FFB617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914142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40273CE"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6. </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.000,-Kč za každý</w:t>
      </w:r>
      <w:r>
        <w:rPr>
          <w:rFonts w:ascii="Arial Narrow" w:hAnsi="Arial Narrow"/>
        </w:rPr>
        <w:t xml:space="preserve"> i započatý den prodlení, a to do doby než budou podmínky pojištění prodávajícím obnoveny v souladu s touto smlouvou. </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92CF999"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lang w:eastAsia="cs-CZ"/>
        </w:rPr>
        <w:t xml:space="preserve">Prodávající se zavazuje </w:t>
      </w:r>
      <w:r w:rsidRPr="006B17B1">
        <w:rPr>
          <w:rFonts w:ascii="Arial Narrow" w:hAnsi="Arial Narrow"/>
        </w:rPr>
        <w:t xml:space="preserve">po celou dobu trvání této smlouvy zajistit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Prodávající tak musí přijmout veškerá opatření, která po něm lze rozumně požadovat, aby chránil životní prostředí. Prodávající je dále </w:t>
      </w:r>
      <w:r w:rsidRPr="006B17B1">
        <w:rPr>
          <w:rFonts w:ascii="Arial Narrow" w:hAnsi="Arial Narrow"/>
          <w:color w:val="000000"/>
        </w:rPr>
        <w:t>povinen dodržovat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obecně závaznými právními předpisy.</w:t>
      </w:r>
    </w:p>
    <w:p w14:paraId="5B863E62" w14:textId="48139BA0" w:rsidR="00AE3CDB" w:rsidRPr="00336D89" w:rsidRDefault="00E411E3" w:rsidP="00336D89">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color w:val="000000"/>
        </w:rPr>
        <w:lastRenderedPageBreak/>
        <w:t>Prodávající se dále zavazuje k podpoře firemní kultury založené na motivaci pracovníků k zavádění inovativních prvků, procesů či technologií.</w:t>
      </w:r>
    </w:p>
    <w:p w14:paraId="73F391AA" w14:textId="11EF37B9" w:rsidR="00AE3CDB" w:rsidRPr="00AE3CDB" w:rsidRDefault="008707BD" w:rsidP="00AE3CDB">
      <w:pPr>
        <w:pStyle w:val="Odstavecseseznamem"/>
        <w:numPr>
          <w:ilvl w:val="0"/>
          <w:numId w:val="12"/>
        </w:numPr>
        <w:spacing w:after="120" w:line="360" w:lineRule="auto"/>
        <w:ind w:hanging="720"/>
        <w:contextualSpacing w:val="0"/>
        <w:rPr>
          <w:rFonts w:ascii="Arial Narrow" w:hAnsi="Arial Narrow"/>
        </w:rPr>
      </w:pPr>
      <w:r>
        <w:rPr>
          <w:rFonts w:ascii="Arial Narrow" w:hAnsi="Arial Narrow"/>
          <w:color w:val="000000"/>
        </w:rPr>
        <w:t>Nedílnou součástí této smlouvy je Servisní smlouva, která tvoří přílohu č. 5 a upravuje podmínky provádění komplexního pozáručního servisu prodávajícím pro kupujícího</w:t>
      </w:r>
      <w:r w:rsidR="00AE3CDB">
        <w:rPr>
          <w:rFonts w:ascii="Arial Narrow" w:hAnsi="Arial Narrow"/>
          <w:color w:val="000000"/>
        </w:rPr>
        <w:t xml:space="preserve"> ve vztahu k předmětu </w:t>
      </w:r>
      <w:bookmarkEnd w:id="3"/>
      <w:r w:rsidR="00AE3CDB">
        <w:rPr>
          <w:rFonts w:ascii="Arial Narrow" w:hAnsi="Arial Narrow"/>
          <w:color w:val="000000"/>
        </w:rPr>
        <w:t xml:space="preserve">koupě, přičemž </w:t>
      </w:r>
      <w:r w:rsidR="00AE3CDB" w:rsidRPr="00AE3CDB">
        <w:rPr>
          <w:rFonts w:ascii="Arial Narrow" w:hAnsi="Arial Narrow"/>
          <w:color w:val="000000"/>
          <w:u w:val="single"/>
        </w:rPr>
        <w:t>platnost této smlouvy je podmíněna paralelním uzavřením Servisní smlouvy</w:t>
      </w:r>
      <w:r w:rsidR="00AE3CDB">
        <w:rPr>
          <w:rFonts w:ascii="Arial Narrow" w:hAnsi="Arial Narrow"/>
          <w:color w:val="000000"/>
        </w:rPr>
        <w:t>. Pokud k uzavření Servisní smlouvy</w:t>
      </w:r>
      <w:r w:rsidR="00EE7F7D">
        <w:rPr>
          <w:rFonts w:ascii="Arial Narrow" w:hAnsi="Arial Narrow"/>
          <w:color w:val="000000"/>
        </w:rPr>
        <w:t xml:space="preserve"> mezi kupujícím a prodávajícím</w:t>
      </w:r>
      <w:r w:rsidR="00AE3CDB">
        <w:rPr>
          <w:rFonts w:ascii="Arial Narrow" w:hAnsi="Arial Narrow"/>
          <w:color w:val="000000"/>
        </w:rPr>
        <w:t xml:space="preserve"> z jakéhokoliv důvodu nedojde, je tato smlouva bez dalšího neplatná.</w:t>
      </w:r>
    </w:p>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77777777"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703593B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26FFD2A" w14:textId="228CAF2F" w:rsidR="00B54606" w:rsidRPr="00D85596" w:rsidRDefault="00B54606" w:rsidP="007D7A3A">
      <w:pPr>
        <w:pStyle w:val="Nadpis2"/>
        <w:keepNext w:val="0"/>
        <w:numPr>
          <w:ilvl w:val="1"/>
          <w:numId w:val="16"/>
        </w:numPr>
        <w:spacing w:after="120" w:line="360"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w:t>
      </w:r>
      <w:r w:rsidR="006328B8">
        <w:rPr>
          <w:rFonts w:ascii="Arial Narrow" w:hAnsi="Arial Narrow"/>
          <w:b w:val="0"/>
          <w:sz w:val="22"/>
          <w:szCs w:val="22"/>
        </w:rPr>
        <w:t>.</w:t>
      </w:r>
    </w:p>
    <w:p w14:paraId="2D500482" w14:textId="77777777" w:rsidR="00960049" w:rsidRPr="00D85596" w:rsidRDefault="00960049" w:rsidP="007D7A3A">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336D89">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307ECDF"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Tato smlouva nabývá platnosti a účinnosti dnem jejího podpisu poslední smluvní stranou</w:t>
      </w:r>
      <w:r w:rsidR="008E531B">
        <w:rPr>
          <w:rFonts w:ascii="Arial Narrow" w:hAnsi="Arial Narrow"/>
        </w:rPr>
        <w:t xml:space="preserve"> za předpokladu, že byla splněna podmínka stanovená v čl. VIII odst. 8.5 této smlouvy</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303C6E11" w14:textId="6580AFDE" w:rsidR="00174627" w:rsidRDefault="00174627"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14E7B430" w14:textId="7E3EB8F3" w:rsidR="00416E0C" w:rsidRDefault="00416E0C" w:rsidP="007D7A3A">
      <w:pPr>
        <w:pStyle w:val="Odstavecseseznamem"/>
        <w:spacing w:after="120" w:line="360" w:lineRule="auto"/>
        <w:ind w:firstLine="0"/>
        <w:rPr>
          <w:rFonts w:ascii="Arial Narrow" w:hAnsi="Arial Narrow"/>
        </w:rPr>
      </w:pPr>
      <w:r>
        <w:rPr>
          <w:rFonts w:ascii="Arial Narrow" w:hAnsi="Arial Narrow"/>
        </w:rPr>
        <w:t xml:space="preserve">Příloha č. 5 – </w:t>
      </w:r>
      <w:r w:rsidR="006F6A39">
        <w:rPr>
          <w:rFonts w:ascii="Arial Narrow" w:hAnsi="Arial Narrow"/>
        </w:rPr>
        <w:t>Servisní smlouva</w:t>
      </w:r>
      <w:r w:rsidR="0079468E">
        <w:rPr>
          <w:rFonts w:ascii="Arial Narrow" w:hAnsi="Arial Narrow"/>
        </w:rPr>
        <w:t>;</w:t>
      </w:r>
    </w:p>
    <w:p w14:paraId="716F776A" w14:textId="474A2DA6" w:rsidR="00715741" w:rsidRDefault="005263CF" w:rsidP="007D7A3A">
      <w:pPr>
        <w:pStyle w:val="Odstavecseseznamem"/>
        <w:spacing w:after="120" w:line="360" w:lineRule="auto"/>
        <w:ind w:firstLine="0"/>
        <w:rPr>
          <w:rFonts w:ascii="Arial Narrow" w:hAnsi="Arial Narrow"/>
        </w:rPr>
      </w:pPr>
      <w:r>
        <w:rPr>
          <w:rFonts w:ascii="Arial Narrow" w:hAnsi="Arial Narrow"/>
        </w:rPr>
        <w:t xml:space="preserve">Příloha č. 6 - </w:t>
      </w:r>
      <w:r w:rsidR="0026549A" w:rsidRPr="00644508">
        <w:rPr>
          <w:rFonts w:ascii="Arial Narrow" w:hAnsi="Arial Narrow"/>
        </w:rPr>
        <w:t>Pravidla pro zřízení a používání vzdáleného přístupu do počítačové sítě</w:t>
      </w:r>
      <w:r w:rsidR="0026549A">
        <w:rPr>
          <w:rFonts w:ascii="Arial Narrow" w:hAnsi="Arial Narrow"/>
        </w:rPr>
        <w:t xml:space="preserve"> kupujícího</w:t>
      </w:r>
      <w:r w:rsidR="0079468E">
        <w:rPr>
          <w:rFonts w:ascii="Arial Narrow" w:hAnsi="Arial Narrow"/>
        </w:rPr>
        <w:t>;</w:t>
      </w:r>
    </w:p>
    <w:p w14:paraId="0D954548" w14:textId="03C61E63" w:rsidR="00644508" w:rsidRDefault="00644508" w:rsidP="007D7A3A">
      <w:pPr>
        <w:pStyle w:val="Odstavecseseznamem"/>
        <w:spacing w:after="120" w:line="360" w:lineRule="auto"/>
        <w:ind w:firstLine="0"/>
        <w:rPr>
          <w:rFonts w:ascii="Arial Narrow" w:hAnsi="Arial Narrow"/>
        </w:rPr>
      </w:pPr>
      <w:r>
        <w:rPr>
          <w:rFonts w:ascii="Arial Narrow" w:hAnsi="Arial Narrow"/>
        </w:rPr>
        <w:t xml:space="preserve">Příloha č. 7 - </w:t>
      </w:r>
      <w:r w:rsidR="0026549A">
        <w:rPr>
          <w:rFonts w:ascii="Arial Narrow" w:hAnsi="Arial Narrow"/>
        </w:rPr>
        <w:t>Pravidla</w:t>
      </w:r>
      <w:r w:rsidR="0026549A" w:rsidRPr="005263CF">
        <w:rPr>
          <w:rFonts w:ascii="Arial Narrow" w:hAnsi="Arial Narrow"/>
        </w:rPr>
        <w:t xml:space="preserve"> </w:t>
      </w:r>
      <w:r w:rsidR="0026549A">
        <w:rPr>
          <w:rFonts w:ascii="Arial Narrow" w:hAnsi="Arial Narrow"/>
        </w:rPr>
        <w:t>součinnosti</w:t>
      </w:r>
      <w:r w:rsidR="0026549A" w:rsidRPr="005263CF">
        <w:rPr>
          <w:rFonts w:ascii="Arial Narrow" w:hAnsi="Arial Narrow"/>
        </w:rPr>
        <w:t xml:space="preserve"> </w:t>
      </w:r>
      <w:r w:rsidR="0026549A">
        <w:rPr>
          <w:rFonts w:ascii="Arial Narrow" w:hAnsi="Arial Narrow"/>
        </w:rPr>
        <w:t>s</w:t>
      </w:r>
      <w:r w:rsidR="0026549A" w:rsidRPr="005263CF">
        <w:rPr>
          <w:rFonts w:ascii="Arial Narrow" w:hAnsi="Arial Narrow"/>
        </w:rPr>
        <w:t xml:space="preserve"> </w:t>
      </w:r>
      <w:r w:rsidR="0026549A">
        <w:rPr>
          <w:rFonts w:ascii="Arial Narrow" w:hAnsi="Arial Narrow"/>
        </w:rPr>
        <w:t>úsekem</w:t>
      </w:r>
      <w:r w:rsidR="0026549A" w:rsidRPr="005263CF">
        <w:rPr>
          <w:rFonts w:ascii="Arial Narrow" w:hAnsi="Arial Narrow"/>
        </w:rPr>
        <w:t xml:space="preserve"> IT </w:t>
      </w:r>
      <w:r w:rsidR="0026549A">
        <w:rPr>
          <w:rFonts w:ascii="Arial Narrow" w:hAnsi="Arial Narrow"/>
        </w:rPr>
        <w:t>oddělení</w:t>
      </w:r>
      <w:r w:rsidR="0026549A" w:rsidRPr="005263CF">
        <w:rPr>
          <w:rFonts w:ascii="Arial Narrow" w:hAnsi="Arial Narrow"/>
        </w:rPr>
        <w:t xml:space="preserve"> </w:t>
      </w:r>
      <w:r w:rsidR="0026549A">
        <w:rPr>
          <w:rFonts w:ascii="Arial Narrow" w:hAnsi="Arial Narrow"/>
        </w:rPr>
        <w:t>kupujícího</w:t>
      </w:r>
      <w:r w:rsidR="0079468E">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D92877" w14:textId="6A21C198" w:rsidR="009D19D8" w:rsidRPr="009D19D8" w:rsidRDefault="009D19D8" w:rsidP="00EF78E1">
      <w:pPr>
        <w:ind w:left="0" w:firstLine="0"/>
        <w:jc w:val="center"/>
        <w:rPr>
          <w:rFonts w:ascii="Arial Narrow" w:hAnsi="Arial Narrow"/>
          <w:b/>
          <w:bCs/>
          <w:smallCaps/>
          <w:sz w:val="24"/>
          <w:szCs w:val="24"/>
        </w:rPr>
      </w:pPr>
      <w:r>
        <w:rPr>
          <w:rFonts w:ascii="Arial Narrow" w:hAnsi="Arial Narrow"/>
          <w:b/>
          <w:bCs/>
          <w:smallCaps/>
          <w:sz w:val="24"/>
          <w:szCs w:val="24"/>
        </w:rPr>
        <w:lastRenderedPageBreak/>
        <w:t>PŘÍLOHA Č.</w:t>
      </w:r>
      <w:r w:rsidRPr="009D19D8">
        <w:rPr>
          <w:rFonts w:ascii="Arial Narrow" w:hAnsi="Arial Narrow"/>
          <w:b/>
          <w:bCs/>
          <w:smallCaps/>
          <w:sz w:val="24"/>
          <w:szCs w:val="24"/>
        </w:rPr>
        <w:t xml:space="preserve"> 5</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sidR="00C11448">
        <w:rPr>
          <w:rFonts w:ascii="Arial Narrow" w:hAnsi="Arial Narrow"/>
          <w:b/>
          <w:bCs/>
          <w:smallCaps/>
          <w:sz w:val="24"/>
          <w:szCs w:val="24"/>
        </w:rPr>
        <w:t>SERVISNÍ SMLOUVA</w:t>
      </w:r>
    </w:p>
    <w:p w14:paraId="0159B1DB" w14:textId="77777777" w:rsidR="009D19D8" w:rsidRDefault="009D19D8" w:rsidP="009D19D8">
      <w:pPr>
        <w:ind w:left="357" w:firstLine="0"/>
        <w:rPr>
          <w:rFonts w:ascii="Arial Narrow" w:hAnsi="Arial Narrow"/>
        </w:rPr>
      </w:pPr>
    </w:p>
    <w:p w14:paraId="235DAC46" w14:textId="77777777" w:rsidR="00CD61AB" w:rsidRPr="00CE6DC3" w:rsidRDefault="00CD61AB" w:rsidP="00CD61AB">
      <w:pPr>
        <w:jc w:val="center"/>
        <w:rPr>
          <w:rFonts w:ascii="Arial" w:hAnsi="Arial" w:cs="Arial"/>
        </w:rPr>
      </w:pPr>
      <w:r w:rsidRPr="00CE6DC3">
        <w:rPr>
          <w:rFonts w:ascii="Arial" w:hAnsi="Arial" w:cs="Arial"/>
        </w:rPr>
        <w:t xml:space="preserve">uzavřená podle ustanovení § </w:t>
      </w:r>
      <w:smartTag w:uri="urn:schemas-microsoft-com:office:smarttags" w:element="metricconverter">
        <w:smartTagPr>
          <w:attr w:name="ProductID" w:val="2586 a"/>
        </w:smartTagPr>
        <w:r w:rsidRPr="00CE6DC3">
          <w:rPr>
            <w:rFonts w:ascii="Arial" w:hAnsi="Arial" w:cs="Arial"/>
          </w:rPr>
          <w:t>2586 a</w:t>
        </w:r>
      </w:smartTag>
      <w:r w:rsidRPr="00CE6DC3">
        <w:rPr>
          <w:rFonts w:ascii="Arial" w:hAnsi="Arial" w:cs="Arial"/>
        </w:rPr>
        <w:t xml:space="preserve"> násl. zákona č. 89/2012 Sb., Občanský zákoník, v platném znění (dále jen „</w:t>
      </w:r>
      <w:r w:rsidRPr="001541DC">
        <w:rPr>
          <w:rFonts w:ascii="Arial" w:hAnsi="Arial" w:cs="Arial"/>
          <w:b/>
          <w:bCs/>
          <w:i/>
          <w:iCs/>
        </w:rPr>
        <w:t>občanský zákoník</w:t>
      </w:r>
      <w:r w:rsidRPr="00CE6DC3">
        <w:rPr>
          <w:rFonts w:ascii="Arial" w:hAnsi="Arial" w:cs="Arial"/>
        </w:rPr>
        <w:t>“):</w:t>
      </w:r>
    </w:p>
    <w:p w14:paraId="5BA6CDA6" w14:textId="77777777" w:rsidR="00CD61AB" w:rsidRPr="00CE6DC3" w:rsidRDefault="00CD61AB" w:rsidP="00CD61AB">
      <w:pPr>
        <w:rPr>
          <w:rFonts w:ascii="Arial" w:hAnsi="Arial" w:cs="Arial"/>
        </w:rPr>
      </w:pPr>
    </w:p>
    <w:p w14:paraId="292C3970" w14:textId="77777777" w:rsidR="00CD61AB" w:rsidRPr="00CE6DC3" w:rsidRDefault="00CD61AB" w:rsidP="00CD61AB">
      <w:pPr>
        <w:rPr>
          <w:rFonts w:ascii="Arial" w:hAnsi="Arial" w:cs="Arial"/>
        </w:rPr>
      </w:pPr>
    </w:p>
    <w:p w14:paraId="20A45941" w14:textId="77777777" w:rsidR="00CD61AB" w:rsidRPr="001B6576" w:rsidRDefault="00CD61AB" w:rsidP="00FD1C78">
      <w:pPr>
        <w:autoSpaceDE w:val="0"/>
        <w:autoSpaceDN w:val="0"/>
        <w:adjustRightInd w:val="0"/>
        <w:spacing w:after="120" w:line="360" w:lineRule="auto"/>
        <w:ind w:firstLine="704"/>
        <w:rPr>
          <w:rFonts w:ascii="Arial Narrow" w:hAnsi="Arial Narrow"/>
          <w:b/>
          <w:sz w:val="22"/>
          <w:szCs w:val="22"/>
        </w:rPr>
      </w:pPr>
      <w:permStart w:id="1705775070" w:edGrp="everyone"/>
      <w:r w:rsidRPr="001B6576">
        <w:rPr>
          <w:rFonts w:ascii="Arial Narrow" w:hAnsi="Arial Narrow"/>
          <w:b/>
          <w:sz w:val="22"/>
          <w:szCs w:val="22"/>
        </w:rPr>
        <w:t>________________</w:t>
      </w:r>
    </w:p>
    <w:permEnd w:id="1705775070"/>
    <w:p w14:paraId="5C00C4BD"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561403346" w:edGrp="everyone"/>
      <w:r w:rsidRPr="001B6576">
        <w:rPr>
          <w:rFonts w:ascii="Arial Narrow" w:hAnsi="Arial Narrow"/>
          <w:b/>
          <w:sz w:val="22"/>
          <w:szCs w:val="22"/>
        </w:rPr>
        <w:t>________________</w:t>
      </w:r>
      <w:permEnd w:id="561403346"/>
    </w:p>
    <w:p w14:paraId="2488745B"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Pr="001B6576">
        <w:rPr>
          <w:rFonts w:ascii="Arial Narrow" w:hAnsi="Arial Narrow"/>
          <w:sz w:val="22"/>
          <w:szCs w:val="22"/>
        </w:rPr>
        <w:tab/>
      </w:r>
      <w:r w:rsidRPr="001B6576">
        <w:rPr>
          <w:rFonts w:ascii="Arial Narrow" w:hAnsi="Arial Narrow"/>
          <w:sz w:val="22"/>
          <w:szCs w:val="22"/>
        </w:rPr>
        <w:tab/>
      </w:r>
      <w:r w:rsidRPr="001B6576">
        <w:rPr>
          <w:rFonts w:ascii="Arial Narrow" w:hAnsi="Arial Narrow"/>
          <w:sz w:val="22"/>
          <w:szCs w:val="22"/>
        </w:rPr>
        <w:tab/>
      </w:r>
      <w:permStart w:id="1824547155" w:edGrp="everyone"/>
      <w:r w:rsidRPr="001B6576">
        <w:rPr>
          <w:rFonts w:ascii="Arial Narrow" w:hAnsi="Arial Narrow"/>
          <w:b/>
          <w:sz w:val="22"/>
          <w:szCs w:val="22"/>
        </w:rPr>
        <w:t>________________</w:t>
      </w:r>
      <w:permEnd w:id="1824547155"/>
    </w:p>
    <w:p w14:paraId="21E49DE7"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Pr="001B6576">
        <w:rPr>
          <w:rFonts w:ascii="Arial Narrow" w:hAnsi="Arial Narrow"/>
          <w:sz w:val="22"/>
          <w:szCs w:val="22"/>
        </w:rPr>
        <w:tab/>
      </w:r>
      <w:r w:rsidRPr="001B6576">
        <w:rPr>
          <w:rFonts w:ascii="Arial Narrow" w:hAnsi="Arial Narrow"/>
          <w:sz w:val="22"/>
          <w:szCs w:val="22"/>
        </w:rPr>
        <w:tab/>
      </w:r>
      <w:permStart w:id="2102153514" w:edGrp="everyone"/>
      <w:r w:rsidRPr="001B6576">
        <w:rPr>
          <w:rFonts w:ascii="Arial Narrow" w:hAnsi="Arial Narrow"/>
          <w:b/>
          <w:sz w:val="22"/>
          <w:szCs w:val="22"/>
        </w:rPr>
        <w:t>________________</w:t>
      </w:r>
      <w:permEnd w:id="2102153514"/>
    </w:p>
    <w:p w14:paraId="5A8A6E6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912598589" w:edGrp="everyone"/>
      <w:r w:rsidRPr="001B6576">
        <w:rPr>
          <w:rFonts w:ascii="Arial Narrow" w:hAnsi="Arial Narrow"/>
          <w:b/>
          <w:sz w:val="22"/>
          <w:szCs w:val="22"/>
        </w:rPr>
        <w:t>________________</w:t>
      </w:r>
      <w:permEnd w:id="912598589"/>
      <w:r w:rsidRPr="001B6576">
        <w:rPr>
          <w:rFonts w:ascii="Arial Narrow" w:hAnsi="Arial Narrow"/>
          <w:sz w:val="22"/>
          <w:szCs w:val="22"/>
        </w:rPr>
        <w:t xml:space="preserve">, oddíl </w:t>
      </w:r>
      <w:permStart w:id="1118273489" w:edGrp="everyone"/>
      <w:r w:rsidRPr="001B6576">
        <w:rPr>
          <w:rFonts w:ascii="Arial Narrow" w:hAnsi="Arial Narrow"/>
          <w:b/>
          <w:sz w:val="22"/>
          <w:szCs w:val="22"/>
        </w:rPr>
        <w:t>___</w:t>
      </w:r>
      <w:permEnd w:id="1118273489"/>
      <w:r w:rsidRPr="001B6576">
        <w:rPr>
          <w:rFonts w:ascii="Arial Narrow" w:hAnsi="Arial Narrow"/>
          <w:b/>
          <w:sz w:val="22"/>
          <w:szCs w:val="22"/>
        </w:rPr>
        <w:t>,</w:t>
      </w:r>
      <w:r w:rsidRPr="001B6576">
        <w:rPr>
          <w:rFonts w:ascii="Arial Narrow" w:hAnsi="Arial Narrow"/>
          <w:sz w:val="22"/>
          <w:szCs w:val="22"/>
        </w:rPr>
        <w:t xml:space="preserve"> vložka </w:t>
      </w:r>
      <w:permStart w:id="1635859942" w:edGrp="everyone"/>
      <w:r w:rsidRPr="001B6576">
        <w:rPr>
          <w:rFonts w:ascii="Arial Narrow" w:hAnsi="Arial Narrow"/>
          <w:b/>
          <w:sz w:val="22"/>
          <w:szCs w:val="22"/>
        </w:rPr>
        <w:t>___</w:t>
      </w:r>
      <w:permEnd w:id="1635859942"/>
    </w:p>
    <w:p w14:paraId="0BBA23D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bankovní spojení: </w:t>
      </w:r>
      <w:permStart w:id="708532964" w:edGrp="everyone"/>
      <w:r w:rsidRPr="001B6576">
        <w:rPr>
          <w:rFonts w:ascii="Arial Narrow" w:hAnsi="Arial Narrow"/>
          <w:b/>
          <w:sz w:val="22"/>
          <w:szCs w:val="22"/>
        </w:rPr>
        <w:t>________________</w:t>
      </w:r>
      <w:permEnd w:id="708532964"/>
      <w:r w:rsidRPr="001B6576">
        <w:rPr>
          <w:rFonts w:ascii="Arial Narrow" w:hAnsi="Arial Narrow"/>
          <w:sz w:val="22"/>
          <w:szCs w:val="22"/>
        </w:rPr>
        <w:t xml:space="preserve">, č.ú.: </w:t>
      </w:r>
      <w:permStart w:id="1742034518" w:edGrp="everyone"/>
      <w:r w:rsidRPr="001B6576">
        <w:rPr>
          <w:rFonts w:ascii="Arial Narrow" w:hAnsi="Arial Narrow"/>
          <w:b/>
          <w:sz w:val="22"/>
          <w:szCs w:val="22"/>
        </w:rPr>
        <w:t>________________</w:t>
      </w:r>
      <w:permEnd w:id="1742034518"/>
      <w:r w:rsidRPr="001B6576">
        <w:rPr>
          <w:rFonts w:ascii="Arial Narrow" w:hAnsi="Arial Narrow"/>
          <w:sz w:val="22"/>
          <w:szCs w:val="22"/>
        </w:rPr>
        <w:t xml:space="preserve">                       </w:t>
      </w:r>
    </w:p>
    <w:p w14:paraId="7EFD87FA" w14:textId="77777777" w:rsidR="00CD61AB" w:rsidRPr="001B6576"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zastoupená: </w:t>
      </w:r>
      <w:r w:rsidRPr="001B6576">
        <w:rPr>
          <w:rFonts w:ascii="Arial Narrow" w:hAnsi="Arial Narrow"/>
          <w:sz w:val="22"/>
          <w:szCs w:val="22"/>
        </w:rPr>
        <w:tab/>
      </w:r>
      <w:permStart w:id="1461921849" w:edGrp="everyone"/>
      <w:r w:rsidRPr="001B6576">
        <w:rPr>
          <w:rFonts w:ascii="Arial Narrow" w:hAnsi="Arial Narrow"/>
          <w:b/>
          <w:sz w:val="22"/>
          <w:szCs w:val="22"/>
        </w:rPr>
        <w:t>________________</w:t>
      </w:r>
      <w:permEnd w:id="1461921849"/>
    </w:p>
    <w:p w14:paraId="5F568DB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(dále jen </w:t>
      </w:r>
      <w:r>
        <w:rPr>
          <w:rFonts w:ascii="Arial Narrow" w:hAnsi="Arial Narrow"/>
          <w:sz w:val="22"/>
          <w:szCs w:val="22"/>
        </w:rPr>
        <w:t>„</w:t>
      </w:r>
      <w:r w:rsidRPr="00CE6DC3">
        <w:rPr>
          <w:rFonts w:ascii="Arial Narrow" w:hAnsi="Arial Narrow"/>
          <w:b/>
          <w:bCs/>
          <w:i/>
          <w:iCs/>
          <w:sz w:val="22"/>
          <w:szCs w:val="22"/>
        </w:rPr>
        <w:t>Zhotovitel</w:t>
      </w:r>
      <w:r w:rsidRPr="001B6576">
        <w:rPr>
          <w:rFonts w:ascii="Arial Narrow" w:hAnsi="Arial Narrow"/>
          <w:sz w:val="22"/>
          <w:szCs w:val="22"/>
        </w:rPr>
        <w:t>“)</w:t>
      </w:r>
    </w:p>
    <w:p w14:paraId="16875DC1"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6224786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2C2BBF3E"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25546D5D" w14:textId="77777777" w:rsidR="00CD61AB" w:rsidRPr="00571A5E" w:rsidRDefault="00CD61AB" w:rsidP="00CD61AB">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32F45956" w14:textId="77777777" w:rsidR="00CD61AB" w:rsidRPr="00A925DE" w:rsidRDefault="00CD61AB" w:rsidP="00CD61AB">
      <w:pPr>
        <w:spacing w:after="120" w:line="360" w:lineRule="auto"/>
        <w:ind w:left="357"/>
        <w:rPr>
          <w:rFonts w:ascii="Arial Narrow" w:hAnsi="Arial Narrow"/>
          <w:bCs/>
          <w:sz w:val="22"/>
          <w:szCs w:val="22"/>
        </w:rPr>
      </w:pPr>
      <w:bookmarkStart w:id="4" w:name="_Hlk89430705"/>
      <w:r>
        <w:rPr>
          <w:rFonts w:ascii="Arial Narrow" w:hAnsi="Arial Narrow"/>
          <w:bCs/>
          <w:sz w:val="22"/>
          <w:szCs w:val="22"/>
        </w:rPr>
        <w:t xml:space="preserve">se sídlem </w:t>
      </w:r>
      <w:r w:rsidRPr="00A925DE">
        <w:rPr>
          <w:rFonts w:ascii="Arial Narrow" w:hAnsi="Arial Narrow"/>
          <w:bCs/>
          <w:sz w:val="22"/>
          <w:szCs w:val="22"/>
        </w:rPr>
        <w:t>Purkyňova 446</w:t>
      </w:r>
      <w:r>
        <w:rPr>
          <w:rFonts w:ascii="Arial Narrow" w:hAnsi="Arial Narrow"/>
          <w:bCs/>
          <w:sz w:val="22"/>
          <w:szCs w:val="22"/>
        </w:rPr>
        <w:t xml:space="preserve">, </w:t>
      </w:r>
      <w:r w:rsidRPr="00A925DE">
        <w:rPr>
          <w:rFonts w:ascii="Arial Narrow" w:hAnsi="Arial Narrow"/>
          <w:bCs/>
          <w:sz w:val="22"/>
          <w:szCs w:val="22"/>
        </w:rPr>
        <w:t xml:space="preserve">547 01 Náchod </w:t>
      </w:r>
      <w:bookmarkEnd w:id="4"/>
    </w:p>
    <w:p w14:paraId="6313F5D5"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0FCAD20F"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Pr="003D157F">
        <w:t xml:space="preserve"> </w:t>
      </w:r>
      <w:r>
        <w:tab/>
      </w:r>
      <w:r w:rsidRPr="003D157F">
        <w:rPr>
          <w:rFonts w:ascii="Arial Narrow" w:hAnsi="Arial Narrow"/>
          <w:bCs/>
          <w:sz w:val="22"/>
          <w:szCs w:val="22"/>
        </w:rPr>
        <w:t>pro</w:t>
      </w:r>
      <w:r>
        <w:t xml:space="preserve"> </w:t>
      </w:r>
      <w:r w:rsidRPr="003D157F">
        <w:rPr>
          <w:rFonts w:ascii="Arial Narrow" w:hAnsi="Arial Narrow"/>
          <w:bCs/>
          <w:sz w:val="22"/>
          <w:szCs w:val="22"/>
        </w:rPr>
        <w:t>účely DPH: CZ699004900</w:t>
      </w:r>
    </w:p>
    <w:p w14:paraId="72E94F94"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EE190" w14:textId="77777777" w:rsidR="00CD61AB" w:rsidRPr="00571A5E" w:rsidRDefault="00CD61AB" w:rsidP="00CD61AB">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Pr>
          <w:rFonts w:ascii="Arial Narrow" w:hAnsi="Arial Narrow"/>
          <w:bCs/>
          <w:sz w:val="22"/>
          <w:szCs w:val="22"/>
        </w:rPr>
        <w:t>RNDr. Bc. Janem Machem, předsedou správní rady</w:t>
      </w:r>
    </w:p>
    <w:p w14:paraId="19405ACF" w14:textId="77777777" w:rsidR="00CD61AB" w:rsidRPr="00571A5E" w:rsidRDefault="00CD61AB" w:rsidP="00CD61AB">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Pr>
          <w:rFonts w:ascii="Arial Narrow" w:hAnsi="Arial Narrow"/>
          <w:b/>
          <w:i/>
          <w:sz w:val="22"/>
          <w:szCs w:val="22"/>
        </w:rPr>
        <w:t>Objednatel</w:t>
      </w:r>
      <w:r w:rsidRPr="00571A5E">
        <w:rPr>
          <w:rFonts w:ascii="Arial Narrow" w:hAnsi="Arial Narrow"/>
          <w:b/>
          <w:i/>
          <w:sz w:val="22"/>
          <w:szCs w:val="22"/>
        </w:rPr>
        <w:t>“</w:t>
      </w:r>
      <w:r w:rsidRPr="00571A5E">
        <w:rPr>
          <w:rFonts w:ascii="Arial Narrow" w:hAnsi="Arial Narrow"/>
          <w:sz w:val="22"/>
          <w:szCs w:val="22"/>
        </w:rPr>
        <w:t>)</w:t>
      </w:r>
    </w:p>
    <w:p w14:paraId="54E876AA" w14:textId="77777777" w:rsidR="00CD61AB" w:rsidRPr="00571A5E" w:rsidRDefault="00CD61AB" w:rsidP="00CD61AB">
      <w:pPr>
        <w:pStyle w:val="Zpat"/>
        <w:tabs>
          <w:tab w:val="clear" w:pos="4536"/>
          <w:tab w:val="clear" w:pos="9072"/>
        </w:tabs>
        <w:spacing w:after="120" w:line="360" w:lineRule="auto"/>
        <w:ind w:left="357"/>
        <w:rPr>
          <w:rFonts w:ascii="Arial Narrow" w:hAnsi="Arial Narrow"/>
          <w:sz w:val="22"/>
          <w:szCs w:val="22"/>
        </w:rPr>
      </w:pPr>
    </w:p>
    <w:p w14:paraId="751D2BD3" w14:textId="77777777" w:rsidR="00CD61AB" w:rsidRPr="00FB7B04" w:rsidRDefault="00CD61AB" w:rsidP="00CD61AB">
      <w:pPr>
        <w:pStyle w:val="Zpat"/>
        <w:tabs>
          <w:tab w:val="clear" w:pos="4536"/>
          <w:tab w:val="clear" w:pos="9072"/>
        </w:tabs>
        <w:spacing w:after="120" w:line="360" w:lineRule="auto"/>
        <w:ind w:left="357"/>
        <w:rPr>
          <w:rFonts w:ascii="Arial Narrow" w:hAnsi="Arial Narrow"/>
          <w:sz w:val="22"/>
          <w:szCs w:val="22"/>
        </w:rPr>
      </w:pPr>
      <w:r>
        <w:rPr>
          <w:rFonts w:ascii="Arial Narrow" w:hAnsi="Arial Narrow"/>
          <w:sz w:val="22"/>
          <w:szCs w:val="22"/>
        </w:rPr>
        <w:t>Zhotovitel</w:t>
      </w:r>
      <w:r w:rsidRPr="00FB7B04">
        <w:rPr>
          <w:rFonts w:ascii="Arial Narrow" w:hAnsi="Arial Narrow"/>
          <w:sz w:val="22"/>
          <w:szCs w:val="22"/>
        </w:rPr>
        <w:t xml:space="preserve"> a </w:t>
      </w:r>
      <w:r>
        <w:rPr>
          <w:rFonts w:ascii="Arial Narrow" w:hAnsi="Arial Narrow"/>
          <w:sz w:val="22"/>
          <w:szCs w:val="22"/>
        </w:rPr>
        <w:t>Objednatel</w:t>
      </w:r>
      <w:r w:rsidRPr="00FB7B04">
        <w:rPr>
          <w:rFonts w:ascii="Arial Narrow" w:hAnsi="Arial Narrow"/>
          <w:sz w:val="22"/>
          <w:szCs w:val="22"/>
        </w:rPr>
        <w:t xml:space="preserve"> jsou dále označeni rovněž jako „</w:t>
      </w:r>
      <w:r w:rsidRPr="00FB7B04">
        <w:rPr>
          <w:rFonts w:ascii="Arial Narrow" w:hAnsi="Arial Narrow"/>
          <w:b/>
          <w:sz w:val="22"/>
          <w:szCs w:val="22"/>
        </w:rPr>
        <w:t>smluvní strana</w:t>
      </w:r>
      <w:r w:rsidRPr="00FB7B04">
        <w:rPr>
          <w:rFonts w:ascii="Arial Narrow" w:hAnsi="Arial Narrow"/>
          <w:sz w:val="22"/>
          <w:szCs w:val="22"/>
        </w:rPr>
        <w:t>“ či společně jako „</w:t>
      </w:r>
      <w:r w:rsidRPr="00FB7B04">
        <w:rPr>
          <w:rFonts w:ascii="Arial Narrow" w:hAnsi="Arial Narrow"/>
          <w:b/>
          <w:sz w:val="22"/>
          <w:szCs w:val="22"/>
        </w:rPr>
        <w:t>smluvní strany</w:t>
      </w:r>
      <w:r w:rsidRPr="00FB7B04">
        <w:rPr>
          <w:rFonts w:ascii="Arial Narrow" w:hAnsi="Arial Narrow"/>
          <w:sz w:val="22"/>
          <w:szCs w:val="22"/>
        </w:rPr>
        <w:t>“.</w:t>
      </w:r>
    </w:p>
    <w:p w14:paraId="7B273635" w14:textId="77777777" w:rsidR="00CD61AB" w:rsidRPr="00CE6DC3" w:rsidRDefault="00CD61AB" w:rsidP="00CD61AB">
      <w:pPr>
        <w:rPr>
          <w:rFonts w:ascii="Arial" w:hAnsi="Arial" w:cs="Arial"/>
        </w:rPr>
      </w:pPr>
    </w:p>
    <w:p w14:paraId="2A579980" w14:textId="77777777" w:rsidR="00CD61AB" w:rsidRPr="00CE6DC3" w:rsidRDefault="00CD61AB" w:rsidP="00CD61AB">
      <w:pPr>
        <w:jc w:val="center"/>
        <w:rPr>
          <w:rFonts w:ascii="Arial" w:hAnsi="Arial" w:cs="Arial"/>
          <w:b/>
        </w:rPr>
      </w:pPr>
    </w:p>
    <w:p w14:paraId="7DA87BEB" w14:textId="77777777" w:rsidR="00CD61AB" w:rsidRPr="00CE6DC3" w:rsidRDefault="00CD61AB" w:rsidP="00CD61AB">
      <w:pPr>
        <w:jc w:val="center"/>
        <w:rPr>
          <w:rFonts w:ascii="Arial" w:hAnsi="Arial" w:cs="Arial"/>
          <w:b/>
        </w:rPr>
      </w:pPr>
      <w:r w:rsidRPr="00CE6DC3">
        <w:rPr>
          <w:rFonts w:ascii="Arial" w:hAnsi="Arial" w:cs="Arial"/>
          <w:b/>
        </w:rPr>
        <w:t>Preambule</w:t>
      </w:r>
    </w:p>
    <w:p w14:paraId="43A6DDF5" w14:textId="377D017A" w:rsidR="00CD61AB" w:rsidRPr="00CE6DC3" w:rsidRDefault="00CD61AB" w:rsidP="00CD61AB">
      <w:pPr>
        <w:rPr>
          <w:rFonts w:ascii="Arial" w:hAnsi="Arial" w:cs="Arial"/>
        </w:rPr>
      </w:pPr>
      <w:r w:rsidRPr="00CE6DC3">
        <w:rPr>
          <w:rFonts w:ascii="Arial" w:hAnsi="Arial" w:cs="Arial"/>
        </w:rPr>
        <w:t>Tato smlouva je uzavřena na základě zadávacího řízení k nadlimitní veřejné zakázce na dodávky s názvem „</w:t>
      </w:r>
      <w:r w:rsidRPr="00CD61AB">
        <w:rPr>
          <w:rFonts w:ascii="Arial" w:hAnsi="Arial" w:cs="Arial"/>
        </w:rPr>
        <w:t>Pořízení RTG přístrojů pro ONN</w:t>
      </w:r>
      <w:r w:rsidRPr="00CE6DC3">
        <w:rPr>
          <w:rFonts w:ascii="Arial" w:hAnsi="Arial" w:cs="Arial"/>
        </w:rPr>
        <w:t>“ vedené ve u zadavatele pod ev. č. </w:t>
      </w:r>
      <w:r w:rsidRPr="008A2D0A">
        <w:rPr>
          <w:rFonts w:ascii="Arial" w:hAnsi="Arial" w:cs="Arial"/>
          <w:highlight w:val="yellow"/>
        </w:rPr>
        <w:t>…..</w:t>
      </w:r>
    </w:p>
    <w:p w14:paraId="739DD5F2" w14:textId="77777777" w:rsidR="00CD61AB" w:rsidRPr="00CE6DC3" w:rsidRDefault="00CD61AB" w:rsidP="00CD61AB">
      <w:pPr>
        <w:rPr>
          <w:rFonts w:ascii="Arial" w:hAnsi="Arial" w:cs="Arial"/>
        </w:rPr>
      </w:pPr>
    </w:p>
    <w:p w14:paraId="09258BDF" w14:textId="77777777" w:rsidR="00CD61AB" w:rsidRPr="00CE6DC3" w:rsidRDefault="00CD61AB" w:rsidP="00CD61AB">
      <w:pPr>
        <w:jc w:val="center"/>
        <w:rPr>
          <w:rFonts w:ascii="Arial" w:hAnsi="Arial" w:cs="Arial"/>
          <w:b/>
        </w:rPr>
      </w:pPr>
      <w:r w:rsidRPr="00CE6DC3">
        <w:rPr>
          <w:rFonts w:ascii="Arial" w:hAnsi="Arial" w:cs="Arial"/>
          <w:b/>
        </w:rPr>
        <w:t>čl.I.</w:t>
      </w:r>
    </w:p>
    <w:p w14:paraId="00738D4F" w14:textId="77777777" w:rsidR="00CD61AB" w:rsidRPr="00CE6DC3" w:rsidRDefault="00CD61AB" w:rsidP="00CD61AB">
      <w:pPr>
        <w:adjustRightInd w:val="0"/>
        <w:jc w:val="center"/>
        <w:rPr>
          <w:rFonts w:ascii="Arial" w:hAnsi="Arial" w:cs="Arial"/>
          <w:b/>
          <w:bCs/>
        </w:rPr>
      </w:pPr>
      <w:r w:rsidRPr="00CE6DC3">
        <w:rPr>
          <w:rFonts w:ascii="Arial" w:hAnsi="Arial" w:cs="Arial"/>
          <w:b/>
          <w:bCs/>
        </w:rPr>
        <w:t>Účel smlouvy</w:t>
      </w:r>
    </w:p>
    <w:p w14:paraId="6C00B204" w14:textId="77777777" w:rsidR="00CD61AB" w:rsidRPr="00CE6DC3" w:rsidRDefault="00CD61AB" w:rsidP="00CD61AB">
      <w:pPr>
        <w:adjustRightInd w:val="0"/>
        <w:rPr>
          <w:rFonts w:ascii="Arial" w:hAnsi="Arial" w:cs="Arial"/>
        </w:rPr>
      </w:pPr>
    </w:p>
    <w:p w14:paraId="71BA24A2"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bCs/>
          <w:iCs/>
        </w:rPr>
        <w:lastRenderedPageBreak/>
        <w:t>Objednatel je poskytovatelem zdravotních služeb ve smyslu zákona č. 372/2011 Sb., o zdravotních službách ve znění pozdějších předpisů, zákona č. </w:t>
      </w:r>
      <w:r>
        <w:rPr>
          <w:rFonts w:ascii="Arial" w:hAnsi="Arial" w:cs="Arial"/>
          <w:bCs/>
          <w:iCs/>
        </w:rPr>
        <w:t>89</w:t>
      </w:r>
      <w:r w:rsidRPr="00CE6DC3">
        <w:rPr>
          <w:rFonts w:ascii="Arial" w:hAnsi="Arial" w:cs="Arial"/>
          <w:bCs/>
          <w:iCs/>
        </w:rPr>
        <w:t>/20</w:t>
      </w:r>
      <w:r>
        <w:rPr>
          <w:rFonts w:ascii="Arial" w:hAnsi="Arial" w:cs="Arial"/>
          <w:bCs/>
          <w:iCs/>
        </w:rPr>
        <w:t>21</w:t>
      </w:r>
      <w:r w:rsidRPr="00CE6DC3">
        <w:rPr>
          <w:rFonts w:ascii="Arial" w:hAnsi="Arial" w:cs="Arial"/>
          <w:bCs/>
          <w:iCs/>
        </w:rPr>
        <w:t xml:space="preserve"> Sb., o zdravotnických prostředcích, v platném znění (dále jen „</w:t>
      </w:r>
      <w:r w:rsidRPr="001541DC">
        <w:rPr>
          <w:rFonts w:ascii="Arial" w:hAnsi="Arial" w:cs="Arial"/>
          <w:b/>
          <w:i/>
        </w:rPr>
        <w:t>zákon o ZP</w:t>
      </w:r>
      <w:r w:rsidRPr="00CE6DC3">
        <w:rPr>
          <w:rFonts w:ascii="Arial" w:hAnsi="Arial" w:cs="Arial"/>
          <w:bCs/>
          <w:iCs/>
        </w:rPr>
        <w:t xml:space="preserve">“) a další související platné legislativy. </w:t>
      </w:r>
    </w:p>
    <w:p w14:paraId="0D1C56DC"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rPr>
        <w:t>Účelem této smlouvy je zajištění povinností Objednatele dle zákona o ZP a jeho prováděcích předpisů, souvisejících s provozováním a používáním zdravotnického prostředku, a to dodavatelským způsobem.</w:t>
      </w:r>
    </w:p>
    <w:p w14:paraId="133D0114"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Pro účely této smlouvy je stanoven obsah následujících pojmů takto:</w:t>
      </w:r>
    </w:p>
    <w:p w14:paraId="265F16DD" w14:textId="77777777" w:rsidR="00CD61AB" w:rsidRPr="001541DC"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zdravotnický prostředek </w:t>
      </w:r>
      <w:r w:rsidRPr="00CE6DC3">
        <w:rPr>
          <w:rFonts w:ascii="Arial" w:hAnsi="Arial" w:cs="Arial"/>
        </w:rPr>
        <w:t>– nástroj, přístroj, zařízení, programové vybavení včetně programového vybavení určeného jeho výrobcem ke specifickému použití pro diagnostické nebo léčebné účely a nezbytného ke správnému použití zdravotnického prostředku, materiál nebo jiný předmět, určený výrobcem pro použití u člověka; provozování zdravotnického prostředku podléhá zejména zákonu</w:t>
      </w:r>
      <w:r>
        <w:rPr>
          <w:rFonts w:ascii="Arial" w:hAnsi="Arial" w:cs="Arial"/>
        </w:rPr>
        <w:t xml:space="preserve"> o ZP a jeho prováděcím předpisům </w:t>
      </w:r>
      <w:r w:rsidRPr="00CE6DC3">
        <w:rPr>
          <w:rFonts w:ascii="Arial" w:hAnsi="Arial" w:cs="Arial"/>
        </w:rPr>
        <w:t>(dále jen „</w:t>
      </w:r>
      <w:r w:rsidRPr="001541DC">
        <w:rPr>
          <w:rFonts w:ascii="Arial" w:hAnsi="Arial" w:cs="Arial"/>
          <w:b/>
          <w:i/>
          <w:iCs/>
        </w:rPr>
        <w:t>ZP</w:t>
      </w:r>
      <w:r w:rsidRPr="00CE6DC3">
        <w:rPr>
          <w:rFonts w:ascii="Arial" w:hAnsi="Arial" w:cs="Arial"/>
          <w:b/>
        </w:rPr>
        <w:t>“</w:t>
      </w:r>
      <w:r w:rsidRPr="00CE6DC3">
        <w:rPr>
          <w:rFonts w:ascii="Arial" w:hAnsi="Arial" w:cs="Arial"/>
        </w:rPr>
        <w:t>);</w:t>
      </w:r>
    </w:p>
    <w:p w14:paraId="28FCD169"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doba odstranění závady</w:t>
      </w:r>
      <w:r w:rsidRPr="00CE6DC3">
        <w:rPr>
          <w:rFonts w:ascii="Arial" w:hAnsi="Arial" w:cs="Arial"/>
        </w:rPr>
        <w:t xml:space="preserve"> – doba od započetí činnosti směřujících k odstranění závady do obnovení správné funkce ZP u Objednatele;</w:t>
      </w:r>
    </w:p>
    <w:p w14:paraId="05FA7AA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instruktáž obsluhy </w:t>
      </w:r>
      <w:r w:rsidRPr="00CE6DC3">
        <w:rPr>
          <w:rFonts w:ascii="Arial" w:hAnsi="Arial" w:cs="Arial"/>
        </w:rPr>
        <w:t>–</w:t>
      </w:r>
      <w:r w:rsidRPr="00CE6DC3">
        <w:rPr>
          <w:rFonts w:ascii="Arial" w:hAnsi="Arial" w:cs="Arial"/>
          <w:b/>
        </w:rPr>
        <w:t xml:space="preserve"> </w:t>
      </w:r>
      <w:r w:rsidRPr="00CE6DC3">
        <w:rPr>
          <w:rFonts w:ascii="Arial" w:hAnsi="Arial" w:cs="Arial"/>
        </w:rPr>
        <w:t xml:space="preserve">úvodní nebo periodické instruktáže obsluhujícího personálu v souladu s § </w:t>
      </w:r>
      <w:r>
        <w:rPr>
          <w:rFonts w:ascii="Arial" w:hAnsi="Arial" w:cs="Arial"/>
        </w:rPr>
        <w:t>4</w:t>
      </w:r>
      <w:r w:rsidRPr="00CE6DC3">
        <w:rPr>
          <w:rFonts w:ascii="Arial" w:hAnsi="Arial" w:cs="Arial"/>
        </w:rPr>
        <w:t>1 zákona o ZP s cílem zabezpečení kvalifikovaného a bezchybného používání ZP v souladu s pokyny výrobce;</w:t>
      </w:r>
    </w:p>
    <w:p w14:paraId="7540BD92" w14:textId="73206365"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oprava </w:t>
      </w:r>
      <w:r w:rsidRPr="00CE6DC3">
        <w:rPr>
          <w:rFonts w:ascii="Arial" w:hAnsi="Arial" w:cs="Arial"/>
        </w:rPr>
        <w:t xml:space="preserve">– soubor úkonů, jimiž se poškozený ZP vrátí do původního nebo provozuschopného stavu, přičemž nedojde ke změně technických parametrů nebo určeného účelu (§ </w:t>
      </w:r>
      <w:r>
        <w:rPr>
          <w:rFonts w:ascii="Arial" w:hAnsi="Arial" w:cs="Arial"/>
        </w:rPr>
        <w:t>4</w:t>
      </w:r>
      <w:r w:rsidRPr="00CE6DC3">
        <w:rPr>
          <w:rFonts w:ascii="Arial" w:hAnsi="Arial" w:cs="Arial"/>
        </w:rPr>
        <w:t>6 zákona o ZP)</w:t>
      </w:r>
      <w:r w:rsidR="00E72E3F" w:rsidRPr="00CE6DC3">
        <w:rPr>
          <w:rFonts w:ascii="Arial" w:hAnsi="Arial" w:cs="Arial"/>
        </w:rPr>
        <w:t>;</w:t>
      </w:r>
    </w:p>
    <w:p w14:paraId="4FB586DE" w14:textId="039B221F"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bCs/>
          <w:iCs/>
        </w:rPr>
      </w:pPr>
      <w:r w:rsidRPr="00CE6DC3">
        <w:rPr>
          <w:rFonts w:ascii="Arial" w:hAnsi="Arial" w:cs="Arial"/>
          <w:b/>
        </w:rPr>
        <w:t>PBTK</w:t>
      </w:r>
      <w:r w:rsidRPr="00CE6DC3">
        <w:rPr>
          <w:rFonts w:ascii="Arial" w:hAnsi="Arial" w:cs="Arial"/>
        </w:rPr>
        <w:t xml:space="preserve"> – pravidelné</w:t>
      </w:r>
      <w:r w:rsidR="00373567">
        <w:rPr>
          <w:rFonts w:ascii="Arial" w:hAnsi="Arial" w:cs="Arial"/>
        </w:rPr>
        <w:t xml:space="preserve"> (pozáruční)</w:t>
      </w:r>
      <w:r w:rsidRPr="00CE6DC3">
        <w:rPr>
          <w:rFonts w:ascii="Arial" w:hAnsi="Arial" w:cs="Arial"/>
        </w:rPr>
        <w:t xml:space="preserve"> bezpečnostně-technické kontroly a další úkony k zachování bezpečnosti a plné funkčnosti zdravotnického prostředku dle definice v § </w:t>
      </w:r>
      <w:r>
        <w:rPr>
          <w:rFonts w:ascii="Arial" w:hAnsi="Arial" w:cs="Arial"/>
        </w:rPr>
        <w:t>4</w:t>
      </w:r>
      <w:r w:rsidRPr="00CE6DC3">
        <w:rPr>
          <w:rFonts w:ascii="Arial" w:hAnsi="Arial" w:cs="Arial"/>
        </w:rPr>
        <w:t>5 zákona o ZP prováděné v souladu s předpisem výrobce ZP</w:t>
      </w:r>
    </w:p>
    <w:p w14:paraId="0203E42B"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parametrů a funkčnosti ZP, vykonání předepsaných funkčních kontrol ZP, kontrola funkce, kontrola přesnosti, vyčištění nepřístupných částí, kontrola chybových událostí a dalších činností v návaznosti na předpis výrobce nebo technickou dokumentaci (dále jen „</w:t>
      </w:r>
      <w:r w:rsidRPr="001541DC">
        <w:rPr>
          <w:rFonts w:ascii="Arial" w:hAnsi="Arial" w:cs="Arial"/>
          <w:b/>
          <w:i/>
          <w:iCs/>
        </w:rPr>
        <w:t>PKV</w:t>
      </w:r>
      <w:r w:rsidRPr="00CE6DC3">
        <w:rPr>
          <w:rFonts w:ascii="Arial" w:hAnsi="Arial" w:cs="Arial"/>
          <w:b/>
        </w:rPr>
        <w:t>“</w:t>
      </w:r>
      <w:r w:rsidRPr="00CE6DC3">
        <w:rPr>
          <w:rFonts w:ascii="Arial" w:hAnsi="Arial" w:cs="Arial"/>
        </w:rPr>
        <w:t>),</w:t>
      </w:r>
    </w:p>
    <w:p w14:paraId="6A550036"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metrologického charakteru (metrologické ověření, kalibrace, atd.) v případě ZP s měřící funkcí, na něž se vztahují ustanovení zákona č. 505/1990 Sb., o metrologii ve znění pozdějších předpisů (dále jen „</w:t>
      </w:r>
      <w:r w:rsidRPr="001541DC">
        <w:rPr>
          <w:rFonts w:ascii="Arial" w:hAnsi="Arial" w:cs="Arial"/>
          <w:b/>
          <w:bCs/>
          <w:i/>
          <w:iCs/>
        </w:rPr>
        <w:t>PKM</w:t>
      </w:r>
      <w:r w:rsidRPr="00CE6DC3">
        <w:rPr>
          <w:rFonts w:ascii="Arial" w:hAnsi="Arial" w:cs="Arial"/>
        </w:rPr>
        <w:t>“)</w:t>
      </w:r>
    </w:p>
    <w:p w14:paraId="59F61978"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 xml:space="preserve">periodické zkoušky elektrické bezpečnosti dle </w:t>
      </w:r>
      <w:r w:rsidRPr="00B4755E">
        <w:rPr>
          <w:rFonts w:ascii="Arial" w:hAnsi="Arial" w:cs="Arial"/>
        </w:rPr>
        <w:t>ČES 33.03.95</w:t>
      </w:r>
      <w:r w:rsidRPr="00CE6DC3">
        <w:rPr>
          <w:rFonts w:ascii="Arial" w:hAnsi="Arial" w:cs="Arial"/>
        </w:rPr>
        <w:t xml:space="preserve"> v případě ZP, které jsou napájeny elektrickou energií (dále jen „</w:t>
      </w:r>
      <w:r w:rsidRPr="001541DC">
        <w:rPr>
          <w:rFonts w:ascii="Arial" w:hAnsi="Arial" w:cs="Arial"/>
          <w:b/>
          <w:i/>
          <w:iCs/>
        </w:rPr>
        <w:t>ZEB</w:t>
      </w:r>
      <w:r w:rsidRPr="00CE6DC3">
        <w:rPr>
          <w:rFonts w:ascii="Arial" w:hAnsi="Arial" w:cs="Arial"/>
          <w:b/>
        </w:rPr>
        <w:t>“</w:t>
      </w:r>
      <w:r w:rsidRPr="00CE6DC3">
        <w:rPr>
          <w:rFonts w:ascii="Arial" w:hAnsi="Arial" w:cs="Arial"/>
        </w:rPr>
        <w:t>),</w:t>
      </w:r>
    </w:p>
    <w:p w14:paraId="513BF91E"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tlakové zkoušky/revize v případě ZP, jenž je současně tlakovým zařízením (dále jen „</w:t>
      </w:r>
      <w:r w:rsidRPr="001541DC">
        <w:rPr>
          <w:rFonts w:ascii="Arial" w:hAnsi="Arial" w:cs="Arial"/>
          <w:b/>
          <w:bCs/>
          <w:i/>
          <w:iCs/>
        </w:rPr>
        <w:t>ZTL</w:t>
      </w:r>
      <w:r w:rsidRPr="00CE6DC3">
        <w:rPr>
          <w:rFonts w:ascii="Arial" w:hAnsi="Arial" w:cs="Arial"/>
        </w:rPr>
        <w:t>“)</w:t>
      </w:r>
    </w:p>
    <w:p w14:paraId="04D0DCA7"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plynové zkoušky/revize v případě ZP, jenž je současně plynovým zařízením (dále jen „</w:t>
      </w:r>
      <w:r w:rsidRPr="001541DC">
        <w:rPr>
          <w:rFonts w:ascii="Arial" w:hAnsi="Arial" w:cs="Arial"/>
          <w:b/>
          <w:bCs/>
          <w:i/>
          <w:iCs/>
        </w:rPr>
        <w:t>ZPL</w:t>
      </w:r>
      <w:r w:rsidRPr="00CE6DC3">
        <w:rPr>
          <w:rFonts w:ascii="Arial" w:hAnsi="Arial" w:cs="Arial"/>
        </w:rPr>
        <w:t>“)</w:t>
      </w:r>
    </w:p>
    <w:p w14:paraId="5BADA398" w14:textId="77777777" w:rsidR="00CD61AB" w:rsidRPr="00CE6DC3" w:rsidRDefault="00CD61AB" w:rsidP="007B36A7">
      <w:pPr>
        <w:spacing w:after="100"/>
        <w:ind w:left="851" w:hanging="1"/>
        <w:rPr>
          <w:rFonts w:ascii="Arial" w:hAnsi="Arial" w:cs="Arial"/>
          <w:bCs/>
          <w:iCs/>
        </w:rPr>
      </w:pPr>
      <w:r w:rsidRPr="00CE6DC3">
        <w:rPr>
          <w:rFonts w:ascii="Arial" w:hAnsi="Arial" w:cs="Arial"/>
        </w:rPr>
        <w:t>V</w:t>
      </w:r>
      <w:r w:rsidRPr="00CE6DC3">
        <w:rPr>
          <w:rFonts w:ascii="Arial" w:hAnsi="Arial" w:cs="Arial"/>
          <w:bCs/>
          <w:iCs/>
        </w:rPr>
        <w:t xml:space="preserve">ýsledek PBTK musí být Objednateli sdělen Zhotovitelem písemně i elektronicky formou protokolu o provedení PBTK, obsahujícího naměřené hodnoty, další zjištěné skutečnosti a výsledek kontroly v podobě doporučení pro další použití ZP. </w:t>
      </w:r>
    </w:p>
    <w:p w14:paraId="2F69EF83" w14:textId="1671E1D1"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preventivní údržba</w:t>
      </w:r>
      <w:r w:rsidRPr="00CE6DC3">
        <w:rPr>
          <w:rFonts w:ascii="Arial" w:hAnsi="Arial" w:cs="Arial"/>
        </w:rPr>
        <w:t xml:space="preserve"> – preventivní činnosti zajišťující stabilitu funkce ZP a předcházení vzniku závad, jako např. seřizování, kalibrace technických parametrů, nastavování nebo update HW a SW</w:t>
      </w:r>
      <w:r w:rsidR="00E72E3F" w:rsidRPr="00CE6DC3">
        <w:rPr>
          <w:rFonts w:ascii="Arial" w:hAnsi="Arial" w:cs="Arial"/>
        </w:rPr>
        <w:t>;</w:t>
      </w:r>
    </w:p>
    <w:p w14:paraId="0E1640A5"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reakční doba</w:t>
      </w:r>
      <w:r w:rsidRPr="00CE6DC3">
        <w:rPr>
          <w:rFonts w:ascii="Arial" w:hAnsi="Arial" w:cs="Arial"/>
        </w:rPr>
        <w:t xml:space="preserve"> – doba od nahlášení závady do započetí činnosti směřujících k její analýze a odstranění;</w:t>
      </w:r>
    </w:p>
    <w:p w14:paraId="06BABB6F" w14:textId="6A3F38C6"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událost</w:t>
      </w:r>
      <w:r w:rsidRPr="00CE6DC3">
        <w:rPr>
          <w:rFonts w:ascii="Arial" w:hAnsi="Arial" w:cs="Arial"/>
        </w:rPr>
        <w:t xml:space="preserve"> – událost vedoucí k nutnosti vykonat servisní zásah, tj. vznik závady, nebo časově periodicky vzniklá potřeba vykonat preventivní údržbu, PBTK nebo školení obsluhy</w:t>
      </w:r>
      <w:r w:rsidR="00E72E3F" w:rsidRPr="00CE6DC3">
        <w:rPr>
          <w:rFonts w:ascii="Arial" w:hAnsi="Arial" w:cs="Arial"/>
        </w:rPr>
        <w:t>;</w:t>
      </w:r>
    </w:p>
    <w:p w14:paraId="44B53B5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zásah</w:t>
      </w:r>
      <w:r w:rsidRPr="00CE6DC3">
        <w:rPr>
          <w:rFonts w:ascii="Arial" w:hAnsi="Arial" w:cs="Arial"/>
        </w:rPr>
        <w:t xml:space="preserve"> – je soubor činností Zhotovitele provedených při výkonu PBTK, preventivní údržby nebo při odstranění závady, včetně dodávek a montáže náhradních dílů, dopravy a dalších doprovodných činností vedoucích k obnovení funkčnosti ZP;</w:t>
      </w:r>
    </w:p>
    <w:p w14:paraId="77B30E70"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závada</w:t>
      </w:r>
      <w:r w:rsidRPr="00CE6DC3">
        <w:rPr>
          <w:rFonts w:ascii="Arial" w:hAnsi="Arial" w:cs="Arial"/>
        </w:rPr>
        <w:t xml:space="preserve"> – porucha způsobující nefunkčnost ZP nebo odchylka parametrů ZP větší, než jakou stanovuje výrobce pro správnou funkci a provoz ZP, vyžadující následný servisní zásah </w:t>
      </w:r>
      <w:r w:rsidRPr="00CE6DC3">
        <w:rPr>
          <w:rFonts w:ascii="Arial" w:hAnsi="Arial" w:cs="Arial"/>
        </w:rPr>
        <w:lastRenderedPageBreak/>
        <w:t>Zhotovitele, zahrnující případně dodávku náhradních dílů, nastavení a kalibraci jeho parametrů a uvedení ZP do provozu</w:t>
      </w:r>
      <w:r>
        <w:rPr>
          <w:rFonts w:ascii="Arial" w:hAnsi="Arial" w:cs="Arial"/>
        </w:rPr>
        <w:t>.</w:t>
      </w:r>
    </w:p>
    <w:p w14:paraId="2B3DCC9C" w14:textId="77777777" w:rsidR="00CD61AB" w:rsidRPr="00CE6DC3" w:rsidRDefault="00CD61AB" w:rsidP="00CD61AB">
      <w:pPr>
        <w:tabs>
          <w:tab w:val="left" w:pos="567"/>
          <w:tab w:val="left" w:pos="851"/>
        </w:tabs>
        <w:autoSpaceDN w:val="0"/>
        <w:spacing w:after="100"/>
        <w:rPr>
          <w:rFonts w:ascii="Arial" w:hAnsi="Arial" w:cs="Arial"/>
          <w:b/>
        </w:rPr>
      </w:pPr>
    </w:p>
    <w:p w14:paraId="7CDF4221"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 xml:space="preserve">Účelem této smlouvy je stanovení podmínek pro plné servisní zabezpečení ZP v rozsahu specifikovaném v </w:t>
      </w:r>
      <w:r w:rsidRPr="00CE6DC3">
        <w:rPr>
          <w:rFonts w:ascii="Arial" w:hAnsi="Arial" w:cs="Arial"/>
          <w:b/>
        </w:rPr>
        <w:t>článku II</w:t>
      </w:r>
      <w:r w:rsidRPr="00CE6DC3">
        <w:rPr>
          <w:rFonts w:ascii="Arial" w:hAnsi="Arial" w:cs="Arial"/>
        </w:rPr>
        <w:t xml:space="preserve">. a vymezení vzájemných vztahů smluvních stran. </w:t>
      </w:r>
    </w:p>
    <w:p w14:paraId="1BF8D471" w14:textId="77777777" w:rsidR="00CD61AB" w:rsidRPr="00CE6DC3" w:rsidRDefault="00CD61AB" w:rsidP="00CD61AB">
      <w:pPr>
        <w:adjustRightInd w:val="0"/>
        <w:jc w:val="center"/>
        <w:rPr>
          <w:rFonts w:ascii="Arial" w:hAnsi="Arial" w:cs="Arial"/>
          <w:b/>
          <w:bCs/>
        </w:rPr>
      </w:pPr>
      <w:r w:rsidRPr="00CE6DC3">
        <w:rPr>
          <w:rFonts w:ascii="Arial" w:hAnsi="Arial" w:cs="Arial"/>
          <w:b/>
          <w:bCs/>
        </w:rPr>
        <w:t>čl. II.</w:t>
      </w:r>
    </w:p>
    <w:p w14:paraId="33FAAE9F" w14:textId="77777777" w:rsidR="00CD61AB" w:rsidRPr="00CE6DC3" w:rsidRDefault="00CD61AB" w:rsidP="00CD61AB">
      <w:pPr>
        <w:adjustRightInd w:val="0"/>
        <w:jc w:val="center"/>
        <w:rPr>
          <w:rFonts w:ascii="Arial" w:hAnsi="Arial" w:cs="Arial"/>
          <w:b/>
          <w:bCs/>
        </w:rPr>
      </w:pPr>
      <w:r w:rsidRPr="00CE6DC3">
        <w:rPr>
          <w:rFonts w:ascii="Arial" w:hAnsi="Arial" w:cs="Arial"/>
          <w:b/>
          <w:bCs/>
        </w:rPr>
        <w:t>Předmět smlouvy</w:t>
      </w:r>
    </w:p>
    <w:p w14:paraId="3309CCC0" w14:textId="77777777" w:rsidR="00CD61AB" w:rsidRPr="00CE6DC3" w:rsidRDefault="00CD61AB" w:rsidP="00CD61AB">
      <w:pPr>
        <w:pStyle w:val="Zkladntext"/>
        <w:rPr>
          <w:rFonts w:ascii="Arial" w:hAnsi="Arial" w:cs="Arial"/>
        </w:rPr>
      </w:pPr>
    </w:p>
    <w:p w14:paraId="1A00A410"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color w:val="0000FF"/>
        </w:rPr>
      </w:pPr>
      <w:r w:rsidRPr="00CE6DC3">
        <w:rPr>
          <w:rFonts w:ascii="Arial" w:hAnsi="Arial" w:cs="Arial"/>
        </w:rPr>
        <w:t xml:space="preserve">Předmětem plnění této smlouvy je Zhotovitelem poskytovaný soubor služeb a dodávek u ZP, uvedených v příloze č. 1 této smlouvy (dále jen </w:t>
      </w:r>
      <w:r w:rsidRPr="00CE6DC3">
        <w:rPr>
          <w:rFonts w:ascii="Arial" w:hAnsi="Arial" w:cs="Arial"/>
          <w:b/>
        </w:rPr>
        <w:t>„</w:t>
      </w:r>
      <w:r w:rsidRPr="00DC65F4">
        <w:rPr>
          <w:rFonts w:ascii="Arial" w:hAnsi="Arial" w:cs="Arial"/>
          <w:b/>
          <w:i/>
          <w:iCs/>
        </w:rPr>
        <w:t>smluvní ZP</w:t>
      </w:r>
      <w:r w:rsidRPr="00CE6DC3">
        <w:rPr>
          <w:rFonts w:ascii="Arial" w:hAnsi="Arial" w:cs="Arial"/>
          <w:b/>
        </w:rPr>
        <w:t>“</w:t>
      </w:r>
      <w:r w:rsidRPr="00CE6DC3">
        <w:rPr>
          <w:rFonts w:ascii="Arial" w:hAnsi="Arial" w:cs="Arial"/>
        </w:rPr>
        <w:t>), a to zejména v tomto rozsahu:</w:t>
      </w:r>
    </w:p>
    <w:p w14:paraId="25A2CA23"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 xml:space="preserve">1.1 </w:t>
      </w:r>
      <w:r w:rsidRPr="00CE6DC3">
        <w:rPr>
          <w:rFonts w:ascii="Arial" w:hAnsi="Arial" w:cs="Arial"/>
        </w:rPr>
        <w:tab/>
        <w:t>Provádění autorizovaného servisu a odborné údržby v souladu se zákonem o ZP a příslušnými předpisy výrobce ZP;</w:t>
      </w:r>
    </w:p>
    <w:p w14:paraId="71316FC3"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1.2</w:t>
      </w:r>
      <w:r w:rsidRPr="00CE6DC3">
        <w:rPr>
          <w:rFonts w:ascii="Arial" w:hAnsi="Arial" w:cs="Arial"/>
        </w:rPr>
        <w:tab/>
        <w:t>Provádění instruktáží obsluhy v souladu se zákonem o ZP, příp. dle potřeby objednatele (max. rozsah instruktáží 2 prac. dny/ rok)</w:t>
      </w:r>
      <w:r>
        <w:rPr>
          <w:rFonts w:ascii="Arial" w:hAnsi="Arial" w:cs="Arial"/>
        </w:rPr>
        <w:t>;</w:t>
      </w:r>
    </w:p>
    <w:p w14:paraId="10997DE2"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1.3</w:t>
      </w:r>
      <w:r w:rsidRPr="00CE6DC3">
        <w:rPr>
          <w:rFonts w:ascii="Arial" w:hAnsi="Arial" w:cs="Arial"/>
        </w:rPr>
        <w:tab/>
      </w:r>
      <w:r>
        <w:rPr>
          <w:rFonts w:ascii="Arial" w:hAnsi="Arial" w:cs="Arial"/>
        </w:rPr>
        <w:t>Pravidelná o</w:t>
      </w:r>
      <w:r w:rsidRPr="0025167E">
        <w:rPr>
          <w:rFonts w:ascii="Arial" w:hAnsi="Arial" w:cs="Arial"/>
        </w:rPr>
        <w:t>rganizace a provádění všech potřebných druhů PBTK</w:t>
      </w:r>
      <w:r>
        <w:rPr>
          <w:rFonts w:ascii="Arial" w:hAnsi="Arial" w:cs="Arial"/>
        </w:rPr>
        <w:t xml:space="preserve"> přístroje dle zákona o ZP, a to 1x ročně, pokud výrobce nestanovil jinak;</w:t>
      </w:r>
    </w:p>
    <w:p w14:paraId="6B7F0C42"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1.4</w:t>
      </w:r>
      <w:r w:rsidRPr="00CE6DC3">
        <w:rPr>
          <w:rFonts w:ascii="Arial" w:hAnsi="Arial" w:cs="Arial"/>
        </w:rPr>
        <w:tab/>
        <w:t>Provádění servisních zásahů ve smluvních časových limitech;</w:t>
      </w:r>
      <w:r w:rsidRPr="00CE6DC3">
        <w:rPr>
          <w:rFonts w:ascii="Arial" w:hAnsi="Arial" w:cs="Arial"/>
        </w:rPr>
        <w:tab/>
      </w:r>
    </w:p>
    <w:p w14:paraId="040632EC"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1.6</w:t>
      </w:r>
      <w:r>
        <w:rPr>
          <w:rFonts w:ascii="Arial" w:hAnsi="Arial" w:cs="Arial"/>
        </w:rPr>
        <w:tab/>
      </w:r>
      <w:r w:rsidRPr="00CE6DC3">
        <w:rPr>
          <w:rFonts w:ascii="Arial" w:hAnsi="Arial" w:cs="Arial"/>
        </w:rPr>
        <w:t>Dodávky všech náhradních dílů potřebných pro bezchybný provoz ZP (včetně rentgenky/rentgenek)</w:t>
      </w:r>
      <w:r>
        <w:rPr>
          <w:rFonts w:ascii="Arial" w:hAnsi="Arial" w:cs="Arial"/>
        </w:rPr>
        <w:t>;</w:t>
      </w:r>
    </w:p>
    <w:p w14:paraId="7CDC2D6C"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7</w:t>
      </w:r>
      <w:r>
        <w:rPr>
          <w:rFonts w:ascii="Arial" w:hAnsi="Arial" w:cs="Arial"/>
        </w:rPr>
        <w:tab/>
        <w:t>Provádění elektrické revize dle ČSN;</w:t>
      </w:r>
    </w:p>
    <w:p w14:paraId="25C77016" w14:textId="77777777" w:rsidR="00CD61AB" w:rsidRDefault="00CD61AB" w:rsidP="00CD61AB">
      <w:pPr>
        <w:tabs>
          <w:tab w:val="left" w:pos="993"/>
        </w:tabs>
        <w:adjustRightInd w:val="0"/>
        <w:spacing w:after="100"/>
        <w:ind w:left="993" w:hanging="567"/>
        <w:outlineLvl w:val="1"/>
        <w:rPr>
          <w:rFonts w:ascii="Arial" w:hAnsi="Arial" w:cs="Arial"/>
        </w:rPr>
      </w:pPr>
      <w:r>
        <w:rPr>
          <w:rFonts w:ascii="Arial" w:hAnsi="Arial" w:cs="Arial"/>
        </w:rPr>
        <w:t>1.8</w:t>
      </w:r>
      <w:r>
        <w:rPr>
          <w:rFonts w:ascii="Arial" w:hAnsi="Arial" w:cs="Arial"/>
        </w:rPr>
        <w:tab/>
        <w:t>Provádění zkoušek dlouhodobé stability;</w:t>
      </w:r>
      <w:r w:rsidRPr="00CE6DC3">
        <w:rPr>
          <w:rFonts w:ascii="Arial" w:hAnsi="Arial" w:cs="Arial"/>
        </w:rPr>
        <w:tab/>
      </w:r>
    </w:p>
    <w:p w14:paraId="6F23CC8A"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1.9</w:t>
      </w:r>
      <w:r>
        <w:rPr>
          <w:rFonts w:ascii="Arial" w:hAnsi="Arial" w:cs="Arial"/>
        </w:rPr>
        <w:tab/>
      </w:r>
      <w:r w:rsidRPr="00CE6DC3">
        <w:rPr>
          <w:rFonts w:ascii="Arial" w:hAnsi="Arial" w:cs="Arial"/>
        </w:rPr>
        <w:t>Provádění softwarových upgradů na ZP</w:t>
      </w:r>
      <w:r>
        <w:rPr>
          <w:rFonts w:ascii="Arial" w:hAnsi="Arial" w:cs="Arial"/>
        </w:rPr>
        <w:t>;</w:t>
      </w:r>
    </w:p>
    <w:p w14:paraId="4B6AAE16"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10</w:t>
      </w:r>
      <w:r w:rsidRPr="00CE6DC3">
        <w:rPr>
          <w:rFonts w:ascii="Arial" w:hAnsi="Arial" w:cs="Arial"/>
        </w:rPr>
        <w:tab/>
        <w:t xml:space="preserve">Spolupráce s </w:t>
      </w:r>
      <w:r>
        <w:rPr>
          <w:rFonts w:ascii="Arial" w:hAnsi="Arial" w:cs="Arial"/>
        </w:rPr>
        <w:t>O</w:t>
      </w:r>
      <w:r w:rsidRPr="00CE6DC3">
        <w:rPr>
          <w:rFonts w:ascii="Arial" w:hAnsi="Arial" w:cs="Arial"/>
        </w:rPr>
        <w:t>bjednatelem na zajištění řádného chodu zdravotnického prostředku</w:t>
      </w:r>
    </w:p>
    <w:p w14:paraId="56A567D2" w14:textId="77777777" w:rsidR="00CD61AB" w:rsidRPr="00CE6DC3" w:rsidRDefault="00CD61AB" w:rsidP="00CD61AB">
      <w:pPr>
        <w:tabs>
          <w:tab w:val="left" w:pos="993"/>
        </w:tabs>
        <w:adjustRightInd w:val="0"/>
        <w:spacing w:after="100"/>
        <w:ind w:left="993" w:hanging="567"/>
        <w:outlineLvl w:val="1"/>
        <w:rPr>
          <w:rFonts w:ascii="Arial" w:hAnsi="Arial" w:cs="Arial"/>
          <w:b/>
        </w:rPr>
      </w:pPr>
      <w:r w:rsidRPr="00CE6DC3">
        <w:rPr>
          <w:rFonts w:ascii="Arial" w:hAnsi="Arial" w:cs="Arial"/>
        </w:rPr>
        <w:t xml:space="preserve">(dále jen </w:t>
      </w:r>
      <w:r w:rsidRPr="00CE6DC3">
        <w:rPr>
          <w:rFonts w:ascii="Arial" w:hAnsi="Arial" w:cs="Arial"/>
          <w:b/>
        </w:rPr>
        <w:t>„</w:t>
      </w:r>
      <w:r w:rsidRPr="00F65480">
        <w:rPr>
          <w:rFonts w:ascii="Arial" w:hAnsi="Arial" w:cs="Arial"/>
          <w:b/>
          <w:i/>
          <w:iCs/>
        </w:rPr>
        <w:t>komplexní servisní zabezpečení</w:t>
      </w:r>
      <w:r w:rsidRPr="00CE6DC3">
        <w:rPr>
          <w:rFonts w:ascii="Arial" w:hAnsi="Arial" w:cs="Arial"/>
          <w:b/>
        </w:rPr>
        <w:t>“)</w:t>
      </w:r>
    </w:p>
    <w:p w14:paraId="228CB75C"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Předmět smlouvy je dán: </w:t>
      </w:r>
      <w:r>
        <w:rPr>
          <w:rFonts w:ascii="Arial" w:hAnsi="Arial" w:cs="Arial"/>
        </w:rPr>
        <w:t xml:space="preserve"> </w:t>
      </w:r>
    </w:p>
    <w:p w14:paraId="0B63169F" w14:textId="77777777"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touto smlouvou,</w:t>
      </w:r>
    </w:p>
    <w:p w14:paraId="73678F33" w14:textId="2CFED1D8"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zadávací dokumentací k veřejné zakázce na dodávky: „</w:t>
      </w:r>
      <w:r w:rsidRPr="00CD61AB">
        <w:rPr>
          <w:rFonts w:ascii="Arial" w:hAnsi="Arial" w:cs="Arial"/>
          <w:b/>
          <w:bCs/>
        </w:rPr>
        <w:t>Pořízení RTG přístrojů pro ONN</w:t>
      </w:r>
      <w:r>
        <w:rPr>
          <w:rFonts w:ascii="Arial" w:hAnsi="Arial" w:cs="Arial"/>
          <w:b/>
          <w:bCs/>
        </w:rPr>
        <w:t>“</w:t>
      </w:r>
      <w:r w:rsidRPr="00CE6DC3">
        <w:rPr>
          <w:rFonts w:ascii="Arial" w:hAnsi="Arial" w:cs="Arial"/>
          <w:b/>
          <w:bCs/>
        </w:rPr>
        <w:t xml:space="preserve"> </w:t>
      </w:r>
      <w:r w:rsidRPr="00CE6DC3">
        <w:rPr>
          <w:rFonts w:ascii="Arial" w:hAnsi="Arial" w:cs="Arial"/>
        </w:rPr>
        <w:t xml:space="preserve">vedené u zadavatele pod ev. č. </w:t>
      </w:r>
      <w:r w:rsidRPr="003030F7">
        <w:rPr>
          <w:rFonts w:ascii="Arial" w:hAnsi="Arial" w:cs="Arial"/>
          <w:highlight w:val="yellow"/>
        </w:rPr>
        <w:t>…..</w:t>
      </w:r>
      <w:r w:rsidRPr="00CE6DC3">
        <w:rPr>
          <w:rFonts w:ascii="Arial" w:hAnsi="Arial" w:cs="Arial"/>
        </w:rPr>
        <w:t xml:space="preserve"> (dále jen „</w:t>
      </w:r>
      <w:r w:rsidRPr="00F11CB1">
        <w:rPr>
          <w:rFonts w:ascii="Arial" w:hAnsi="Arial" w:cs="Arial"/>
          <w:b/>
          <w:bCs/>
          <w:i/>
          <w:iCs/>
        </w:rPr>
        <w:t>ZD</w:t>
      </w:r>
      <w:r w:rsidRPr="00CE6DC3">
        <w:rPr>
          <w:rFonts w:ascii="Arial" w:hAnsi="Arial" w:cs="Arial"/>
        </w:rPr>
        <w:t xml:space="preserve">“) a </w:t>
      </w:r>
    </w:p>
    <w:p w14:paraId="66ED95A1" w14:textId="77777777" w:rsidR="00CD61AB" w:rsidRPr="00CE6DC3" w:rsidRDefault="00CD61AB" w:rsidP="00242880">
      <w:pPr>
        <w:pStyle w:val="Zkladntextodsazen"/>
        <w:numPr>
          <w:ilvl w:val="0"/>
          <w:numId w:val="31"/>
        </w:numPr>
        <w:tabs>
          <w:tab w:val="left" w:pos="851"/>
        </w:tabs>
        <w:ind w:left="850" w:hanging="357"/>
        <w:rPr>
          <w:rFonts w:ascii="Arial" w:hAnsi="Arial" w:cs="Arial"/>
        </w:rPr>
      </w:pPr>
      <w:r w:rsidRPr="00CE6DC3">
        <w:rPr>
          <w:rFonts w:ascii="Arial" w:hAnsi="Arial" w:cs="Arial"/>
        </w:rPr>
        <w:t xml:space="preserve">písemnou nabídkou </w:t>
      </w:r>
      <w:r>
        <w:rPr>
          <w:rFonts w:ascii="Arial" w:hAnsi="Arial" w:cs="Arial"/>
        </w:rPr>
        <w:t>Zhotovitele</w:t>
      </w:r>
      <w:r w:rsidRPr="00CE6DC3">
        <w:rPr>
          <w:rFonts w:ascii="Arial" w:hAnsi="Arial" w:cs="Arial"/>
        </w:rPr>
        <w:t xml:space="preserve"> podanou v rámci zadávacího řízení shora uvedené veřejné zakázky.</w:t>
      </w:r>
    </w:p>
    <w:p w14:paraId="4392364D"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Doplnění nebo vyjmutí smluvních ZP je možné pouze na základě písemné dohody obou smluvních stran. </w:t>
      </w:r>
    </w:p>
    <w:p w14:paraId="5B3A08A1"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Zhotovitel se zavazuje provádět výše uvedené činnosti v rozsahu potřebném pro zajištění plné provozní bezpečnosti a maximální funkčnosti ZP - rozsah a způsob realizace servisních služeb je dán touto smlouvou a platnou legislativou.</w:t>
      </w:r>
    </w:p>
    <w:p w14:paraId="5C69EE77"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prohlašuje a v rámci plnění předmětu smlouvy doloží kopiemi příslušných dokumentů, že z hlediska platné legislativy splňuje požadavky na kvalifikaci servisních pracovníků, požadavky na věcné vybavení i další požadavky a podmínky dané zákonem o ZP nutné pro výkon servisních činností vyplývajících ze zákona o ZP, tj. že mimo jiné: </w:t>
      </w:r>
    </w:p>
    <w:p w14:paraId="66EE2D3C"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příslušné oprávnění a registraci k činnostem, ke kterým se touto smlouvou zavazuje</w:t>
      </w:r>
    </w:p>
    <w:p w14:paraId="5A4A471D"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dostatečnou kapacitu materiální i odbornou, aby mohl řádně dostát svým závazkům, vyplývajícím z této smlouvy.</w:t>
      </w:r>
    </w:p>
    <w:p w14:paraId="6E970816"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Pokud Zhotovitel nebude moci plnit některý ze závazků sám, je povinen zajistit jeho plnění na své náklady třetí stranou, oprávněnou k dané činnosti. Zhotovitel na sebe přejímá odpovědnost za činnosti, provedené třetí stranou a jím sjednané, a současně se zavazuje za třetí stranu povinně Objednateli doložit splnění povinností, vyplývajících ze zákona o ZP. </w:t>
      </w:r>
    </w:p>
    <w:p w14:paraId="331E2B0E"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se zavazuje Objednateli uhradit veškeré škody, které by mohl Objednatel utrpět jako následek skutečnosti, že Zhotovitel (případně třetí strana) není schopen prokázat splnění povinností, vyplývajících ze zákona o ZP nebo že dokumenty, prokazující splnění zákonných povinností, se ukáží býti nepravdivými. </w:t>
      </w:r>
    </w:p>
    <w:p w14:paraId="276683B1" w14:textId="2F28A06F"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lastRenderedPageBreak/>
        <w:t xml:space="preserve">Objednatel se touto smlouvou zavazuje zaplatit Zhotoviteli </w:t>
      </w:r>
      <w:r>
        <w:rPr>
          <w:rFonts w:ascii="Arial" w:hAnsi="Arial" w:cs="Arial"/>
        </w:rPr>
        <w:t xml:space="preserve">odměnu </w:t>
      </w:r>
      <w:r w:rsidRPr="00CE6DC3">
        <w:rPr>
          <w:rFonts w:ascii="Arial" w:hAnsi="Arial" w:cs="Arial"/>
        </w:rPr>
        <w:t>za prováděné dílo za podmínek ujednaných v této smlouvě.</w:t>
      </w:r>
    </w:p>
    <w:p w14:paraId="22D6DB58" w14:textId="77777777" w:rsidR="00CD61AB" w:rsidRPr="00CE6DC3" w:rsidRDefault="00CD61AB" w:rsidP="00CD61AB">
      <w:pPr>
        <w:pStyle w:val="Standardnte"/>
        <w:jc w:val="center"/>
        <w:rPr>
          <w:rFonts w:ascii="Arial" w:hAnsi="Arial" w:cs="Arial"/>
          <w:b/>
          <w:bCs/>
          <w:color w:val="auto"/>
          <w:sz w:val="20"/>
          <w:szCs w:val="20"/>
          <w:u w:val="single"/>
        </w:rPr>
      </w:pPr>
    </w:p>
    <w:p w14:paraId="27A981B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III.</w:t>
      </w:r>
    </w:p>
    <w:p w14:paraId="2CE2B6B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Místo plnění</w:t>
      </w:r>
    </w:p>
    <w:p w14:paraId="1087F415" w14:textId="77777777" w:rsidR="00CD61AB" w:rsidRPr="00CE6DC3" w:rsidRDefault="00CD61AB" w:rsidP="00CD61AB">
      <w:pPr>
        <w:pStyle w:val="Standardnte"/>
        <w:jc w:val="both"/>
        <w:rPr>
          <w:rFonts w:ascii="Arial" w:hAnsi="Arial" w:cs="Arial"/>
          <w:color w:val="auto"/>
          <w:sz w:val="20"/>
          <w:szCs w:val="20"/>
        </w:rPr>
      </w:pPr>
    </w:p>
    <w:p w14:paraId="4AAB7131"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rPr>
        <w:t>Zhotovitel bude komplexní autorizované servisní zabezpečení u smluvních ZP provádět v prostorách Objednatele v místě provozování a používání smluvních ZP, případně ve vlastních prostorách Zhotovitele, bude-li to nezbytně nutné z technických důvodů.</w:t>
      </w:r>
    </w:p>
    <w:p w14:paraId="2E223B0B"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bCs/>
        </w:rPr>
        <w:t>V případě provádění činností</w:t>
      </w:r>
      <w:r w:rsidRPr="00CE6DC3">
        <w:rPr>
          <w:rFonts w:ascii="Arial" w:hAnsi="Arial" w:cs="Arial"/>
          <w:bCs/>
          <w:i/>
        </w:rPr>
        <w:t xml:space="preserve"> </w:t>
      </w:r>
      <w:r w:rsidRPr="00CE6DC3">
        <w:rPr>
          <w:rFonts w:ascii="Arial" w:hAnsi="Arial" w:cs="Arial"/>
          <w:bCs/>
        </w:rPr>
        <w:t>v prostorách Objednatele se Zhotovitel zavazuje po ukončení činností předat prostory ve stavu, v jakém je převzal.</w:t>
      </w:r>
    </w:p>
    <w:p w14:paraId="723FF174"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IV.</w:t>
      </w:r>
    </w:p>
    <w:p w14:paraId="1A1EF4E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Doba plnění, lhůty plnění</w:t>
      </w:r>
    </w:p>
    <w:p w14:paraId="30A58B26" w14:textId="77777777" w:rsidR="00CD61AB" w:rsidRPr="00CE6DC3" w:rsidRDefault="00CD61AB" w:rsidP="00CD61AB">
      <w:pPr>
        <w:pStyle w:val="Standardnte"/>
        <w:jc w:val="both"/>
        <w:rPr>
          <w:rFonts w:ascii="Arial" w:hAnsi="Arial" w:cs="Arial"/>
          <w:color w:val="auto"/>
          <w:sz w:val="20"/>
          <w:szCs w:val="20"/>
        </w:rPr>
      </w:pPr>
    </w:p>
    <w:p w14:paraId="59D7ECBF" w14:textId="7996B9C5" w:rsidR="00CD61AB" w:rsidRPr="004A20FD"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bCs/>
        </w:rPr>
        <w:t xml:space="preserve">Komplexní servisní zabezpečení bude Zhotovitelem poskytováno na základě této smlouvy po celkovou dobu </w:t>
      </w:r>
      <w:r w:rsidRPr="003030F7">
        <w:rPr>
          <w:rFonts w:ascii="Arial" w:hAnsi="Arial" w:cs="Arial"/>
          <w:b/>
          <w:bCs/>
          <w:color w:val="000000" w:themeColor="text1"/>
          <w:u w:val="single"/>
        </w:rPr>
        <w:t>6 roků</w:t>
      </w:r>
      <w:r w:rsidRPr="003030F7">
        <w:rPr>
          <w:rFonts w:ascii="Arial" w:hAnsi="Arial" w:cs="Arial"/>
          <w:b/>
          <w:bCs/>
          <w:color w:val="000000" w:themeColor="text1"/>
        </w:rPr>
        <w:t>,</w:t>
      </w:r>
      <w:r w:rsidRPr="003030F7">
        <w:rPr>
          <w:rFonts w:ascii="Arial" w:hAnsi="Arial" w:cs="Arial"/>
          <w:bCs/>
          <w:color w:val="000000" w:themeColor="text1"/>
        </w:rPr>
        <w:t xml:space="preserve"> </w:t>
      </w:r>
      <w:r w:rsidRPr="00CE6DC3">
        <w:rPr>
          <w:rFonts w:ascii="Arial" w:hAnsi="Arial" w:cs="Arial"/>
          <w:bCs/>
        </w:rPr>
        <w:t xml:space="preserve">která začne běžet dnem </w:t>
      </w:r>
      <w:r>
        <w:rPr>
          <w:rFonts w:ascii="Arial" w:hAnsi="Arial" w:cs="Arial"/>
          <w:bCs/>
        </w:rPr>
        <w:t xml:space="preserve">uplynutí záručního servisu sjednaného </w:t>
      </w:r>
      <w:r w:rsidRPr="00CE6DC3">
        <w:rPr>
          <w:rFonts w:ascii="Arial" w:hAnsi="Arial" w:cs="Arial"/>
          <w:bCs/>
        </w:rPr>
        <w:t>na základě souběžně uzavírané kupní smlouvy mezi smluvními stranami</w:t>
      </w:r>
      <w:r>
        <w:rPr>
          <w:rFonts w:ascii="Arial" w:hAnsi="Arial" w:cs="Arial"/>
          <w:bCs/>
        </w:rPr>
        <w:t xml:space="preserve"> na dotyčný smluvní ZP</w:t>
      </w:r>
      <w:r w:rsidRPr="004A20FD">
        <w:rPr>
          <w:rFonts w:ascii="Arial" w:hAnsi="Arial" w:cs="Arial"/>
          <w:bCs/>
        </w:rPr>
        <w:t xml:space="preserve">. </w:t>
      </w:r>
    </w:p>
    <w:p w14:paraId="4BA24137"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Servisní zabezpečení na smluvních ZP bude realizováno a organizováno Zhotovitelem takto:</w:t>
      </w:r>
    </w:p>
    <w:p w14:paraId="2AACAF0D"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 xml:space="preserve">PBTK a periodická údržba budou vykonávány organizačně a časově průběžně z iniciativy Zhotovitele, v termínech dle provozních potřeb jednotlivých ZP, </w:t>
      </w:r>
    </w:p>
    <w:p w14:paraId="3DC457EB"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odstranění závad bude prováděno operativně na výzvu Objednatele.</w:t>
      </w:r>
    </w:p>
    <w:p w14:paraId="306DB62D"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typu </w:t>
      </w:r>
      <w:r w:rsidRPr="00CE6DC3">
        <w:rPr>
          <w:rFonts w:ascii="Arial" w:hAnsi="Arial" w:cs="Arial"/>
          <w:b/>
        </w:rPr>
        <w:t>PBTK</w:t>
      </w:r>
      <w:r w:rsidRPr="00CE6DC3">
        <w:rPr>
          <w:rFonts w:ascii="Arial" w:hAnsi="Arial" w:cs="Arial"/>
        </w:rPr>
        <w:t xml:space="preserve"> a preventivní údržby bude Zhotovitel provádět u ZP v periodách určených výrobcem, a to v mírném časovém předstihu, </w:t>
      </w:r>
      <w:r w:rsidRPr="00CE6DC3">
        <w:rPr>
          <w:rFonts w:ascii="Arial" w:hAnsi="Arial" w:cs="Arial"/>
          <w:u w:val="single"/>
        </w:rPr>
        <w:t>nejpozději</w:t>
      </w:r>
      <w:r w:rsidRPr="00CE6DC3">
        <w:rPr>
          <w:rFonts w:ascii="Arial" w:hAnsi="Arial" w:cs="Arial"/>
        </w:rPr>
        <w:t xml:space="preserve"> však k datu exspirace validity předcházející PBTK daného typu. </w:t>
      </w:r>
    </w:p>
    <w:p w14:paraId="7BF2B416" w14:textId="2661C63C"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Kontaktní osoby Objednatele a Zhotovitele (uvedené v </w:t>
      </w:r>
      <w:r w:rsidR="004D31AB">
        <w:rPr>
          <w:rFonts w:ascii="Arial" w:hAnsi="Arial" w:cs="Arial"/>
          <w:color w:val="auto"/>
          <w:sz w:val="20"/>
          <w:szCs w:val="20"/>
        </w:rPr>
        <w:t>čl. VII odst. 8 a 9</w:t>
      </w:r>
      <w:r w:rsidRPr="00CE6DC3">
        <w:rPr>
          <w:rFonts w:ascii="Arial" w:hAnsi="Arial" w:cs="Arial"/>
          <w:color w:val="auto"/>
          <w:sz w:val="20"/>
          <w:szCs w:val="20"/>
        </w:rPr>
        <w:t xml:space="preserve"> této smlouvy) dohodnou nejpozději do dvou týdnů po podpisu této smlouvy harmonogram provádění PBTK. Pokud k dohodnutí harmonogramu nedojde vinou nedostatečné součinnosti na straně Objednatele, vytvoří Zhotovitel tento harmonogram sám a dá jej bez prodlení na vědomí Objednateli.</w:t>
      </w:r>
    </w:p>
    <w:p w14:paraId="28F3A4BB"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 xml:space="preserve">Při nedodržení periodického termínu PBTK ze strany Zhotovitele je Objednatel oprávněn vyřadit/odstavit smluvní ZP z provozu a vymáhat na Zhotoviteli smluvní pokutu dle článku IX. odst. 1 této smlouvy i škodu vzniklou nemožností užívání ZP. </w:t>
      </w:r>
    </w:p>
    <w:p w14:paraId="260373C6" w14:textId="77777777" w:rsidR="00CD61AB"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za účelem odstranění </w:t>
      </w:r>
      <w:r w:rsidRPr="00CE6DC3">
        <w:rPr>
          <w:rFonts w:ascii="Arial" w:hAnsi="Arial" w:cs="Arial"/>
          <w:b/>
        </w:rPr>
        <w:t>závad</w:t>
      </w:r>
      <w:r w:rsidRPr="00CE6DC3">
        <w:rPr>
          <w:rFonts w:ascii="Arial" w:hAnsi="Arial" w:cs="Arial"/>
        </w:rPr>
        <w:t xml:space="preserve"> a obnovení funkčnosti ZP </w:t>
      </w:r>
      <w:r>
        <w:rPr>
          <w:rFonts w:ascii="Arial" w:hAnsi="Arial" w:cs="Arial"/>
        </w:rPr>
        <w:t>se</w:t>
      </w:r>
      <w:r w:rsidRPr="00CE6DC3">
        <w:rPr>
          <w:rFonts w:ascii="Arial" w:hAnsi="Arial" w:cs="Arial"/>
        </w:rPr>
        <w:t xml:space="preserve"> Zhotovitel </w:t>
      </w:r>
      <w:r>
        <w:rPr>
          <w:rFonts w:ascii="Arial" w:hAnsi="Arial" w:cs="Arial"/>
        </w:rPr>
        <w:t xml:space="preserve">zavazuje </w:t>
      </w:r>
      <w:r w:rsidRPr="00CE6DC3">
        <w:rPr>
          <w:rFonts w:ascii="Arial" w:hAnsi="Arial" w:cs="Arial"/>
        </w:rPr>
        <w:t xml:space="preserve">provádět u smluvního ZP v následujících časových relacích: </w:t>
      </w:r>
    </w:p>
    <w:p w14:paraId="6D7D4499" w14:textId="035B840C"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reakční doba Zhotovitele: do </w:t>
      </w:r>
      <w:r w:rsidR="00C66ED6">
        <w:rPr>
          <w:rFonts w:ascii="Arial" w:hAnsi="Arial" w:cs="Arial"/>
          <w:b/>
          <w:bCs/>
          <w:sz w:val="20"/>
          <w:szCs w:val="20"/>
        </w:rPr>
        <w:t>12</w:t>
      </w:r>
      <w:r>
        <w:rPr>
          <w:rFonts w:ascii="Arial" w:hAnsi="Arial" w:cs="Arial"/>
          <w:b/>
          <w:bCs/>
          <w:sz w:val="20"/>
          <w:szCs w:val="20"/>
        </w:rPr>
        <w:t xml:space="preserve"> hodin od nahlášení závady</w:t>
      </w:r>
      <w:r w:rsidRPr="007003D0">
        <w:rPr>
          <w:rFonts w:ascii="Arial" w:hAnsi="Arial" w:cs="Arial"/>
          <w:b/>
          <w:bCs/>
          <w:sz w:val="20"/>
          <w:szCs w:val="20"/>
        </w:rPr>
        <w:t>;</w:t>
      </w:r>
    </w:p>
    <w:p w14:paraId="7AE32E8A" w14:textId="6FD50672" w:rsidR="00CD61AB" w:rsidRPr="00501685" w:rsidRDefault="00CD61AB" w:rsidP="00501685">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nástup servisního technika na opravu bude maximálně do </w:t>
      </w:r>
      <w:r w:rsidR="00260E99">
        <w:rPr>
          <w:rFonts w:ascii="Arial" w:hAnsi="Arial" w:cs="Arial"/>
          <w:b/>
          <w:bCs/>
          <w:sz w:val="20"/>
          <w:szCs w:val="20"/>
        </w:rPr>
        <w:t xml:space="preserve">48 </w:t>
      </w:r>
      <w:r>
        <w:rPr>
          <w:rFonts w:ascii="Arial" w:hAnsi="Arial" w:cs="Arial"/>
          <w:b/>
          <w:bCs/>
          <w:sz w:val="20"/>
          <w:szCs w:val="20"/>
        </w:rPr>
        <w:t xml:space="preserve">hodin od nahlášení závady Zhotoviteli, a to do místa umístění smluvního ZP. Nástup </w:t>
      </w:r>
      <w:r w:rsidRPr="007003D0">
        <w:rPr>
          <w:rFonts w:ascii="Arial" w:hAnsi="Arial" w:cs="Arial"/>
          <w:b/>
          <w:bCs/>
          <w:sz w:val="20"/>
          <w:szCs w:val="20"/>
        </w:rPr>
        <w:t>servisního technika bude ve lhůtě dle předchozí věty uskutečněn v pracovní den mezi 7.30 –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 xml:space="preserve">0 hod. nebo do 12.00 hod. následujícího pracovního dne, pokud bude </w:t>
      </w:r>
      <w:r>
        <w:rPr>
          <w:rFonts w:ascii="Arial" w:hAnsi="Arial" w:cs="Arial"/>
          <w:b/>
          <w:bCs/>
          <w:sz w:val="20"/>
          <w:szCs w:val="20"/>
        </w:rPr>
        <w:t>závada nahlášena</w:t>
      </w:r>
      <w:r w:rsidRPr="007003D0">
        <w:rPr>
          <w:rFonts w:ascii="Arial" w:hAnsi="Arial" w:cs="Arial"/>
          <w:b/>
          <w:bCs/>
          <w:sz w:val="20"/>
          <w:szCs w:val="20"/>
        </w:rPr>
        <w:t xml:space="preserve"> po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0 do 7.29 hodin příslušného dne, nebo pokud k nahlášení dojde v mimopracovních dnech. Za pracovní hodinu se považuje hodina, která spadá do časového rozmezí od 7.30 hod. do 1</w:t>
      </w:r>
      <w:r w:rsidR="002719D9">
        <w:rPr>
          <w:rFonts w:ascii="Arial" w:hAnsi="Arial" w:cs="Arial"/>
          <w:b/>
          <w:bCs/>
          <w:sz w:val="20"/>
          <w:szCs w:val="20"/>
        </w:rPr>
        <w:t>6</w:t>
      </w:r>
      <w:r w:rsidRPr="007003D0">
        <w:rPr>
          <w:rFonts w:ascii="Arial" w:hAnsi="Arial" w:cs="Arial"/>
          <w:b/>
          <w:bCs/>
          <w:sz w:val="20"/>
          <w:szCs w:val="20"/>
        </w:rPr>
        <w:t>.</w:t>
      </w:r>
      <w:r w:rsidR="002719D9">
        <w:rPr>
          <w:rFonts w:ascii="Arial" w:hAnsi="Arial" w:cs="Arial"/>
          <w:b/>
          <w:bCs/>
          <w:sz w:val="20"/>
          <w:szCs w:val="20"/>
        </w:rPr>
        <w:t>3</w:t>
      </w:r>
      <w:r w:rsidRPr="007003D0">
        <w:rPr>
          <w:rFonts w:ascii="Arial" w:hAnsi="Arial" w:cs="Arial"/>
          <w:b/>
          <w:bCs/>
          <w:sz w:val="20"/>
          <w:szCs w:val="20"/>
        </w:rPr>
        <w:t>0 hod. v pracovních dnech;</w:t>
      </w:r>
    </w:p>
    <w:p w14:paraId="787D5D4A" w14:textId="77777777" w:rsidR="00CD61AB" w:rsidRPr="005B56FD"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lhůta k odstranění závady za předpokladu, že není k odstranění závady a zprovoznění smluvního ZP zapotřebí použití náhradních dílů, činí 24 hodin od nástupu servisního technika na opravu</w:t>
      </w:r>
      <w:r w:rsidRPr="005B56FD">
        <w:rPr>
          <w:rFonts w:ascii="Arial" w:hAnsi="Arial" w:cs="Arial"/>
          <w:b/>
          <w:bCs/>
          <w:sz w:val="20"/>
          <w:szCs w:val="20"/>
        </w:rPr>
        <w:t>;</w:t>
      </w:r>
    </w:p>
    <w:p w14:paraId="7C70D524" w14:textId="2CC3E909" w:rsidR="00CD61AB" w:rsidRPr="00D83F64"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činí </w:t>
      </w:r>
      <w:r w:rsidR="0025522A">
        <w:rPr>
          <w:rFonts w:ascii="Arial" w:hAnsi="Arial" w:cs="Arial"/>
          <w:b/>
          <w:bCs/>
          <w:sz w:val="20"/>
          <w:szCs w:val="20"/>
        </w:rPr>
        <w:t>48 hodin</w:t>
      </w:r>
      <w:r>
        <w:rPr>
          <w:rFonts w:ascii="Arial" w:hAnsi="Arial" w:cs="Arial"/>
          <w:b/>
          <w:bCs/>
          <w:sz w:val="20"/>
          <w:szCs w:val="20"/>
        </w:rPr>
        <w:t xml:space="preserve"> od nástupu servisního technika na opravu</w:t>
      </w:r>
      <w:r w:rsidRPr="005B56FD">
        <w:rPr>
          <w:rFonts w:ascii="Arial" w:hAnsi="Arial" w:cs="Arial"/>
          <w:b/>
          <w:bCs/>
          <w:sz w:val="20"/>
          <w:szCs w:val="20"/>
        </w:rPr>
        <w:t>;</w:t>
      </w:r>
    </w:p>
    <w:p w14:paraId="0FADD0A0" w14:textId="72CFBF9B"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přičemž tyto náhradní díly je bezpodmínečně nutné dodat ze zahraničí, činí </w:t>
      </w:r>
      <w:r w:rsidR="0025522A">
        <w:rPr>
          <w:rFonts w:ascii="Arial" w:hAnsi="Arial" w:cs="Arial"/>
          <w:b/>
          <w:bCs/>
          <w:sz w:val="20"/>
          <w:szCs w:val="20"/>
        </w:rPr>
        <w:t>120 hodin</w:t>
      </w:r>
      <w:r>
        <w:rPr>
          <w:rFonts w:ascii="Arial" w:hAnsi="Arial" w:cs="Arial"/>
          <w:b/>
          <w:bCs/>
          <w:sz w:val="20"/>
          <w:szCs w:val="20"/>
        </w:rPr>
        <w:t xml:space="preserve"> od nástupu servisního technika na opravu.</w:t>
      </w:r>
    </w:p>
    <w:p w14:paraId="1A29380F" w14:textId="77777777" w:rsidR="00CD61AB" w:rsidRPr="00CE6DC3" w:rsidRDefault="00CD61AB" w:rsidP="00CD61AB">
      <w:pPr>
        <w:pStyle w:val="Zkladntext"/>
        <w:spacing w:after="100"/>
        <w:ind w:left="426" w:firstLine="0"/>
        <w:rPr>
          <w:rFonts w:ascii="Arial" w:hAnsi="Arial" w:cs="Arial"/>
        </w:rPr>
      </w:pPr>
      <w:r w:rsidRPr="00CE6DC3">
        <w:rPr>
          <w:rFonts w:ascii="Arial" w:hAnsi="Arial" w:cs="Arial"/>
        </w:rPr>
        <w:lastRenderedPageBreak/>
        <w:t xml:space="preserve">Při nedodržení </w:t>
      </w:r>
      <w:r>
        <w:rPr>
          <w:rFonts w:ascii="Arial" w:hAnsi="Arial" w:cs="Arial"/>
        </w:rPr>
        <w:t>výše</w:t>
      </w:r>
      <w:r w:rsidRPr="00CE6DC3">
        <w:rPr>
          <w:rFonts w:ascii="Arial" w:hAnsi="Arial" w:cs="Arial"/>
        </w:rPr>
        <w:t xml:space="preserve"> uvedených lhůt pro odstranění závady ze strany Zhotovitele, je Objednatel oprávněn vymáhat na Zhotoviteli smluvní pokutu dle článku IX. odst. 2 této smlouvy i škodu vzniklou nemožností užívání ZP.</w:t>
      </w:r>
    </w:p>
    <w:p w14:paraId="3A585830" w14:textId="4BB1FB78" w:rsidR="00CD61AB" w:rsidRPr="00CE6DC3" w:rsidRDefault="00AC2CB4" w:rsidP="00242880">
      <w:pPr>
        <w:numPr>
          <w:ilvl w:val="0"/>
          <w:numId w:val="34"/>
        </w:numPr>
        <w:tabs>
          <w:tab w:val="left" w:pos="426"/>
        </w:tabs>
        <w:spacing w:after="100"/>
        <w:ind w:left="426" w:hanging="426"/>
        <w:rPr>
          <w:rFonts w:ascii="Arial" w:hAnsi="Arial" w:cs="Arial"/>
        </w:rPr>
      </w:pPr>
      <w:r>
        <w:rPr>
          <w:rFonts w:ascii="Arial" w:hAnsi="Arial" w:cs="Arial"/>
        </w:rPr>
        <w:t>B</w:t>
      </w:r>
      <w:r w:rsidR="00652774">
        <w:rPr>
          <w:rFonts w:ascii="Arial" w:hAnsi="Arial" w:cs="Arial"/>
        </w:rPr>
        <w:t>ude-li zapotřebí za účelem odstranění závady</w:t>
      </w:r>
      <w:r w:rsidR="00AF5A3A">
        <w:rPr>
          <w:rFonts w:ascii="Arial" w:hAnsi="Arial" w:cs="Arial"/>
        </w:rPr>
        <w:t xml:space="preserve"> a obnovení funkčnosti</w:t>
      </w:r>
      <w:r w:rsidR="00652774">
        <w:rPr>
          <w:rFonts w:ascii="Arial" w:hAnsi="Arial" w:cs="Arial"/>
        </w:rPr>
        <w:t xml:space="preserve"> vyřadit/ odstavit</w:t>
      </w:r>
      <w:r w:rsidR="00652774" w:rsidRPr="00CE6DC3">
        <w:rPr>
          <w:rFonts w:ascii="Arial" w:hAnsi="Arial" w:cs="Arial"/>
        </w:rPr>
        <w:t xml:space="preserve"> </w:t>
      </w:r>
      <w:r w:rsidR="00652774">
        <w:rPr>
          <w:rFonts w:ascii="Arial" w:hAnsi="Arial" w:cs="Arial"/>
        </w:rPr>
        <w:t xml:space="preserve">smluvní </w:t>
      </w:r>
      <w:r w:rsidR="00CD61AB" w:rsidRPr="00CE6DC3">
        <w:rPr>
          <w:rFonts w:ascii="Arial" w:hAnsi="Arial" w:cs="Arial"/>
        </w:rPr>
        <w:t xml:space="preserve">ZP z provozu </w:t>
      </w:r>
      <w:r w:rsidR="00652774">
        <w:rPr>
          <w:rFonts w:ascii="Arial" w:hAnsi="Arial" w:cs="Arial"/>
        </w:rPr>
        <w:t>na dobu delší než 48 hodin</w:t>
      </w:r>
      <w:r w:rsidR="00CD61AB" w:rsidRPr="00CE6DC3">
        <w:rPr>
          <w:rFonts w:ascii="Arial" w:hAnsi="Arial" w:cs="Arial"/>
        </w:rPr>
        <w:t>,</w:t>
      </w:r>
      <w:r>
        <w:rPr>
          <w:rFonts w:ascii="Arial" w:hAnsi="Arial" w:cs="Arial"/>
        </w:rPr>
        <w:t xml:space="preserve"> zavazuje se Zhotovitel k zapůjčení náhradního ZP Objednateli po dobu nezbytně nutnou k opravě smluvního ZP, přičemž náhradní ZP</w:t>
      </w:r>
      <w:r w:rsidR="00AF5A3A">
        <w:rPr>
          <w:rFonts w:ascii="Arial" w:hAnsi="Arial" w:cs="Arial"/>
        </w:rPr>
        <w:t xml:space="preserve"> musí mít identické vlastnosti a technické parametry jako smluvní ZP.</w:t>
      </w:r>
      <w:r w:rsidR="00CD61AB" w:rsidRPr="00CE6DC3">
        <w:rPr>
          <w:rFonts w:ascii="Arial" w:hAnsi="Arial" w:cs="Arial"/>
        </w:rPr>
        <w:t xml:space="preserve"> </w:t>
      </w:r>
    </w:p>
    <w:p w14:paraId="6A3C00E0" w14:textId="77777777" w:rsidR="00CD61AB" w:rsidRPr="00CE6DC3" w:rsidRDefault="00CD61AB" w:rsidP="00CD61AB">
      <w:pPr>
        <w:pStyle w:val="Standardnte"/>
        <w:jc w:val="center"/>
        <w:rPr>
          <w:rFonts w:ascii="Arial" w:hAnsi="Arial" w:cs="Arial"/>
          <w:b/>
          <w:bCs/>
          <w:color w:val="auto"/>
          <w:sz w:val="20"/>
          <w:szCs w:val="20"/>
          <w:u w:val="single"/>
        </w:rPr>
      </w:pPr>
    </w:p>
    <w:p w14:paraId="1AFA909B" w14:textId="735C86AD"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w:t>
      </w:r>
      <w:r w:rsidR="00882887">
        <w:rPr>
          <w:rFonts w:ascii="Arial" w:hAnsi="Arial" w:cs="Arial"/>
          <w:b/>
          <w:bCs/>
          <w:color w:val="auto"/>
          <w:sz w:val="20"/>
          <w:szCs w:val="20"/>
        </w:rPr>
        <w:t>.</w:t>
      </w:r>
      <w:r w:rsidRPr="00CE6DC3">
        <w:rPr>
          <w:rFonts w:ascii="Arial" w:hAnsi="Arial" w:cs="Arial"/>
          <w:b/>
          <w:bCs/>
          <w:color w:val="auto"/>
          <w:sz w:val="20"/>
          <w:szCs w:val="20"/>
        </w:rPr>
        <w:t xml:space="preserve"> V.</w:t>
      </w:r>
    </w:p>
    <w:p w14:paraId="198A4E1F"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Cena díla a způsob placení</w:t>
      </w:r>
    </w:p>
    <w:p w14:paraId="69E3BD7F" w14:textId="77777777" w:rsidR="00CD61AB" w:rsidRPr="00CE6DC3" w:rsidRDefault="00CD61AB" w:rsidP="00CD61AB">
      <w:pPr>
        <w:pStyle w:val="Standardnte"/>
        <w:jc w:val="both"/>
        <w:rPr>
          <w:rFonts w:ascii="Arial" w:hAnsi="Arial" w:cs="Arial"/>
          <w:color w:val="auto"/>
          <w:sz w:val="20"/>
          <w:szCs w:val="20"/>
        </w:rPr>
      </w:pPr>
    </w:p>
    <w:p w14:paraId="60E9A0DA" w14:textId="2C384309" w:rsidR="00CD61AB" w:rsidRPr="00CE6DC3" w:rsidRDefault="00CD61AB" w:rsidP="00242880">
      <w:pPr>
        <w:numPr>
          <w:ilvl w:val="0"/>
          <w:numId w:val="36"/>
        </w:numPr>
        <w:spacing w:after="100"/>
        <w:ind w:left="426" w:hanging="426"/>
        <w:rPr>
          <w:rFonts w:ascii="Arial" w:hAnsi="Arial" w:cs="Arial"/>
          <w:bCs/>
          <w:u w:val="single"/>
        </w:rPr>
      </w:pPr>
      <w:r w:rsidRPr="00CE6DC3">
        <w:rPr>
          <w:rFonts w:ascii="Arial" w:hAnsi="Arial" w:cs="Arial"/>
          <w:b/>
          <w:bCs/>
        </w:rPr>
        <w:t xml:space="preserve">Cena za dílo – poskytování komplexního servisního zabezpečení </w:t>
      </w:r>
      <w:r w:rsidRPr="00CE6DC3">
        <w:rPr>
          <w:rFonts w:ascii="Arial" w:hAnsi="Arial" w:cs="Arial"/>
        </w:rPr>
        <w:t xml:space="preserve">bude Objednatelem Zhotoviteli hrazena </w:t>
      </w:r>
      <w:r>
        <w:rPr>
          <w:rFonts w:ascii="Arial" w:hAnsi="Arial" w:cs="Arial"/>
        </w:rPr>
        <w:t xml:space="preserve">za jednotlivé dílčí úkony vykonávané v rámci komplexního servisního zabezpečení, a to na základě cenových nabídek uvedených v nabídce Zhotovitele, která tvoří přílohu </w:t>
      </w:r>
      <w:r w:rsidRPr="00EA2241">
        <w:rPr>
          <w:rFonts w:ascii="Arial" w:hAnsi="Arial" w:cs="Arial"/>
        </w:rPr>
        <w:t xml:space="preserve">č. </w:t>
      </w:r>
      <w:r w:rsidR="00377E0D" w:rsidRPr="00EA2241">
        <w:rPr>
          <w:rFonts w:ascii="Arial" w:hAnsi="Arial" w:cs="Arial"/>
        </w:rPr>
        <w:t>1</w:t>
      </w:r>
      <w:r w:rsidRPr="00EA2241">
        <w:rPr>
          <w:rFonts w:ascii="Arial" w:hAnsi="Arial" w:cs="Arial"/>
        </w:rPr>
        <w:t xml:space="preserve"> této smlouvy, konkrétně pak na základě cen uvedených v krycím listu nabídky a ve vyplněné příloze č. 2_1</w:t>
      </w:r>
      <w:r>
        <w:rPr>
          <w:rFonts w:ascii="Arial" w:hAnsi="Arial" w:cs="Arial"/>
        </w:rPr>
        <w:t xml:space="preserve"> – Technické podmínky, která tvoří nedílnou součást nabídky Zhotovitele</w:t>
      </w:r>
      <w:r w:rsidRPr="00CE6DC3">
        <w:rPr>
          <w:rFonts w:ascii="Arial" w:hAnsi="Arial" w:cs="Arial"/>
        </w:rPr>
        <w:t>.</w:t>
      </w:r>
    </w:p>
    <w:p w14:paraId="7DCCC4BA" w14:textId="1F78C9BD" w:rsidR="00CD61AB" w:rsidRDefault="00CD61AB" w:rsidP="00CD61AB">
      <w:pPr>
        <w:adjustRightInd w:val="0"/>
        <w:spacing w:after="100"/>
        <w:ind w:left="426" w:firstLine="0"/>
        <w:rPr>
          <w:rFonts w:ascii="Arial" w:hAnsi="Arial" w:cs="Arial"/>
        </w:rPr>
      </w:pPr>
      <w:r w:rsidRPr="00CE6DC3">
        <w:rPr>
          <w:rFonts w:ascii="Arial" w:hAnsi="Arial" w:cs="Arial"/>
        </w:rPr>
        <w:t xml:space="preserve">Rozpisy ceny díla za komplexní servisní zabezpečení jsou pro </w:t>
      </w:r>
      <w:r>
        <w:rPr>
          <w:rFonts w:ascii="Arial" w:hAnsi="Arial" w:cs="Arial"/>
        </w:rPr>
        <w:t>všechny dodávané</w:t>
      </w:r>
      <w:r w:rsidRPr="00CE6DC3">
        <w:rPr>
          <w:rFonts w:ascii="Arial" w:hAnsi="Arial" w:cs="Arial"/>
        </w:rPr>
        <w:t xml:space="preserve"> smluvní ZP </w:t>
      </w:r>
      <w:r>
        <w:rPr>
          <w:rFonts w:ascii="Arial" w:hAnsi="Arial" w:cs="Arial"/>
        </w:rPr>
        <w:t>ujednány dle výše uvedeného následovně:</w:t>
      </w:r>
    </w:p>
    <w:tbl>
      <w:tblPr>
        <w:tblW w:w="9062" w:type="dxa"/>
        <w:tblCellMar>
          <w:left w:w="70" w:type="dxa"/>
          <w:right w:w="70" w:type="dxa"/>
        </w:tblCellMar>
        <w:tblLook w:val="04A0" w:firstRow="1" w:lastRow="0" w:firstColumn="1" w:lastColumn="0" w:noHBand="0" w:noVBand="1"/>
      </w:tblPr>
      <w:tblGrid>
        <w:gridCol w:w="1411"/>
        <w:gridCol w:w="1842"/>
        <w:gridCol w:w="1045"/>
        <w:gridCol w:w="849"/>
        <w:gridCol w:w="889"/>
        <w:gridCol w:w="3086"/>
      </w:tblGrid>
      <w:tr w:rsidR="00CD61AB" w:rsidRPr="001C6BF6" w14:paraId="13CD7CF5" w14:textId="77777777" w:rsidTr="008D24C4">
        <w:trPr>
          <w:trHeight w:val="855"/>
        </w:trPr>
        <w:tc>
          <w:tcPr>
            <w:tcW w:w="9062" w:type="dxa"/>
            <w:gridSpan w:val="6"/>
            <w:tcBorders>
              <w:top w:val="single" w:sz="12" w:space="0" w:color="auto"/>
              <w:left w:val="single" w:sz="12" w:space="0" w:color="auto"/>
              <w:bottom w:val="single" w:sz="8" w:space="0" w:color="auto"/>
              <w:right w:val="single" w:sz="12" w:space="0" w:color="auto"/>
            </w:tcBorders>
            <w:shd w:val="clear" w:color="000000" w:fill="8DB4E2"/>
            <w:vAlign w:val="bottom"/>
            <w:hideMark/>
          </w:tcPr>
          <w:p w14:paraId="6B3CBA8C" w14:textId="235D20F4" w:rsidR="00CD61AB" w:rsidRPr="001C6BF6" w:rsidRDefault="00CD61AB" w:rsidP="008D24C4">
            <w:pPr>
              <w:jc w:val="center"/>
              <w:rPr>
                <w:rFonts w:ascii="Arial Narrow" w:hAnsi="Arial Narrow" w:cs="Calibri"/>
                <w:color w:val="000000"/>
                <w:sz w:val="22"/>
                <w:szCs w:val="22"/>
              </w:rPr>
            </w:pPr>
            <w:r w:rsidRPr="001C6BF6">
              <w:rPr>
                <w:rFonts w:ascii="Arial Narrow" w:hAnsi="Arial Narrow" w:cs="Calibri"/>
                <w:color w:val="000000"/>
              </w:rPr>
              <w:t>N</w:t>
            </w:r>
            <w:r w:rsidRPr="001C6BF6">
              <w:rPr>
                <w:rFonts w:ascii="Arial Narrow" w:hAnsi="Arial Narrow" w:cs="Calibri"/>
                <w:color w:val="000000"/>
                <w:sz w:val="22"/>
                <w:szCs w:val="22"/>
              </w:rPr>
              <w:t>áklady na pravidelnou</w:t>
            </w:r>
            <w:r w:rsidR="00373567">
              <w:rPr>
                <w:rFonts w:ascii="Arial Narrow" w:hAnsi="Arial Narrow" w:cs="Calibri"/>
                <w:color w:val="000000"/>
                <w:sz w:val="22"/>
                <w:szCs w:val="22"/>
              </w:rPr>
              <w:t xml:space="preserve"> pozáruční</w:t>
            </w:r>
            <w:r w:rsidRPr="001C6BF6">
              <w:rPr>
                <w:rFonts w:ascii="Arial Narrow" w:hAnsi="Arial Narrow" w:cs="Calibri"/>
                <w:color w:val="000000"/>
                <w:sz w:val="22"/>
                <w:szCs w:val="22"/>
              </w:rPr>
              <w:t xml:space="preserve"> bezpečnostní technickou kontrolu </w:t>
            </w:r>
          </w:p>
        </w:tc>
      </w:tr>
      <w:tr w:rsidR="00CD61AB" w:rsidRPr="001C6BF6" w14:paraId="152A2FF2" w14:textId="77777777" w:rsidTr="008D24C4">
        <w:trPr>
          <w:trHeight w:val="540"/>
        </w:trPr>
        <w:tc>
          <w:tcPr>
            <w:tcW w:w="9062" w:type="dxa"/>
            <w:gridSpan w:val="6"/>
            <w:tcBorders>
              <w:top w:val="nil"/>
              <w:left w:val="single" w:sz="12" w:space="0" w:color="auto"/>
              <w:bottom w:val="nil"/>
              <w:right w:val="single" w:sz="12" w:space="0" w:color="auto"/>
            </w:tcBorders>
            <w:shd w:val="clear" w:color="000000" w:fill="C5D9F1"/>
            <w:vAlign w:val="bottom"/>
            <w:hideMark/>
          </w:tcPr>
          <w:p w14:paraId="4C7E770C" w14:textId="77777777" w:rsidR="00EA2241" w:rsidRDefault="00EA2241" w:rsidP="008D24C4">
            <w:pPr>
              <w:jc w:val="center"/>
              <w:rPr>
                <w:rFonts w:ascii="Arial Narrow" w:hAnsi="Arial Narrow" w:cs="Calibri"/>
                <w:color w:val="000000"/>
              </w:rPr>
            </w:pPr>
          </w:p>
          <w:p w14:paraId="4D3F6C4A" w14:textId="74E9EC8D" w:rsidR="00CD61AB" w:rsidRPr="001C6BF6" w:rsidRDefault="00CD61AB" w:rsidP="00EA2241">
            <w:pPr>
              <w:jc w:val="center"/>
              <w:rPr>
                <w:rFonts w:ascii="Arial Narrow" w:hAnsi="Arial Narrow" w:cs="Calibri"/>
                <w:color w:val="000000"/>
              </w:rPr>
            </w:pPr>
            <w:r w:rsidRPr="001C6BF6">
              <w:rPr>
                <w:rFonts w:ascii="Arial Narrow" w:hAnsi="Arial Narrow" w:cs="Calibri"/>
                <w:color w:val="000000"/>
              </w:rPr>
              <w:t xml:space="preserve">Zahrnuje veškeré náklady při provádění </w:t>
            </w:r>
            <w:r>
              <w:rPr>
                <w:rFonts w:ascii="Arial Narrow" w:hAnsi="Arial Narrow" w:cs="Calibri"/>
                <w:color w:val="000000"/>
              </w:rPr>
              <w:t>P</w:t>
            </w:r>
            <w:r w:rsidRPr="001C6BF6">
              <w:rPr>
                <w:rFonts w:ascii="Arial Narrow" w:hAnsi="Arial Narrow" w:cs="Calibri"/>
                <w:color w:val="000000"/>
              </w:rPr>
              <w:t>BTK (</w:t>
            </w:r>
            <w:r w:rsidR="00617002">
              <w:rPr>
                <w:rFonts w:ascii="Arial Narrow" w:hAnsi="Arial Narrow" w:cs="Calibri"/>
                <w:color w:val="000000"/>
              </w:rPr>
              <w:t xml:space="preserve">tzn. </w:t>
            </w:r>
            <w:r w:rsidR="00EA2241" w:rsidRPr="00EA2241">
              <w:rPr>
                <w:rFonts w:ascii="Arial Narrow" w:hAnsi="Arial Narrow" w:cs="Calibri"/>
                <w:color w:val="000000"/>
              </w:rPr>
              <w:t>cena zahrnuje veškeré úkony v souladu s doporučením výrobce, vč. výměny dílů, kontrolu elektrické bezpečnosti, veškeré mzdové a cestovní náklady servisního technika, vystavení protokolů a dokumentace</w:t>
            </w:r>
            <w:r w:rsidRPr="001C6BF6">
              <w:rPr>
                <w:rFonts w:ascii="Arial Narrow" w:hAnsi="Arial Narrow" w:cs="Calibri"/>
                <w:color w:val="000000"/>
              </w:rPr>
              <w:t>)</w:t>
            </w:r>
          </w:p>
        </w:tc>
      </w:tr>
      <w:tr w:rsidR="00CD61AB" w:rsidRPr="001C6BF6" w14:paraId="17D1086E" w14:textId="77777777" w:rsidTr="008D24C4">
        <w:trPr>
          <w:trHeight w:val="919"/>
        </w:trPr>
        <w:tc>
          <w:tcPr>
            <w:tcW w:w="9062" w:type="dxa"/>
            <w:gridSpan w:val="6"/>
            <w:tcBorders>
              <w:top w:val="nil"/>
              <w:left w:val="single" w:sz="12" w:space="0" w:color="auto"/>
              <w:bottom w:val="single" w:sz="8" w:space="0" w:color="auto"/>
              <w:right w:val="single" w:sz="12" w:space="0" w:color="auto"/>
            </w:tcBorders>
            <w:shd w:val="clear" w:color="000000" w:fill="C5D9F1"/>
            <w:noWrap/>
            <w:vAlign w:val="bottom"/>
            <w:hideMark/>
          </w:tcPr>
          <w:p w14:paraId="0E7E2152" w14:textId="448AF0EC" w:rsidR="00CD61AB" w:rsidRPr="001C6BF6" w:rsidRDefault="00CD61AB" w:rsidP="008D24C4">
            <w:pPr>
              <w:rPr>
                <w:rFonts w:ascii="Arial Narrow" w:hAnsi="Arial Narrow" w:cs="Calibri"/>
                <w:b/>
                <w:bCs/>
                <w:color w:val="000000"/>
              </w:rPr>
            </w:pPr>
            <w:r w:rsidRPr="001C6BF6">
              <w:rPr>
                <w:rFonts w:ascii="Arial Narrow" w:hAnsi="Arial Narrow" w:cs="Calibri"/>
                <w:b/>
                <w:bCs/>
                <w:color w:val="000000"/>
              </w:rPr>
              <w:t xml:space="preserve">Pozn.: četnost </w:t>
            </w:r>
            <w:r>
              <w:rPr>
                <w:rFonts w:ascii="Arial Narrow" w:hAnsi="Arial Narrow" w:cs="Calibri"/>
                <w:b/>
                <w:bCs/>
                <w:color w:val="000000"/>
              </w:rPr>
              <w:t>P</w:t>
            </w:r>
            <w:r w:rsidRPr="001C6BF6">
              <w:rPr>
                <w:rFonts w:ascii="Arial Narrow" w:hAnsi="Arial Narrow" w:cs="Calibri"/>
                <w:b/>
                <w:bCs/>
                <w:color w:val="000000"/>
              </w:rPr>
              <w:t>BTK uvést dle doporučení výrobce</w:t>
            </w:r>
          </w:p>
        </w:tc>
      </w:tr>
      <w:tr w:rsidR="00CD61AB" w:rsidRPr="001C6BF6" w14:paraId="3354FB47" w14:textId="77777777" w:rsidTr="008D24C4">
        <w:trPr>
          <w:trHeight w:val="270"/>
        </w:trPr>
        <w:tc>
          <w:tcPr>
            <w:tcW w:w="2117" w:type="dxa"/>
            <w:tcBorders>
              <w:top w:val="nil"/>
              <w:left w:val="single" w:sz="12" w:space="0" w:color="auto"/>
              <w:bottom w:val="nil"/>
              <w:right w:val="nil"/>
            </w:tcBorders>
            <w:shd w:val="clear" w:color="000000" w:fill="95B3D7"/>
            <w:vAlign w:val="bottom"/>
            <w:hideMark/>
          </w:tcPr>
          <w:p w14:paraId="493D1BEF"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 </w:t>
            </w:r>
          </w:p>
        </w:tc>
        <w:tc>
          <w:tcPr>
            <w:tcW w:w="1842" w:type="dxa"/>
            <w:vMerge w:val="restart"/>
            <w:tcBorders>
              <w:top w:val="nil"/>
              <w:left w:val="single" w:sz="8" w:space="0" w:color="auto"/>
              <w:bottom w:val="single" w:sz="8" w:space="0" w:color="000000"/>
              <w:right w:val="single" w:sz="8" w:space="0" w:color="auto"/>
            </w:tcBorders>
            <w:shd w:val="clear" w:color="000000" w:fill="95B3D7"/>
            <w:vAlign w:val="bottom"/>
            <w:hideMark/>
          </w:tcPr>
          <w:p w14:paraId="48656D99" w14:textId="31629DD9"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Cena bez DPH za 1 </w:t>
            </w:r>
            <w:r w:rsidR="00373567">
              <w:rPr>
                <w:rFonts w:ascii="Arial Narrow" w:hAnsi="Arial Narrow" w:cs="Calibri"/>
                <w:color w:val="000000"/>
              </w:rPr>
              <w:t>P</w:t>
            </w:r>
            <w:r w:rsidRPr="001C6BF6">
              <w:rPr>
                <w:rFonts w:ascii="Arial Narrow" w:hAnsi="Arial Narrow" w:cs="Calibri"/>
                <w:color w:val="000000"/>
              </w:rPr>
              <w:t>BTK (Kč/</w:t>
            </w:r>
            <w:r w:rsidR="00660427">
              <w:rPr>
                <w:rFonts w:ascii="Arial Narrow" w:hAnsi="Arial Narrow" w:cs="Calibri"/>
                <w:color w:val="000000"/>
              </w:rPr>
              <w:t>P</w:t>
            </w:r>
            <w:r w:rsidRPr="001C6BF6">
              <w:rPr>
                <w:rFonts w:ascii="Arial Narrow" w:hAnsi="Arial Narrow" w:cs="Calibri"/>
                <w:color w:val="000000"/>
              </w:rPr>
              <w:t>BTK)</w:t>
            </w:r>
          </w:p>
        </w:tc>
        <w:tc>
          <w:tcPr>
            <w:tcW w:w="2017" w:type="dxa"/>
            <w:gridSpan w:val="3"/>
            <w:tcBorders>
              <w:top w:val="single" w:sz="8" w:space="0" w:color="auto"/>
              <w:left w:val="nil"/>
              <w:bottom w:val="nil"/>
              <w:right w:val="single" w:sz="8" w:space="0" w:color="000000"/>
            </w:tcBorders>
            <w:shd w:val="clear" w:color="000000" w:fill="95B3D7"/>
            <w:vAlign w:val="bottom"/>
            <w:hideMark/>
          </w:tcPr>
          <w:p w14:paraId="762A7540"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w:t>
            </w:r>
          </w:p>
        </w:tc>
        <w:tc>
          <w:tcPr>
            <w:tcW w:w="3086" w:type="dxa"/>
            <w:tcBorders>
              <w:top w:val="nil"/>
              <w:left w:val="nil"/>
              <w:bottom w:val="nil"/>
              <w:right w:val="single" w:sz="8" w:space="0" w:color="auto"/>
            </w:tcBorders>
            <w:shd w:val="clear" w:color="000000" w:fill="000000"/>
            <w:hideMark/>
          </w:tcPr>
          <w:p w14:paraId="55E0FCF4" w14:textId="6B87F3DC" w:rsidR="00CD61AB" w:rsidRPr="001C6BF6" w:rsidRDefault="00CD61AB" w:rsidP="008D24C4">
            <w:pPr>
              <w:jc w:val="center"/>
              <w:rPr>
                <w:rFonts w:ascii="Arial Narrow" w:hAnsi="Arial Narrow" w:cs="Calibri"/>
                <w:color w:val="FFFFFF"/>
                <w:sz w:val="22"/>
                <w:szCs w:val="22"/>
              </w:rPr>
            </w:pPr>
          </w:p>
        </w:tc>
      </w:tr>
      <w:tr w:rsidR="00CD61AB" w:rsidRPr="001C6BF6" w14:paraId="243132F7" w14:textId="77777777" w:rsidTr="008D24C4">
        <w:trPr>
          <w:trHeight w:val="1050"/>
        </w:trPr>
        <w:tc>
          <w:tcPr>
            <w:tcW w:w="2117" w:type="dxa"/>
            <w:tcBorders>
              <w:top w:val="nil"/>
              <w:left w:val="single" w:sz="12" w:space="0" w:color="auto"/>
              <w:bottom w:val="nil"/>
              <w:right w:val="nil"/>
            </w:tcBorders>
            <w:shd w:val="clear" w:color="000000" w:fill="95B3D7"/>
            <w:vAlign w:val="bottom"/>
            <w:hideMark/>
          </w:tcPr>
          <w:p w14:paraId="5E389614"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Název položky</w:t>
            </w:r>
          </w:p>
        </w:tc>
        <w:tc>
          <w:tcPr>
            <w:tcW w:w="1842" w:type="dxa"/>
            <w:vMerge/>
            <w:tcBorders>
              <w:top w:val="nil"/>
              <w:left w:val="single" w:sz="8" w:space="0" w:color="auto"/>
              <w:bottom w:val="single" w:sz="4" w:space="0" w:color="auto"/>
              <w:right w:val="single" w:sz="8" w:space="0" w:color="auto"/>
            </w:tcBorders>
            <w:vAlign w:val="center"/>
            <w:hideMark/>
          </w:tcPr>
          <w:p w14:paraId="3BE25B73" w14:textId="77777777" w:rsidR="00CD61AB" w:rsidRPr="001C6BF6" w:rsidRDefault="00CD61AB" w:rsidP="008D24C4">
            <w:pPr>
              <w:rPr>
                <w:rFonts w:ascii="Arial Narrow" w:hAnsi="Arial Narrow" w:cs="Calibri"/>
                <w:color w:val="000000"/>
              </w:rPr>
            </w:pPr>
          </w:p>
        </w:tc>
        <w:tc>
          <w:tcPr>
            <w:tcW w:w="2017" w:type="dxa"/>
            <w:gridSpan w:val="3"/>
            <w:tcBorders>
              <w:top w:val="nil"/>
              <w:left w:val="nil"/>
              <w:bottom w:val="nil"/>
              <w:right w:val="single" w:sz="8" w:space="0" w:color="000000"/>
            </w:tcBorders>
            <w:shd w:val="clear" w:color="000000" w:fill="95B3D7"/>
            <w:vAlign w:val="bottom"/>
            <w:hideMark/>
          </w:tcPr>
          <w:p w14:paraId="75DB30FA" w14:textId="62309EAD"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Čestnost </w:t>
            </w:r>
            <w:r w:rsidR="00660427">
              <w:rPr>
                <w:rFonts w:ascii="Arial Narrow" w:hAnsi="Arial Narrow" w:cs="Calibri"/>
                <w:color w:val="000000"/>
              </w:rPr>
              <w:t>P</w:t>
            </w:r>
            <w:r w:rsidRPr="001C6BF6">
              <w:rPr>
                <w:rFonts w:ascii="Arial Narrow" w:hAnsi="Arial Narrow" w:cs="Calibri"/>
                <w:color w:val="000000"/>
              </w:rPr>
              <w:t>BTK (rok/y)</w:t>
            </w:r>
          </w:p>
        </w:tc>
        <w:tc>
          <w:tcPr>
            <w:tcW w:w="3086" w:type="dxa"/>
            <w:tcBorders>
              <w:top w:val="nil"/>
              <w:left w:val="nil"/>
              <w:bottom w:val="single" w:sz="8" w:space="0" w:color="auto"/>
              <w:right w:val="single" w:sz="12" w:space="0" w:color="auto"/>
            </w:tcBorders>
            <w:shd w:val="clear" w:color="000000" w:fill="C4D79B"/>
            <w:vAlign w:val="bottom"/>
            <w:hideMark/>
          </w:tcPr>
          <w:p w14:paraId="74F2DDBB"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Cena bez DPH za 6 let (Kč/6 let)</w:t>
            </w:r>
          </w:p>
        </w:tc>
      </w:tr>
      <w:tr w:rsidR="00CD61AB" w:rsidRPr="001C6BF6" w14:paraId="71F63D7E" w14:textId="77777777" w:rsidTr="008D24C4">
        <w:trPr>
          <w:trHeight w:val="540"/>
        </w:trPr>
        <w:tc>
          <w:tcPr>
            <w:tcW w:w="2117" w:type="dxa"/>
            <w:tcBorders>
              <w:top w:val="single" w:sz="8" w:space="0" w:color="auto"/>
              <w:left w:val="single" w:sz="12" w:space="0" w:color="auto"/>
              <w:bottom w:val="single" w:sz="12" w:space="0" w:color="auto"/>
              <w:right w:val="single" w:sz="4" w:space="0" w:color="auto"/>
            </w:tcBorders>
            <w:shd w:val="clear" w:color="auto" w:fill="auto"/>
            <w:vAlign w:val="bottom"/>
            <w:hideMark/>
          </w:tcPr>
          <w:p w14:paraId="0E7CF417"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sz w:val="22"/>
                <w:szCs w:val="22"/>
                <w:highlight w:val="yellow"/>
              </w:rPr>
              <w:t>….</w:t>
            </w:r>
          </w:p>
        </w:tc>
        <w:tc>
          <w:tcPr>
            <w:tcW w:w="184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AACDF55"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c>
          <w:tcPr>
            <w:tcW w:w="869" w:type="dxa"/>
            <w:tcBorders>
              <w:top w:val="single" w:sz="8" w:space="0" w:color="auto"/>
              <w:left w:val="single" w:sz="4" w:space="0" w:color="auto"/>
              <w:bottom w:val="single" w:sz="12" w:space="0" w:color="auto"/>
              <w:right w:val="nil"/>
            </w:tcBorders>
            <w:shd w:val="clear" w:color="auto" w:fill="auto"/>
            <w:noWrap/>
            <w:vAlign w:val="bottom"/>
            <w:hideMark/>
          </w:tcPr>
          <w:p w14:paraId="0500BCF0"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highlight w:val="yellow"/>
              </w:rPr>
              <w:t>…..</w:t>
            </w:r>
            <w:r w:rsidRPr="001C6BF6">
              <w:rPr>
                <w:rFonts w:ascii="Arial Narrow" w:hAnsi="Arial Narrow" w:cs="Calibri"/>
                <w:color w:val="000000"/>
                <w:sz w:val="22"/>
                <w:szCs w:val="22"/>
              </w:rPr>
              <w:t>x za</w:t>
            </w:r>
          </w:p>
        </w:tc>
        <w:tc>
          <w:tcPr>
            <w:tcW w:w="530" w:type="dxa"/>
            <w:tcBorders>
              <w:top w:val="single" w:sz="8" w:space="0" w:color="auto"/>
              <w:left w:val="nil"/>
              <w:bottom w:val="single" w:sz="12" w:space="0" w:color="auto"/>
              <w:right w:val="nil"/>
            </w:tcBorders>
            <w:shd w:val="clear" w:color="auto" w:fill="auto"/>
            <w:noWrap/>
            <w:vAlign w:val="bottom"/>
            <w:hideMark/>
          </w:tcPr>
          <w:p w14:paraId="085CFCBC"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rPr>
              <w:t>1,00</w:t>
            </w:r>
          </w:p>
        </w:tc>
        <w:tc>
          <w:tcPr>
            <w:tcW w:w="618" w:type="dxa"/>
            <w:tcBorders>
              <w:top w:val="single" w:sz="8" w:space="0" w:color="auto"/>
              <w:left w:val="nil"/>
              <w:bottom w:val="single" w:sz="12" w:space="0" w:color="auto"/>
              <w:right w:val="single" w:sz="8" w:space="0" w:color="auto"/>
            </w:tcBorders>
            <w:shd w:val="clear" w:color="auto" w:fill="auto"/>
            <w:noWrap/>
            <w:vAlign w:val="bottom"/>
            <w:hideMark/>
          </w:tcPr>
          <w:p w14:paraId="72587EF4"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rPr>
              <w:t>rok/y</w:t>
            </w:r>
          </w:p>
        </w:tc>
        <w:tc>
          <w:tcPr>
            <w:tcW w:w="3086" w:type="dxa"/>
            <w:tcBorders>
              <w:top w:val="nil"/>
              <w:left w:val="nil"/>
              <w:bottom w:val="single" w:sz="12" w:space="0" w:color="auto"/>
              <w:right w:val="single" w:sz="8" w:space="0" w:color="auto"/>
            </w:tcBorders>
            <w:shd w:val="clear" w:color="000000" w:fill="D9D9D9"/>
            <w:noWrap/>
            <w:vAlign w:val="bottom"/>
            <w:hideMark/>
          </w:tcPr>
          <w:p w14:paraId="480B3B7E"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r>
    </w:tbl>
    <w:p w14:paraId="55A4E304" w14:textId="77777777" w:rsidR="00CD61AB" w:rsidRPr="00CE6DC3" w:rsidRDefault="00CD61AB" w:rsidP="00CD61AB">
      <w:pPr>
        <w:adjustRightInd w:val="0"/>
        <w:spacing w:after="100"/>
        <w:ind w:left="426" w:firstLine="0"/>
        <w:rPr>
          <w:rFonts w:ascii="Arial" w:hAnsi="Arial" w:cs="Arial"/>
          <w:bCs/>
          <w:u w:val="single"/>
        </w:rPr>
      </w:pPr>
    </w:p>
    <w:p w14:paraId="0AFB6A7A" w14:textId="2AA73423" w:rsidR="009719F3" w:rsidRPr="009719F3" w:rsidRDefault="00373567" w:rsidP="009719F3">
      <w:pPr>
        <w:pStyle w:val="Odstavecseseznamem"/>
        <w:numPr>
          <w:ilvl w:val="0"/>
          <w:numId w:val="35"/>
        </w:numPr>
        <w:adjustRightInd w:val="0"/>
        <w:spacing w:after="100"/>
        <w:rPr>
          <w:rFonts w:ascii="Arial" w:hAnsi="Arial" w:cs="Arial"/>
          <w:b/>
          <w:bCs/>
          <w:sz w:val="20"/>
          <w:szCs w:val="20"/>
        </w:rPr>
      </w:pPr>
      <w:r>
        <w:rPr>
          <w:rFonts w:ascii="Arial" w:hAnsi="Arial" w:cs="Arial"/>
          <w:b/>
          <w:bCs/>
          <w:sz w:val="20"/>
          <w:szCs w:val="20"/>
        </w:rPr>
        <w:t>cena za úkony v rámci pozáručního servisu</w:t>
      </w:r>
      <w:r w:rsidR="009719F3">
        <w:rPr>
          <w:rFonts w:ascii="Arial" w:hAnsi="Arial" w:cs="Arial"/>
          <w:b/>
          <w:bCs/>
          <w:sz w:val="20"/>
          <w:szCs w:val="20"/>
        </w:rPr>
        <w:t>:</w:t>
      </w:r>
    </w:p>
    <w:p w14:paraId="1BE58827" w14:textId="22C2170F" w:rsidR="00CD61AB" w:rsidRPr="00CD61AB" w:rsidRDefault="00CD61AB" w:rsidP="00CD61AB">
      <w:pPr>
        <w:adjustRightInd w:val="0"/>
        <w:spacing w:after="100"/>
        <w:ind w:left="426" w:firstLine="0"/>
        <w:rPr>
          <w:rFonts w:ascii="Arial" w:hAnsi="Arial" w:cs="Arial"/>
        </w:rPr>
      </w:pPr>
      <w:r w:rsidRPr="00CD61AB">
        <w:rPr>
          <w:rFonts w:ascii="Arial" w:hAnsi="Arial" w:cs="Arial"/>
        </w:rPr>
        <w:t>hodinová sazba práce technika (cena v Kč bez DPH)</w:t>
      </w:r>
      <w:r w:rsidRPr="00CD61AB">
        <w:rPr>
          <w:rFonts w:ascii="Arial" w:hAnsi="Arial" w:cs="Arial"/>
        </w:rPr>
        <w:tab/>
      </w:r>
      <w:r w:rsidRPr="00CD61AB">
        <w:rPr>
          <w:rFonts w:ascii="Arial" w:hAnsi="Arial" w:cs="Arial"/>
        </w:rPr>
        <w:tab/>
      </w:r>
      <w:r w:rsidRPr="00CD61AB">
        <w:rPr>
          <w:rFonts w:ascii="Arial" w:hAnsi="Arial" w:cs="Arial"/>
        </w:rPr>
        <w:tab/>
      </w:r>
      <w:r w:rsidRPr="00CD61AB">
        <w:rPr>
          <w:rFonts w:ascii="Arial" w:hAnsi="Arial" w:cs="Arial"/>
          <w:highlight w:val="yellow"/>
        </w:rPr>
        <w:t>……………</w:t>
      </w:r>
      <w:r w:rsidRPr="00CD61AB">
        <w:rPr>
          <w:rFonts w:ascii="Arial" w:hAnsi="Arial" w:cs="Arial"/>
        </w:rPr>
        <w:t xml:space="preserve"> </w:t>
      </w:r>
    </w:p>
    <w:p w14:paraId="4FA51343" w14:textId="257341D5" w:rsidR="00CD61AB" w:rsidRPr="00CD61AB" w:rsidRDefault="00CD61AB" w:rsidP="00CD61AB">
      <w:pPr>
        <w:adjustRightInd w:val="0"/>
        <w:spacing w:after="100"/>
        <w:ind w:left="426" w:firstLine="0"/>
        <w:rPr>
          <w:rFonts w:ascii="Arial" w:hAnsi="Arial" w:cs="Arial"/>
        </w:rPr>
      </w:pPr>
      <w:r w:rsidRPr="00CD61AB">
        <w:rPr>
          <w:rFonts w:ascii="Arial" w:hAnsi="Arial" w:cs="Arial"/>
        </w:rPr>
        <w:t>cestovné – cena v Kč bez DPH za 1 km</w:t>
      </w:r>
      <w:r>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Pr="00CD61AB">
        <w:rPr>
          <w:rFonts w:ascii="Arial" w:hAnsi="Arial" w:cs="Arial"/>
          <w:highlight w:val="yellow"/>
        </w:rPr>
        <w:t>……………</w:t>
      </w:r>
      <w:r w:rsidRPr="00CD61AB">
        <w:rPr>
          <w:rFonts w:ascii="Arial" w:hAnsi="Arial" w:cs="Arial"/>
        </w:rPr>
        <w:t xml:space="preserve"> </w:t>
      </w:r>
    </w:p>
    <w:p w14:paraId="6E5A6170" w14:textId="77777777" w:rsidR="00CD61AB" w:rsidRDefault="00CD61AB" w:rsidP="00CD61AB">
      <w:pPr>
        <w:adjustRightInd w:val="0"/>
        <w:spacing w:after="100"/>
        <w:ind w:left="426" w:firstLine="0"/>
        <w:rPr>
          <w:rFonts w:ascii="Arial" w:hAnsi="Arial" w:cs="Arial"/>
        </w:rPr>
      </w:pPr>
    </w:p>
    <w:p w14:paraId="33A4053D" w14:textId="3599F50A" w:rsidR="00CD61AB" w:rsidRPr="00CE6DC3" w:rsidRDefault="00CD61AB" w:rsidP="00CD61AB">
      <w:pPr>
        <w:adjustRightInd w:val="0"/>
        <w:spacing w:after="100"/>
        <w:ind w:left="426" w:firstLine="0"/>
        <w:rPr>
          <w:rFonts w:ascii="Arial" w:hAnsi="Arial" w:cs="Arial"/>
          <w:bCs/>
          <w:u w:val="single"/>
        </w:rPr>
      </w:pPr>
      <w:r w:rsidRPr="00CE6DC3">
        <w:rPr>
          <w:rFonts w:ascii="Arial" w:hAnsi="Arial" w:cs="Arial"/>
        </w:rPr>
        <w:t xml:space="preserve">Tyto ceny jsou konečné, maximální a nepřekročitelné po celou dobu platnosti této smlouvy a zahrnují veškeré náklady Zhotovitele spojené s poskytováním komplexního servisního zabezpečení dle této smlouvy Objednateli. </w:t>
      </w:r>
    </w:p>
    <w:p w14:paraId="3669BDC4"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Cena za komplexní servisní zabezpečení pro smluvní ZP nezahrnuje servisní události způsobené nevěcnou manipulací, úmyslem či nedbalostí, zásahy třetích osob, vyšší moci nebo vnějšími okolnostmi, jako např. nedodržení předepsaných podmínek prostředí uvedených v návodu k obsluze ZP, vypovězení klimatizace, výpadek elektrického proudu.</w:t>
      </w:r>
    </w:p>
    <w:p w14:paraId="11A1E26C"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 neposkytuje Zhotoviteli žádné zálohové platby.</w:t>
      </w:r>
    </w:p>
    <w:p w14:paraId="0A77F10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Zhotovitel je oprávněn vystavit vůči Objednateli daňový doklad za účelem úhrady položkových měsíčních paušálních smluvních cen díla k poslednímu kalendářnímu dni měsíce.</w:t>
      </w:r>
      <w:r>
        <w:rPr>
          <w:rFonts w:ascii="Arial" w:hAnsi="Arial" w:cs="Arial"/>
        </w:rPr>
        <w:t xml:space="preserve"> Zhotovitel zašle daňový doklad Objednateli elektronicky na e-mail: </w:t>
      </w:r>
      <w:hyperlink r:id="rId18" w:history="1">
        <w:r w:rsidRPr="00076B13">
          <w:rPr>
            <w:rStyle w:val="Hypertextovodkaz"/>
            <w:rFonts w:ascii="Arial" w:hAnsi="Arial" w:cs="Arial"/>
          </w:rPr>
          <w:t>fakturace@nemocnicenachod.cz</w:t>
        </w:r>
      </w:hyperlink>
      <w:r>
        <w:rPr>
          <w:rFonts w:ascii="Arial" w:hAnsi="Arial" w:cs="Arial"/>
        </w:rPr>
        <w:t xml:space="preserve">. </w:t>
      </w:r>
    </w:p>
    <w:p w14:paraId="366637F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lastRenderedPageBreak/>
        <w:t xml:space="preserve">K daňovému dokladu Zhotovitele bude, v případě provedení servisního zabezpečení v daném – fakturovaném měsíci, jako příloha přiložen </w:t>
      </w:r>
      <w:r w:rsidRPr="00CE6DC3">
        <w:rPr>
          <w:rFonts w:ascii="Arial" w:hAnsi="Arial" w:cs="Arial"/>
          <w:u w:val="single"/>
        </w:rPr>
        <w:t>pracovní výkaz a dodací list</w:t>
      </w:r>
      <w:r w:rsidRPr="00CE6DC3">
        <w:rPr>
          <w:rFonts w:ascii="Arial" w:hAnsi="Arial" w:cs="Arial"/>
        </w:rPr>
        <w:t xml:space="preserve"> (ze strany pracovníků Objednatele potvrzený), dokladující konkrétní servisní zásah Zhotovitele v daném měsíci.</w:t>
      </w:r>
    </w:p>
    <w:p w14:paraId="0A7DCED5"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Daňový doklad vedle náležitostí daňového dokladu podle zákona č. 235/2004 Sb., o dani z přidané hodnoty, ve znění pozdějších předpisů (dále jen „</w:t>
      </w:r>
      <w:r w:rsidRPr="00FD0772">
        <w:rPr>
          <w:rFonts w:ascii="Arial" w:hAnsi="Arial" w:cs="Arial"/>
          <w:b/>
          <w:bCs/>
          <w:i/>
          <w:iCs/>
        </w:rPr>
        <w:t>zákon o DPH</w:t>
      </w:r>
      <w:r w:rsidRPr="00CE6DC3">
        <w:rPr>
          <w:rFonts w:ascii="Arial" w:hAnsi="Arial" w:cs="Arial"/>
        </w:rPr>
        <w:t>“), zákona č. 563/1991 Sb., o účetnictví, v platném znění a náležitostí obchodní listiny podle § 435 odst. 1 občanského zákoníku, musí obsahovat identifikaci smlouvy, na jejímž základě bylo plněno, doklad osvědčující zdanitelné plnění (zejména kopie oboustranně potvrzeného předávacího protokolu), číslo daňového dokladu, datum splatnosti a případné další zákonné náležitosti. Faktura musí být opatřena razítkem zhotovitele a podpisem zaměstnance objednatele ji vystavit.</w:t>
      </w:r>
    </w:p>
    <w:p w14:paraId="17747B8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Objednateli vzniká povinnost zaplatit smluvní cenu díla pouze na základě daňového dokladu, vystaveného Zhotovitelem v souladu s ustanoveními této smlouvy. Pokud by daňový doklad nebyl zaslán Zhotovitelem se všemi přílohami dokladujícími časově a věcně výkon servisního zabezpečení v celém aktuálním rozsahu daného měsíce, je Objednatel oprávněn Zhotoviteli daňový doklad vrátit v celém jeho rozsahu jako neoprávněně vystavený. Zhotovitel je povinen daňový doklad účetně anulovat a po odstranění nedostatků vystavit doklad nový. V takovém případě není Objednatel v prodlení s úhradou ceny za dílo.</w:t>
      </w:r>
    </w:p>
    <w:p w14:paraId="6AB39BB8"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Objednatel zaplatí smluvní cenu za dílo bezhotovostním převodem na účet Zhotovitele, který je správcem daně (finančním úřadem) zveřejněn způsobem umožňujícím dálkový přístup ve smyslu ustanovení § 98 zákona o DPH. Splatnost daňových dokladů se sjednává dohodou na dobu </w:t>
      </w:r>
      <w:r w:rsidRPr="00CE6DC3">
        <w:rPr>
          <w:rFonts w:ascii="Arial" w:hAnsi="Arial" w:cs="Arial"/>
          <w:b/>
        </w:rPr>
        <w:t xml:space="preserve">30-ti dnů </w:t>
      </w:r>
      <w:r w:rsidRPr="00CE6DC3">
        <w:rPr>
          <w:rFonts w:ascii="Arial" w:hAnsi="Arial" w:cs="Arial"/>
        </w:rPr>
        <w:t xml:space="preserve">od vystavení daňového dokladu Zhotovitelem. </w:t>
      </w:r>
    </w:p>
    <w:p w14:paraId="0769CC19"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Celkovou a pro účely fakturace rozhodnou cenou se rozumí cena včetně DPH. Objednatel je plátcem DPH.</w:t>
      </w:r>
    </w:p>
    <w:p w14:paraId="00C77DEE"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0036B25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Pokud se po dobu účinnosti této smlouvy </w:t>
      </w:r>
      <w:r>
        <w:rPr>
          <w:rFonts w:ascii="Arial" w:hAnsi="Arial" w:cs="Arial"/>
        </w:rPr>
        <w:t>Zhotovitel</w:t>
      </w:r>
      <w:r w:rsidRPr="00CE6DC3">
        <w:rPr>
          <w:rFonts w:ascii="Arial" w:hAnsi="Arial" w:cs="Arial"/>
        </w:rPr>
        <w:t xml:space="preserve"> stane nespolehlivým plátcem ve smyslu ustanovení § 106a zákona o DPH, smluvní strany se dohodly, že </w:t>
      </w:r>
      <w:r>
        <w:rPr>
          <w:rFonts w:ascii="Arial" w:hAnsi="Arial" w:cs="Arial"/>
        </w:rPr>
        <w:t>Objednatel</w:t>
      </w:r>
      <w:r w:rsidRPr="00CE6DC3">
        <w:rPr>
          <w:rFonts w:ascii="Arial" w:hAnsi="Arial" w:cs="Arial"/>
        </w:rPr>
        <w:t xml:space="preserve"> uhradí DPH za zdanitelné plnění přímo příslušnému správci daně. </w:t>
      </w:r>
      <w:r>
        <w:rPr>
          <w:rFonts w:ascii="Arial" w:hAnsi="Arial" w:cs="Arial"/>
        </w:rPr>
        <w:t>Objednatelem</w:t>
      </w:r>
      <w:r w:rsidRPr="00CE6DC3">
        <w:rPr>
          <w:rFonts w:ascii="Arial" w:hAnsi="Arial" w:cs="Arial"/>
        </w:rPr>
        <w:t xml:space="preserve"> takto provedená úhrada je považována za uhrazení příslušné části smluvní ceny rovnající se výši DPH fakturované </w:t>
      </w:r>
      <w:r>
        <w:rPr>
          <w:rFonts w:ascii="Arial" w:hAnsi="Arial" w:cs="Arial"/>
        </w:rPr>
        <w:t>Zhotovitelem</w:t>
      </w:r>
      <w:r w:rsidRPr="00CE6DC3">
        <w:rPr>
          <w:rFonts w:ascii="Arial" w:hAnsi="Arial" w:cs="Arial"/>
        </w:rPr>
        <w:t>.</w:t>
      </w:r>
    </w:p>
    <w:p w14:paraId="4D643A6D"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Dodávky a služby, zajištěné Zhotovitelem prostřednictvím třetí strany, jsou zahrnuty ve smluvní ceně a nemohou být Zhotovitelem Objednateli přeúčtovány.</w:t>
      </w:r>
    </w:p>
    <w:p w14:paraId="19223AE2" w14:textId="3FAB9B86" w:rsidR="00CD61AB" w:rsidRDefault="00CD61AB" w:rsidP="00242880">
      <w:pPr>
        <w:numPr>
          <w:ilvl w:val="0"/>
          <w:numId w:val="36"/>
        </w:numPr>
        <w:spacing w:after="100"/>
        <w:ind w:left="426" w:hanging="426"/>
        <w:rPr>
          <w:rFonts w:ascii="Arial" w:hAnsi="Arial" w:cs="Arial"/>
        </w:rPr>
      </w:pPr>
      <w:r w:rsidRPr="00CE6DC3">
        <w:rPr>
          <w:rFonts w:ascii="Arial" w:hAnsi="Arial" w:cs="Arial"/>
        </w:rPr>
        <w:t xml:space="preserve">Za zaplacení ceny díla se považuje podání neodvolaného příkazu Objednatele k bankovnímu převodu příslušné částky ve prospěch účtu Zhotovitele. </w:t>
      </w:r>
    </w:p>
    <w:p w14:paraId="357A295D" w14:textId="1E1C20C1" w:rsidR="00FD1C78" w:rsidRDefault="00FD1C78" w:rsidP="00242880">
      <w:pPr>
        <w:numPr>
          <w:ilvl w:val="0"/>
          <w:numId w:val="36"/>
        </w:numPr>
        <w:spacing w:after="100"/>
        <w:ind w:left="426" w:hanging="426"/>
        <w:rPr>
          <w:rFonts w:ascii="Arial" w:hAnsi="Arial" w:cs="Arial"/>
        </w:rPr>
      </w:pPr>
      <w:r w:rsidRPr="00FD1C78">
        <w:rPr>
          <w:rFonts w:ascii="Arial" w:hAnsi="Arial" w:cs="Arial"/>
        </w:rPr>
        <w:t xml:space="preserve">Poskytování </w:t>
      </w:r>
      <w:r>
        <w:rPr>
          <w:rFonts w:ascii="Arial" w:hAnsi="Arial" w:cs="Arial"/>
        </w:rPr>
        <w:t>komplexního servisního zabezpečení dle této smlouvy</w:t>
      </w:r>
      <w:r w:rsidRPr="00FD1C78">
        <w:rPr>
          <w:rFonts w:ascii="Arial" w:hAnsi="Arial" w:cs="Arial"/>
        </w:rPr>
        <w:t xml:space="preserve"> v délce trvání 6 let od ukončení záručního servisu zboží bude </w:t>
      </w:r>
      <w:r>
        <w:rPr>
          <w:rFonts w:ascii="Arial" w:hAnsi="Arial" w:cs="Arial"/>
        </w:rPr>
        <w:t>Objednatelem</w:t>
      </w:r>
      <w:r w:rsidRPr="00FD1C78">
        <w:rPr>
          <w:rFonts w:ascii="Arial" w:hAnsi="Arial" w:cs="Arial"/>
        </w:rPr>
        <w:t xml:space="preserve"> hrazeno z jeho vlastních nákladů, nikoli z finančních prostředků poskytnutých v rámci dotace, z níž je hrazeno</w:t>
      </w:r>
      <w:r>
        <w:rPr>
          <w:rFonts w:ascii="Arial" w:hAnsi="Arial" w:cs="Arial"/>
        </w:rPr>
        <w:t xml:space="preserve"> servisované</w:t>
      </w:r>
      <w:r w:rsidRPr="00FD1C78">
        <w:rPr>
          <w:rFonts w:ascii="Arial" w:hAnsi="Arial" w:cs="Arial"/>
        </w:rPr>
        <w:t xml:space="preserve"> zboží.</w:t>
      </w:r>
    </w:p>
    <w:p w14:paraId="38213CE5" w14:textId="599446EF" w:rsidR="006F6A39" w:rsidRPr="00CE6DC3" w:rsidRDefault="006F6A39" w:rsidP="00242880">
      <w:pPr>
        <w:numPr>
          <w:ilvl w:val="0"/>
          <w:numId w:val="36"/>
        </w:numPr>
        <w:spacing w:after="100"/>
        <w:ind w:left="426" w:hanging="426"/>
        <w:rPr>
          <w:rFonts w:ascii="Arial" w:hAnsi="Arial" w:cs="Arial"/>
        </w:rPr>
      </w:pPr>
      <w:r w:rsidRPr="006F6A39">
        <w:rPr>
          <w:rFonts w:ascii="Arial" w:hAnsi="Arial" w:cs="Arial"/>
        </w:rPr>
        <w:t xml:space="preserve">V situaci, kdy cena náhradních dílů přesáhne částku 10.000,- Kč bez DPH, </w:t>
      </w:r>
      <w:r>
        <w:rPr>
          <w:rFonts w:ascii="Arial" w:hAnsi="Arial" w:cs="Arial"/>
        </w:rPr>
        <w:t>je Zhotovitel povinen</w:t>
      </w:r>
      <w:r w:rsidRPr="006F6A39">
        <w:rPr>
          <w:rFonts w:ascii="Arial" w:hAnsi="Arial" w:cs="Arial"/>
        </w:rPr>
        <w:t xml:space="preserve"> s</w:t>
      </w:r>
      <w:r>
        <w:rPr>
          <w:rFonts w:ascii="Arial" w:hAnsi="Arial" w:cs="Arial"/>
        </w:rPr>
        <w:t> </w:t>
      </w:r>
      <w:r w:rsidRPr="006F6A39">
        <w:rPr>
          <w:rFonts w:ascii="Arial" w:hAnsi="Arial" w:cs="Arial"/>
        </w:rPr>
        <w:t>předstihem</w:t>
      </w:r>
      <w:r>
        <w:rPr>
          <w:rFonts w:ascii="Arial" w:hAnsi="Arial" w:cs="Arial"/>
        </w:rPr>
        <w:t xml:space="preserve"> alespoň 3 pracovních dnů</w:t>
      </w:r>
      <w:r w:rsidRPr="006F6A39">
        <w:rPr>
          <w:rFonts w:ascii="Arial" w:hAnsi="Arial" w:cs="Arial"/>
        </w:rPr>
        <w:t xml:space="preserve"> informovat </w:t>
      </w:r>
      <w:r>
        <w:rPr>
          <w:rFonts w:ascii="Arial" w:hAnsi="Arial" w:cs="Arial"/>
        </w:rPr>
        <w:t>Objednatele</w:t>
      </w:r>
      <w:r w:rsidRPr="006F6A39">
        <w:rPr>
          <w:rFonts w:ascii="Arial" w:hAnsi="Arial" w:cs="Arial"/>
        </w:rPr>
        <w:t xml:space="preserve"> o ceně náhradních dílů a tuto si nechat jednající </w:t>
      </w:r>
      <w:r>
        <w:rPr>
          <w:rFonts w:ascii="Arial" w:hAnsi="Arial" w:cs="Arial"/>
        </w:rPr>
        <w:t>osobou</w:t>
      </w:r>
      <w:r w:rsidRPr="006F6A39">
        <w:rPr>
          <w:rFonts w:ascii="Arial" w:hAnsi="Arial" w:cs="Arial"/>
        </w:rPr>
        <w:t xml:space="preserve"> </w:t>
      </w:r>
      <w:r>
        <w:rPr>
          <w:rFonts w:ascii="Arial" w:hAnsi="Arial" w:cs="Arial"/>
        </w:rPr>
        <w:t>Objednatele</w:t>
      </w:r>
      <w:r w:rsidRPr="006F6A39">
        <w:rPr>
          <w:rFonts w:ascii="Arial" w:hAnsi="Arial" w:cs="Arial"/>
        </w:rPr>
        <w:t xml:space="preserve"> schválit (v konkrétnostech viz ustanovení Kupní smlouvy).</w:t>
      </w:r>
    </w:p>
    <w:p w14:paraId="51399E8E" w14:textId="77777777" w:rsidR="00CD61AB" w:rsidRPr="00CE6DC3" w:rsidRDefault="00CD61AB" w:rsidP="00CD61AB">
      <w:pPr>
        <w:pStyle w:val="Standardnte"/>
        <w:jc w:val="center"/>
        <w:rPr>
          <w:rFonts w:ascii="Arial" w:hAnsi="Arial" w:cs="Arial"/>
          <w:b/>
          <w:bCs/>
          <w:color w:val="auto"/>
          <w:sz w:val="20"/>
          <w:szCs w:val="20"/>
          <w:u w:val="single"/>
        </w:rPr>
      </w:pPr>
    </w:p>
    <w:p w14:paraId="2A849F1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VI.</w:t>
      </w:r>
    </w:p>
    <w:p w14:paraId="3CD88967"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 xml:space="preserve">Předání a převzetí díla </w:t>
      </w:r>
    </w:p>
    <w:p w14:paraId="5A1C0FE7" w14:textId="77777777" w:rsidR="00CD61AB" w:rsidRPr="00CE6DC3" w:rsidRDefault="00CD61AB" w:rsidP="00CD61AB">
      <w:pPr>
        <w:pStyle w:val="Standardnte"/>
        <w:jc w:val="center"/>
        <w:rPr>
          <w:rFonts w:ascii="Arial" w:hAnsi="Arial" w:cs="Arial"/>
          <w:color w:val="auto"/>
          <w:sz w:val="20"/>
          <w:szCs w:val="20"/>
        </w:rPr>
      </w:pPr>
    </w:p>
    <w:p w14:paraId="019B08CF" w14:textId="77777777" w:rsidR="00CD61AB" w:rsidRPr="00CE6DC3" w:rsidRDefault="00CD61AB" w:rsidP="00242880">
      <w:pPr>
        <w:numPr>
          <w:ilvl w:val="0"/>
          <w:numId w:val="37"/>
        </w:numPr>
        <w:tabs>
          <w:tab w:val="left" w:pos="426"/>
        </w:tabs>
        <w:spacing w:after="100"/>
        <w:ind w:left="426" w:hanging="426"/>
        <w:rPr>
          <w:rFonts w:ascii="Arial" w:hAnsi="Arial" w:cs="Arial"/>
        </w:rPr>
      </w:pPr>
      <w:r w:rsidRPr="00CE6DC3">
        <w:rPr>
          <w:rFonts w:ascii="Arial" w:hAnsi="Arial" w:cs="Arial"/>
        </w:rPr>
        <w:t>Předáním díla se pro potřeby této smlouvy rozumí:</w:t>
      </w:r>
    </w:p>
    <w:p w14:paraId="33AD924A" w14:textId="77777777" w:rsidR="00CD61AB" w:rsidRPr="00CE6DC3"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prokazatelné předání ZP Objednateli do užívání po provedení zásahu v rámci komplexního servisního zabezpečení, a to včetně předání všech dokumentů specifikovaných v článku VIII. odst. 6 této smlouvy.</w:t>
      </w:r>
    </w:p>
    <w:p w14:paraId="24D1F75A" w14:textId="77777777" w:rsidR="00CD61AB"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v případě PBTK předání protokolů o výsledcích PBTK kontaktní osobě Objednatele.</w:t>
      </w:r>
    </w:p>
    <w:p w14:paraId="260B0E34" w14:textId="77777777" w:rsidR="00CD61AB" w:rsidRPr="00CE6DC3" w:rsidRDefault="00CD61AB" w:rsidP="00CD61AB">
      <w:pPr>
        <w:pStyle w:val="Standardnte"/>
        <w:tabs>
          <w:tab w:val="left" w:pos="851"/>
        </w:tabs>
        <w:ind w:left="851"/>
        <w:jc w:val="both"/>
        <w:rPr>
          <w:rFonts w:ascii="Arial" w:hAnsi="Arial" w:cs="Arial"/>
          <w:color w:val="auto"/>
          <w:sz w:val="20"/>
          <w:szCs w:val="20"/>
        </w:rPr>
      </w:pPr>
    </w:p>
    <w:p w14:paraId="112C9C33"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w:t>
      </w:r>
    </w:p>
    <w:p w14:paraId="77710E4D" w14:textId="491BC998"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O</w:t>
      </w:r>
      <w:r w:rsidRPr="00CE6DC3">
        <w:rPr>
          <w:rFonts w:ascii="Arial" w:hAnsi="Arial" w:cs="Arial"/>
          <w:b/>
          <w:bCs/>
          <w:color w:val="auto"/>
          <w:sz w:val="20"/>
          <w:szCs w:val="20"/>
        </w:rPr>
        <w:t>bjednatele</w:t>
      </w:r>
    </w:p>
    <w:p w14:paraId="473EAA41" w14:textId="77777777" w:rsidR="00CD61AB" w:rsidRPr="00CE6DC3" w:rsidRDefault="00CD61AB" w:rsidP="00CD61AB">
      <w:pPr>
        <w:pStyle w:val="Standardnte"/>
        <w:tabs>
          <w:tab w:val="num" w:pos="426"/>
        </w:tabs>
        <w:ind w:left="426" w:hanging="426"/>
        <w:jc w:val="center"/>
        <w:rPr>
          <w:rFonts w:ascii="Arial" w:hAnsi="Arial" w:cs="Arial"/>
          <w:color w:val="auto"/>
          <w:sz w:val="20"/>
          <w:szCs w:val="20"/>
        </w:rPr>
      </w:pPr>
    </w:p>
    <w:p w14:paraId="4A164EAA"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poskytnout Zhotoviteli součinnost nezbytnou pro plnění předmětu této smlouvy. Nesplní-li Zhotovitel své závazky z důvodu neposkytnutí součinnosti Objednatelem, není v prodlení s plněním svých závazků a neodpovídá za případnou škodu vzniklou Objednateli.</w:t>
      </w:r>
    </w:p>
    <w:p w14:paraId="54D49B6F"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na základě dohodnutého harmonogramu PBTK dle článku IV. odst. 3 této smlouvy předat předmět smlouvy Zhotoviteli v dohodnutých termínech za účelem provedení PBTK.</w:t>
      </w:r>
    </w:p>
    <w:p w14:paraId="7B5BDCB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Prostory Objednatele určené k provádění PBTK a oprav Zhotovitelem jsou přístupné na vyžádání pouze pracovníkům Zhotovitele. Jiné osoby mají přístup jen v přítomnosti pracovníků Zhotovitele.</w:t>
      </w:r>
    </w:p>
    <w:p w14:paraId="0E2E7DAC"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se zavazuje respektovat výsledky PBTK a provést navržená opatření, uvedená Zhotovitelem v protokolu o provedení PBTK.</w:t>
      </w:r>
    </w:p>
    <w:p w14:paraId="2897DD44"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Hlášení závad je Objednatel povinen provádět telefonicky a zároveň písemně emailem na kontaktní údaje Zhotovitele (čl. VIII odst. 2 této smlouvy); Zhotovitel je následně povinen Objednateli vhodným způsobem potvrdit doručení hlášení závady.</w:t>
      </w:r>
    </w:p>
    <w:p w14:paraId="651052D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v zájmu zachování technických vlastností ZP dodržovat instrukce výrobce o používání ZP, používat vhodný spotřební materiál a provádět uživatelskou údržbu jen prostřednictvím pracovníků proškolených oprávněnou organizací.</w:t>
      </w:r>
    </w:p>
    <w:p w14:paraId="3E47EE55"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Objednatel zodpovídá za způsob a rozsah vedení evidence zdravotnických prostředků dle zákona o ZP.</w:t>
      </w:r>
    </w:p>
    <w:p w14:paraId="688F0AF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Kontaktní údaje Objednatele ve věcech vyplývajících z této smlouvy:</w:t>
      </w:r>
    </w:p>
    <w:p w14:paraId="52A5A37D" w14:textId="5F586E3B" w:rsidR="00CD61AB" w:rsidRPr="00CE6DC3" w:rsidRDefault="00CD61AB" w:rsidP="00CD61AB">
      <w:pPr>
        <w:tabs>
          <w:tab w:val="left" w:pos="426"/>
        </w:tabs>
        <w:spacing w:after="100"/>
        <w:ind w:left="426"/>
        <w:rPr>
          <w:rFonts w:ascii="Arial" w:hAnsi="Arial" w:cs="Arial"/>
          <w:bCs/>
          <w:iCs/>
        </w:rPr>
      </w:pPr>
      <w:r>
        <w:rPr>
          <w:rFonts w:ascii="Arial" w:hAnsi="Arial" w:cs="Arial"/>
          <w:bCs/>
          <w:iCs/>
        </w:rPr>
        <w:tab/>
        <w:t>(bude doplněno před podpisem smlouvy)</w:t>
      </w:r>
    </w:p>
    <w:p w14:paraId="377DDDDC" w14:textId="5E89C491"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adresa: </w:t>
      </w:r>
      <w:r w:rsidRPr="005B36C5">
        <w:rPr>
          <w:rFonts w:ascii="Arial" w:hAnsi="Arial" w:cs="Arial"/>
          <w:bCs/>
          <w:iCs/>
        </w:rPr>
        <w:t>Purkyňova 446, 547 01 Náchod</w:t>
      </w:r>
      <w:r>
        <w:rPr>
          <w:rFonts w:ascii="Arial" w:hAnsi="Arial" w:cs="Arial"/>
          <w:bCs/>
          <w:iCs/>
        </w:rPr>
        <w:t xml:space="preserve"> (sídlo Objednatele)</w:t>
      </w:r>
    </w:p>
    <w:p w14:paraId="72B50687" w14:textId="6646E788"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tel.: </w:t>
      </w:r>
      <w:r w:rsidRPr="005B36C5">
        <w:rPr>
          <w:rFonts w:ascii="Arial" w:hAnsi="Arial" w:cs="Arial"/>
          <w:bCs/>
          <w:iCs/>
          <w:highlight w:val="yellow"/>
        </w:rPr>
        <w:t>___________</w:t>
      </w:r>
    </w:p>
    <w:p w14:paraId="25C85F6E" w14:textId="492D4C15"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email: </w:t>
      </w:r>
      <w:r w:rsidRPr="005B36C5">
        <w:rPr>
          <w:highlight w:val="yellow"/>
        </w:rPr>
        <w:t>____________</w:t>
      </w:r>
    </w:p>
    <w:p w14:paraId="1301D88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Kontaktní údaje radiologického oddělení Objednatele:</w:t>
      </w:r>
    </w:p>
    <w:p w14:paraId="48DB82A9" w14:textId="69CCAF3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adresa: </w:t>
      </w:r>
      <w:r w:rsidRPr="005B36C5">
        <w:rPr>
          <w:rFonts w:ascii="Arial" w:hAnsi="Arial" w:cs="Arial"/>
        </w:rPr>
        <w:t>Purkyňova 446, 547 01 Náchod (sídlo Objednatele)</w:t>
      </w:r>
    </w:p>
    <w:p w14:paraId="28307745" w14:textId="6C6BFA1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tel. </w:t>
      </w:r>
      <w:r w:rsidRPr="005B36C5">
        <w:rPr>
          <w:rFonts w:ascii="Arial" w:hAnsi="Arial" w:cs="Arial"/>
          <w:highlight w:val="yellow"/>
        </w:rPr>
        <w:t>___________</w:t>
      </w:r>
    </w:p>
    <w:p w14:paraId="665C5ECA" w14:textId="0567693B"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email: </w:t>
      </w:r>
      <w:r w:rsidRPr="005B36C5">
        <w:rPr>
          <w:rFonts w:ascii="Arial" w:hAnsi="Arial" w:cs="Arial"/>
          <w:highlight w:val="yellow"/>
        </w:rPr>
        <w:t>________________</w:t>
      </w:r>
    </w:p>
    <w:p w14:paraId="00AD6B9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8052B2B"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955C3A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VIII.</w:t>
      </w:r>
    </w:p>
    <w:p w14:paraId="0A3F9109" w14:textId="22B4B845"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Z</w:t>
      </w:r>
      <w:r w:rsidRPr="00CE6DC3">
        <w:rPr>
          <w:rFonts w:ascii="Arial" w:hAnsi="Arial" w:cs="Arial"/>
          <w:b/>
          <w:bCs/>
          <w:color w:val="auto"/>
          <w:sz w:val="20"/>
          <w:szCs w:val="20"/>
        </w:rPr>
        <w:t>hotovitele</w:t>
      </w:r>
    </w:p>
    <w:p w14:paraId="43ABBA4F"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2E173517" w14:textId="2C11B80D"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sledovat termíny pro provádění PBTK a plánovaných servisních zásahů u smluvního ZP v časových intervalech uvedených v </w:t>
      </w:r>
      <w:r w:rsidR="004D31AB">
        <w:rPr>
          <w:rFonts w:ascii="Arial" w:hAnsi="Arial" w:cs="Arial"/>
        </w:rPr>
        <w:t>čl. V odst. 1</w:t>
      </w:r>
      <w:r w:rsidRPr="00CE6DC3">
        <w:rPr>
          <w:rFonts w:ascii="Arial" w:hAnsi="Arial" w:cs="Arial"/>
        </w:rPr>
        <w:t xml:space="preserve"> této smlouvy a vykonávat všechny činnosti v rámci komplexního servisního zabezpečení bez výzvy Objednatele, avšak s poskytnutím jeho součinnosti.</w:t>
      </w:r>
    </w:p>
    <w:p w14:paraId="4B5C80FB" w14:textId="77777777" w:rsidR="00CD61AB" w:rsidRPr="00CE6DC3" w:rsidRDefault="00CD61AB" w:rsidP="00CD61AB">
      <w:pPr>
        <w:tabs>
          <w:tab w:val="left" w:pos="426"/>
        </w:tabs>
        <w:spacing w:after="100"/>
        <w:rPr>
          <w:rFonts w:ascii="Arial" w:hAnsi="Arial" w:cs="Arial"/>
        </w:rPr>
      </w:pPr>
    </w:p>
    <w:p w14:paraId="36CCFDE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Kontaktní údaje Zhotovitele ve věcech vyplývajících z této smlouvy:</w:t>
      </w:r>
    </w:p>
    <w:p w14:paraId="7135E6F3" w14:textId="4DCF393D" w:rsidR="00CD61AB" w:rsidRPr="00CE6DC3" w:rsidRDefault="00FD1C78" w:rsidP="00CD61AB">
      <w:pPr>
        <w:tabs>
          <w:tab w:val="left" w:pos="426"/>
        </w:tabs>
        <w:spacing w:after="100"/>
        <w:ind w:left="426"/>
        <w:rPr>
          <w:rFonts w:ascii="Arial" w:hAnsi="Arial" w:cs="Arial"/>
        </w:rPr>
      </w:pPr>
      <w:r w:rsidRPr="008707BD">
        <w:rPr>
          <w:rFonts w:ascii="Arial" w:hAnsi="Arial" w:cs="Arial"/>
        </w:rPr>
        <w:tab/>
      </w:r>
      <w:r w:rsidR="00CD61AB" w:rsidRPr="00B82CD7">
        <w:rPr>
          <w:rFonts w:ascii="Arial" w:hAnsi="Arial" w:cs="Arial"/>
          <w:highlight w:val="cyan"/>
        </w:rPr>
        <w:t>…………………………………………………………….</w:t>
      </w:r>
    </w:p>
    <w:p w14:paraId="3BE9FC87" w14:textId="21D3B519"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adresa:</w:t>
      </w:r>
      <w:r w:rsidR="00CD61AB" w:rsidRPr="00B82CD7">
        <w:rPr>
          <w:rFonts w:ascii="Arial" w:hAnsi="Arial" w:cs="Arial"/>
          <w:highlight w:val="cyan"/>
        </w:rPr>
        <w:t>…………………………………………………..</w:t>
      </w:r>
    </w:p>
    <w:p w14:paraId="1A899173" w14:textId="51D7550D"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tel.:</w:t>
      </w:r>
      <w:r w:rsidR="00CD61AB" w:rsidRPr="00B82CD7">
        <w:rPr>
          <w:rFonts w:ascii="Arial" w:hAnsi="Arial" w:cs="Arial"/>
          <w:highlight w:val="cyan"/>
        </w:rPr>
        <w:t>……………………………………………………….</w:t>
      </w:r>
    </w:p>
    <w:p w14:paraId="2A9DAA6B" w14:textId="4CE6ACD0"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 xml:space="preserve">email: </w:t>
      </w:r>
      <w:r w:rsidR="00CD61AB" w:rsidRPr="00B82CD7">
        <w:rPr>
          <w:rFonts w:ascii="Arial" w:hAnsi="Arial" w:cs="Arial"/>
          <w:highlight w:val="cyan"/>
        </w:rPr>
        <w:t>…………………………………………………...</w:t>
      </w:r>
    </w:p>
    <w:p w14:paraId="7D9F82D7"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zodpovídá za dodržování stanovených časových intervalů PBTK u jednotlivých smluvních ZP dle dojednaného harmonogramu.</w:t>
      </w:r>
    </w:p>
    <w:p w14:paraId="6B6B663E"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zajistí, aby jeho pracovníci před zahájením činností, souvisejících s komplexním servisním zabezpečením, v dostatečně přiměřeném předstihu uvědomili Objednatelem určené kontaktní osoby.</w:t>
      </w:r>
    </w:p>
    <w:p w14:paraId="123E4758"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zajistit provádění PBTK </w:t>
      </w:r>
      <w:r w:rsidRPr="00CE6DC3">
        <w:rPr>
          <w:rFonts w:ascii="Arial" w:hAnsi="Arial" w:cs="Arial"/>
          <w:bCs/>
        </w:rPr>
        <w:t xml:space="preserve">a oprav ZP </w:t>
      </w:r>
      <w:r w:rsidRPr="00CE6DC3">
        <w:rPr>
          <w:rFonts w:ascii="Arial" w:hAnsi="Arial" w:cs="Arial"/>
        </w:rPr>
        <w:t xml:space="preserve">osobou odborně způsobilou dle zákona o ZP i dalších předpisů, a to v rozsahu, naplňujícím smysl </w:t>
      </w:r>
      <w:r w:rsidRPr="00CE6DC3">
        <w:rPr>
          <w:rFonts w:ascii="Arial" w:hAnsi="Arial" w:cs="Arial"/>
          <w:b/>
        </w:rPr>
        <w:t xml:space="preserve">článku II. </w:t>
      </w:r>
      <w:r w:rsidRPr="00CE6DC3">
        <w:rPr>
          <w:rFonts w:ascii="Arial" w:hAnsi="Arial" w:cs="Arial"/>
        </w:rPr>
        <w:t>této smlouvy.</w:t>
      </w:r>
    </w:p>
    <w:p w14:paraId="7A43C751"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lastRenderedPageBreak/>
        <w:t xml:space="preserve">Zhotovitel je povinen vyhotovit o provedení a výsledcích každého servisního zásahu pracovní výkaz (písemný protokol), který potvrdí obsluha zařízení. Kopie protokolu bude předána obsluze zařízení, originál bude předán na kontaktní místo Objednatele. Kopii protokolu Zhotovitel též zašle Objednateli spolu s daňovým dokladem dle </w:t>
      </w:r>
      <w:r w:rsidRPr="00CE6DC3">
        <w:rPr>
          <w:rFonts w:ascii="Arial" w:hAnsi="Arial" w:cs="Arial"/>
          <w:b/>
        </w:rPr>
        <w:t>čl. V. odst. 5.</w:t>
      </w:r>
    </w:p>
    <w:p w14:paraId="15427227" w14:textId="77777777" w:rsidR="00CD61AB" w:rsidRPr="00CE6DC3" w:rsidRDefault="00CD61AB" w:rsidP="00FD1C78">
      <w:pPr>
        <w:spacing w:after="100"/>
        <w:ind w:left="426" w:firstLine="0"/>
        <w:rPr>
          <w:rFonts w:ascii="Arial" w:hAnsi="Arial" w:cs="Arial"/>
        </w:rPr>
      </w:pPr>
      <w:r w:rsidRPr="00CE6DC3">
        <w:rPr>
          <w:rFonts w:ascii="Arial" w:hAnsi="Arial" w:cs="Arial"/>
        </w:rPr>
        <w:t>Pracovní výkazy musí obsahovat standardní údaje o povaze, průběhu a rozsahu prováděných činností a dále též musí obsahovat závěrečné konstatování provozního stavu zařízení, v němž se nacházelo při předání pracovníkům Objednatele, a to buď</w:t>
      </w:r>
    </w:p>
    <w:p w14:paraId="3122023C" w14:textId="77777777" w:rsidR="00CD61AB" w:rsidRPr="00CE6DC3" w:rsidRDefault="00CD61AB" w:rsidP="00CD61AB">
      <w:pPr>
        <w:pStyle w:val="Standardnte"/>
        <w:spacing w:after="100"/>
        <w:ind w:left="426"/>
        <w:jc w:val="center"/>
        <w:rPr>
          <w:rFonts w:ascii="Arial" w:hAnsi="Arial" w:cs="Arial"/>
          <w:b/>
          <w:color w:val="auto"/>
          <w:sz w:val="20"/>
          <w:szCs w:val="20"/>
        </w:rPr>
      </w:pPr>
      <w:r w:rsidRPr="00CE6DC3">
        <w:rPr>
          <w:rFonts w:ascii="Arial" w:hAnsi="Arial" w:cs="Arial"/>
          <w:b/>
          <w:color w:val="auto"/>
          <w:sz w:val="20"/>
          <w:szCs w:val="20"/>
        </w:rPr>
        <w:t>„</w:t>
      </w:r>
      <w:r w:rsidRPr="00CE6DC3">
        <w:rPr>
          <w:rFonts w:ascii="Arial" w:hAnsi="Arial" w:cs="Arial"/>
          <w:b/>
          <w:color w:val="auto"/>
          <w:sz w:val="20"/>
          <w:szCs w:val="20"/>
          <w:u w:val="single"/>
        </w:rPr>
        <w:t>Zařízení (ZP) je / není funkční a bezpečné pro použití k výrobcem určenému účelu při poskytování zdravotní péče</w:t>
      </w:r>
      <w:r w:rsidRPr="00CE6DC3">
        <w:rPr>
          <w:rFonts w:ascii="Arial" w:hAnsi="Arial" w:cs="Arial"/>
          <w:b/>
          <w:color w:val="auto"/>
          <w:sz w:val="20"/>
          <w:szCs w:val="20"/>
        </w:rPr>
        <w:t>.“</w:t>
      </w:r>
    </w:p>
    <w:p w14:paraId="00BC76E4" w14:textId="77777777" w:rsidR="00CD61AB" w:rsidRPr="00CE6DC3" w:rsidRDefault="00CD61AB" w:rsidP="00FD1C78">
      <w:pPr>
        <w:pStyle w:val="Zkladntext"/>
        <w:spacing w:after="100"/>
        <w:ind w:left="426" w:firstLine="0"/>
        <w:rPr>
          <w:rFonts w:ascii="Arial" w:hAnsi="Arial" w:cs="Arial"/>
        </w:rPr>
      </w:pPr>
      <w:r w:rsidRPr="00CE6DC3">
        <w:rPr>
          <w:rFonts w:ascii="Arial" w:hAnsi="Arial" w:cs="Arial"/>
        </w:rPr>
        <w:t xml:space="preserve">V případě nefunkčnosti musí obsahovat popis závad a doporučení dalšího postupu k dosažení funkčního stavu ZP.  Doba nápravy nefunkčního stavu ze strany Zhotovitele je dána smluvní dobou odstranění závady </w:t>
      </w:r>
      <w:r w:rsidRPr="00CE6DC3">
        <w:rPr>
          <w:rFonts w:ascii="Arial" w:hAnsi="Arial" w:cs="Arial"/>
          <w:b/>
        </w:rPr>
        <w:t>dle čl. IV.</w:t>
      </w:r>
      <w:r w:rsidRPr="00CE6DC3">
        <w:rPr>
          <w:rFonts w:ascii="Arial" w:hAnsi="Arial" w:cs="Arial"/>
        </w:rPr>
        <w:t xml:space="preserve"> </w:t>
      </w:r>
      <w:r w:rsidRPr="00CE6DC3">
        <w:rPr>
          <w:rFonts w:ascii="Arial" w:hAnsi="Arial" w:cs="Arial"/>
          <w:b/>
        </w:rPr>
        <w:t xml:space="preserve">odst. 4 </w:t>
      </w:r>
      <w:r w:rsidRPr="00CE6DC3">
        <w:rPr>
          <w:rFonts w:ascii="Arial" w:hAnsi="Arial" w:cs="Arial"/>
        </w:rPr>
        <w:t>této smlouvy.</w:t>
      </w:r>
    </w:p>
    <w:p w14:paraId="5929BA0E"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Je-li u zařízení Objednatelem veden provozní deník, provede pracovník Zhotovitele do deníku též krátký zápis o provedeném servisním zásahu a jeho výsledku (např. „Provedena PBTK, zařízení provozuschopné – datum, podpis).</w:t>
      </w:r>
    </w:p>
    <w:p w14:paraId="30D391E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předcházet škodám, zejména na technologických zařízeních a dalším majetku Objednatele. Pokud Zhotovitel poškodí technologické zařízení nebo jiný majetek Objednatele, musí provést na vlastní náklad jejich opravy nebo uhradit vzniklé škody.</w:t>
      </w:r>
    </w:p>
    <w:p w14:paraId="3F909ED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V rámci plnění předmětu smlouvy Zhotovitel přebírá veškeré závazky vyplývající z jeho činnosti vůči zákonu o životním prostředí a nakládání s odpady. Při realizaci předmětu smlouvy je Zhotovitel povinen dodržovat předpisy ve smyslu ochrany životního prostředí, odpadového a vodního hospodářství a zejména na vlastní účet a v souladu s platnými právními předpisy provádět odvoz a řádnou likvidaci odpadů. Veškeré tyto činnosti jsou zahrnuty ceně za dílo. Zhotovitel je povinen dodržovat veškeré platné zákony, předpisy a nařízení týkající se bezpečnosti práce, požární ochrany, hygieny, ekologie apod. </w:t>
      </w:r>
    </w:p>
    <w:p w14:paraId="2A2B3F41" w14:textId="77777777" w:rsidR="00CD61AB" w:rsidRPr="00CE6DC3" w:rsidRDefault="00CD61AB" w:rsidP="00242880">
      <w:pPr>
        <w:numPr>
          <w:ilvl w:val="0"/>
          <w:numId w:val="40"/>
        </w:numPr>
        <w:tabs>
          <w:tab w:val="left" w:pos="426"/>
        </w:tabs>
        <w:adjustRightInd w:val="0"/>
        <w:spacing w:after="100"/>
        <w:outlineLvl w:val="1"/>
        <w:rPr>
          <w:rFonts w:ascii="Arial" w:hAnsi="Arial" w:cs="Arial"/>
        </w:rPr>
      </w:pPr>
      <w:r w:rsidRPr="00CE6DC3">
        <w:rPr>
          <w:rFonts w:ascii="Arial" w:hAnsi="Arial" w:cs="Arial"/>
        </w:rPr>
        <w:t>Zhotovitel se zavazuje Objednateli uhradit veškeré škody, které utrpí jako následek skutečnosti, že Zhotovitel nedostojí svým závazkům z této smlouvy vyplývajícím.</w:t>
      </w:r>
    </w:p>
    <w:p w14:paraId="5826789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Zhotovitel neodpovídá za vedení evidence ZP, předepsané poskytovatelům zdravotních služeb dle zákona o ZP.</w:t>
      </w:r>
    </w:p>
    <w:p w14:paraId="56ECA90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Odborné posudky rozsáhlejšího charakteru jsou Zhotovitelem prováděny na objednávku ze strany Objednatele.</w:t>
      </w:r>
    </w:p>
    <w:p w14:paraId="501DFEAF" w14:textId="77777777" w:rsidR="00CD61AB" w:rsidRPr="00CE6DC3" w:rsidRDefault="00CD61AB" w:rsidP="00CD61AB">
      <w:pPr>
        <w:pStyle w:val="Zkladntext"/>
        <w:tabs>
          <w:tab w:val="left" w:pos="426"/>
        </w:tabs>
        <w:ind w:left="426" w:hanging="426"/>
        <w:rPr>
          <w:rFonts w:ascii="Arial" w:hAnsi="Arial" w:cs="Arial"/>
        </w:rPr>
      </w:pPr>
      <w:r w:rsidRPr="00CE6DC3">
        <w:rPr>
          <w:rFonts w:ascii="Arial" w:hAnsi="Arial" w:cs="Arial"/>
        </w:rPr>
        <w:t>13.</w:t>
      </w:r>
      <w:r w:rsidRPr="00CE6DC3">
        <w:rPr>
          <w:rFonts w:ascii="Arial" w:hAnsi="Arial" w:cs="Arial"/>
        </w:rPr>
        <w:tab/>
        <w:t>Po celou dobu plnění předmětu smlouvy je Zhotovitel povinen mít uzavřené řádné pojištění pro případ odpovědnosti za škody vzniklé z jeho činnosti u Objednatele.</w:t>
      </w:r>
    </w:p>
    <w:p w14:paraId="29C06AC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při každém novém softwarovém upgradu zařízení v rámci jeho funkcionality provádět pravidelné upgrady po celou dobu účinnosti této smlouvy. </w:t>
      </w:r>
    </w:p>
    <w:p w14:paraId="55CDEB2D" w14:textId="77777777" w:rsidR="00CD61AB" w:rsidRPr="00CE6DC3" w:rsidRDefault="00CD61AB" w:rsidP="00CD61AB">
      <w:pPr>
        <w:pStyle w:val="Standardnte"/>
        <w:jc w:val="center"/>
        <w:rPr>
          <w:rFonts w:ascii="Arial" w:hAnsi="Arial" w:cs="Arial"/>
          <w:b/>
          <w:bCs/>
          <w:color w:val="auto"/>
          <w:sz w:val="20"/>
          <w:szCs w:val="20"/>
          <w:u w:val="single"/>
        </w:rPr>
      </w:pPr>
    </w:p>
    <w:p w14:paraId="57C3F9BC"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IX.</w:t>
      </w:r>
    </w:p>
    <w:p w14:paraId="145079B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Smluvní pokuty</w:t>
      </w:r>
    </w:p>
    <w:p w14:paraId="6E5A21D7" w14:textId="77777777" w:rsidR="00CD61AB" w:rsidRPr="00CE6DC3" w:rsidRDefault="00CD61AB" w:rsidP="00CD61AB">
      <w:pPr>
        <w:tabs>
          <w:tab w:val="left" w:pos="426"/>
        </w:tabs>
        <w:spacing w:after="100"/>
        <w:jc w:val="center"/>
        <w:rPr>
          <w:rFonts w:ascii="Arial" w:hAnsi="Arial" w:cs="Arial"/>
          <w:b/>
        </w:rPr>
      </w:pPr>
    </w:p>
    <w:p w14:paraId="12D1366F" w14:textId="0323E8BB" w:rsidR="00CD61AB" w:rsidRPr="00CE6DC3" w:rsidRDefault="00CD61AB" w:rsidP="00242880">
      <w:pPr>
        <w:numPr>
          <w:ilvl w:val="0"/>
          <w:numId w:val="41"/>
        </w:numPr>
        <w:tabs>
          <w:tab w:val="left" w:pos="426"/>
        </w:tabs>
        <w:spacing w:after="100"/>
        <w:ind w:left="425" w:hanging="357"/>
        <w:rPr>
          <w:rFonts w:ascii="Arial" w:hAnsi="Arial" w:cs="Arial"/>
        </w:rPr>
      </w:pPr>
      <w:r w:rsidRPr="00CE6DC3">
        <w:rPr>
          <w:rFonts w:ascii="Arial" w:hAnsi="Arial" w:cs="Arial"/>
        </w:rPr>
        <w:t xml:space="preserve">V případě, že ze strany Zhotovitele nebude dodržena lhůta pro provedení PBTK dle článku IV. odst. 3 této smlouvy, má Objednatel kromě práva na náhradu škody možnost požadovat na Zhotoviteli smluvní pokutu ve výši </w:t>
      </w:r>
      <w:r w:rsidR="00A15A22">
        <w:rPr>
          <w:rFonts w:ascii="Arial" w:hAnsi="Arial" w:cs="Arial"/>
        </w:rPr>
        <w:t>5</w:t>
      </w:r>
      <w:r>
        <w:rPr>
          <w:rFonts w:ascii="Arial" w:hAnsi="Arial" w:cs="Arial"/>
        </w:rPr>
        <w:t>.000,-</w:t>
      </w:r>
      <w:r w:rsidRPr="00CE6DC3">
        <w:rPr>
          <w:rFonts w:ascii="Arial" w:hAnsi="Arial" w:cs="Arial"/>
        </w:rPr>
        <w:t xml:space="preserve"> Kč za každý </w:t>
      </w:r>
      <w:r>
        <w:rPr>
          <w:rFonts w:ascii="Arial" w:hAnsi="Arial" w:cs="Arial"/>
        </w:rPr>
        <w:t xml:space="preserve">započatý </w:t>
      </w:r>
      <w:r w:rsidRPr="00CE6DC3">
        <w:rPr>
          <w:rFonts w:ascii="Arial" w:hAnsi="Arial" w:cs="Arial"/>
        </w:rPr>
        <w:t>den prodlení.</w:t>
      </w:r>
    </w:p>
    <w:p w14:paraId="7F220794" w14:textId="1693668A"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 xml:space="preserve">V případě, že ze strany Zhotovitele nebude dodržena lhůta dle článku IV. odst. 4 této smlouvy, má Objednatel kromě práva na náhradu škody možnost požadovat na Zhotoviteli smluvní pokutu ve výši </w:t>
      </w:r>
      <w:r w:rsidR="008E585F">
        <w:rPr>
          <w:rFonts w:ascii="Arial" w:hAnsi="Arial" w:cs="Arial"/>
        </w:rPr>
        <w:t>5</w:t>
      </w:r>
      <w:r>
        <w:rPr>
          <w:rFonts w:ascii="Arial" w:hAnsi="Arial" w:cs="Arial"/>
        </w:rPr>
        <w:t xml:space="preserve">.000,- </w:t>
      </w:r>
      <w:r w:rsidRPr="00CE6DC3">
        <w:rPr>
          <w:rFonts w:ascii="Arial" w:hAnsi="Arial" w:cs="Arial"/>
        </w:rPr>
        <w:t xml:space="preserve"> Kč za každý započatý den prodlení.</w:t>
      </w:r>
    </w:p>
    <w:p w14:paraId="580B851D"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Je-li Objednatel v prodlení s úhradou ceny či její části, má Zhotovitel možnost požadovat úrok z prodlení ve výši 0,05% z dlužné částky za každý den prodlení.</w:t>
      </w:r>
    </w:p>
    <w:p w14:paraId="4CFE9BE0"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V případě, že Zhotovitel poruší ustanovení o mlčenlivosti dle čl. XII této smlouvy, je Zhotovitel povinen uhradit smluvní pokutu ve výši 20.000,- Kč za každé jednotlivé porušení.</w:t>
      </w:r>
    </w:p>
    <w:p w14:paraId="5EAEC141"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Zaplacením smluvní pokuty či úroků z prodlení není dotčeno právo na náhradu škod, které vzniknou smluvní straně v příčinné souvislosti s porušením této smlouvy. Ustanovení § 1971 a § 2050 občanského zákoníku se v tomto případě nepoužije. Od výše náhrady škody bude odečtena již zaplacená smluvní pokuta či úrok z prodlení.</w:t>
      </w:r>
    </w:p>
    <w:p w14:paraId="7138D57E" w14:textId="77777777" w:rsidR="00CD61AB" w:rsidRPr="00CE6DC3" w:rsidRDefault="00CD61AB" w:rsidP="00CD61AB">
      <w:pPr>
        <w:spacing w:before="120"/>
        <w:jc w:val="center"/>
        <w:rPr>
          <w:rFonts w:ascii="Arial" w:hAnsi="Arial" w:cs="Arial"/>
          <w:b/>
          <w:bCs/>
          <w:u w:val="single"/>
        </w:rPr>
      </w:pPr>
    </w:p>
    <w:p w14:paraId="2C633EC8" w14:textId="77777777" w:rsidR="00CD61AB" w:rsidRPr="00CE6DC3" w:rsidRDefault="00CD61AB" w:rsidP="00CD61AB">
      <w:pPr>
        <w:spacing w:before="120"/>
        <w:jc w:val="center"/>
        <w:rPr>
          <w:rFonts w:ascii="Arial" w:hAnsi="Arial" w:cs="Arial"/>
          <w:b/>
          <w:bCs/>
          <w:u w:val="single"/>
        </w:rPr>
      </w:pPr>
    </w:p>
    <w:p w14:paraId="766C49CE" w14:textId="77777777" w:rsidR="00CD61AB" w:rsidRPr="00CE6DC3" w:rsidRDefault="00CD61AB" w:rsidP="00CD61AB">
      <w:pPr>
        <w:spacing w:before="120"/>
        <w:jc w:val="center"/>
        <w:rPr>
          <w:rFonts w:ascii="Arial" w:hAnsi="Arial" w:cs="Arial"/>
          <w:b/>
          <w:bCs/>
        </w:rPr>
      </w:pPr>
      <w:r w:rsidRPr="00CE6DC3">
        <w:rPr>
          <w:rFonts w:ascii="Arial" w:hAnsi="Arial" w:cs="Arial"/>
          <w:b/>
          <w:bCs/>
        </w:rPr>
        <w:t>čl. X.</w:t>
      </w:r>
    </w:p>
    <w:p w14:paraId="33586B28" w14:textId="77777777" w:rsidR="00CD61AB" w:rsidRPr="00CE6DC3" w:rsidRDefault="00CD61AB" w:rsidP="00CD61AB">
      <w:pPr>
        <w:spacing w:before="120"/>
        <w:jc w:val="center"/>
        <w:rPr>
          <w:rFonts w:ascii="Arial" w:hAnsi="Arial" w:cs="Arial"/>
          <w:b/>
          <w:bCs/>
        </w:rPr>
      </w:pPr>
      <w:r w:rsidRPr="00CE6DC3">
        <w:rPr>
          <w:rFonts w:ascii="Arial" w:hAnsi="Arial" w:cs="Arial"/>
          <w:b/>
          <w:bCs/>
        </w:rPr>
        <w:t>Platnost a účinnost smlouvy</w:t>
      </w:r>
    </w:p>
    <w:p w14:paraId="6213B92B" w14:textId="77777777" w:rsidR="00CD61AB" w:rsidRPr="00CE6DC3" w:rsidRDefault="00CD61AB" w:rsidP="00CD61AB">
      <w:pPr>
        <w:spacing w:before="120"/>
        <w:jc w:val="center"/>
        <w:rPr>
          <w:rFonts w:ascii="Arial" w:hAnsi="Arial" w:cs="Arial"/>
          <w:b/>
          <w:u w:val="single"/>
        </w:rPr>
      </w:pPr>
    </w:p>
    <w:p w14:paraId="29B38615" w14:textId="77777777" w:rsidR="00CD61AB" w:rsidRPr="00CE6DC3" w:rsidRDefault="00CD61AB" w:rsidP="00CD61AB">
      <w:pPr>
        <w:pStyle w:val="Odstavecseseznamem"/>
        <w:ind w:left="375"/>
        <w:rPr>
          <w:rFonts w:ascii="Arial" w:hAnsi="Arial" w:cs="Arial"/>
          <w:b/>
          <w:bCs/>
          <w:iCs/>
          <w:vanish/>
          <w:color w:val="000000"/>
          <w:sz w:val="20"/>
          <w:szCs w:val="20"/>
        </w:rPr>
      </w:pPr>
    </w:p>
    <w:p w14:paraId="672B96D6" w14:textId="75A7C896" w:rsidR="00CD61AB" w:rsidRPr="00CE6DC3" w:rsidRDefault="008E585F" w:rsidP="00242880">
      <w:pPr>
        <w:pStyle w:val="Zkladntext"/>
        <w:numPr>
          <w:ilvl w:val="0"/>
          <w:numId w:val="42"/>
        </w:numPr>
        <w:tabs>
          <w:tab w:val="left" w:pos="426"/>
        </w:tabs>
        <w:spacing w:before="120"/>
        <w:ind w:left="425" w:hanging="357"/>
        <w:rPr>
          <w:rFonts w:ascii="Arial" w:hAnsi="Arial" w:cs="Arial"/>
        </w:rPr>
      </w:pPr>
      <w:r>
        <w:rPr>
          <w:rFonts w:ascii="Arial" w:hAnsi="Arial" w:cs="Arial"/>
        </w:rPr>
        <w:t>Tato smlouva nabývá platnosti a účinnosti dnem jejího podpisu poslední smluvní stranou</w:t>
      </w:r>
      <w:r w:rsidR="00CD61AB" w:rsidRPr="00CE6DC3">
        <w:rPr>
          <w:rFonts w:ascii="Arial" w:hAnsi="Arial" w:cs="Arial"/>
        </w:rPr>
        <w:t>.</w:t>
      </w:r>
    </w:p>
    <w:p w14:paraId="0E468D53" w14:textId="77777777" w:rsidR="00CD61AB" w:rsidRPr="00CE6DC3" w:rsidRDefault="00CD61AB" w:rsidP="00242880">
      <w:pPr>
        <w:pStyle w:val="Zkladntext"/>
        <w:numPr>
          <w:ilvl w:val="0"/>
          <w:numId w:val="42"/>
        </w:numPr>
        <w:tabs>
          <w:tab w:val="left" w:pos="426"/>
        </w:tabs>
        <w:spacing w:before="120"/>
        <w:ind w:left="425" w:hanging="357"/>
        <w:rPr>
          <w:rFonts w:ascii="Arial" w:hAnsi="Arial" w:cs="Arial"/>
        </w:rPr>
      </w:pPr>
      <w:r w:rsidRPr="00CE6DC3">
        <w:rPr>
          <w:rFonts w:ascii="Arial" w:hAnsi="Arial" w:cs="Arial"/>
        </w:rPr>
        <w:t xml:space="preserve">Zánikem smlouvy nezanikají nároky ze smlouvy již vzniklé, ani nárok na náhradu vzniklé škody a smluvní pokuty. </w:t>
      </w:r>
    </w:p>
    <w:p w14:paraId="43A86D1D" w14:textId="77777777" w:rsidR="00CD61AB" w:rsidRPr="00CE6DC3" w:rsidRDefault="00CD61AB" w:rsidP="00CD61AB">
      <w:pPr>
        <w:tabs>
          <w:tab w:val="left" w:pos="426"/>
        </w:tabs>
        <w:spacing w:after="100"/>
        <w:ind w:left="426"/>
        <w:rPr>
          <w:rFonts w:ascii="Arial" w:hAnsi="Arial" w:cs="Arial"/>
          <w:bCs/>
          <w:iCs/>
        </w:rPr>
      </w:pPr>
    </w:p>
    <w:p w14:paraId="2F6EC1B6" w14:textId="77777777" w:rsidR="00CD61AB" w:rsidRPr="00CE6DC3" w:rsidRDefault="00CD61AB" w:rsidP="00CD61AB">
      <w:pPr>
        <w:tabs>
          <w:tab w:val="left" w:pos="426"/>
        </w:tabs>
        <w:spacing w:after="100"/>
        <w:ind w:left="426"/>
        <w:rPr>
          <w:rFonts w:ascii="Arial" w:hAnsi="Arial" w:cs="Arial"/>
          <w:bCs/>
          <w:iCs/>
        </w:rPr>
      </w:pPr>
    </w:p>
    <w:p w14:paraId="470A243B"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čl. XI</w:t>
      </w:r>
    </w:p>
    <w:p w14:paraId="6B1CBF5A"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 xml:space="preserve">Ukončení smlouvy </w:t>
      </w:r>
    </w:p>
    <w:p w14:paraId="48E5CA51" w14:textId="77777777" w:rsidR="00CD61AB" w:rsidRPr="00CE6DC3" w:rsidRDefault="00CD61AB" w:rsidP="00CD61AB">
      <w:pPr>
        <w:adjustRightInd w:val="0"/>
        <w:jc w:val="center"/>
        <w:outlineLvl w:val="0"/>
        <w:rPr>
          <w:rFonts w:ascii="Arial" w:hAnsi="Arial" w:cs="Arial"/>
          <w:b/>
          <w:bCs/>
          <w:u w:val="single"/>
        </w:rPr>
      </w:pPr>
    </w:p>
    <w:p w14:paraId="328F718C" w14:textId="77777777" w:rsidR="00CD61AB" w:rsidRPr="00CE6DC3" w:rsidRDefault="00CD61AB" w:rsidP="00242880">
      <w:pPr>
        <w:pStyle w:val="Zkladntext"/>
        <w:numPr>
          <w:ilvl w:val="0"/>
          <w:numId w:val="43"/>
        </w:numPr>
        <w:rPr>
          <w:rFonts w:ascii="Arial" w:hAnsi="Arial" w:cs="Arial"/>
        </w:rPr>
      </w:pPr>
      <w:r w:rsidRPr="00CE6DC3">
        <w:rPr>
          <w:rFonts w:ascii="Arial" w:hAnsi="Arial" w:cs="Arial"/>
        </w:rPr>
        <w:t xml:space="preserve">Od této smlouvy lze jednostranně </w:t>
      </w:r>
      <w:r w:rsidRPr="00CE6DC3">
        <w:rPr>
          <w:rFonts w:ascii="Arial" w:hAnsi="Arial" w:cs="Arial"/>
          <w:b/>
        </w:rPr>
        <w:t>odstoupit</w:t>
      </w:r>
      <w:r w:rsidRPr="00CE6DC3">
        <w:rPr>
          <w:rFonts w:ascii="Arial" w:hAnsi="Arial" w:cs="Arial"/>
        </w:rPr>
        <w:t xml:space="preserve"> pouze v případě hrubého porušení této smlouvy. Za hrubé porušení je považováno: </w:t>
      </w:r>
    </w:p>
    <w:p w14:paraId="4403E5D2" w14:textId="77777777" w:rsidR="00CD61AB" w:rsidRPr="00CE6DC3" w:rsidRDefault="00CD61AB" w:rsidP="00242880">
      <w:pPr>
        <w:pStyle w:val="Zkladntext"/>
        <w:numPr>
          <w:ilvl w:val="0"/>
          <w:numId w:val="44"/>
        </w:numPr>
        <w:rPr>
          <w:rFonts w:ascii="Arial" w:hAnsi="Arial" w:cs="Arial"/>
        </w:rPr>
      </w:pPr>
      <w:r w:rsidRPr="00CE6DC3">
        <w:rPr>
          <w:rFonts w:ascii="Arial" w:hAnsi="Arial" w:cs="Arial"/>
        </w:rPr>
        <w:t>ze strany Zhotovitele neplnění předmětu smlouvy v termínech a kvalitě dle příslušných ustanovení této smlouvy a nezjednání nápravy, přestože bude Zhotovitel na tuto skutečnost prokazatelně upozorněn, ani v dodatečné lhůtě 14 dnů od doručení upozornění;</w:t>
      </w:r>
    </w:p>
    <w:p w14:paraId="64947A96" w14:textId="77777777" w:rsidR="00CD61AB" w:rsidRPr="00CE6DC3" w:rsidRDefault="00CD61AB" w:rsidP="00242880">
      <w:pPr>
        <w:pStyle w:val="Zkladntext"/>
        <w:numPr>
          <w:ilvl w:val="0"/>
          <w:numId w:val="44"/>
        </w:numPr>
        <w:spacing w:after="100"/>
        <w:ind w:left="1077" w:hanging="357"/>
        <w:rPr>
          <w:rFonts w:ascii="Arial" w:hAnsi="Arial" w:cs="Arial"/>
        </w:rPr>
      </w:pPr>
      <w:r w:rsidRPr="00CE6DC3">
        <w:rPr>
          <w:rFonts w:ascii="Arial" w:hAnsi="Arial" w:cs="Arial"/>
        </w:rPr>
        <w:t>ze strany Objednatele prodlení s úhradou faktury delší než 60 dnů po splatnosti a nezjednání nápravy, přestože bude Objednatel Zhotovitelem na tuto skutečnost prokazatelně upozorněn, ani v dodatečné lhůtě 14 dnů od doručení upozornění;</w:t>
      </w:r>
    </w:p>
    <w:p w14:paraId="2F2FA968" w14:textId="77777777" w:rsidR="00CD61AB" w:rsidRPr="00CE6DC3" w:rsidRDefault="00CD61AB" w:rsidP="00FD1C78">
      <w:pPr>
        <w:pStyle w:val="Zkladntext"/>
        <w:spacing w:after="100"/>
        <w:ind w:left="360" w:firstLine="0"/>
        <w:rPr>
          <w:rFonts w:ascii="Arial" w:hAnsi="Arial" w:cs="Arial"/>
        </w:rPr>
      </w:pPr>
      <w:r w:rsidRPr="00CE6DC3">
        <w:rPr>
          <w:rFonts w:ascii="Arial" w:hAnsi="Arial" w:cs="Arial"/>
        </w:rPr>
        <w:t>Odstoupení má právní účinky dnem doručení písemného odstoupení druhé smluvní straně, ve kterém bude uveden důvod odstoupení.</w:t>
      </w:r>
    </w:p>
    <w:p w14:paraId="5282B73F" w14:textId="77777777" w:rsidR="00CD61AB" w:rsidRPr="00CE6DC3" w:rsidRDefault="00CD61AB" w:rsidP="00242880">
      <w:pPr>
        <w:numPr>
          <w:ilvl w:val="0"/>
          <w:numId w:val="43"/>
        </w:numPr>
        <w:tabs>
          <w:tab w:val="left" w:pos="426"/>
        </w:tabs>
        <w:spacing w:after="100"/>
        <w:ind w:left="426" w:hanging="426"/>
        <w:rPr>
          <w:rFonts w:ascii="Arial" w:hAnsi="Arial" w:cs="Arial"/>
          <w:b/>
          <w:bCs/>
          <w:iCs/>
        </w:rPr>
      </w:pPr>
      <w:r w:rsidRPr="00CE6DC3">
        <w:rPr>
          <w:rFonts w:ascii="Arial" w:hAnsi="Arial" w:cs="Arial"/>
          <w:bCs/>
          <w:iCs/>
        </w:rPr>
        <w:t>Odstoupí-li kterákoliv ze smluvních stran od smlouvy z důvodů uvedených výše v odst. 1 je odstupující smluvní strana oprávněna požadovat náhradu škody.</w:t>
      </w:r>
    </w:p>
    <w:p w14:paraId="7BBCDC20" w14:textId="777A326E" w:rsidR="00CD61AB" w:rsidRDefault="009D564F" w:rsidP="00242880">
      <w:pPr>
        <w:numPr>
          <w:ilvl w:val="0"/>
          <w:numId w:val="43"/>
        </w:numPr>
        <w:tabs>
          <w:tab w:val="left" w:pos="426"/>
        </w:tabs>
        <w:spacing w:after="100"/>
        <w:ind w:left="426" w:hanging="426"/>
        <w:rPr>
          <w:rFonts w:ascii="Arial" w:hAnsi="Arial" w:cs="Arial"/>
        </w:rPr>
      </w:pPr>
      <w:r>
        <w:rPr>
          <w:rFonts w:ascii="Arial" w:hAnsi="Arial" w:cs="Arial"/>
        </w:rPr>
        <w:t>Tato smlouva může být před uplynutím sjednané doby plnění ukončena Objednatelem výpovědí i bez udání důvodu.</w:t>
      </w:r>
    </w:p>
    <w:p w14:paraId="25EDA411" w14:textId="6715892E" w:rsidR="00457CD3" w:rsidRPr="00CE6DC3" w:rsidRDefault="00457CD3" w:rsidP="00242880">
      <w:pPr>
        <w:numPr>
          <w:ilvl w:val="0"/>
          <w:numId w:val="43"/>
        </w:numPr>
        <w:tabs>
          <w:tab w:val="left" w:pos="426"/>
        </w:tabs>
        <w:spacing w:after="100"/>
        <w:ind w:left="426" w:hanging="426"/>
        <w:rPr>
          <w:rFonts w:ascii="Arial" w:hAnsi="Arial" w:cs="Arial"/>
        </w:rPr>
      </w:pPr>
      <w:r>
        <w:rPr>
          <w:rFonts w:ascii="Arial" w:hAnsi="Arial" w:cs="Arial"/>
        </w:rPr>
        <w:t>Výpověď musí být učiněna písemně a musí být doručena druhé smluvní straně na adresu uvedenou v záhlaví této smlouvy. Výpovědní doba činí 2 (</w:t>
      </w:r>
      <w:r>
        <w:rPr>
          <w:rFonts w:ascii="Arial" w:hAnsi="Arial" w:cs="Arial"/>
          <w:i/>
          <w:iCs/>
        </w:rPr>
        <w:t>slovy: dva</w:t>
      </w:r>
      <w:r>
        <w:rPr>
          <w:rFonts w:ascii="Arial" w:hAnsi="Arial" w:cs="Arial"/>
        </w:rPr>
        <w:t>) měsíce a počíná běžet od prvního dne měsíce následujícího po měsíci, v němž byla výpověď doručena</w:t>
      </w:r>
      <w:r w:rsidR="009A0452">
        <w:rPr>
          <w:rFonts w:ascii="Arial" w:hAnsi="Arial" w:cs="Arial"/>
        </w:rPr>
        <w:t xml:space="preserve"> druhé smluvní straně</w:t>
      </w:r>
      <w:r>
        <w:rPr>
          <w:rFonts w:ascii="Arial" w:hAnsi="Arial" w:cs="Arial"/>
        </w:rPr>
        <w:t>.</w:t>
      </w:r>
    </w:p>
    <w:p w14:paraId="1755BB94" w14:textId="403CA5A5" w:rsidR="00CD61AB" w:rsidRDefault="00CD61AB" w:rsidP="00242880">
      <w:pPr>
        <w:numPr>
          <w:ilvl w:val="0"/>
          <w:numId w:val="43"/>
        </w:numPr>
        <w:tabs>
          <w:tab w:val="left" w:pos="426"/>
        </w:tabs>
        <w:spacing w:after="100"/>
        <w:ind w:left="426" w:hanging="426"/>
        <w:rPr>
          <w:rFonts w:ascii="Arial" w:hAnsi="Arial" w:cs="Arial"/>
        </w:rPr>
      </w:pPr>
      <w:r w:rsidRPr="00CE6DC3">
        <w:rPr>
          <w:rFonts w:ascii="Arial" w:hAnsi="Arial" w:cs="Arial"/>
        </w:rPr>
        <w:t>Tato smlouva může být také ukončena písemnou dohodou obou smluvních stran.</w:t>
      </w:r>
    </w:p>
    <w:p w14:paraId="71AB6F0C" w14:textId="7EC58FF8" w:rsidR="009A0452" w:rsidRPr="00CE6DC3" w:rsidRDefault="009A0452" w:rsidP="00242880">
      <w:pPr>
        <w:numPr>
          <w:ilvl w:val="0"/>
          <w:numId w:val="43"/>
        </w:numPr>
        <w:tabs>
          <w:tab w:val="left" w:pos="426"/>
        </w:tabs>
        <w:spacing w:after="100"/>
        <w:ind w:left="426" w:hanging="426"/>
        <w:rPr>
          <w:rFonts w:ascii="Arial" w:hAnsi="Arial" w:cs="Arial"/>
        </w:rPr>
      </w:pPr>
      <w:r>
        <w:rPr>
          <w:rFonts w:ascii="Arial" w:hAnsi="Arial" w:cs="Arial"/>
        </w:rPr>
        <w:t xml:space="preserve">V případě zániku smluvního vztahu se smluvní strany zavazují uhradit si </w:t>
      </w:r>
      <w:r w:rsidR="00D82926">
        <w:rPr>
          <w:rFonts w:ascii="Arial" w:hAnsi="Arial" w:cs="Arial"/>
        </w:rPr>
        <w:t>navzájem závazky, které si k datu zániku smluvního stranu prokazatelně dluží.</w:t>
      </w:r>
    </w:p>
    <w:p w14:paraId="4F09CB4C" w14:textId="77777777" w:rsidR="00CD61AB" w:rsidRPr="00CE6DC3" w:rsidRDefault="00CD61AB" w:rsidP="00CD61AB">
      <w:pPr>
        <w:pStyle w:val="Standardnte"/>
        <w:jc w:val="center"/>
        <w:rPr>
          <w:rFonts w:ascii="Arial" w:hAnsi="Arial" w:cs="Arial"/>
          <w:b/>
          <w:bCs/>
          <w:color w:val="auto"/>
          <w:sz w:val="20"/>
          <w:szCs w:val="20"/>
          <w:u w:val="single"/>
        </w:rPr>
      </w:pPr>
    </w:p>
    <w:p w14:paraId="45C8F4BB" w14:textId="77777777" w:rsidR="00CD61AB" w:rsidRPr="00CE6DC3" w:rsidRDefault="00CD61AB" w:rsidP="00CD61AB">
      <w:pPr>
        <w:pStyle w:val="Standardnte"/>
        <w:jc w:val="center"/>
        <w:rPr>
          <w:rFonts w:ascii="Arial" w:hAnsi="Arial" w:cs="Arial"/>
          <w:b/>
          <w:bCs/>
          <w:color w:val="auto"/>
          <w:sz w:val="20"/>
          <w:szCs w:val="20"/>
          <w:u w:val="single"/>
        </w:rPr>
      </w:pPr>
    </w:p>
    <w:p w14:paraId="496186C5" w14:textId="77777777" w:rsidR="00CD61AB" w:rsidRPr="00CE6DC3" w:rsidRDefault="00CD61AB" w:rsidP="00CD61AB">
      <w:pPr>
        <w:pStyle w:val="Standardnte"/>
        <w:jc w:val="center"/>
        <w:rPr>
          <w:rFonts w:ascii="Arial" w:hAnsi="Arial" w:cs="Arial"/>
          <w:b/>
          <w:bCs/>
          <w:color w:val="auto"/>
          <w:sz w:val="20"/>
          <w:szCs w:val="20"/>
          <w:u w:val="single"/>
        </w:rPr>
      </w:pPr>
    </w:p>
    <w:p w14:paraId="3D7C0F6E" w14:textId="77777777" w:rsidR="00CD61AB" w:rsidRPr="00CE6DC3" w:rsidRDefault="00CD61AB" w:rsidP="00CD61AB">
      <w:pPr>
        <w:spacing w:after="100"/>
        <w:jc w:val="center"/>
        <w:rPr>
          <w:rFonts w:ascii="Arial" w:hAnsi="Arial" w:cs="Arial"/>
          <w:b/>
          <w:bCs/>
          <w:iCs/>
        </w:rPr>
      </w:pPr>
      <w:r w:rsidRPr="00CE6DC3">
        <w:rPr>
          <w:rFonts w:ascii="Arial" w:hAnsi="Arial" w:cs="Arial"/>
          <w:b/>
          <w:bCs/>
          <w:iCs/>
        </w:rPr>
        <w:t>čl. XII</w:t>
      </w:r>
    </w:p>
    <w:p w14:paraId="5B68BCF6"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Mlčenlivost</w:t>
      </w:r>
    </w:p>
    <w:p w14:paraId="5C260694" w14:textId="77777777" w:rsidR="00CD61AB" w:rsidRPr="00CE6DC3" w:rsidRDefault="00CD61AB" w:rsidP="00CD61AB">
      <w:pPr>
        <w:adjustRightInd w:val="0"/>
        <w:jc w:val="center"/>
        <w:outlineLvl w:val="0"/>
        <w:rPr>
          <w:rFonts w:ascii="Arial" w:hAnsi="Arial" w:cs="Arial"/>
          <w:b/>
          <w:bCs/>
          <w:u w:val="single"/>
        </w:rPr>
      </w:pPr>
    </w:p>
    <w:p w14:paraId="39D7341B" w14:textId="77777777" w:rsidR="00CD61AB" w:rsidRPr="00CE6DC3" w:rsidRDefault="00CD61AB" w:rsidP="00242880">
      <w:pPr>
        <w:numPr>
          <w:ilvl w:val="0"/>
          <w:numId w:val="45"/>
        </w:numPr>
        <w:tabs>
          <w:tab w:val="left" w:pos="284"/>
        </w:tabs>
        <w:spacing w:after="100"/>
        <w:rPr>
          <w:rFonts w:ascii="Arial" w:hAnsi="Arial" w:cs="Arial"/>
        </w:rPr>
      </w:pPr>
      <w:r w:rsidRPr="00CE6DC3">
        <w:rPr>
          <w:rFonts w:ascii="Arial" w:hAnsi="Arial" w:cs="Arial"/>
        </w:rPr>
        <w:t>V průběhu plnění předmětu této smlouvy může Zhotovitel přijít do styku s důvěrnými informacemi týkající se Objednatele, jeho zaměstnanců či pacientů</w:t>
      </w:r>
    </w:p>
    <w:p w14:paraId="0FF6CF92"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mající povahu osobních údajů identifikovatelných fyzických osob, obchodních údajů, či údajů o jiných právních a faktických vztazích Objednatele,</w:t>
      </w:r>
    </w:p>
    <w:p w14:paraId="0A85CCC3"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které Zhotovitel obdržel či obdrží, a to ať již písemně, ústně, v elektronické či jiné formě, a to na jakémkoli nosiči, na němž takováto informace může být nahrána nebo uložena.</w:t>
      </w:r>
    </w:p>
    <w:p w14:paraId="4A0D1B92"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Za důvěrné informace se nepovažují informace, které jsou či se stanou veřejně přístupnými a mohou být kýmkoli získány bez nutnosti vyvinout větší úsilí za předpokladu, že nejsou získány jako důsledek protiprávního jednání.</w:t>
      </w:r>
    </w:p>
    <w:p w14:paraId="73E79BDC"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V případě pochybností sdělí Objednatel na žádost Zhotovitele, zda informaci považuje za důvěrnou. Nepožádal-li Zhotovitel o toto sdělení, má se v případě pochybností za to, že informace je důvěrná.</w:t>
      </w:r>
    </w:p>
    <w:p w14:paraId="17532F60"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lastRenderedPageBreak/>
        <w:t>Zhotovitel zajistí zachování mlčenlivosti o veškerých důvěrných informacích a zajistí přenesení povinnosti mlčenlivosti v plném rozsahu této smlouvy na své zaměstnance i jakékoli další osoby v právním či faktickém vztahu k objednateli, které se budou na realizaci předmětu smlouvy podílet. To platí i pro ostatní povinnosti uložené touto smlouvou.</w:t>
      </w:r>
    </w:p>
    <w:p w14:paraId="6D4D3171"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přičemž objednatel je správcem osobních údajů osobních údajů a citlivých osobních údajů pacientů. Zhotovitel není pro účely této smlouvy v pozici zpracovatele osobních údajů.</w:t>
      </w:r>
    </w:p>
    <w:p w14:paraId="456EA566"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Ustanovení tohoto článku se vztahují jak na období platnosti této smlouvy, tak na období po jejím ukončení.</w:t>
      </w:r>
    </w:p>
    <w:p w14:paraId="40CC22E1" w14:textId="77777777" w:rsidR="00CD61AB" w:rsidRPr="00CE6DC3" w:rsidRDefault="00CD61AB" w:rsidP="00CD61AB">
      <w:pPr>
        <w:pStyle w:val="Standardnte"/>
        <w:jc w:val="center"/>
        <w:rPr>
          <w:rFonts w:ascii="Arial" w:hAnsi="Arial" w:cs="Arial"/>
          <w:b/>
          <w:bCs/>
          <w:color w:val="auto"/>
          <w:sz w:val="20"/>
          <w:szCs w:val="20"/>
          <w:u w:val="single"/>
        </w:rPr>
      </w:pPr>
    </w:p>
    <w:p w14:paraId="7262EFFF"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XIII.</w:t>
      </w:r>
    </w:p>
    <w:p w14:paraId="589DF6CE"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Zvláštní ustanovení</w:t>
      </w:r>
    </w:p>
    <w:p w14:paraId="3F122FB4" w14:textId="77777777" w:rsidR="00CD61AB" w:rsidRPr="00CE6DC3" w:rsidRDefault="00CD61AB" w:rsidP="00CD61AB">
      <w:pPr>
        <w:pStyle w:val="Standardnte"/>
        <w:jc w:val="center"/>
        <w:rPr>
          <w:rFonts w:ascii="Arial" w:hAnsi="Arial" w:cs="Arial"/>
          <w:color w:val="auto"/>
          <w:sz w:val="20"/>
          <w:szCs w:val="20"/>
        </w:rPr>
      </w:pPr>
    </w:p>
    <w:p w14:paraId="37BCD153"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Všechny vztahy touto smlouvou neupravené se řídí českým právním řádem, zejména ustanoveními občanského zákoníku. Zhotovitel se nemůže dovolávat svých obecných dodacích, servisních či jiných obchodních podmínek nebo obdobných podmínek subdodavatelů.</w:t>
      </w:r>
    </w:p>
    <w:p w14:paraId="61B73B30"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Pozbude-li některé z ustanovení této smlouvy platnosti, zůstávají ostatní tímto nedotčena. Neúčinné ustanovení se nahradí takovým, které odpovídá nebo bude co nejblíže původnímu záměru ve věcném i ekonomickém smyslu.</w:t>
      </w:r>
    </w:p>
    <w:p w14:paraId="4D6678B4"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Obě strany se dohodly, že veškeré případné spory, vzniklé v souvislosti s touto smlouvou, budou řešeny jednáním na úrovni statutárních zástupců smluvních stran. Nedojde-li k dohodě, k projednávání sporů mezi smluvními stranami jsou příslušné soudy země Objednatele, jejichž rozhodnutí bude konečné.</w:t>
      </w:r>
    </w:p>
    <w:p w14:paraId="6F316A2E"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Závazky i pohledávky vyplývající z této smlouvy může Zhotovitel převést na jinou osobu jen s předchozím písemným souhlasem Objednatele.</w:t>
      </w:r>
    </w:p>
    <w:p w14:paraId="55C349EA"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 xml:space="preserve">Smluvní strany se zavazují, že zachovají mlčenlivost o informacích, které o sobě navzájem získaly v průběhu plnění předmětu této smlouvy, které nejsou obchodního charakteru a pokládají se za důvěrné. </w:t>
      </w:r>
    </w:p>
    <w:p w14:paraId="3FF782BB" w14:textId="77777777" w:rsidR="00CD61AB" w:rsidRPr="00CE6DC3" w:rsidRDefault="00CD61AB" w:rsidP="00FD1C78">
      <w:pPr>
        <w:adjustRightInd w:val="0"/>
        <w:ind w:left="426" w:firstLine="0"/>
        <w:rPr>
          <w:rFonts w:ascii="Arial" w:hAnsi="Arial" w:cs="Arial"/>
          <w:b/>
        </w:rPr>
      </w:pPr>
      <w:r w:rsidRPr="00CE6DC3">
        <w:rPr>
          <w:rFonts w:ascii="Arial" w:hAnsi="Arial" w:cs="Arial"/>
          <w:b/>
        </w:rPr>
        <w:t>Zhotovitel si je vědom zákonné povinnosti Objednatele zveřejnit obsah této obchodní smlouvy. Souhlasí se zveřejněním obsahu tohoto smluvního vztahu a náležitostí z jeho plnění reálně vyplývajících nebo s ním obchodně a věcně souvisejících.</w:t>
      </w:r>
    </w:p>
    <w:p w14:paraId="155F08EB" w14:textId="77777777" w:rsidR="00CD61AB" w:rsidRPr="00CE6DC3" w:rsidRDefault="00CD61AB" w:rsidP="00CD61AB">
      <w:pPr>
        <w:adjustRightInd w:val="0"/>
        <w:ind w:left="426"/>
        <w:rPr>
          <w:rFonts w:ascii="Arial" w:hAnsi="Arial" w:cs="Arial"/>
          <w:b/>
        </w:rPr>
      </w:pPr>
    </w:p>
    <w:p w14:paraId="79E5CFB2" w14:textId="77777777" w:rsidR="00CD61AB" w:rsidRPr="00CE6DC3" w:rsidRDefault="00CD61AB" w:rsidP="00CD61AB">
      <w:pPr>
        <w:pStyle w:val="Standardnte"/>
        <w:jc w:val="center"/>
        <w:rPr>
          <w:rFonts w:ascii="Arial" w:hAnsi="Arial" w:cs="Arial"/>
          <w:b/>
          <w:bCs/>
          <w:color w:val="auto"/>
          <w:sz w:val="20"/>
          <w:szCs w:val="20"/>
          <w:u w:val="single"/>
        </w:rPr>
      </w:pPr>
    </w:p>
    <w:p w14:paraId="005DE5F1" w14:textId="77777777" w:rsidR="00CD61AB" w:rsidRPr="00CE6DC3" w:rsidRDefault="00CD61AB" w:rsidP="00CD61AB">
      <w:pPr>
        <w:pStyle w:val="Standardnte"/>
        <w:jc w:val="center"/>
        <w:rPr>
          <w:rFonts w:ascii="Arial" w:hAnsi="Arial" w:cs="Arial"/>
          <w:b/>
          <w:bCs/>
          <w:color w:val="auto"/>
          <w:sz w:val="20"/>
          <w:szCs w:val="20"/>
          <w:u w:val="single"/>
        </w:rPr>
      </w:pPr>
    </w:p>
    <w:p w14:paraId="2D4AEED9" w14:textId="77777777" w:rsidR="00CD61AB" w:rsidRPr="00CE6DC3" w:rsidRDefault="00CD61AB" w:rsidP="00CD61AB">
      <w:pPr>
        <w:pStyle w:val="Standardnte"/>
        <w:jc w:val="center"/>
        <w:rPr>
          <w:rFonts w:ascii="Arial" w:hAnsi="Arial" w:cs="Arial"/>
          <w:b/>
          <w:bCs/>
          <w:color w:val="auto"/>
          <w:sz w:val="20"/>
          <w:szCs w:val="20"/>
        </w:rPr>
      </w:pPr>
    </w:p>
    <w:p w14:paraId="2EB9B953"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XIV.</w:t>
      </w:r>
    </w:p>
    <w:p w14:paraId="260779C0"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Závěrečná ustanovení</w:t>
      </w:r>
    </w:p>
    <w:p w14:paraId="07D67100" w14:textId="77777777" w:rsidR="00CD61AB" w:rsidRPr="00CE6DC3" w:rsidRDefault="00CD61AB" w:rsidP="00CD61AB">
      <w:pPr>
        <w:pStyle w:val="Standardnte"/>
        <w:jc w:val="center"/>
        <w:rPr>
          <w:rFonts w:ascii="Arial" w:hAnsi="Arial" w:cs="Arial"/>
          <w:color w:val="auto"/>
          <w:sz w:val="20"/>
          <w:szCs w:val="20"/>
        </w:rPr>
      </w:pPr>
    </w:p>
    <w:p w14:paraId="48B9D3F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Obě smluvní strany prohlašují, že tato smlouva byla uzavřena podle jejich pravé a svobodné vůle, nikoli v tísni nebo za jinak jednostranně nevýhodných podmínek. Smlouvu si přečetli, souhlasí bez výhrad s jejím obsahem a na důkaz toho připojují své podpisy.</w:t>
      </w:r>
    </w:p>
    <w:p w14:paraId="1C05385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Arial" w:hAnsi="Arial" w:cs="Arial"/>
        </w:rPr>
        <w:t>Objednatele</w:t>
      </w:r>
      <w:r w:rsidRPr="00CE6DC3">
        <w:rPr>
          <w:rFonts w:ascii="Arial" w:hAnsi="Arial" w:cs="Arial"/>
        </w:rPr>
        <w:t>.</w:t>
      </w:r>
    </w:p>
    <w:p w14:paraId="0F504A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w:t>
      </w:r>
      <w:r w:rsidRPr="00CE6DC3">
        <w:rPr>
          <w:rFonts w:ascii="Arial" w:hAnsi="Arial" w:cs="Arial"/>
        </w:rPr>
        <w:lastRenderedPageBreak/>
        <w:t xml:space="preserve">Uveřejněním smlouvy dle tohoto odstavce se rozumí vložení elektronického obrazu textového obsahu smlouvy v otevřeném a strojově čitelném formátu a rovněž metadat podle § 5 odst. 5 zákona o registru smluv do registru smluv. </w:t>
      </w:r>
    </w:p>
    <w:p w14:paraId="163CC2B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se dohodly, že zákonnou povinnost dle § 5 odst. 2 zákona o registru smluv splní objednatel a splnění této povinnosti doloží zhotoviteli. Současně berou smluvní strany na vědomí, že v případě nesplnění zákonné povinnosti je smlouva do tří měsíců od jejího podpisu bez dalšího zrušena od samého počátku. </w:t>
      </w:r>
    </w:p>
    <w:p w14:paraId="340644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Zhotovitel výslovně souhlasí se zveřejněním celého textu této smlouvy případně i podpisů v informačním systému veřejné správy – Registru smluv.</w:t>
      </w:r>
    </w:p>
    <w:p w14:paraId="6F74B19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Tato</w:t>
      </w:r>
      <w:r w:rsidRPr="00CE6DC3">
        <w:rPr>
          <w:rFonts w:ascii="Arial" w:hAnsi="Arial" w:cs="Arial"/>
        </w:rPr>
        <w:t xml:space="preserve"> smlouva včetně příloh je vyhotovena ve dvou vyhotoveních, z nichž každá smluvní strana obdrží po jednom. Přílohy v této smlouvě uvedené jsou nedílnou součástí této smlouvy o dílo a podléhají jejímu právnímu režimu.</w:t>
      </w:r>
      <w:r>
        <w:rPr>
          <w:rFonts w:ascii="Arial" w:hAnsi="Arial" w:cs="Arial"/>
        </w:rPr>
        <w:t xml:space="preserve"> </w:t>
      </w:r>
    </w:p>
    <w:p w14:paraId="6ACF1C51" w14:textId="77977BB0" w:rsidR="00CD61AB"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Veškeré</w:t>
      </w:r>
      <w:r w:rsidRPr="00CE6DC3">
        <w:rPr>
          <w:rFonts w:ascii="Arial" w:hAnsi="Arial" w:cs="Arial"/>
        </w:rPr>
        <w:t xml:space="preserve"> změny a doplnění této smlouvy je možno provádět pouze písemnými dodatky podepsanými oběma smluvními stranami.</w:t>
      </w:r>
    </w:p>
    <w:p w14:paraId="2903D2E6" w14:textId="77777777" w:rsidR="00775FE4" w:rsidRDefault="00775FE4" w:rsidP="00775FE4">
      <w:pPr>
        <w:numPr>
          <w:ilvl w:val="0"/>
          <w:numId w:val="48"/>
        </w:numPr>
        <w:tabs>
          <w:tab w:val="left" w:pos="426"/>
        </w:tabs>
        <w:spacing w:after="100"/>
        <w:ind w:left="426"/>
        <w:rPr>
          <w:rFonts w:ascii="Arial" w:hAnsi="Arial" w:cs="Arial"/>
        </w:rPr>
      </w:pPr>
      <w:r>
        <w:rPr>
          <w:rFonts w:ascii="Arial" w:hAnsi="Arial" w:cs="Arial"/>
        </w:rPr>
        <w:t>Nedílnou součástí této smlouvy jsou tyto přílohy:</w:t>
      </w:r>
    </w:p>
    <w:p w14:paraId="7E579AAA" w14:textId="31903124" w:rsidR="00775FE4" w:rsidRDefault="007C409C" w:rsidP="00775FE4">
      <w:pPr>
        <w:tabs>
          <w:tab w:val="left" w:pos="426"/>
        </w:tabs>
        <w:spacing w:after="100"/>
        <w:ind w:left="66" w:firstLine="0"/>
        <w:rPr>
          <w:rFonts w:ascii="Arial" w:hAnsi="Arial" w:cs="Arial"/>
        </w:rPr>
      </w:pPr>
      <w:r>
        <w:rPr>
          <w:rFonts w:ascii="Arial" w:hAnsi="Arial" w:cs="Arial"/>
        </w:rPr>
        <w:t xml:space="preserve">     </w:t>
      </w:r>
      <w:r w:rsidR="00775FE4" w:rsidRPr="00775FE4">
        <w:rPr>
          <w:rFonts w:ascii="Arial" w:hAnsi="Arial" w:cs="Arial"/>
        </w:rPr>
        <w:t>Příloha č. 1 – Nabídka Zhotovitele</w:t>
      </w:r>
      <w:r w:rsidR="002E3B54">
        <w:rPr>
          <w:rFonts w:ascii="Arial" w:hAnsi="Arial" w:cs="Arial"/>
        </w:rPr>
        <w:t>;</w:t>
      </w:r>
    </w:p>
    <w:p w14:paraId="2A15F54C" w14:textId="116EFCC0" w:rsidR="002E3B54" w:rsidRDefault="002E3B54" w:rsidP="002E3B54">
      <w:pPr>
        <w:tabs>
          <w:tab w:val="left" w:pos="426"/>
        </w:tabs>
        <w:spacing w:after="100"/>
        <w:ind w:left="357" w:firstLine="0"/>
        <w:rPr>
          <w:rFonts w:ascii="Arial" w:hAnsi="Arial" w:cs="Arial"/>
        </w:rPr>
      </w:pPr>
      <w:r>
        <w:rPr>
          <w:rFonts w:ascii="Arial" w:hAnsi="Arial" w:cs="Arial"/>
        </w:rPr>
        <w:t>Příloha č. 2 – Osvědčení prokazující způsobilost provádět komplexní autorizované servisní zabezpečení dle platné legislativy;</w:t>
      </w:r>
    </w:p>
    <w:p w14:paraId="381095C2" w14:textId="583A8FBB" w:rsidR="00EC0891" w:rsidRDefault="00EC0891" w:rsidP="002E3B54">
      <w:pPr>
        <w:tabs>
          <w:tab w:val="left" w:pos="426"/>
        </w:tabs>
        <w:spacing w:after="100"/>
        <w:ind w:left="357" w:firstLine="0"/>
        <w:rPr>
          <w:rFonts w:ascii="Arial" w:hAnsi="Arial" w:cs="Arial"/>
        </w:rPr>
      </w:pPr>
      <w:r>
        <w:rPr>
          <w:rFonts w:ascii="Arial" w:hAnsi="Arial" w:cs="Arial"/>
        </w:rPr>
        <w:t>Příloha č. 3 – Seznam poddodavatelů</w:t>
      </w:r>
      <w:r w:rsidR="00780CDF">
        <w:rPr>
          <w:rFonts w:ascii="Arial" w:hAnsi="Arial" w:cs="Arial"/>
        </w:rPr>
        <w:t>.</w:t>
      </w:r>
    </w:p>
    <w:p w14:paraId="267E3D7F" w14:textId="77777777" w:rsidR="00CD61AB" w:rsidRPr="00CE6DC3" w:rsidRDefault="00CD61AB" w:rsidP="00CD61AB">
      <w:pPr>
        <w:pStyle w:val="Standardnte"/>
        <w:rPr>
          <w:rFonts w:ascii="Arial" w:hAnsi="Arial" w:cs="Arial"/>
          <w:color w:val="auto"/>
          <w:sz w:val="20"/>
          <w:szCs w:val="20"/>
        </w:rPr>
      </w:pPr>
    </w:p>
    <w:p w14:paraId="540A0488" w14:textId="70348791" w:rsidR="00CD61AB" w:rsidRPr="00CE6DC3" w:rsidRDefault="00CD61AB" w:rsidP="00CD61AB">
      <w:pPr>
        <w:pStyle w:val="Zkladntext"/>
        <w:rPr>
          <w:rFonts w:ascii="Arial" w:hAnsi="Arial" w:cs="Arial"/>
        </w:rPr>
      </w:pPr>
      <w:r w:rsidRPr="00CE6DC3">
        <w:rPr>
          <w:rFonts w:ascii="Arial" w:hAnsi="Arial" w:cs="Arial"/>
        </w:rPr>
        <w:t>V</w:t>
      </w:r>
      <w:r>
        <w:rPr>
          <w:rFonts w:ascii="Arial" w:hAnsi="Arial" w:cs="Arial"/>
        </w:rPr>
        <w:t xml:space="preserve"> Náchodě </w:t>
      </w:r>
      <w:r w:rsidRPr="00CE6DC3">
        <w:rPr>
          <w:rFonts w:ascii="Arial" w:hAnsi="Arial" w:cs="Arial"/>
        </w:rPr>
        <w:t xml:space="preserve"> dne ………..</w:t>
      </w:r>
      <w:r w:rsidRPr="00CE6DC3">
        <w:rPr>
          <w:rFonts w:ascii="Arial" w:hAnsi="Arial" w:cs="Arial"/>
        </w:rPr>
        <w:tab/>
      </w:r>
      <w:r w:rsidRPr="00CE6DC3">
        <w:rPr>
          <w:rFonts w:ascii="Arial" w:hAnsi="Arial" w:cs="Arial"/>
        </w:rPr>
        <w:tab/>
      </w:r>
      <w:r w:rsidR="00FD1C78">
        <w:rPr>
          <w:rFonts w:ascii="Arial" w:hAnsi="Arial" w:cs="Arial"/>
        </w:rPr>
        <w:tab/>
      </w:r>
      <w:r w:rsidR="00FD1C78">
        <w:rPr>
          <w:rFonts w:ascii="Arial" w:hAnsi="Arial" w:cs="Arial"/>
        </w:rPr>
        <w:tab/>
      </w:r>
      <w:r w:rsidRPr="00CE6DC3">
        <w:rPr>
          <w:rFonts w:ascii="Arial" w:hAnsi="Arial" w:cs="Arial"/>
        </w:rPr>
        <w:t>V …………………..dne ……….</w:t>
      </w:r>
    </w:p>
    <w:p w14:paraId="1F5CB59E" w14:textId="77777777" w:rsidR="00CD61AB" w:rsidRPr="00CE6DC3" w:rsidRDefault="00CD61AB" w:rsidP="00CD61AB">
      <w:pPr>
        <w:pStyle w:val="Zkladntext"/>
        <w:rPr>
          <w:rFonts w:ascii="Arial" w:hAnsi="Arial" w:cs="Arial"/>
        </w:rPr>
      </w:pPr>
    </w:p>
    <w:p w14:paraId="42B02A91" w14:textId="77777777" w:rsidR="00CD61AB" w:rsidRPr="00CE6DC3" w:rsidRDefault="00CD61AB" w:rsidP="00CD61AB">
      <w:pPr>
        <w:pStyle w:val="Zkladntext"/>
        <w:rPr>
          <w:rFonts w:ascii="Arial" w:hAnsi="Arial" w:cs="Arial"/>
        </w:rPr>
      </w:pPr>
      <w:r w:rsidRPr="00CE6DC3">
        <w:rPr>
          <w:rFonts w:ascii="Arial" w:hAnsi="Arial" w:cs="Arial"/>
        </w:rPr>
        <w:t>……………………………….</w:t>
      </w:r>
      <w:r w:rsidRPr="00CE6DC3">
        <w:rPr>
          <w:rFonts w:ascii="Arial" w:hAnsi="Arial" w:cs="Arial"/>
        </w:rPr>
        <w:tab/>
      </w:r>
      <w:r w:rsidRPr="00CE6DC3">
        <w:rPr>
          <w:rFonts w:ascii="Arial" w:hAnsi="Arial" w:cs="Arial"/>
        </w:rPr>
        <w:tab/>
        <w:t xml:space="preserve">     </w:t>
      </w:r>
      <w:r w:rsidRPr="00CE6DC3">
        <w:rPr>
          <w:rFonts w:ascii="Arial" w:hAnsi="Arial" w:cs="Arial"/>
        </w:rPr>
        <w:tab/>
      </w:r>
      <w:r w:rsidRPr="00CE6DC3">
        <w:rPr>
          <w:rFonts w:ascii="Arial" w:hAnsi="Arial" w:cs="Arial"/>
        </w:rPr>
        <w:tab/>
        <w:t>…………………………………</w:t>
      </w:r>
    </w:p>
    <w:p w14:paraId="7B5DD10B" w14:textId="6A6CD55F" w:rsidR="00CD61AB" w:rsidRPr="004A20FD" w:rsidRDefault="00CD61AB" w:rsidP="00CD61AB">
      <w:pPr>
        <w:rPr>
          <w:rFonts w:ascii="Arial" w:hAnsi="Arial" w:cs="Arial"/>
          <w:bCs/>
        </w:rPr>
      </w:pPr>
      <w:r w:rsidRPr="00B814E3">
        <w:rPr>
          <w:rFonts w:ascii="Arial" w:hAnsi="Arial" w:cs="Arial"/>
          <w:bCs/>
        </w:rPr>
        <w:t>RNDr. Bc. Jan Mach</w:t>
      </w:r>
      <w:r w:rsidRPr="004A20FD">
        <w:rPr>
          <w:rFonts w:ascii="Arial" w:hAnsi="Arial" w:cs="Arial"/>
          <w:bCs/>
        </w:rPr>
        <w:tab/>
      </w:r>
      <w:r w:rsidRPr="004A20FD">
        <w:rPr>
          <w:rFonts w:ascii="Arial" w:hAnsi="Arial" w:cs="Arial"/>
          <w:bCs/>
        </w:rPr>
        <w:tab/>
      </w:r>
      <w:r w:rsidRPr="004A20FD">
        <w:rPr>
          <w:rFonts w:ascii="Arial" w:hAnsi="Arial" w:cs="Arial"/>
          <w:bCs/>
        </w:rPr>
        <w:tab/>
      </w:r>
      <w:r w:rsidRPr="004A20FD">
        <w:rPr>
          <w:rFonts w:ascii="Arial" w:hAnsi="Arial" w:cs="Arial"/>
          <w:bCs/>
        </w:rPr>
        <w:tab/>
        <w:t xml:space="preserve">jméno, příjmení, razítko a podpis </w:t>
      </w:r>
    </w:p>
    <w:p w14:paraId="4E0463B5" w14:textId="27FE8F63" w:rsidR="00CD61AB" w:rsidRPr="00FD1C78" w:rsidRDefault="00CD61AB" w:rsidP="00FD1C78">
      <w:pPr>
        <w:rPr>
          <w:rFonts w:ascii="Arial Narrow" w:hAnsi="Arial Narrow"/>
        </w:rPr>
      </w:pPr>
      <w:r w:rsidRPr="00FD1C78">
        <w:rPr>
          <w:rFonts w:ascii="Arial" w:hAnsi="Arial" w:cs="Arial"/>
          <w:bCs/>
        </w:rPr>
        <w:t>předsed</w:t>
      </w:r>
      <w:r w:rsidR="008707BD">
        <w:rPr>
          <w:rFonts w:ascii="Arial" w:hAnsi="Arial" w:cs="Arial"/>
          <w:bCs/>
        </w:rPr>
        <w:t>a</w:t>
      </w:r>
      <w:r w:rsidRPr="00FD1C78">
        <w:rPr>
          <w:rFonts w:ascii="Arial" w:hAnsi="Arial" w:cs="Arial"/>
          <w:bCs/>
        </w:rPr>
        <w:t xml:space="preserve"> správní rady</w:t>
      </w:r>
      <w:r w:rsidRPr="00FD1C78">
        <w:rPr>
          <w:rFonts w:ascii="Arial" w:hAnsi="Arial" w:cs="Arial"/>
          <w:bCs/>
        </w:rPr>
        <w:tab/>
      </w:r>
      <w:r w:rsidRPr="00FD1C78">
        <w:rPr>
          <w:rFonts w:ascii="Arial" w:hAnsi="Arial" w:cs="Arial"/>
          <w:bCs/>
        </w:rPr>
        <w:tab/>
      </w:r>
      <w:r w:rsidRPr="00FD1C78">
        <w:rPr>
          <w:rFonts w:ascii="Arial" w:hAnsi="Arial" w:cs="Arial"/>
          <w:bCs/>
        </w:rPr>
        <w:tab/>
      </w:r>
      <w:r w:rsidRPr="00FD1C78">
        <w:rPr>
          <w:rFonts w:ascii="Arial" w:hAnsi="Arial" w:cs="Arial"/>
          <w:bCs/>
        </w:rPr>
        <w:tab/>
        <w:t>oprávněné osoby Zhotovitele</w:t>
      </w:r>
    </w:p>
    <w:p w14:paraId="704DB7F6" w14:textId="77777777" w:rsidR="009D19D8" w:rsidRDefault="009D19D8" w:rsidP="009D19D8">
      <w:pPr>
        <w:rPr>
          <w:rFonts w:ascii="Arial Narrow" w:hAnsi="Arial Narrow"/>
        </w:rPr>
      </w:pPr>
    </w:p>
    <w:p w14:paraId="787B72CD" w14:textId="77777777" w:rsidR="009D19D8" w:rsidRDefault="009D19D8" w:rsidP="009D19D8">
      <w:pPr>
        <w:rPr>
          <w:rFonts w:ascii="Arial Narrow" w:hAnsi="Arial Narrow"/>
        </w:rPr>
      </w:pPr>
    </w:p>
    <w:p w14:paraId="50D2FECA" w14:textId="77777777" w:rsidR="0009048C" w:rsidRDefault="0009048C" w:rsidP="0009048C">
      <w:pPr>
        <w:spacing w:after="120" w:line="360" w:lineRule="auto"/>
        <w:ind w:left="0" w:firstLine="0"/>
        <w:rPr>
          <w:rFonts w:ascii="Arial Narrow" w:hAnsi="Arial Narrow"/>
          <w:sz w:val="22"/>
          <w:szCs w:val="22"/>
        </w:rPr>
        <w:sectPr w:rsidR="0009048C" w:rsidSect="00BA3B71">
          <w:pgSz w:w="11906" w:h="16838"/>
          <w:pgMar w:top="1417" w:right="1417" w:bottom="1417" w:left="1417" w:header="708" w:footer="708" w:gutter="0"/>
          <w:pgNumType w:start="1"/>
          <w:cols w:space="708"/>
        </w:sectPr>
      </w:pPr>
    </w:p>
    <w:p w14:paraId="4AB186CC" w14:textId="77777777" w:rsidR="00EC0891" w:rsidRDefault="00EC0891" w:rsidP="002E3B54">
      <w:pPr>
        <w:pStyle w:val="Zkladntext2"/>
        <w:ind w:left="0" w:firstLine="0"/>
        <w:rPr>
          <w:rFonts w:ascii="Arial" w:hAnsi="Arial" w:cs="Arial"/>
        </w:rPr>
      </w:pPr>
    </w:p>
    <w:p w14:paraId="3828B3CF" w14:textId="14188204" w:rsidR="002E3B54" w:rsidRPr="00CE6DC3" w:rsidRDefault="002E3B54" w:rsidP="002E3B54">
      <w:pPr>
        <w:pStyle w:val="Zkladntext2"/>
        <w:ind w:left="0" w:firstLine="0"/>
        <w:rPr>
          <w:rFonts w:ascii="Arial" w:hAnsi="Arial" w:cs="Arial"/>
        </w:rPr>
      </w:pPr>
      <w:r w:rsidRPr="00CE6DC3">
        <w:rPr>
          <w:rFonts w:ascii="Arial" w:hAnsi="Arial" w:cs="Arial"/>
        </w:rPr>
        <w:t xml:space="preserve">Příloha č. </w:t>
      </w:r>
      <w:r w:rsidR="00BF11D9">
        <w:rPr>
          <w:rFonts w:ascii="Arial" w:hAnsi="Arial" w:cs="Arial"/>
        </w:rPr>
        <w:t>3</w:t>
      </w:r>
      <w:r w:rsidRPr="00CE6DC3">
        <w:rPr>
          <w:rFonts w:ascii="Arial" w:hAnsi="Arial" w:cs="Arial"/>
        </w:rPr>
        <w:t xml:space="preserve"> </w:t>
      </w:r>
      <w:r>
        <w:rPr>
          <w:rFonts w:ascii="Arial" w:hAnsi="Arial" w:cs="Arial"/>
        </w:rPr>
        <w:t>servisní smlouvy</w:t>
      </w:r>
    </w:p>
    <w:p w14:paraId="0C86E524" w14:textId="77777777" w:rsidR="002E3B54" w:rsidRPr="00CE6DC3" w:rsidRDefault="002E3B54" w:rsidP="002E3B54">
      <w:pPr>
        <w:pStyle w:val="Zkladntext2"/>
        <w:jc w:val="center"/>
        <w:rPr>
          <w:rFonts w:ascii="Arial" w:hAnsi="Arial" w:cs="Arial"/>
          <w:b/>
        </w:rPr>
      </w:pPr>
      <w:r w:rsidRPr="00CE6DC3">
        <w:rPr>
          <w:rFonts w:ascii="Arial" w:hAnsi="Arial" w:cs="Arial"/>
          <w:b/>
        </w:rPr>
        <w:t>Seznam poddodavatelů</w:t>
      </w:r>
    </w:p>
    <w:p w14:paraId="2E1160DC" w14:textId="77777777" w:rsidR="002E3B54" w:rsidRPr="00CE6DC3" w:rsidRDefault="002E3B54" w:rsidP="002E3B54">
      <w:pPr>
        <w:pStyle w:val="Zkladntext2"/>
        <w:rPr>
          <w:rFonts w:ascii="Arial" w:hAnsi="Arial" w:cs="Arial"/>
        </w:rPr>
      </w:pPr>
    </w:p>
    <w:tbl>
      <w:tblPr>
        <w:tblW w:w="10241" w:type="dxa"/>
        <w:jc w:val="center"/>
        <w:tblCellMar>
          <w:left w:w="70" w:type="dxa"/>
          <w:right w:w="70" w:type="dxa"/>
        </w:tblCellMar>
        <w:tblLook w:val="04A0" w:firstRow="1" w:lastRow="0" w:firstColumn="1" w:lastColumn="0" w:noHBand="0" w:noVBand="1"/>
      </w:tblPr>
      <w:tblGrid>
        <w:gridCol w:w="664"/>
        <w:gridCol w:w="2402"/>
        <w:gridCol w:w="2551"/>
        <w:gridCol w:w="2127"/>
        <w:gridCol w:w="1064"/>
        <w:gridCol w:w="2009"/>
        <w:gridCol w:w="146"/>
      </w:tblGrid>
      <w:tr w:rsidR="002E3B54" w:rsidRPr="00CE6DC3" w14:paraId="07BA0A70" w14:textId="77777777" w:rsidTr="00503250">
        <w:trPr>
          <w:gridAfter w:val="1"/>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auto" w:fill="D9D9D9"/>
            <w:noWrap/>
            <w:vAlign w:val="center"/>
            <w:hideMark/>
          </w:tcPr>
          <w:p w14:paraId="6BBD9609" w14:textId="77777777" w:rsidR="002E3B54" w:rsidRPr="00CE6DC3" w:rsidRDefault="002E3B54" w:rsidP="00503250">
            <w:pPr>
              <w:jc w:val="right"/>
              <w:rPr>
                <w:rFonts w:ascii="Arial" w:hAnsi="Arial" w:cs="Arial"/>
                <w:i/>
                <w:iCs/>
              </w:rPr>
            </w:pPr>
            <w:r w:rsidRPr="00CE6DC3">
              <w:rPr>
                <w:rFonts w:ascii="Arial" w:hAnsi="Arial" w:cs="Arial"/>
                <w:i/>
                <w:iCs/>
              </w:rPr>
              <w:t>Zadavatel:</w:t>
            </w:r>
          </w:p>
        </w:tc>
        <w:tc>
          <w:tcPr>
            <w:tcW w:w="7511" w:type="dxa"/>
            <w:gridSpan w:val="4"/>
            <w:tcBorders>
              <w:top w:val="single" w:sz="12" w:space="0" w:color="auto"/>
              <w:left w:val="nil"/>
              <w:bottom w:val="single" w:sz="4" w:space="0" w:color="auto"/>
              <w:right w:val="single" w:sz="12" w:space="0" w:color="auto"/>
            </w:tcBorders>
            <w:noWrap/>
            <w:vAlign w:val="center"/>
            <w:hideMark/>
          </w:tcPr>
          <w:p w14:paraId="6331C75C" w14:textId="77777777" w:rsidR="002E3B54" w:rsidRPr="00CE6DC3" w:rsidRDefault="002E3B54" w:rsidP="002E3B54">
            <w:pPr>
              <w:ind w:left="0" w:firstLine="0"/>
              <w:rPr>
                <w:rFonts w:ascii="Arial" w:hAnsi="Arial" w:cs="Arial"/>
                <w:b/>
                <w:bCs/>
              </w:rPr>
            </w:pPr>
            <w:r w:rsidRPr="00581669">
              <w:rPr>
                <w:rFonts w:ascii="Arial" w:hAnsi="Arial" w:cs="Arial"/>
                <w:b/>
                <w:bCs/>
              </w:rPr>
              <w:t>Oblastní nemocnice Náchod a.s.</w:t>
            </w:r>
          </w:p>
        </w:tc>
      </w:tr>
      <w:tr w:rsidR="002E3B54" w:rsidRPr="00CE6DC3" w14:paraId="1C420727"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072F2164" w14:textId="77777777" w:rsidR="002E3B54" w:rsidRPr="00CE6DC3" w:rsidRDefault="002E3B54" w:rsidP="00503250">
            <w:pPr>
              <w:jc w:val="right"/>
              <w:rPr>
                <w:rFonts w:ascii="Arial" w:hAnsi="Arial" w:cs="Arial"/>
                <w:i/>
                <w:iCs/>
              </w:rPr>
            </w:pPr>
            <w:r w:rsidRPr="00CE6DC3">
              <w:rPr>
                <w:rFonts w:ascii="Arial" w:hAnsi="Arial" w:cs="Arial"/>
                <w:i/>
                <w:iCs/>
              </w:rPr>
              <w:t>sídlo zadavatele:</w:t>
            </w:r>
          </w:p>
        </w:tc>
        <w:tc>
          <w:tcPr>
            <w:tcW w:w="7511" w:type="dxa"/>
            <w:gridSpan w:val="4"/>
            <w:tcBorders>
              <w:top w:val="single" w:sz="4" w:space="0" w:color="auto"/>
              <w:left w:val="nil"/>
              <w:bottom w:val="single" w:sz="4" w:space="0" w:color="auto"/>
              <w:right w:val="single" w:sz="12" w:space="0" w:color="auto"/>
            </w:tcBorders>
            <w:noWrap/>
            <w:vAlign w:val="center"/>
            <w:hideMark/>
          </w:tcPr>
          <w:p w14:paraId="36209D5F" w14:textId="77777777" w:rsidR="002E3B54" w:rsidRPr="00CE6DC3" w:rsidRDefault="002E3B54" w:rsidP="002E3B54">
            <w:pPr>
              <w:ind w:left="0" w:firstLine="0"/>
              <w:rPr>
                <w:rFonts w:ascii="Arial" w:hAnsi="Arial" w:cs="Arial"/>
                <w:b/>
                <w:bCs/>
              </w:rPr>
            </w:pPr>
            <w:r w:rsidRPr="00581669">
              <w:rPr>
                <w:rFonts w:ascii="Arial" w:hAnsi="Arial" w:cs="Arial"/>
                <w:b/>
                <w:bCs/>
              </w:rPr>
              <w:t>Purkyňova 446, 547 01 Náchod</w:t>
            </w:r>
          </w:p>
        </w:tc>
      </w:tr>
      <w:tr w:rsidR="002E3B54" w:rsidRPr="00CE6DC3" w14:paraId="71DAF6DD"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2C191B24" w14:textId="77777777" w:rsidR="002E3B54" w:rsidRPr="00CE6DC3" w:rsidRDefault="002E3B54" w:rsidP="00503250">
            <w:pPr>
              <w:jc w:val="right"/>
              <w:rPr>
                <w:rFonts w:ascii="Arial" w:hAnsi="Arial" w:cs="Arial"/>
                <w:i/>
                <w:iCs/>
              </w:rPr>
            </w:pPr>
            <w:r w:rsidRPr="00CE6DC3">
              <w:rPr>
                <w:rFonts w:ascii="Arial" w:hAnsi="Arial" w:cs="Arial"/>
                <w:i/>
                <w:iCs/>
              </w:rPr>
              <w:t>zastoupený:</w:t>
            </w:r>
          </w:p>
        </w:tc>
        <w:tc>
          <w:tcPr>
            <w:tcW w:w="7511" w:type="dxa"/>
            <w:gridSpan w:val="4"/>
            <w:tcBorders>
              <w:top w:val="single" w:sz="4" w:space="0" w:color="auto"/>
              <w:left w:val="nil"/>
              <w:bottom w:val="single" w:sz="4" w:space="0" w:color="auto"/>
              <w:right w:val="single" w:sz="12" w:space="0" w:color="auto"/>
            </w:tcBorders>
            <w:noWrap/>
            <w:vAlign w:val="center"/>
            <w:hideMark/>
          </w:tcPr>
          <w:p w14:paraId="5A3301DA" w14:textId="77777777" w:rsidR="002E3B54" w:rsidRPr="00CE6DC3" w:rsidRDefault="002E3B54" w:rsidP="002E3B54">
            <w:pPr>
              <w:ind w:left="0" w:firstLine="0"/>
              <w:rPr>
                <w:rFonts w:ascii="Arial" w:hAnsi="Arial" w:cs="Arial"/>
                <w:b/>
                <w:bCs/>
              </w:rPr>
            </w:pPr>
            <w:r w:rsidRPr="00581669">
              <w:rPr>
                <w:rFonts w:ascii="Arial" w:hAnsi="Arial" w:cs="Arial"/>
                <w:b/>
                <w:bCs/>
              </w:rPr>
              <w:t>RNDr. Bc. Janem Machem, předsedou správní rady</w:t>
            </w:r>
          </w:p>
        </w:tc>
      </w:tr>
      <w:tr w:rsidR="002E3B54" w:rsidRPr="00CE6DC3" w14:paraId="5E54C638"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83D60FC" w14:textId="77777777" w:rsidR="002E3B54" w:rsidRPr="00CE6DC3" w:rsidRDefault="002E3B54" w:rsidP="00503250">
            <w:pPr>
              <w:jc w:val="right"/>
              <w:rPr>
                <w:rFonts w:ascii="Arial" w:hAnsi="Arial" w:cs="Arial"/>
                <w:i/>
                <w:iCs/>
              </w:rPr>
            </w:pPr>
            <w:r w:rsidRPr="00CE6DC3">
              <w:rPr>
                <w:rFonts w:ascii="Arial" w:hAnsi="Arial" w:cs="Arial"/>
                <w:i/>
                <w:iCs/>
              </w:rPr>
              <w:t>IČO:</w:t>
            </w:r>
          </w:p>
        </w:tc>
        <w:tc>
          <w:tcPr>
            <w:tcW w:w="7511" w:type="dxa"/>
            <w:gridSpan w:val="4"/>
            <w:tcBorders>
              <w:top w:val="single" w:sz="4" w:space="0" w:color="auto"/>
              <w:left w:val="nil"/>
              <w:bottom w:val="single" w:sz="4" w:space="0" w:color="auto"/>
              <w:right w:val="single" w:sz="12" w:space="0" w:color="auto"/>
            </w:tcBorders>
            <w:noWrap/>
            <w:vAlign w:val="center"/>
            <w:hideMark/>
          </w:tcPr>
          <w:p w14:paraId="65BEA88B" w14:textId="77777777" w:rsidR="002E3B54" w:rsidRPr="00CE6DC3" w:rsidRDefault="002E3B54" w:rsidP="002E3B54">
            <w:pPr>
              <w:ind w:left="0" w:firstLine="0"/>
              <w:rPr>
                <w:rFonts w:ascii="Arial" w:hAnsi="Arial" w:cs="Arial"/>
                <w:b/>
                <w:bCs/>
              </w:rPr>
            </w:pPr>
            <w:r w:rsidRPr="00581669">
              <w:rPr>
                <w:rFonts w:ascii="Arial" w:hAnsi="Arial" w:cs="Arial"/>
                <w:b/>
                <w:bCs/>
              </w:rPr>
              <w:t>26000202</w:t>
            </w:r>
          </w:p>
        </w:tc>
      </w:tr>
      <w:tr w:rsidR="002E3B54" w:rsidRPr="00CE6DC3" w14:paraId="685C6657" w14:textId="77777777" w:rsidTr="00503250">
        <w:trPr>
          <w:gridAfter w:val="1"/>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545377E" w14:textId="77777777" w:rsidR="002E3B54" w:rsidRPr="00CE6DC3" w:rsidRDefault="002E3B54" w:rsidP="00503250">
            <w:pPr>
              <w:jc w:val="right"/>
              <w:rPr>
                <w:rFonts w:ascii="Arial" w:hAnsi="Arial" w:cs="Arial"/>
                <w:i/>
                <w:iCs/>
              </w:rPr>
            </w:pPr>
            <w:r w:rsidRPr="00CE6DC3">
              <w:rPr>
                <w:rFonts w:ascii="Arial" w:hAnsi="Arial" w:cs="Arial"/>
                <w:i/>
                <w:iCs/>
              </w:rPr>
              <w:t>název VZ:</w:t>
            </w:r>
          </w:p>
        </w:tc>
        <w:tc>
          <w:tcPr>
            <w:tcW w:w="7511" w:type="dxa"/>
            <w:gridSpan w:val="4"/>
            <w:tcBorders>
              <w:top w:val="single" w:sz="4" w:space="0" w:color="auto"/>
              <w:left w:val="nil"/>
              <w:bottom w:val="single" w:sz="4" w:space="0" w:color="auto"/>
              <w:right w:val="single" w:sz="12" w:space="0" w:color="auto"/>
            </w:tcBorders>
            <w:vAlign w:val="center"/>
            <w:hideMark/>
          </w:tcPr>
          <w:p w14:paraId="7B6EE537" w14:textId="35D36D32" w:rsidR="002E3B54" w:rsidRPr="00CE6DC3" w:rsidRDefault="002E3B54" w:rsidP="002E3B54">
            <w:pPr>
              <w:ind w:left="0" w:firstLine="0"/>
              <w:rPr>
                <w:rFonts w:ascii="Arial" w:hAnsi="Arial" w:cs="Arial"/>
                <w:b/>
                <w:bCs/>
              </w:rPr>
            </w:pPr>
            <w:r w:rsidRPr="002E3B54">
              <w:rPr>
                <w:rFonts w:ascii="Arial" w:hAnsi="Arial" w:cs="Arial"/>
                <w:b/>
                <w:bCs/>
              </w:rPr>
              <w:t xml:space="preserve">Pořízení RTG přístrojů pro ONN, část VZ č.: </w:t>
            </w:r>
            <w:r w:rsidRPr="00BF11D9">
              <w:rPr>
                <w:rFonts w:ascii="Arial" w:hAnsi="Arial" w:cs="Arial"/>
                <w:b/>
                <w:bCs/>
                <w:highlight w:val="yellow"/>
              </w:rPr>
              <w:t>___</w:t>
            </w:r>
            <w:r w:rsidRPr="002E3B54">
              <w:rPr>
                <w:rFonts w:ascii="Arial" w:hAnsi="Arial" w:cs="Arial"/>
                <w:b/>
                <w:bCs/>
              </w:rPr>
              <w:t xml:space="preserve"> s názvem: </w:t>
            </w:r>
            <w:r w:rsidRPr="00BF11D9">
              <w:rPr>
                <w:rFonts w:ascii="Arial" w:hAnsi="Arial" w:cs="Arial"/>
                <w:b/>
                <w:bCs/>
                <w:highlight w:val="yellow"/>
              </w:rPr>
              <w:t>___</w:t>
            </w:r>
          </w:p>
        </w:tc>
      </w:tr>
      <w:tr w:rsidR="002E3B54" w:rsidRPr="00CE6DC3" w14:paraId="57AE917B"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3BCEFF15" w14:textId="77777777" w:rsidR="002E3B54" w:rsidRPr="00CE6DC3" w:rsidRDefault="002E3B54" w:rsidP="00503250">
            <w:pPr>
              <w:jc w:val="right"/>
              <w:rPr>
                <w:rFonts w:ascii="Arial" w:hAnsi="Arial" w:cs="Arial"/>
                <w:i/>
                <w:iCs/>
              </w:rPr>
            </w:pPr>
            <w:r w:rsidRPr="00CE6DC3">
              <w:rPr>
                <w:rFonts w:ascii="Arial" w:hAnsi="Arial" w:cs="Arial"/>
                <w:i/>
                <w:iCs/>
              </w:rPr>
              <w:t>druh zadávacího řízení:</w:t>
            </w:r>
          </w:p>
        </w:tc>
        <w:tc>
          <w:tcPr>
            <w:tcW w:w="7511" w:type="dxa"/>
            <w:gridSpan w:val="4"/>
            <w:tcBorders>
              <w:top w:val="single" w:sz="4" w:space="0" w:color="auto"/>
              <w:left w:val="nil"/>
              <w:bottom w:val="single" w:sz="4" w:space="0" w:color="auto"/>
              <w:right w:val="single" w:sz="12" w:space="0" w:color="auto"/>
            </w:tcBorders>
            <w:noWrap/>
            <w:vAlign w:val="center"/>
            <w:hideMark/>
          </w:tcPr>
          <w:p w14:paraId="0F1C9C8D" w14:textId="77777777" w:rsidR="002E3B54" w:rsidRPr="00CE6DC3" w:rsidRDefault="002E3B54" w:rsidP="002E3B54">
            <w:pPr>
              <w:ind w:left="0" w:firstLine="0"/>
              <w:rPr>
                <w:rFonts w:ascii="Arial" w:hAnsi="Arial" w:cs="Arial"/>
                <w:b/>
                <w:bCs/>
              </w:rPr>
            </w:pPr>
            <w:r w:rsidRPr="00CE6DC3">
              <w:rPr>
                <w:rFonts w:ascii="Arial" w:hAnsi="Arial" w:cs="Arial"/>
                <w:b/>
                <w:bCs/>
              </w:rPr>
              <w:t>nadlimitní veřejná zakázka na dodávky zadávaná v otevřeném řízení</w:t>
            </w:r>
          </w:p>
        </w:tc>
      </w:tr>
      <w:tr w:rsidR="002E3B54" w:rsidRPr="00CE6DC3" w14:paraId="3B70C484"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5F1007BB" w14:textId="77777777" w:rsidR="002E3B54" w:rsidRPr="00CE6DC3" w:rsidRDefault="002E3B54" w:rsidP="00503250">
            <w:pPr>
              <w:jc w:val="right"/>
              <w:rPr>
                <w:rFonts w:ascii="Arial" w:hAnsi="Arial" w:cs="Arial"/>
                <w:i/>
                <w:iCs/>
              </w:rPr>
            </w:pPr>
            <w:r w:rsidRPr="00CE6DC3">
              <w:rPr>
                <w:rFonts w:ascii="Arial" w:hAnsi="Arial" w:cs="Arial"/>
                <w:i/>
                <w:iCs/>
              </w:rPr>
              <w:t>ev.č. VZ ve VVZ:</w:t>
            </w:r>
          </w:p>
        </w:tc>
        <w:tc>
          <w:tcPr>
            <w:tcW w:w="7511" w:type="dxa"/>
            <w:gridSpan w:val="4"/>
            <w:tcBorders>
              <w:top w:val="single" w:sz="4" w:space="0" w:color="auto"/>
              <w:left w:val="nil"/>
              <w:bottom w:val="single" w:sz="4" w:space="0" w:color="auto"/>
              <w:right w:val="single" w:sz="12" w:space="0" w:color="auto"/>
            </w:tcBorders>
            <w:noWrap/>
            <w:vAlign w:val="center"/>
            <w:hideMark/>
          </w:tcPr>
          <w:p w14:paraId="050567EE" w14:textId="77777777" w:rsidR="002E3B54" w:rsidRPr="00CE6DC3" w:rsidRDefault="002E3B54" w:rsidP="00503250">
            <w:pPr>
              <w:rPr>
                <w:rFonts w:ascii="Arial" w:hAnsi="Arial" w:cs="Arial"/>
                <w:b/>
                <w:bCs/>
              </w:rPr>
            </w:pPr>
          </w:p>
        </w:tc>
      </w:tr>
      <w:tr w:rsidR="002E3B54" w:rsidRPr="00CE6DC3" w14:paraId="37962C7A" w14:textId="77777777" w:rsidTr="00503250">
        <w:trPr>
          <w:gridAfter w:val="1"/>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auto" w:fill="D9D9D9"/>
            <w:noWrap/>
            <w:vAlign w:val="center"/>
            <w:hideMark/>
          </w:tcPr>
          <w:p w14:paraId="702FD87D" w14:textId="77777777" w:rsidR="002E3B54" w:rsidRPr="00CE6DC3" w:rsidRDefault="002E3B54" w:rsidP="00503250">
            <w:pPr>
              <w:jc w:val="right"/>
              <w:rPr>
                <w:rFonts w:ascii="Arial" w:hAnsi="Arial" w:cs="Arial"/>
                <w:i/>
                <w:iCs/>
              </w:rPr>
            </w:pPr>
            <w:r w:rsidRPr="00CE6DC3">
              <w:rPr>
                <w:rFonts w:ascii="Arial" w:hAnsi="Arial" w:cs="Arial"/>
                <w:i/>
                <w:iCs/>
              </w:rPr>
              <w:t>ev. č. VZ u zadavatele:</w:t>
            </w:r>
          </w:p>
        </w:tc>
        <w:tc>
          <w:tcPr>
            <w:tcW w:w="7511" w:type="dxa"/>
            <w:gridSpan w:val="4"/>
            <w:tcBorders>
              <w:top w:val="single" w:sz="4" w:space="0" w:color="auto"/>
              <w:left w:val="nil"/>
              <w:bottom w:val="single" w:sz="8" w:space="0" w:color="auto"/>
              <w:right w:val="single" w:sz="12" w:space="0" w:color="auto"/>
            </w:tcBorders>
            <w:noWrap/>
            <w:vAlign w:val="center"/>
            <w:hideMark/>
          </w:tcPr>
          <w:p w14:paraId="769119C2" w14:textId="77777777" w:rsidR="002E3B54" w:rsidRPr="00CE6DC3" w:rsidRDefault="002E3B54" w:rsidP="00BF11D9">
            <w:pPr>
              <w:ind w:left="0" w:firstLine="0"/>
              <w:rPr>
                <w:rFonts w:ascii="Arial" w:hAnsi="Arial" w:cs="Arial"/>
                <w:b/>
                <w:bCs/>
              </w:rPr>
            </w:pPr>
            <w:r w:rsidRPr="00581669">
              <w:rPr>
                <w:rFonts w:ascii="Arial" w:hAnsi="Arial" w:cs="Arial"/>
                <w:b/>
                <w:bCs/>
                <w:highlight w:val="yellow"/>
              </w:rPr>
              <w:t>________</w:t>
            </w:r>
          </w:p>
        </w:tc>
      </w:tr>
      <w:tr w:rsidR="002E3B54" w:rsidRPr="00CE6DC3" w14:paraId="33801BEA" w14:textId="77777777" w:rsidTr="00503250">
        <w:trPr>
          <w:gridAfter w:val="1"/>
          <w:trHeight w:val="330"/>
          <w:jc w:val="center"/>
        </w:trPr>
        <w:tc>
          <w:tcPr>
            <w:tcW w:w="328" w:type="dxa"/>
            <w:tcBorders>
              <w:top w:val="nil"/>
              <w:left w:val="single" w:sz="12" w:space="0" w:color="auto"/>
              <w:bottom w:val="single" w:sz="12" w:space="0" w:color="auto"/>
              <w:right w:val="nil"/>
            </w:tcBorders>
            <w:noWrap/>
            <w:vAlign w:val="center"/>
            <w:hideMark/>
          </w:tcPr>
          <w:p w14:paraId="173507AF" w14:textId="77777777" w:rsidR="002E3B54" w:rsidRPr="00CE6DC3" w:rsidRDefault="002E3B54" w:rsidP="00503250">
            <w:pPr>
              <w:rPr>
                <w:rFonts w:ascii="Arial" w:hAnsi="Arial" w:cs="Arial"/>
                <w:b/>
                <w:bCs/>
              </w:rPr>
            </w:pPr>
          </w:p>
        </w:tc>
        <w:tc>
          <w:tcPr>
            <w:tcW w:w="2402" w:type="dxa"/>
            <w:tcBorders>
              <w:top w:val="nil"/>
              <w:left w:val="nil"/>
              <w:bottom w:val="single" w:sz="12" w:space="0" w:color="auto"/>
              <w:right w:val="nil"/>
            </w:tcBorders>
            <w:noWrap/>
            <w:vAlign w:val="center"/>
            <w:hideMark/>
          </w:tcPr>
          <w:p w14:paraId="6874835D" w14:textId="77777777" w:rsidR="002E3B54" w:rsidRPr="00CE6DC3" w:rsidRDefault="002E3B54" w:rsidP="00503250">
            <w:pPr>
              <w:rPr>
                <w:rFonts w:ascii="Arial" w:hAnsi="Arial" w:cs="Arial"/>
              </w:rPr>
            </w:pPr>
          </w:p>
        </w:tc>
        <w:tc>
          <w:tcPr>
            <w:tcW w:w="2551" w:type="dxa"/>
            <w:tcBorders>
              <w:top w:val="nil"/>
              <w:left w:val="nil"/>
              <w:bottom w:val="single" w:sz="12" w:space="0" w:color="auto"/>
              <w:right w:val="nil"/>
            </w:tcBorders>
            <w:noWrap/>
            <w:vAlign w:val="center"/>
            <w:hideMark/>
          </w:tcPr>
          <w:p w14:paraId="58E068DD" w14:textId="77777777" w:rsidR="002E3B54" w:rsidRPr="00CE6DC3" w:rsidRDefault="002E3B54" w:rsidP="00503250">
            <w:pPr>
              <w:rPr>
                <w:rFonts w:ascii="Arial" w:hAnsi="Arial" w:cs="Arial"/>
              </w:rPr>
            </w:pPr>
          </w:p>
        </w:tc>
        <w:tc>
          <w:tcPr>
            <w:tcW w:w="2127" w:type="dxa"/>
            <w:tcBorders>
              <w:top w:val="nil"/>
              <w:left w:val="nil"/>
              <w:bottom w:val="single" w:sz="12" w:space="0" w:color="auto"/>
              <w:right w:val="nil"/>
            </w:tcBorders>
            <w:noWrap/>
            <w:vAlign w:val="center"/>
            <w:hideMark/>
          </w:tcPr>
          <w:p w14:paraId="3423DD92" w14:textId="77777777" w:rsidR="002E3B54" w:rsidRPr="00CE6DC3" w:rsidRDefault="002E3B54" w:rsidP="00503250">
            <w:pPr>
              <w:rPr>
                <w:rFonts w:ascii="Arial" w:hAnsi="Arial" w:cs="Arial"/>
              </w:rPr>
            </w:pPr>
          </w:p>
        </w:tc>
        <w:tc>
          <w:tcPr>
            <w:tcW w:w="1008" w:type="dxa"/>
            <w:tcBorders>
              <w:top w:val="nil"/>
              <w:left w:val="nil"/>
              <w:bottom w:val="single" w:sz="12" w:space="0" w:color="auto"/>
              <w:right w:val="nil"/>
            </w:tcBorders>
            <w:noWrap/>
            <w:vAlign w:val="center"/>
            <w:hideMark/>
          </w:tcPr>
          <w:p w14:paraId="5EF80A78" w14:textId="77777777" w:rsidR="002E3B54" w:rsidRPr="00CE6DC3" w:rsidRDefault="002E3B54" w:rsidP="00503250">
            <w:pPr>
              <w:rPr>
                <w:rFonts w:ascii="Arial" w:hAnsi="Arial" w:cs="Arial"/>
              </w:rPr>
            </w:pPr>
          </w:p>
        </w:tc>
        <w:tc>
          <w:tcPr>
            <w:tcW w:w="1825" w:type="dxa"/>
            <w:tcBorders>
              <w:top w:val="nil"/>
              <w:left w:val="nil"/>
              <w:bottom w:val="single" w:sz="12" w:space="0" w:color="auto"/>
              <w:right w:val="single" w:sz="12" w:space="0" w:color="auto"/>
            </w:tcBorders>
            <w:noWrap/>
            <w:vAlign w:val="center"/>
            <w:hideMark/>
          </w:tcPr>
          <w:p w14:paraId="6CB69507" w14:textId="77777777" w:rsidR="002E3B54" w:rsidRPr="00CE6DC3" w:rsidRDefault="002E3B54" w:rsidP="00503250">
            <w:pPr>
              <w:rPr>
                <w:rFonts w:ascii="Arial" w:hAnsi="Arial" w:cs="Arial"/>
                <w:b/>
                <w:bCs/>
              </w:rPr>
            </w:pPr>
            <w:r w:rsidRPr="00CE6DC3">
              <w:rPr>
                <w:rFonts w:ascii="Arial" w:hAnsi="Arial" w:cs="Arial"/>
                <w:b/>
                <w:bCs/>
              </w:rPr>
              <w:t> </w:t>
            </w:r>
          </w:p>
        </w:tc>
      </w:tr>
      <w:tr w:rsidR="002E3B54" w:rsidRPr="00CE6DC3" w14:paraId="7AFF3676" w14:textId="77777777" w:rsidTr="00503250">
        <w:trPr>
          <w:gridAfter w:val="1"/>
          <w:trHeight w:val="4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auto" w:fill="D9D9D9"/>
            <w:vAlign w:val="center"/>
            <w:hideMark/>
          </w:tcPr>
          <w:p w14:paraId="54BBA8E9" w14:textId="77777777" w:rsidR="002E3B54" w:rsidRPr="00CE6DC3" w:rsidRDefault="002E3B54" w:rsidP="00503250">
            <w:pPr>
              <w:jc w:val="center"/>
              <w:rPr>
                <w:rFonts w:ascii="Arial" w:hAnsi="Arial" w:cs="Arial"/>
                <w:b/>
                <w:bCs/>
              </w:rPr>
            </w:pPr>
            <w:r w:rsidRPr="00CE6DC3">
              <w:rPr>
                <w:rFonts w:ascii="Arial" w:hAnsi="Arial" w:cs="Arial"/>
                <w:b/>
                <w:bCs/>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auto" w:fill="D9D9D9"/>
            <w:vAlign w:val="center"/>
            <w:hideMark/>
          </w:tcPr>
          <w:p w14:paraId="3E4BE8BB" w14:textId="13352175" w:rsidR="002E3B54" w:rsidRPr="00CE6DC3" w:rsidRDefault="002E3B54" w:rsidP="00BF11D9">
            <w:pPr>
              <w:ind w:left="357" w:firstLine="0"/>
              <w:rPr>
                <w:rFonts w:ascii="Arial" w:hAnsi="Arial" w:cs="Arial"/>
                <w:b/>
                <w:bCs/>
              </w:rPr>
            </w:pPr>
            <w:r w:rsidRPr="00CE6DC3">
              <w:rPr>
                <w:rFonts w:ascii="Arial" w:hAnsi="Arial" w:cs="Arial"/>
                <w:b/>
                <w:bCs/>
              </w:rPr>
              <w:t>Část plnění VZ, kterou hodlá uchazeč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auto" w:fill="D9D9D9"/>
            <w:textDirection w:val="btLr"/>
            <w:vAlign w:val="center"/>
            <w:hideMark/>
          </w:tcPr>
          <w:p w14:paraId="012C31F8" w14:textId="77777777" w:rsidR="002E3B54" w:rsidRPr="00CE6DC3" w:rsidRDefault="002E3B54" w:rsidP="00BF11D9">
            <w:pPr>
              <w:ind w:left="470" w:firstLine="0"/>
              <w:rPr>
                <w:rFonts w:ascii="Arial" w:hAnsi="Arial" w:cs="Arial"/>
                <w:b/>
                <w:bCs/>
              </w:rPr>
            </w:pPr>
            <w:r w:rsidRPr="00CE6DC3">
              <w:rPr>
                <w:rFonts w:ascii="Arial" w:hAnsi="Arial" w:cs="Arial"/>
                <w:b/>
                <w:bCs/>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auto" w:fill="D9D9D9"/>
            <w:vAlign w:val="center"/>
            <w:hideMark/>
          </w:tcPr>
          <w:p w14:paraId="17859704" w14:textId="77777777" w:rsidR="002E3B54" w:rsidRPr="00CE6DC3" w:rsidRDefault="002E3B54" w:rsidP="00BF11D9">
            <w:pPr>
              <w:ind w:left="357" w:firstLine="0"/>
              <w:rPr>
                <w:rFonts w:ascii="Arial" w:hAnsi="Arial" w:cs="Arial"/>
                <w:b/>
                <w:bCs/>
              </w:rPr>
            </w:pPr>
            <w:r w:rsidRPr="00CE6DC3">
              <w:rPr>
                <w:rFonts w:ascii="Arial" w:hAnsi="Arial" w:cs="Arial"/>
                <w:b/>
                <w:bCs/>
              </w:rPr>
              <w:t>Prokazování kvalifikace prostřednictvím poddodavatele</w:t>
            </w:r>
            <w:r w:rsidRPr="00CE6DC3">
              <w:rPr>
                <w:rFonts w:ascii="Arial" w:hAnsi="Arial" w:cs="Arial"/>
                <w:b/>
                <w:bCs/>
              </w:rPr>
              <w:br/>
            </w:r>
            <w:r w:rsidRPr="00CE6DC3">
              <w:rPr>
                <w:rFonts w:ascii="Arial" w:hAnsi="Arial" w:cs="Arial"/>
                <w:b/>
                <w:bCs/>
              </w:rPr>
              <w:br/>
              <w:t>[Ano/Ne]</w:t>
            </w:r>
          </w:p>
        </w:tc>
      </w:tr>
      <w:tr w:rsidR="002E3B54" w:rsidRPr="00CE6DC3" w14:paraId="18307647" w14:textId="77777777" w:rsidTr="00503250">
        <w:trPr>
          <w:trHeight w:val="2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2BD959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C4D17B7"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493A8B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6FBD2BA8" w14:textId="77777777" w:rsidR="002E3B54" w:rsidRPr="00CE6DC3" w:rsidRDefault="002E3B54" w:rsidP="00503250">
            <w:pPr>
              <w:rPr>
                <w:rFonts w:ascii="Arial" w:hAnsi="Arial" w:cs="Arial"/>
                <w:b/>
                <w:bCs/>
              </w:rPr>
            </w:pPr>
          </w:p>
        </w:tc>
        <w:tc>
          <w:tcPr>
            <w:tcW w:w="0" w:type="auto"/>
            <w:vAlign w:val="center"/>
            <w:hideMark/>
          </w:tcPr>
          <w:p w14:paraId="4740B36F" w14:textId="77777777" w:rsidR="002E3B54" w:rsidRPr="00CE6DC3" w:rsidRDefault="002E3B54" w:rsidP="00503250">
            <w:pPr>
              <w:rPr>
                <w:rFonts w:ascii="Arial" w:hAnsi="Arial" w:cs="Arial"/>
                <w:b/>
                <w:bCs/>
              </w:rPr>
            </w:pPr>
          </w:p>
        </w:tc>
      </w:tr>
      <w:tr w:rsidR="002E3B54" w:rsidRPr="00CE6DC3" w14:paraId="5E02DCC7" w14:textId="77777777" w:rsidTr="00503250">
        <w:trPr>
          <w:trHeight w:val="8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16364A2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3BC865A8"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11F0B8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5AE49685" w14:textId="77777777" w:rsidR="002E3B54" w:rsidRPr="00CE6DC3" w:rsidRDefault="002E3B54" w:rsidP="00503250">
            <w:pPr>
              <w:rPr>
                <w:rFonts w:ascii="Arial" w:hAnsi="Arial" w:cs="Arial"/>
                <w:b/>
                <w:bCs/>
              </w:rPr>
            </w:pPr>
          </w:p>
        </w:tc>
        <w:tc>
          <w:tcPr>
            <w:tcW w:w="0" w:type="auto"/>
            <w:vAlign w:val="center"/>
            <w:hideMark/>
          </w:tcPr>
          <w:p w14:paraId="0E6F46FC" w14:textId="77777777" w:rsidR="002E3B54" w:rsidRPr="00CE6DC3" w:rsidRDefault="002E3B54" w:rsidP="00503250">
            <w:pPr>
              <w:rPr>
                <w:rFonts w:ascii="Arial" w:hAnsi="Arial" w:cs="Arial"/>
              </w:rPr>
            </w:pPr>
          </w:p>
        </w:tc>
      </w:tr>
      <w:tr w:rsidR="002E3B54" w:rsidRPr="00CE6DC3" w14:paraId="60451F6F" w14:textId="77777777" w:rsidTr="0050325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2EDCB714" w14:textId="77777777" w:rsidR="002E3B54" w:rsidRPr="00CE6DC3" w:rsidRDefault="002E3B54" w:rsidP="00BF11D9">
            <w:pPr>
              <w:ind w:left="0" w:firstLine="0"/>
              <w:rPr>
                <w:rFonts w:ascii="Arial" w:hAnsi="Arial" w:cs="Arial"/>
              </w:rPr>
            </w:pPr>
            <w:r w:rsidRPr="00CE6DC3">
              <w:rPr>
                <w:rFonts w:ascii="Arial" w:hAnsi="Arial" w:cs="Arial"/>
              </w:rPr>
              <w:t>1.</w:t>
            </w:r>
          </w:p>
        </w:tc>
        <w:tc>
          <w:tcPr>
            <w:tcW w:w="2402" w:type="dxa"/>
            <w:tcBorders>
              <w:top w:val="single" w:sz="12" w:space="0" w:color="auto"/>
              <w:left w:val="nil"/>
              <w:bottom w:val="single" w:sz="4" w:space="0" w:color="auto"/>
              <w:right w:val="single" w:sz="8" w:space="0" w:color="auto"/>
            </w:tcBorders>
            <w:vAlign w:val="bottom"/>
            <w:hideMark/>
          </w:tcPr>
          <w:p w14:paraId="64684C9C"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104FEE6B"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12" w:space="0" w:color="auto"/>
              <w:left w:val="single" w:sz="8" w:space="0" w:color="auto"/>
              <w:bottom w:val="single" w:sz="8" w:space="0" w:color="000000"/>
              <w:right w:val="single" w:sz="8" w:space="0" w:color="auto"/>
            </w:tcBorders>
            <w:vAlign w:val="center"/>
            <w:hideMark/>
          </w:tcPr>
          <w:p w14:paraId="657A2801" w14:textId="77777777" w:rsidR="002E3B54" w:rsidRPr="00CE6DC3" w:rsidRDefault="002E3B54" w:rsidP="00BF11D9">
            <w:pPr>
              <w:ind w:left="0" w:firstLine="0"/>
              <w:rPr>
                <w:rFonts w:ascii="Arial" w:hAnsi="Arial" w:cs="Arial"/>
              </w:rPr>
            </w:pPr>
            <w:r w:rsidRPr="00CE6DC3">
              <w:rPr>
                <w:rFonts w:ascii="Arial" w:hAnsi="Arial" w:cs="Arial"/>
              </w:rPr>
              <w:t> …………………..</w:t>
            </w:r>
          </w:p>
        </w:tc>
        <w:tc>
          <w:tcPr>
            <w:tcW w:w="1008" w:type="dxa"/>
            <w:vMerge w:val="restart"/>
            <w:tcBorders>
              <w:top w:val="single" w:sz="12" w:space="0" w:color="auto"/>
              <w:left w:val="single" w:sz="8" w:space="0" w:color="auto"/>
              <w:bottom w:val="single" w:sz="8" w:space="0" w:color="000000"/>
              <w:right w:val="single" w:sz="8" w:space="0" w:color="auto"/>
            </w:tcBorders>
            <w:noWrap/>
            <w:vAlign w:val="center"/>
            <w:hideMark/>
          </w:tcPr>
          <w:p w14:paraId="1A5DA3DA" w14:textId="28B59BF8" w:rsidR="002E3B54" w:rsidRPr="00CE6DC3" w:rsidRDefault="00BF11D9" w:rsidP="00BF11D9">
            <w:pPr>
              <w:ind w:left="0" w:firstLine="0"/>
              <w:rPr>
                <w:rFonts w:ascii="Arial" w:hAnsi="Arial" w:cs="Arial"/>
              </w:rPr>
            </w:pPr>
            <w:r>
              <w:rPr>
                <w:rFonts w:ascii="Arial" w:hAnsi="Arial" w:cs="Arial"/>
              </w:rPr>
              <w:t xml:space="preserve">   </w:t>
            </w:r>
            <w:r w:rsidR="002E3B54" w:rsidRPr="00CE6DC3">
              <w:rPr>
                <w:rFonts w:ascii="Arial" w:hAnsi="Arial" w:cs="Arial"/>
              </w:rPr>
              <w:t>……..</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1563B4D8" w14:textId="77777777" w:rsidR="002E3B54" w:rsidRPr="00CE6DC3" w:rsidRDefault="002E3B54" w:rsidP="00BF11D9">
            <w:pPr>
              <w:ind w:left="0" w:firstLine="0"/>
              <w:rPr>
                <w:rFonts w:ascii="Arial" w:hAnsi="Arial" w:cs="Arial"/>
              </w:rPr>
            </w:pPr>
            <w:r w:rsidRPr="00CE6DC3">
              <w:rPr>
                <w:rFonts w:ascii="Arial" w:hAnsi="Arial" w:cs="Arial"/>
              </w:rPr>
              <w:t>………………….. </w:t>
            </w:r>
          </w:p>
        </w:tc>
        <w:tc>
          <w:tcPr>
            <w:tcW w:w="0" w:type="auto"/>
            <w:vAlign w:val="center"/>
            <w:hideMark/>
          </w:tcPr>
          <w:p w14:paraId="2D1D835C" w14:textId="77777777" w:rsidR="002E3B54" w:rsidRPr="00CE6DC3" w:rsidRDefault="002E3B54" w:rsidP="00503250">
            <w:pPr>
              <w:rPr>
                <w:rFonts w:ascii="Arial" w:hAnsi="Arial" w:cs="Arial"/>
              </w:rPr>
            </w:pPr>
          </w:p>
        </w:tc>
      </w:tr>
      <w:tr w:rsidR="002E3B54" w:rsidRPr="00CE6DC3" w14:paraId="31467C1C" w14:textId="77777777" w:rsidTr="00503250">
        <w:trPr>
          <w:trHeight w:val="52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6D3DC4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18B7ADA0"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598C8E51" w14:textId="77777777" w:rsidR="002E3B54" w:rsidRPr="00CE6DC3" w:rsidRDefault="002E3B54" w:rsidP="00503250">
            <w:pPr>
              <w:rPr>
                <w:rFonts w:ascii="Arial" w:hAnsi="Arial" w:cs="Arial"/>
              </w:rPr>
            </w:pPr>
            <w:r w:rsidRPr="00CE6DC3">
              <w:rPr>
                <w:rFonts w:ascii="Arial" w:hAnsi="Arial" w:cs="Arial"/>
              </w:rPr>
              <w:t>…………………..</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003CA64D"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1C48887"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5BB6717E" w14:textId="77777777" w:rsidR="002E3B54" w:rsidRPr="00CE6DC3" w:rsidRDefault="002E3B54" w:rsidP="00503250">
            <w:pPr>
              <w:rPr>
                <w:rFonts w:ascii="Arial" w:hAnsi="Arial" w:cs="Arial"/>
              </w:rPr>
            </w:pPr>
          </w:p>
        </w:tc>
        <w:tc>
          <w:tcPr>
            <w:tcW w:w="0" w:type="auto"/>
            <w:vAlign w:val="center"/>
            <w:hideMark/>
          </w:tcPr>
          <w:p w14:paraId="012CDDD2" w14:textId="77777777" w:rsidR="002E3B54" w:rsidRPr="00CE6DC3" w:rsidRDefault="002E3B54" w:rsidP="00503250">
            <w:pPr>
              <w:rPr>
                <w:rFonts w:ascii="Arial" w:hAnsi="Arial" w:cs="Arial"/>
              </w:rPr>
            </w:pPr>
          </w:p>
        </w:tc>
      </w:tr>
      <w:tr w:rsidR="002E3B54" w:rsidRPr="00CE6DC3" w14:paraId="3F1E2805"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78140833"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338B838D"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0A42939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723BEE6"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715F513F"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0BCD9F7" w14:textId="77777777" w:rsidR="002E3B54" w:rsidRPr="00CE6DC3" w:rsidRDefault="002E3B54" w:rsidP="00503250">
            <w:pPr>
              <w:rPr>
                <w:rFonts w:ascii="Arial" w:hAnsi="Arial" w:cs="Arial"/>
              </w:rPr>
            </w:pPr>
          </w:p>
        </w:tc>
        <w:tc>
          <w:tcPr>
            <w:tcW w:w="0" w:type="auto"/>
            <w:vAlign w:val="center"/>
            <w:hideMark/>
          </w:tcPr>
          <w:p w14:paraId="1802D125" w14:textId="77777777" w:rsidR="002E3B54" w:rsidRPr="00CE6DC3" w:rsidRDefault="002E3B54" w:rsidP="00503250">
            <w:pPr>
              <w:rPr>
                <w:rFonts w:ascii="Arial" w:hAnsi="Arial" w:cs="Arial"/>
              </w:rPr>
            </w:pPr>
          </w:p>
        </w:tc>
      </w:tr>
      <w:tr w:rsidR="002E3B54" w:rsidRPr="00CE6DC3" w14:paraId="3D0FADE7"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02F22EC6"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1FF90513"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F4464A6"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6DD60E5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F212BA"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2CC536AC" w14:textId="77777777" w:rsidR="002E3B54" w:rsidRPr="00CE6DC3" w:rsidRDefault="002E3B54" w:rsidP="00503250">
            <w:pPr>
              <w:rPr>
                <w:rFonts w:ascii="Arial" w:hAnsi="Arial" w:cs="Arial"/>
              </w:rPr>
            </w:pPr>
          </w:p>
        </w:tc>
        <w:tc>
          <w:tcPr>
            <w:tcW w:w="0" w:type="auto"/>
            <w:vAlign w:val="center"/>
            <w:hideMark/>
          </w:tcPr>
          <w:p w14:paraId="24CF3ACE" w14:textId="77777777" w:rsidR="002E3B54" w:rsidRPr="00CE6DC3" w:rsidRDefault="002E3B54" w:rsidP="00503250">
            <w:pPr>
              <w:rPr>
                <w:rFonts w:ascii="Arial" w:hAnsi="Arial" w:cs="Arial"/>
              </w:rPr>
            </w:pPr>
          </w:p>
        </w:tc>
      </w:tr>
      <w:tr w:rsidR="002E3B54" w:rsidRPr="00CE6DC3" w14:paraId="05C780DD"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1D8F522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E5091B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13F20B1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A1533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13034718"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FCB27D3" w14:textId="77777777" w:rsidR="002E3B54" w:rsidRPr="00CE6DC3" w:rsidRDefault="002E3B54" w:rsidP="00503250">
            <w:pPr>
              <w:rPr>
                <w:rFonts w:ascii="Arial" w:hAnsi="Arial" w:cs="Arial"/>
              </w:rPr>
            </w:pPr>
          </w:p>
        </w:tc>
        <w:tc>
          <w:tcPr>
            <w:tcW w:w="0" w:type="auto"/>
            <w:vAlign w:val="center"/>
            <w:hideMark/>
          </w:tcPr>
          <w:p w14:paraId="2FC3CE20" w14:textId="77777777" w:rsidR="002E3B54" w:rsidRPr="00CE6DC3" w:rsidRDefault="002E3B54" w:rsidP="00503250">
            <w:pPr>
              <w:rPr>
                <w:rFonts w:ascii="Arial" w:hAnsi="Arial" w:cs="Arial"/>
              </w:rPr>
            </w:pPr>
          </w:p>
        </w:tc>
      </w:tr>
      <w:tr w:rsidR="002E3B54" w:rsidRPr="00CE6DC3" w14:paraId="102B73B6"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1A74C97"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A322070"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8" w:space="0" w:color="auto"/>
              <w:right w:val="single" w:sz="8" w:space="0" w:color="auto"/>
            </w:tcBorders>
            <w:vAlign w:val="center"/>
            <w:hideMark/>
          </w:tcPr>
          <w:p w14:paraId="10132B87"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A798E6B"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4597770"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6747D1FC" w14:textId="77777777" w:rsidR="002E3B54" w:rsidRPr="00CE6DC3" w:rsidRDefault="002E3B54" w:rsidP="00503250">
            <w:pPr>
              <w:rPr>
                <w:rFonts w:ascii="Arial" w:hAnsi="Arial" w:cs="Arial"/>
              </w:rPr>
            </w:pPr>
          </w:p>
        </w:tc>
        <w:tc>
          <w:tcPr>
            <w:tcW w:w="0" w:type="auto"/>
            <w:vAlign w:val="center"/>
            <w:hideMark/>
          </w:tcPr>
          <w:p w14:paraId="494FA9A1" w14:textId="77777777" w:rsidR="002E3B54" w:rsidRPr="00CE6DC3" w:rsidRDefault="002E3B54" w:rsidP="00503250">
            <w:pPr>
              <w:rPr>
                <w:rFonts w:ascii="Arial" w:hAnsi="Arial" w:cs="Arial"/>
              </w:rPr>
            </w:pPr>
          </w:p>
        </w:tc>
      </w:tr>
      <w:tr w:rsidR="002E3B54" w:rsidRPr="00CE6DC3" w14:paraId="467FA297" w14:textId="77777777" w:rsidTr="00503250">
        <w:trPr>
          <w:trHeight w:val="270"/>
          <w:jc w:val="center"/>
        </w:trPr>
        <w:tc>
          <w:tcPr>
            <w:tcW w:w="8416" w:type="dxa"/>
            <w:gridSpan w:val="5"/>
            <w:tcBorders>
              <w:top w:val="single" w:sz="8" w:space="0" w:color="auto"/>
              <w:left w:val="single" w:sz="12" w:space="0" w:color="auto"/>
              <w:bottom w:val="nil"/>
              <w:right w:val="single" w:sz="8" w:space="0" w:color="000000"/>
            </w:tcBorders>
            <w:noWrap/>
            <w:hideMark/>
          </w:tcPr>
          <w:p w14:paraId="6E02C802" w14:textId="77777777" w:rsidR="002E3B54" w:rsidRPr="00CE6DC3" w:rsidRDefault="002E3B54" w:rsidP="00503250">
            <w:pPr>
              <w:rPr>
                <w:rFonts w:ascii="Arial" w:hAnsi="Arial" w:cs="Arial"/>
              </w:rPr>
            </w:pPr>
            <w:r w:rsidRPr="00CE6DC3">
              <w:rPr>
                <w:rFonts w:ascii="Arial" w:hAnsi="Arial" w:cs="Arial"/>
              </w:rPr>
              <w:t> </w:t>
            </w:r>
          </w:p>
        </w:tc>
        <w:tc>
          <w:tcPr>
            <w:tcW w:w="1825" w:type="dxa"/>
            <w:tcBorders>
              <w:top w:val="nil"/>
              <w:left w:val="nil"/>
              <w:bottom w:val="nil"/>
              <w:right w:val="single" w:sz="12" w:space="0" w:color="auto"/>
            </w:tcBorders>
            <w:noWrap/>
            <w:vAlign w:val="bottom"/>
            <w:hideMark/>
          </w:tcPr>
          <w:p w14:paraId="7BBFEC16" w14:textId="77777777" w:rsidR="002E3B54" w:rsidRPr="00CE6DC3" w:rsidRDefault="002E3B54" w:rsidP="00503250">
            <w:pPr>
              <w:rPr>
                <w:rFonts w:ascii="Arial" w:hAnsi="Arial" w:cs="Arial"/>
              </w:rPr>
            </w:pPr>
          </w:p>
        </w:tc>
        <w:tc>
          <w:tcPr>
            <w:tcW w:w="0" w:type="auto"/>
            <w:vAlign w:val="center"/>
            <w:hideMark/>
          </w:tcPr>
          <w:p w14:paraId="0CD0EF79" w14:textId="77777777" w:rsidR="002E3B54" w:rsidRPr="00CE6DC3" w:rsidRDefault="002E3B54" w:rsidP="00503250">
            <w:pPr>
              <w:rPr>
                <w:rFonts w:ascii="Arial" w:hAnsi="Arial" w:cs="Arial"/>
              </w:rPr>
            </w:pPr>
          </w:p>
        </w:tc>
      </w:tr>
      <w:tr w:rsidR="002E3B54" w:rsidRPr="00CE6DC3" w14:paraId="1106A635" w14:textId="77777777" w:rsidTr="0050325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298D4616" w14:textId="77777777" w:rsidR="002E3B54" w:rsidRPr="00CE6DC3" w:rsidRDefault="002E3B54" w:rsidP="00503250">
            <w:pPr>
              <w:rPr>
                <w:rFonts w:ascii="Arial" w:hAnsi="Arial" w:cs="Arial"/>
              </w:rPr>
            </w:pPr>
            <w:r w:rsidRPr="00CE6DC3">
              <w:rPr>
                <w:rFonts w:ascii="Arial" w:hAnsi="Arial" w:cs="Arial"/>
              </w:rPr>
              <w:t>2.</w:t>
            </w:r>
          </w:p>
        </w:tc>
        <w:tc>
          <w:tcPr>
            <w:tcW w:w="2402" w:type="dxa"/>
            <w:tcBorders>
              <w:top w:val="single" w:sz="8" w:space="0" w:color="auto"/>
              <w:left w:val="nil"/>
              <w:bottom w:val="single" w:sz="4" w:space="0" w:color="auto"/>
              <w:right w:val="single" w:sz="8" w:space="0" w:color="auto"/>
            </w:tcBorders>
            <w:vAlign w:val="bottom"/>
            <w:hideMark/>
          </w:tcPr>
          <w:p w14:paraId="2BC67B8E"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787ECDF3"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8" w:space="0" w:color="auto"/>
              <w:left w:val="single" w:sz="8" w:space="0" w:color="auto"/>
              <w:bottom w:val="single" w:sz="8" w:space="0" w:color="000000"/>
              <w:right w:val="single" w:sz="8" w:space="0" w:color="auto"/>
            </w:tcBorders>
            <w:vAlign w:val="center"/>
            <w:hideMark/>
          </w:tcPr>
          <w:p w14:paraId="33AFDB8A" w14:textId="77777777" w:rsidR="002E3B54" w:rsidRPr="00CE6DC3" w:rsidRDefault="002E3B54" w:rsidP="00503250">
            <w:pPr>
              <w:rPr>
                <w:rFonts w:ascii="Arial" w:hAnsi="Arial" w:cs="Arial"/>
              </w:rPr>
            </w:pPr>
            <w:r w:rsidRPr="00CE6DC3">
              <w:rPr>
                <w:rFonts w:ascii="Arial" w:hAnsi="Arial" w:cs="Arial"/>
              </w:rPr>
              <w:t> …………………..</w:t>
            </w:r>
          </w:p>
        </w:tc>
        <w:tc>
          <w:tcPr>
            <w:tcW w:w="1008" w:type="dxa"/>
            <w:vMerge w:val="restart"/>
            <w:tcBorders>
              <w:top w:val="single" w:sz="8" w:space="0" w:color="auto"/>
              <w:left w:val="single" w:sz="8" w:space="0" w:color="auto"/>
              <w:bottom w:val="single" w:sz="8" w:space="0" w:color="000000"/>
              <w:right w:val="single" w:sz="8" w:space="0" w:color="auto"/>
            </w:tcBorders>
            <w:noWrap/>
            <w:vAlign w:val="center"/>
            <w:hideMark/>
          </w:tcPr>
          <w:p w14:paraId="7C860523" w14:textId="77777777" w:rsidR="002E3B54" w:rsidRPr="00CE6DC3" w:rsidRDefault="002E3B54" w:rsidP="00503250">
            <w:pPr>
              <w:jc w:val="center"/>
              <w:rPr>
                <w:rFonts w:ascii="Arial" w:hAnsi="Arial" w:cs="Arial"/>
              </w:rPr>
            </w:pPr>
            <w:r w:rsidRPr="00CE6DC3">
              <w:rPr>
                <w:rFonts w:ascii="Arial" w:hAnsi="Arial" w:cs="Arial"/>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C7FFEE9" w14:textId="77777777" w:rsidR="002E3B54" w:rsidRPr="00CE6DC3" w:rsidRDefault="002E3B54" w:rsidP="00503250">
            <w:pPr>
              <w:jc w:val="center"/>
              <w:rPr>
                <w:rFonts w:ascii="Arial" w:hAnsi="Arial" w:cs="Arial"/>
              </w:rPr>
            </w:pPr>
            <w:r w:rsidRPr="00CE6DC3">
              <w:rPr>
                <w:rFonts w:ascii="Arial" w:hAnsi="Arial" w:cs="Arial"/>
              </w:rPr>
              <w:t>…………………..</w:t>
            </w:r>
          </w:p>
        </w:tc>
        <w:tc>
          <w:tcPr>
            <w:tcW w:w="0" w:type="auto"/>
            <w:vAlign w:val="center"/>
            <w:hideMark/>
          </w:tcPr>
          <w:p w14:paraId="1562F967" w14:textId="77777777" w:rsidR="002E3B54" w:rsidRPr="00CE6DC3" w:rsidRDefault="002E3B54" w:rsidP="00503250">
            <w:pPr>
              <w:rPr>
                <w:rFonts w:ascii="Arial" w:hAnsi="Arial" w:cs="Arial"/>
              </w:rPr>
            </w:pPr>
          </w:p>
        </w:tc>
      </w:tr>
      <w:tr w:rsidR="002E3B54" w:rsidRPr="00CE6DC3" w14:paraId="6A45F6E7" w14:textId="77777777" w:rsidTr="00503250">
        <w:trPr>
          <w:trHeight w:val="52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7230529"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589E1CB"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35A7F1C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423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F4AB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6B564B1C" w14:textId="77777777" w:rsidR="002E3B54" w:rsidRPr="00CE6DC3" w:rsidRDefault="002E3B54" w:rsidP="00503250">
            <w:pPr>
              <w:rPr>
                <w:rFonts w:ascii="Arial" w:hAnsi="Arial" w:cs="Arial"/>
              </w:rPr>
            </w:pPr>
          </w:p>
        </w:tc>
        <w:tc>
          <w:tcPr>
            <w:tcW w:w="0" w:type="auto"/>
            <w:vAlign w:val="center"/>
            <w:hideMark/>
          </w:tcPr>
          <w:p w14:paraId="688C5280" w14:textId="77777777" w:rsidR="002E3B54" w:rsidRPr="00CE6DC3" w:rsidRDefault="002E3B54" w:rsidP="00503250">
            <w:pPr>
              <w:rPr>
                <w:rFonts w:ascii="Arial" w:hAnsi="Arial" w:cs="Arial"/>
              </w:rPr>
            </w:pPr>
          </w:p>
        </w:tc>
      </w:tr>
      <w:tr w:rsidR="002E3B54" w:rsidRPr="00CE6DC3" w14:paraId="47C2827B"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191DE62B"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B13C8D4"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310C324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F094CC"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891DE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024C8E1F" w14:textId="77777777" w:rsidR="002E3B54" w:rsidRPr="00CE6DC3" w:rsidRDefault="002E3B54" w:rsidP="00503250">
            <w:pPr>
              <w:rPr>
                <w:rFonts w:ascii="Arial" w:hAnsi="Arial" w:cs="Arial"/>
              </w:rPr>
            </w:pPr>
          </w:p>
        </w:tc>
        <w:tc>
          <w:tcPr>
            <w:tcW w:w="0" w:type="auto"/>
            <w:vAlign w:val="center"/>
            <w:hideMark/>
          </w:tcPr>
          <w:p w14:paraId="4DF4EA04" w14:textId="77777777" w:rsidR="002E3B54" w:rsidRPr="00CE6DC3" w:rsidRDefault="002E3B54" w:rsidP="00503250">
            <w:pPr>
              <w:rPr>
                <w:rFonts w:ascii="Arial" w:hAnsi="Arial" w:cs="Arial"/>
              </w:rPr>
            </w:pPr>
          </w:p>
        </w:tc>
      </w:tr>
      <w:tr w:rsidR="002E3B54" w:rsidRPr="00CE6DC3" w14:paraId="420B2C6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0C14902A"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0BEB48D1"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C553E2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3F7D1F"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AFE542"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51FAC408" w14:textId="77777777" w:rsidR="002E3B54" w:rsidRPr="00CE6DC3" w:rsidRDefault="002E3B54" w:rsidP="00503250">
            <w:pPr>
              <w:rPr>
                <w:rFonts w:ascii="Arial" w:hAnsi="Arial" w:cs="Arial"/>
              </w:rPr>
            </w:pPr>
          </w:p>
        </w:tc>
        <w:tc>
          <w:tcPr>
            <w:tcW w:w="0" w:type="auto"/>
            <w:vAlign w:val="center"/>
            <w:hideMark/>
          </w:tcPr>
          <w:p w14:paraId="1C3F4372" w14:textId="77777777" w:rsidR="002E3B54" w:rsidRPr="00CE6DC3" w:rsidRDefault="002E3B54" w:rsidP="00503250">
            <w:pPr>
              <w:rPr>
                <w:rFonts w:ascii="Arial" w:hAnsi="Arial" w:cs="Arial"/>
              </w:rPr>
            </w:pPr>
          </w:p>
        </w:tc>
      </w:tr>
      <w:tr w:rsidR="002E3B54" w:rsidRPr="00CE6DC3" w14:paraId="776E7B32"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1B349E7"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626FEA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71034CEA"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AA9276"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C1909B"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34D57F0C" w14:textId="77777777" w:rsidR="002E3B54" w:rsidRPr="00CE6DC3" w:rsidRDefault="002E3B54" w:rsidP="00503250">
            <w:pPr>
              <w:rPr>
                <w:rFonts w:ascii="Arial" w:hAnsi="Arial" w:cs="Arial"/>
              </w:rPr>
            </w:pPr>
          </w:p>
        </w:tc>
        <w:tc>
          <w:tcPr>
            <w:tcW w:w="0" w:type="auto"/>
            <w:vAlign w:val="center"/>
            <w:hideMark/>
          </w:tcPr>
          <w:p w14:paraId="7D77C932" w14:textId="77777777" w:rsidR="002E3B54" w:rsidRPr="00CE6DC3" w:rsidRDefault="002E3B54" w:rsidP="00503250">
            <w:pPr>
              <w:rPr>
                <w:rFonts w:ascii="Arial" w:hAnsi="Arial" w:cs="Arial"/>
              </w:rPr>
            </w:pPr>
          </w:p>
        </w:tc>
      </w:tr>
      <w:tr w:rsidR="002E3B54" w:rsidRPr="00CE6DC3" w14:paraId="08B9D48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64792D11"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7C2C16A"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4" w:space="0" w:color="auto"/>
              <w:right w:val="single" w:sz="8" w:space="0" w:color="auto"/>
            </w:tcBorders>
            <w:vAlign w:val="center"/>
            <w:hideMark/>
          </w:tcPr>
          <w:p w14:paraId="2582C9F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8BB78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0C1D2A"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77C7C8C5" w14:textId="77777777" w:rsidR="002E3B54" w:rsidRPr="00CE6DC3" w:rsidRDefault="002E3B54" w:rsidP="00503250">
            <w:pPr>
              <w:rPr>
                <w:rFonts w:ascii="Arial" w:hAnsi="Arial" w:cs="Arial"/>
              </w:rPr>
            </w:pPr>
          </w:p>
        </w:tc>
        <w:tc>
          <w:tcPr>
            <w:tcW w:w="0" w:type="auto"/>
            <w:vAlign w:val="center"/>
            <w:hideMark/>
          </w:tcPr>
          <w:p w14:paraId="466E18CA" w14:textId="77777777" w:rsidR="002E3B54" w:rsidRPr="00CE6DC3" w:rsidRDefault="002E3B54" w:rsidP="00503250">
            <w:pPr>
              <w:rPr>
                <w:rFonts w:ascii="Arial" w:hAnsi="Arial" w:cs="Arial"/>
              </w:rPr>
            </w:pPr>
          </w:p>
        </w:tc>
      </w:tr>
    </w:tbl>
    <w:p w14:paraId="5C1AFC09" w14:textId="77777777" w:rsidR="002E3B54" w:rsidRPr="00CE6DC3" w:rsidRDefault="002E3B54" w:rsidP="00CF19F4">
      <w:pPr>
        <w:ind w:left="0" w:firstLine="0"/>
        <w:rPr>
          <w:rFonts w:ascii="Arial" w:hAnsi="Arial" w:cs="Arial"/>
        </w:rPr>
        <w:sectPr w:rsidR="002E3B54" w:rsidRPr="00CE6DC3" w:rsidSect="009906D6">
          <w:pgSz w:w="11906" w:h="16838"/>
          <w:pgMar w:top="1417" w:right="1417" w:bottom="1417" w:left="1417" w:header="708" w:footer="708" w:gutter="0"/>
          <w:pgNumType w:start="1"/>
          <w:cols w:space="708"/>
        </w:sectPr>
      </w:pPr>
    </w:p>
    <w:p w14:paraId="6CA1C2E7" w14:textId="77777777" w:rsidR="002E3B54" w:rsidRPr="003030F7" w:rsidRDefault="002E3B54" w:rsidP="00F86BB8">
      <w:pPr>
        <w:shd w:val="clear" w:color="auto" w:fill="FFFFFF"/>
        <w:spacing w:line="437" w:lineRule="exact"/>
        <w:ind w:left="0" w:firstLine="0"/>
        <w:outlineLvl w:val="0"/>
        <w:rPr>
          <w:rFonts w:ascii="Arial" w:hAnsi="Arial" w:cs="Arial"/>
          <w:b/>
          <w:color w:val="000000"/>
          <w:spacing w:val="16"/>
          <w:u w:val="single"/>
        </w:rPr>
      </w:pPr>
    </w:p>
    <w:p w14:paraId="14BF0D42" w14:textId="49AD8817" w:rsidR="002E3B54" w:rsidRPr="007565BC" w:rsidRDefault="007565BC" w:rsidP="002E3B54">
      <w:pPr>
        <w:shd w:val="clear" w:color="auto" w:fill="FFFFFF"/>
        <w:spacing w:line="437" w:lineRule="exact"/>
        <w:ind w:left="5"/>
        <w:jc w:val="center"/>
        <w:outlineLvl w:val="0"/>
        <w:rPr>
          <w:rFonts w:ascii="Arial Narrow" w:hAnsi="Arial Narrow" w:cs="Arial"/>
          <w:b/>
          <w:color w:val="000000"/>
          <w:spacing w:val="16"/>
        </w:rPr>
      </w:pPr>
      <w:bookmarkStart w:id="5" w:name="_Hlk101867674"/>
      <w:r w:rsidRPr="007565BC">
        <w:rPr>
          <w:rFonts w:ascii="Arial Narrow" w:hAnsi="Arial Narrow" w:cs="Arial"/>
          <w:b/>
          <w:color w:val="000000"/>
          <w:spacing w:val="16"/>
          <w:sz w:val="24"/>
          <w:szCs w:val="24"/>
        </w:rPr>
        <w:t xml:space="preserve">PŘÍLOHA Č. </w:t>
      </w:r>
      <w:r w:rsidR="00F86BB8">
        <w:rPr>
          <w:rFonts w:ascii="Arial Narrow" w:hAnsi="Arial Narrow" w:cs="Arial"/>
          <w:b/>
          <w:color w:val="000000"/>
          <w:spacing w:val="16"/>
          <w:sz w:val="24"/>
          <w:szCs w:val="24"/>
        </w:rPr>
        <w:t>6</w:t>
      </w:r>
      <w:r w:rsidRPr="007565BC">
        <w:rPr>
          <w:rFonts w:ascii="Arial Narrow" w:hAnsi="Arial Narrow" w:cs="Arial"/>
          <w:b/>
          <w:color w:val="000000"/>
          <w:spacing w:val="16"/>
          <w:sz w:val="24"/>
          <w:szCs w:val="24"/>
        </w:rPr>
        <w:t xml:space="preserve"> KUPNÍ SMLOUVY – PRAVIDLA</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PRO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ZŘÍZENÍ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A POUŽÍVÁNÍ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VZDÁLENÉHO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PŘÍSTUPU</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DO POČÍTAČOVÉ</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SÍTĚ</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OBLASTNÍ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NEMOCNICE</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NÁCHOD</w:t>
      </w:r>
      <w:r w:rsidR="002E3B54" w:rsidRPr="007565BC">
        <w:rPr>
          <w:rFonts w:ascii="Arial Narrow" w:hAnsi="Arial Narrow" w:cs="Arial"/>
          <w:b/>
          <w:color w:val="000000"/>
          <w:spacing w:val="16"/>
          <w:sz w:val="24"/>
          <w:szCs w:val="24"/>
        </w:rPr>
        <w:t xml:space="preserve"> a.s.</w:t>
      </w:r>
      <w:bookmarkEnd w:id="5"/>
    </w:p>
    <w:p w14:paraId="006C61D7" w14:textId="77777777" w:rsidR="002E3B54" w:rsidRPr="003030F7" w:rsidRDefault="002E3B54" w:rsidP="002E3B54">
      <w:pPr>
        <w:rPr>
          <w:rFonts w:ascii="Arial" w:hAnsi="Arial" w:cs="Arial"/>
        </w:rPr>
      </w:pPr>
    </w:p>
    <w:p w14:paraId="58F225CF" w14:textId="633F30E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umožní vzdálený přístup/připojení do své počítačové sítě nebo její části </w:t>
      </w:r>
      <w:r>
        <w:rPr>
          <w:rFonts w:ascii="Arial Narrow" w:hAnsi="Arial Narrow" w:cs="Arial"/>
          <w:i/>
          <w:sz w:val="22"/>
          <w:szCs w:val="22"/>
        </w:rPr>
        <w:t>Prodávajícímu</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tak, aby mohl </w:t>
      </w:r>
      <w:r>
        <w:rPr>
          <w:rFonts w:ascii="Arial Narrow" w:hAnsi="Arial Narrow" w:cs="Arial"/>
          <w:i/>
          <w:sz w:val="22"/>
          <w:szCs w:val="22"/>
        </w:rPr>
        <w:t>Prodávající</w:t>
      </w:r>
      <w:r w:rsidR="002E3B54" w:rsidRPr="007565BC">
        <w:rPr>
          <w:rFonts w:ascii="Arial Narrow" w:hAnsi="Arial Narrow" w:cs="Arial"/>
          <w:sz w:val="22"/>
          <w:szCs w:val="22"/>
        </w:rPr>
        <w:t xml:space="preserve"> vykonávat veškeré smluvní či </w:t>
      </w:r>
      <w:r>
        <w:rPr>
          <w:rFonts w:ascii="Arial Narrow" w:hAnsi="Arial Narrow" w:cs="Arial"/>
          <w:i/>
          <w:sz w:val="22"/>
          <w:szCs w:val="22"/>
        </w:rPr>
        <w:t>Kupujícím</w:t>
      </w:r>
      <w:r w:rsidR="002E3B54" w:rsidRPr="007565BC">
        <w:rPr>
          <w:rFonts w:ascii="Arial Narrow" w:hAnsi="Arial Narrow" w:cs="Arial"/>
          <w:sz w:val="22"/>
          <w:szCs w:val="22"/>
        </w:rPr>
        <w:t xml:space="preserve"> prokazatelně vyžádané/objednané služby (dále jen „</w:t>
      </w:r>
      <w:r w:rsidR="002E3B54" w:rsidRPr="007565BC">
        <w:rPr>
          <w:rFonts w:ascii="Arial Narrow" w:hAnsi="Arial Narrow" w:cs="Arial"/>
          <w:b/>
          <w:bCs/>
          <w:i/>
          <w:iCs/>
          <w:sz w:val="22"/>
          <w:szCs w:val="22"/>
        </w:rPr>
        <w:t>služba</w:t>
      </w:r>
      <w:r w:rsidR="002E3B54" w:rsidRPr="007565BC">
        <w:rPr>
          <w:rFonts w:ascii="Arial Narrow" w:hAnsi="Arial Narrow" w:cs="Arial"/>
          <w:sz w:val="22"/>
          <w:szCs w:val="22"/>
        </w:rPr>
        <w:t>“).</w:t>
      </w:r>
    </w:p>
    <w:p w14:paraId="5CA15296" w14:textId="77777777" w:rsidR="002E3B54" w:rsidRPr="007565BC" w:rsidRDefault="002E3B54" w:rsidP="002E3B54">
      <w:pPr>
        <w:tabs>
          <w:tab w:val="num" w:pos="426"/>
        </w:tabs>
        <w:ind w:left="426"/>
        <w:rPr>
          <w:rFonts w:ascii="Arial Narrow" w:hAnsi="Arial Narrow" w:cs="Arial"/>
          <w:sz w:val="22"/>
          <w:szCs w:val="22"/>
        </w:rPr>
      </w:pPr>
    </w:p>
    <w:p w14:paraId="33EA285F" w14:textId="52EA6C4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zřídí vzdálený přístup pro </w:t>
      </w:r>
      <w:r>
        <w:rPr>
          <w:rFonts w:ascii="Arial Narrow" w:hAnsi="Arial Narrow" w:cs="Arial"/>
          <w:i/>
          <w:sz w:val="22"/>
          <w:szCs w:val="22"/>
        </w:rPr>
        <w:t>Prodávajícího</w:t>
      </w:r>
      <w:r w:rsidR="002E3B54" w:rsidRPr="007565BC">
        <w:rPr>
          <w:rFonts w:ascii="Arial Narrow" w:hAnsi="Arial Narrow" w:cs="Arial"/>
          <w:sz w:val="22"/>
          <w:szCs w:val="22"/>
        </w:rPr>
        <w:t xml:space="preserve"> na dobu a v rozsahu nezbytně nutnou k plnění závazků vyplývajících z této </w:t>
      </w:r>
      <w:r w:rsidR="00EE0875">
        <w:rPr>
          <w:rFonts w:ascii="Arial Narrow" w:hAnsi="Arial Narrow" w:cs="Arial"/>
          <w:sz w:val="22"/>
          <w:szCs w:val="22"/>
        </w:rPr>
        <w:t>kupní smlouvy a rovněž ze souběžně uzavírané servisní smlouvy</w:t>
      </w:r>
      <w:r w:rsidR="002E3B54" w:rsidRPr="007565BC">
        <w:rPr>
          <w:rFonts w:ascii="Arial Narrow" w:hAnsi="Arial Narrow" w:cs="Arial"/>
          <w:sz w:val="22"/>
          <w:szCs w:val="22"/>
        </w:rPr>
        <w:t>.</w:t>
      </w:r>
    </w:p>
    <w:p w14:paraId="391BA339" w14:textId="77777777" w:rsidR="002E3B54" w:rsidRPr="007565BC" w:rsidRDefault="002E3B54" w:rsidP="002E3B54">
      <w:pPr>
        <w:tabs>
          <w:tab w:val="num" w:pos="426"/>
        </w:tabs>
        <w:ind w:left="426"/>
        <w:rPr>
          <w:rFonts w:ascii="Arial Narrow" w:hAnsi="Arial Narrow" w:cs="Arial"/>
          <w:sz w:val="22"/>
          <w:szCs w:val="22"/>
        </w:rPr>
      </w:pPr>
    </w:p>
    <w:p w14:paraId="74518BF5" w14:textId="77777777"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Technické podmínky vzdáleného připojení jsou dohodnuty takto: </w:t>
      </w:r>
    </w:p>
    <w:p w14:paraId="7773366E" w14:textId="13ADBC02"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 xml:space="preserve">a)  </w:t>
      </w:r>
      <w:r w:rsidRPr="007565BC">
        <w:rPr>
          <w:rFonts w:ascii="Arial Narrow" w:hAnsi="Arial Narrow" w:cs="Arial"/>
          <w:sz w:val="22"/>
          <w:szCs w:val="22"/>
        </w:rPr>
        <w:tab/>
        <w:t xml:space="preserve">VPN přístup dle individuálně dohodnutých parametrů a hesel. </w:t>
      </w:r>
      <w:r w:rsidR="00EE0875">
        <w:rPr>
          <w:rFonts w:ascii="Arial Narrow" w:hAnsi="Arial Narrow" w:cs="Arial"/>
          <w:sz w:val="22"/>
          <w:szCs w:val="22"/>
        </w:rPr>
        <w:t>Prodávající</w:t>
      </w:r>
      <w:r w:rsidRPr="007565BC">
        <w:rPr>
          <w:rFonts w:ascii="Arial Narrow" w:hAnsi="Arial Narrow" w:cs="Arial"/>
          <w:sz w:val="22"/>
          <w:szCs w:val="22"/>
        </w:rPr>
        <w:t xml:space="preserve"> poskytne jmenný seznam přistupujících techniků včetně jejich emailů a čísel mobilních telefonů.</w:t>
      </w:r>
    </w:p>
    <w:p w14:paraId="19FC00B1"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b)</w:t>
      </w:r>
      <w:r w:rsidRPr="007565BC">
        <w:rPr>
          <w:rFonts w:ascii="Arial Narrow" w:hAnsi="Arial Narrow" w:cs="Arial"/>
          <w:sz w:val="22"/>
          <w:szCs w:val="22"/>
        </w:rPr>
        <w:tab/>
        <w:t>připojení přes SSH protokol VNC dle individuálně dohodnutých parametrů a hesel</w:t>
      </w:r>
    </w:p>
    <w:p w14:paraId="73B33AF9"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c)</w:t>
      </w:r>
      <w:r w:rsidRPr="007565BC">
        <w:rPr>
          <w:rFonts w:ascii="Arial Narrow" w:hAnsi="Arial Narrow" w:cs="Arial"/>
          <w:sz w:val="22"/>
          <w:szCs w:val="22"/>
        </w:rPr>
        <w:tab/>
        <w:t>připojení přes RDP (Microsoft remote desktop klient) dle individuálně dohodnutých parametrů a hesel</w:t>
      </w:r>
    </w:p>
    <w:p w14:paraId="3DEA56E5"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d)</w:t>
      </w:r>
      <w:r w:rsidRPr="007565BC">
        <w:rPr>
          <w:rFonts w:ascii="Arial Narrow" w:hAnsi="Arial Narrow" w:cs="Arial"/>
          <w:sz w:val="22"/>
          <w:szCs w:val="22"/>
        </w:rPr>
        <w:tab/>
        <w:t xml:space="preserve">jiný typ přístupu či autentizace dle individuálně dohodnutých parametrů při podpisu smlouvy. </w:t>
      </w:r>
    </w:p>
    <w:p w14:paraId="62147385" w14:textId="77777777" w:rsidR="002E3B54" w:rsidRPr="007565BC" w:rsidRDefault="002E3B54" w:rsidP="002E3B54">
      <w:pPr>
        <w:ind w:left="720"/>
        <w:rPr>
          <w:rFonts w:ascii="Arial Narrow" w:hAnsi="Arial Narrow" w:cs="Arial"/>
          <w:sz w:val="22"/>
          <w:szCs w:val="22"/>
        </w:rPr>
      </w:pPr>
    </w:p>
    <w:p w14:paraId="45A09779" w14:textId="03B8D1FD" w:rsidR="002E3B54" w:rsidRPr="007565BC" w:rsidRDefault="002E3B54" w:rsidP="007565BC">
      <w:pPr>
        <w:ind w:left="360" w:firstLine="66"/>
        <w:rPr>
          <w:rFonts w:ascii="Arial Narrow" w:hAnsi="Arial Narrow" w:cs="Arial"/>
          <w:sz w:val="22"/>
          <w:szCs w:val="22"/>
        </w:rPr>
      </w:pPr>
      <w:r w:rsidRPr="007565BC">
        <w:rPr>
          <w:rFonts w:ascii="Arial Narrow" w:hAnsi="Arial Narrow" w:cs="Arial"/>
          <w:sz w:val="22"/>
          <w:szCs w:val="22"/>
        </w:rPr>
        <w:t xml:space="preserve">Předání parametrů přístupu a přístupových hesel zajistí zaměstnanec IT oddělení </w:t>
      </w:r>
      <w:r w:rsidR="00EE0875">
        <w:rPr>
          <w:rFonts w:ascii="Arial Narrow" w:hAnsi="Arial Narrow" w:cs="Arial"/>
          <w:i/>
          <w:sz w:val="22"/>
          <w:szCs w:val="22"/>
        </w:rPr>
        <w:t>Kupujícího</w:t>
      </w:r>
      <w:r w:rsidRPr="007565BC">
        <w:rPr>
          <w:rFonts w:ascii="Arial Narrow" w:hAnsi="Arial Narrow" w:cs="Arial"/>
          <w:sz w:val="22"/>
          <w:szCs w:val="22"/>
        </w:rPr>
        <w:t xml:space="preserve"> a proběhne při podpisu smlouvy.</w:t>
      </w:r>
    </w:p>
    <w:p w14:paraId="3CDFD4D9" w14:textId="77777777" w:rsidR="002E3B54" w:rsidRPr="007565BC" w:rsidRDefault="002E3B54" w:rsidP="002E3B54">
      <w:pPr>
        <w:ind w:left="720"/>
        <w:rPr>
          <w:rFonts w:ascii="Arial Narrow" w:hAnsi="Arial Narrow" w:cs="Arial"/>
          <w:sz w:val="22"/>
          <w:szCs w:val="22"/>
        </w:rPr>
      </w:pPr>
      <w:r w:rsidRPr="007565BC">
        <w:rPr>
          <w:rFonts w:ascii="Arial Narrow" w:hAnsi="Arial Narrow" w:cs="Arial"/>
          <w:sz w:val="22"/>
          <w:szCs w:val="22"/>
        </w:rPr>
        <w:t xml:space="preserve">   </w:t>
      </w:r>
    </w:p>
    <w:p w14:paraId="71F56524" w14:textId="543F01A7"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002E3B54" w:rsidRPr="007565BC" w:rsidDel="005B7291">
        <w:rPr>
          <w:rFonts w:ascii="Arial Narrow" w:hAnsi="Arial Narrow" w:cs="Arial"/>
          <w:sz w:val="22"/>
          <w:szCs w:val="22"/>
        </w:rPr>
        <w:t xml:space="preserve"> </w:t>
      </w:r>
      <w:r w:rsidR="002E3B54" w:rsidRPr="007565BC">
        <w:rPr>
          <w:rFonts w:ascii="Arial Narrow" w:hAnsi="Arial Narrow" w:cs="Arial"/>
          <w:sz w:val="22"/>
          <w:szCs w:val="22"/>
        </w:rPr>
        <w:t xml:space="preserve">  </w:t>
      </w:r>
    </w:p>
    <w:p w14:paraId="6E360DE3" w14:textId="77777777" w:rsidR="002E3B54" w:rsidRPr="007565BC" w:rsidRDefault="002E3B54" w:rsidP="002E3B54">
      <w:pPr>
        <w:ind w:left="1080"/>
        <w:rPr>
          <w:rFonts w:ascii="Arial Narrow" w:hAnsi="Arial Narrow" w:cs="Arial"/>
          <w:sz w:val="22"/>
          <w:szCs w:val="22"/>
        </w:rPr>
      </w:pPr>
    </w:p>
    <w:p w14:paraId="2ABFA864" w14:textId="66C8E7BB"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je povinen vždy předem zajistit, že nedojde k nepředpokládanému narušení chodu počítačové sítě (informačního systému), ani jiných služeb a systémů v síti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jakožto i řádného chodu serverů, počítačů a dalších HW komponent sítě. V případě porušení této povinnosti je </w:t>
      </w:r>
      <w:r w:rsidR="00F86BB8">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oprávněn požadovat náhradu způsobené škody. </w:t>
      </w:r>
    </w:p>
    <w:p w14:paraId="15ABBF99" w14:textId="77777777" w:rsidR="002E3B54" w:rsidRPr="007565BC" w:rsidRDefault="002E3B54" w:rsidP="002E3B54">
      <w:pPr>
        <w:tabs>
          <w:tab w:val="num" w:pos="426"/>
        </w:tabs>
        <w:ind w:left="426" w:hanging="360"/>
        <w:rPr>
          <w:rFonts w:ascii="Arial Narrow" w:hAnsi="Arial Narrow" w:cs="Arial"/>
          <w:sz w:val="22"/>
          <w:szCs w:val="22"/>
        </w:rPr>
      </w:pPr>
    </w:p>
    <w:p w14:paraId="78E21E0E" w14:textId="66925C81" w:rsidR="002E3B54" w:rsidRPr="007565BC" w:rsidRDefault="00F86BB8"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sz w:val="22"/>
          <w:szCs w:val="22"/>
        </w:rPr>
        <w:t xml:space="preserve"> si vyhrazuje právo službu vzdáleného přístupu dočasně pozastavit či omezit bez udání důvodu. V tomto případě bude o rozhodnutí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Pr>
          <w:rFonts w:ascii="Arial Narrow" w:hAnsi="Arial Narrow" w:cs="Arial"/>
          <w:i/>
          <w:sz w:val="22"/>
          <w:szCs w:val="22"/>
        </w:rPr>
        <w:t>Prodávající</w:t>
      </w:r>
      <w:r w:rsidR="002E3B54" w:rsidRPr="007565BC">
        <w:rPr>
          <w:rFonts w:ascii="Arial Narrow" w:hAnsi="Arial Narrow" w:cs="Arial"/>
          <w:sz w:val="22"/>
          <w:szCs w:val="22"/>
        </w:rPr>
        <w:t xml:space="preserve"> neprodleně informován telefonicky a následně obdrží písemné oznámení. </w:t>
      </w:r>
    </w:p>
    <w:p w14:paraId="15A7F83F" w14:textId="77777777" w:rsidR="002E3B54" w:rsidRPr="007565BC" w:rsidRDefault="002E3B54" w:rsidP="002E3B54">
      <w:pPr>
        <w:tabs>
          <w:tab w:val="num" w:pos="426"/>
        </w:tabs>
        <w:ind w:left="426" w:hanging="360"/>
        <w:rPr>
          <w:rFonts w:ascii="Arial Narrow" w:hAnsi="Arial Narrow" w:cs="Arial"/>
          <w:sz w:val="22"/>
          <w:szCs w:val="22"/>
        </w:rPr>
      </w:pPr>
    </w:p>
    <w:p w14:paraId="67EB57C9" w14:textId="6A3F5F60"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V případě, že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zjistí použití vzdáleného přístupu v rozporu s těmito pravidly, je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oprávněn vzdálený přístup </w:t>
      </w:r>
      <w:r w:rsidR="00F86BB8">
        <w:rPr>
          <w:rFonts w:ascii="Arial Narrow" w:hAnsi="Arial Narrow" w:cs="Arial"/>
          <w:i/>
          <w:sz w:val="22"/>
          <w:szCs w:val="22"/>
        </w:rPr>
        <w:t>Prodávajícímu</w:t>
      </w:r>
      <w:r w:rsidRPr="007565BC">
        <w:rPr>
          <w:rFonts w:ascii="Arial Narrow" w:hAnsi="Arial Narrow" w:cs="Arial"/>
          <w:i/>
          <w:sz w:val="22"/>
          <w:szCs w:val="22"/>
        </w:rPr>
        <w:t xml:space="preserve"> </w:t>
      </w:r>
      <w:r w:rsidRPr="007565BC">
        <w:rPr>
          <w:rFonts w:ascii="Arial Narrow" w:hAnsi="Arial Narrow" w:cs="Arial"/>
          <w:sz w:val="22"/>
          <w:szCs w:val="22"/>
        </w:rPr>
        <w:t xml:space="preserve">zcela zrušit. O tomto rozhodnutí </w:t>
      </w:r>
      <w:r w:rsidR="00F86BB8">
        <w:rPr>
          <w:rFonts w:ascii="Arial Narrow" w:hAnsi="Arial Narrow" w:cs="Arial"/>
          <w:i/>
          <w:sz w:val="22"/>
          <w:szCs w:val="22"/>
        </w:rPr>
        <w:t>Kupujícího</w:t>
      </w:r>
      <w:r w:rsidRPr="007565BC">
        <w:rPr>
          <w:rFonts w:ascii="Arial Narrow" w:hAnsi="Arial Narrow" w:cs="Arial"/>
          <w:i/>
          <w:sz w:val="22"/>
          <w:szCs w:val="22"/>
        </w:rPr>
        <w:t xml:space="preserve"> </w:t>
      </w:r>
      <w:r w:rsidRPr="007565BC">
        <w:rPr>
          <w:rFonts w:ascii="Arial Narrow" w:hAnsi="Arial Narrow" w:cs="Arial"/>
          <w:sz w:val="22"/>
          <w:szCs w:val="22"/>
        </w:rPr>
        <w:t xml:space="preserve">bude </w:t>
      </w:r>
      <w:r w:rsidR="00F86BB8">
        <w:rPr>
          <w:rFonts w:ascii="Arial Narrow" w:hAnsi="Arial Narrow" w:cs="Arial"/>
          <w:i/>
          <w:sz w:val="22"/>
          <w:szCs w:val="22"/>
        </w:rPr>
        <w:t>Prodávající</w:t>
      </w:r>
      <w:r w:rsidRPr="007565BC">
        <w:rPr>
          <w:rFonts w:ascii="Arial Narrow" w:hAnsi="Arial Narrow" w:cs="Arial"/>
          <w:sz w:val="22"/>
          <w:szCs w:val="22"/>
        </w:rPr>
        <w:t xml:space="preserve"> neprodleně informován telefonicky a následně obdrží písemné oznámení.</w:t>
      </w:r>
    </w:p>
    <w:p w14:paraId="4A939E20" w14:textId="77777777" w:rsidR="002E3B54" w:rsidRPr="007565BC" w:rsidRDefault="002E3B54" w:rsidP="002E3B54">
      <w:pPr>
        <w:tabs>
          <w:tab w:val="num" w:pos="426"/>
        </w:tabs>
        <w:ind w:left="426" w:hanging="360"/>
        <w:rPr>
          <w:rFonts w:ascii="Arial Narrow" w:hAnsi="Arial Narrow" w:cs="Arial"/>
          <w:sz w:val="22"/>
          <w:szCs w:val="22"/>
        </w:rPr>
      </w:pPr>
    </w:p>
    <w:p w14:paraId="1C25FEE1" w14:textId="1C3ACDBA"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Kontaktní osoby pro účely poskytování služby a předávání informací dle bodů této přílohy</w:t>
      </w:r>
      <w:r w:rsidR="00F86BB8">
        <w:rPr>
          <w:rFonts w:ascii="Arial Narrow" w:hAnsi="Arial Narrow" w:cs="Arial"/>
          <w:sz w:val="22"/>
          <w:szCs w:val="22"/>
        </w:rPr>
        <w:t>:</w:t>
      </w:r>
    </w:p>
    <w:p w14:paraId="78AFBBA0" w14:textId="77777777" w:rsidR="002E3B54" w:rsidRPr="007565BC" w:rsidRDefault="002E3B54" w:rsidP="002E3B54">
      <w:pPr>
        <w:pStyle w:val="Odstavecseseznamem"/>
        <w:rPr>
          <w:rFonts w:ascii="Arial Narrow" w:hAnsi="Arial Narrow" w:cs="Arial"/>
        </w:rPr>
      </w:pPr>
    </w:p>
    <w:tbl>
      <w:tblPr>
        <w:tblStyle w:val="Mkatabulky"/>
        <w:tblW w:w="0" w:type="auto"/>
        <w:tblInd w:w="426" w:type="dxa"/>
        <w:tblLook w:val="04A0" w:firstRow="1" w:lastRow="0" w:firstColumn="1" w:lastColumn="0" w:noHBand="0" w:noVBand="1"/>
      </w:tblPr>
      <w:tblGrid>
        <w:gridCol w:w="1557"/>
        <w:gridCol w:w="1413"/>
        <w:gridCol w:w="1295"/>
        <w:gridCol w:w="4369"/>
      </w:tblGrid>
      <w:tr w:rsidR="00BF11D9" w:rsidRPr="007565BC" w14:paraId="05A7A97C" w14:textId="77777777" w:rsidTr="00BF11D9">
        <w:tc>
          <w:tcPr>
            <w:tcW w:w="8634" w:type="dxa"/>
            <w:gridSpan w:val="4"/>
          </w:tcPr>
          <w:p w14:paraId="67175869" w14:textId="2611C906"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Kupujícího</w:t>
            </w:r>
            <w:r w:rsidRPr="007565BC">
              <w:rPr>
                <w:rFonts w:ascii="Arial Narrow" w:hAnsi="Arial Narrow" w:cs="Arial"/>
                <w:sz w:val="22"/>
                <w:szCs w:val="22"/>
              </w:rPr>
              <w:t>:</w:t>
            </w:r>
          </w:p>
        </w:tc>
      </w:tr>
      <w:tr w:rsidR="00BF11D9" w:rsidRPr="007565BC" w14:paraId="6DA441D5" w14:textId="77777777" w:rsidTr="00BF11D9">
        <w:tc>
          <w:tcPr>
            <w:tcW w:w="1565" w:type="dxa"/>
            <w:shd w:val="clear" w:color="auto" w:fill="D9D9D9" w:themeFill="background1" w:themeFillShade="D9"/>
          </w:tcPr>
          <w:p w14:paraId="0C1DBEC2"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6C2BE19B"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6A7ADB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06545D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5CC064CE" w14:textId="77777777" w:rsidTr="00BF11D9">
        <w:tc>
          <w:tcPr>
            <w:tcW w:w="1565" w:type="dxa"/>
            <w:tcBorders>
              <w:bottom w:val="single" w:sz="4" w:space="0" w:color="auto"/>
            </w:tcBorders>
          </w:tcPr>
          <w:p w14:paraId="517E886E"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Ing. Bohuslav Hrabčuk</w:t>
            </w:r>
          </w:p>
        </w:tc>
        <w:tc>
          <w:tcPr>
            <w:tcW w:w="1417" w:type="dxa"/>
            <w:tcBorders>
              <w:bottom w:val="single" w:sz="4" w:space="0" w:color="auto"/>
            </w:tcBorders>
          </w:tcPr>
          <w:p w14:paraId="7E44CE21" w14:textId="506F01AD"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Vedoucí útvaru ICT</w:t>
            </w:r>
          </w:p>
        </w:tc>
        <w:tc>
          <w:tcPr>
            <w:tcW w:w="1265" w:type="dxa"/>
            <w:tcBorders>
              <w:bottom w:val="single" w:sz="4" w:space="0" w:color="auto"/>
            </w:tcBorders>
          </w:tcPr>
          <w:p w14:paraId="30A4D6F4"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491 601 659</w:t>
            </w:r>
          </w:p>
        </w:tc>
        <w:tc>
          <w:tcPr>
            <w:tcW w:w="4387" w:type="dxa"/>
            <w:tcBorders>
              <w:bottom w:val="single" w:sz="4" w:space="0" w:color="auto"/>
            </w:tcBorders>
          </w:tcPr>
          <w:p w14:paraId="3ED717FF" w14:textId="77777777"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hrabcuk.bohuslav@nemocnicenachod.cz</w:t>
            </w:r>
          </w:p>
        </w:tc>
      </w:tr>
      <w:tr w:rsidR="00BF11D9" w:rsidRPr="007565BC" w14:paraId="73CD3164" w14:textId="77777777" w:rsidTr="00BF11D9">
        <w:tc>
          <w:tcPr>
            <w:tcW w:w="8634" w:type="dxa"/>
            <w:gridSpan w:val="4"/>
            <w:tcBorders>
              <w:left w:val="nil"/>
              <w:right w:val="nil"/>
            </w:tcBorders>
          </w:tcPr>
          <w:p w14:paraId="5BE82480" w14:textId="77777777" w:rsidR="00BF11D9" w:rsidRPr="007565BC" w:rsidRDefault="00BF11D9" w:rsidP="00503250">
            <w:pPr>
              <w:rPr>
                <w:rFonts w:ascii="Arial Narrow" w:hAnsi="Arial Narrow" w:cs="Arial"/>
                <w:sz w:val="22"/>
                <w:szCs w:val="22"/>
              </w:rPr>
            </w:pPr>
          </w:p>
        </w:tc>
      </w:tr>
      <w:tr w:rsidR="00BF11D9" w:rsidRPr="007565BC" w14:paraId="12FF4389" w14:textId="77777777" w:rsidTr="00BF11D9">
        <w:tc>
          <w:tcPr>
            <w:tcW w:w="8634" w:type="dxa"/>
            <w:gridSpan w:val="4"/>
          </w:tcPr>
          <w:p w14:paraId="21ECC2F0" w14:textId="0F7F187B" w:rsidR="00BF11D9" w:rsidRPr="007565BC" w:rsidRDefault="00BF11D9" w:rsidP="0026549A">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Prodávajícího</w:t>
            </w:r>
            <w:r w:rsidRPr="007565BC">
              <w:rPr>
                <w:rFonts w:ascii="Arial Narrow" w:hAnsi="Arial Narrow" w:cs="Arial"/>
                <w:sz w:val="22"/>
                <w:szCs w:val="22"/>
              </w:rPr>
              <w:t>:</w:t>
            </w:r>
          </w:p>
        </w:tc>
      </w:tr>
      <w:tr w:rsidR="00BF11D9" w:rsidRPr="007565BC" w14:paraId="6C9D6BD7" w14:textId="77777777" w:rsidTr="00BF11D9">
        <w:tc>
          <w:tcPr>
            <w:tcW w:w="1565" w:type="dxa"/>
            <w:shd w:val="clear" w:color="auto" w:fill="D9D9D9" w:themeFill="background1" w:themeFillShade="D9"/>
          </w:tcPr>
          <w:p w14:paraId="65CEAA25"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4462434E"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08BCD677"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4F7C3F83"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2A3CB6B1" w14:textId="77777777" w:rsidTr="00BF11D9">
        <w:tc>
          <w:tcPr>
            <w:tcW w:w="1565" w:type="dxa"/>
          </w:tcPr>
          <w:p w14:paraId="6E3EFC7B" w14:textId="6BDF169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417" w:type="dxa"/>
          </w:tcPr>
          <w:p w14:paraId="0168F1C0" w14:textId="24325CA1"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265" w:type="dxa"/>
          </w:tcPr>
          <w:p w14:paraId="320EF7FE" w14:textId="3B18413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4387" w:type="dxa"/>
          </w:tcPr>
          <w:p w14:paraId="034C8952" w14:textId="2C8B9635"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r>
    </w:tbl>
    <w:p w14:paraId="39C5A516" w14:textId="41144F71" w:rsidR="002E3B54" w:rsidRDefault="002E3B54" w:rsidP="00C9743D">
      <w:pPr>
        <w:spacing w:after="120" w:line="360" w:lineRule="auto"/>
        <w:ind w:left="-567" w:firstLine="567"/>
        <w:rPr>
          <w:rFonts w:ascii="Arial Narrow" w:hAnsi="Arial Narrow"/>
          <w:sz w:val="22"/>
          <w:szCs w:val="22"/>
        </w:rPr>
      </w:pPr>
    </w:p>
    <w:p w14:paraId="4338778B" w14:textId="684EF300" w:rsidR="00A36117" w:rsidRDefault="00A36117" w:rsidP="00C9743D">
      <w:pPr>
        <w:spacing w:after="120" w:line="360" w:lineRule="auto"/>
        <w:ind w:left="-567" w:firstLine="567"/>
        <w:rPr>
          <w:rFonts w:ascii="Arial Narrow" w:hAnsi="Arial Narrow"/>
          <w:sz w:val="22"/>
          <w:szCs w:val="22"/>
        </w:rPr>
      </w:pPr>
    </w:p>
    <w:p w14:paraId="37CD293B" w14:textId="54B39B4B" w:rsidR="00A36117" w:rsidRDefault="00A36117" w:rsidP="00C9743D">
      <w:pPr>
        <w:spacing w:after="120" w:line="360" w:lineRule="auto"/>
        <w:ind w:left="-567" w:firstLine="567"/>
        <w:rPr>
          <w:rFonts w:ascii="Arial Narrow" w:hAnsi="Arial Narrow"/>
          <w:sz w:val="22"/>
          <w:szCs w:val="22"/>
        </w:rPr>
      </w:pPr>
    </w:p>
    <w:p w14:paraId="09596471" w14:textId="4C9EB4ED" w:rsidR="00A36117" w:rsidRDefault="00A36117" w:rsidP="00A36117">
      <w:pPr>
        <w:spacing w:after="120" w:line="360" w:lineRule="auto"/>
        <w:ind w:left="-567" w:firstLine="567"/>
        <w:jc w:val="center"/>
        <w:rPr>
          <w:rFonts w:ascii="Arial Narrow" w:hAnsi="Arial Narrow"/>
          <w:b/>
          <w:bCs/>
          <w:smallCaps/>
          <w:sz w:val="24"/>
          <w:szCs w:val="24"/>
        </w:rPr>
      </w:pPr>
      <w:r>
        <w:rPr>
          <w:rFonts w:ascii="Arial Narrow" w:hAnsi="Arial Narrow"/>
          <w:b/>
          <w:bCs/>
          <w:smallCaps/>
          <w:sz w:val="24"/>
          <w:szCs w:val="24"/>
        </w:rPr>
        <w:t>PŘÍLOHA Č.</w:t>
      </w:r>
      <w:r w:rsidRPr="009D19D8">
        <w:rPr>
          <w:rFonts w:ascii="Arial Narrow" w:hAnsi="Arial Narrow"/>
          <w:b/>
          <w:bCs/>
          <w:smallCaps/>
          <w:sz w:val="24"/>
          <w:szCs w:val="24"/>
        </w:rPr>
        <w:t xml:space="preserve"> </w:t>
      </w:r>
      <w:r w:rsidR="00F86BB8">
        <w:rPr>
          <w:rFonts w:ascii="Arial Narrow" w:hAnsi="Arial Narrow"/>
          <w:b/>
          <w:bCs/>
          <w:smallCaps/>
          <w:sz w:val="24"/>
          <w:szCs w:val="24"/>
        </w:rPr>
        <w:t>7</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Pr>
          <w:rFonts w:ascii="Arial Narrow" w:hAnsi="Arial Narrow"/>
          <w:b/>
          <w:bCs/>
          <w:smallCaps/>
          <w:sz w:val="24"/>
          <w:szCs w:val="24"/>
        </w:rPr>
        <w:t>PRAVIDLA SOUČINNOSTI S ÚSEKEM IT ODDĚLENÍ KUPUJÍCÍHO</w:t>
      </w:r>
    </w:p>
    <w:p w14:paraId="264FA081" w14:textId="4D6DF7FB"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V případě, že předmět smlouvy</w:t>
      </w:r>
      <w:r w:rsidR="007B7B7D">
        <w:rPr>
          <w:rFonts w:ascii="Arial Narrow" w:hAnsi="Arial Narrow"/>
          <w:sz w:val="22"/>
          <w:szCs w:val="22"/>
        </w:rPr>
        <w:t xml:space="preserve"> (zdravotnický přístroj)</w:t>
      </w:r>
      <w:r w:rsidRPr="00A36117">
        <w:rPr>
          <w:rFonts w:ascii="Arial Narrow" w:hAnsi="Arial Narrow"/>
          <w:sz w:val="22"/>
          <w:szCs w:val="22"/>
        </w:rPr>
        <w:t xml:space="preserve"> či jeho části vyžadují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musí být tato činnost prováděna se souhlasem zaměstnance IT oddělení </w:t>
      </w:r>
      <w:r w:rsidR="007B7B7D">
        <w:rPr>
          <w:rFonts w:ascii="Arial Narrow" w:hAnsi="Arial Narrow"/>
          <w:sz w:val="22"/>
          <w:szCs w:val="22"/>
        </w:rPr>
        <w:t>Kupujícího (dále také jen jako „IT“)</w:t>
      </w:r>
      <w:r w:rsidRPr="00A36117">
        <w:rPr>
          <w:rFonts w:ascii="Arial Narrow" w:hAnsi="Arial Narrow"/>
          <w:sz w:val="22"/>
          <w:szCs w:val="22"/>
        </w:rPr>
        <w:t xml:space="preserve">. Zaměstnanec IT musí být o realizaci předmětu smlouvy, resp. záměru jeho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informován </w:t>
      </w:r>
      <w:r w:rsidR="007B7B7D">
        <w:rPr>
          <w:rFonts w:ascii="Arial Narrow" w:hAnsi="Arial Narrow"/>
          <w:sz w:val="22"/>
          <w:szCs w:val="22"/>
        </w:rPr>
        <w:t>Prodávajícím</w:t>
      </w:r>
      <w:r w:rsidRPr="00A36117">
        <w:rPr>
          <w:rFonts w:ascii="Arial Narrow" w:hAnsi="Arial Narrow"/>
          <w:sz w:val="22"/>
          <w:szCs w:val="22"/>
        </w:rPr>
        <w:t xml:space="preserve"> s dostatečným předstihem, a to minimálně 10 kalendářních dnů před termínem vlastního plnění v místě plnění (podrobnosti viz níže).</w:t>
      </w:r>
    </w:p>
    <w:p w14:paraId="57CD3BAB" w14:textId="40FF163A" w:rsidR="00A36117" w:rsidRPr="00A36117" w:rsidRDefault="00A36117" w:rsidP="00A36117">
      <w:pPr>
        <w:spacing w:after="120" w:line="360" w:lineRule="auto"/>
        <w:ind w:left="-567" w:firstLine="0"/>
        <w:rPr>
          <w:rFonts w:ascii="Arial Narrow" w:hAnsi="Arial Narrow"/>
          <w:sz w:val="22"/>
          <w:szCs w:val="22"/>
        </w:rPr>
      </w:pPr>
      <w:r w:rsidRPr="00A36117">
        <w:rPr>
          <w:rFonts w:ascii="Arial Narrow" w:hAnsi="Arial Narrow"/>
          <w:sz w:val="22"/>
          <w:szCs w:val="22"/>
        </w:rPr>
        <w:t>Předmět smlouvy v rámci jeho instalace dle čl. I</w:t>
      </w:r>
      <w:r w:rsidR="001A3130">
        <w:rPr>
          <w:rFonts w:ascii="Arial Narrow" w:hAnsi="Arial Narrow"/>
          <w:sz w:val="22"/>
          <w:szCs w:val="22"/>
        </w:rPr>
        <w:t>I</w:t>
      </w:r>
      <w:r w:rsidRPr="00A36117">
        <w:rPr>
          <w:rFonts w:ascii="Arial Narrow" w:hAnsi="Arial Narrow"/>
          <w:sz w:val="22"/>
          <w:szCs w:val="22"/>
        </w:rPr>
        <w:t xml:space="preserve"> smlouvy zahrnuje všechny práce související s instalací dodávaných HW/SW částí do plně funkčního stavu, včetně integrace přístroje s obrazovým serverem </w:t>
      </w:r>
      <w:r w:rsidR="001A3130">
        <w:rPr>
          <w:rFonts w:ascii="Arial Narrow" w:hAnsi="Arial Narrow"/>
          <w:sz w:val="22"/>
          <w:szCs w:val="22"/>
        </w:rPr>
        <w:t>Kupujícího</w:t>
      </w:r>
      <w:r w:rsidRPr="00A36117">
        <w:rPr>
          <w:rFonts w:ascii="Arial Narrow" w:hAnsi="Arial Narrow"/>
          <w:sz w:val="22"/>
          <w:szCs w:val="22"/>
        </w:rPr>
        <w:t xml:space="preserve"> (PACS) a modality worklist serverem napojeným na stávající nemocniční informační systém (NIS) </w:t>
      </w:r>
      <w:r w:rsidR="001A3130">
        <w:rPr>
          <w:rFonts w:ascii="Arial Narrow" w:hAnsi="Arial Narrow"/>
          <w:sz w:val="22"/>
          <w:szCs w:val="22"/>
        </w:rPr>
        <w:t>Kupujícího</w:t>
      </w:r>
      <w:r w:rsidRPr="00A36117">
        <w:rPr>
          <w:rFonts w:ascii="Arial Narrow" w:hAnsi="Arial Narrow"/>
          <w:sz w:val="22"/>
          <w:szCs w:val="22"/>
        </w:rPr>
        <w:t xml:space="preserve">. </w:t>
      </w:r>
      <w:r w:rsidR="001A3130">
        <w:rPr>
          <w:rFonts w:ascii="Arial Narrow" w:hAnsi="Arial Narrow"/>
          <w:sz w:val="22"/>
          <w:szCs w:val="22"/>
        </w:rPr>
        <w:t>Prodávající</w:t>
      </w:r>
      <w:r w:rsidRPr="00A36117">
        <w:rPr>
          <w:rFonts w:ascii="Arial Narrow" w:hAnsi="Arial Narrow"/>
          <w:sz w:val="22"/>
          <w:szCs w:val="22"/>
        </w:rPr>
        <w:t xml:space="preserve"> provozuje systém Marie PACS od dodavatele OR CZ a.s. </w:t>
      </w:r>
      <w:r w:rsidR="001A3130">
        <w:rPr>
          <w:rFonts w:ascii="Arial Narrow" w:hAnsi="Arial Narrow"/>
          <w:sz w:val="22"/>
          <w:szCs w:val="22"/>
        </w:rPr>
        <w:t>Prodávající</w:t>
      </w:r>
      <w:r w:rsidRPr="00A36117">
        <w:rPr>
          <w:rFonts w:ascii="Arial Narrow" w:hAnsi="Arial Narrow"/>
          <w:sz w:val="22"/>
          <w:szCs w:val="22"/>
        </w:rPr>
        <w:t xml:space="preserve"> si v této souvislosti zajistí součinnost dodavatele systému Marie PACS.</w:t>
      </w:r>
    </w:p>
    <w:p w14:paraId="2B912BFA" w14:textId="3B987747"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bude vyžadována </w:t>
      </w:r>
      <w:r w:rsidR="001A3130">
        <w:rPr>
          <w:rFonts w:ascii="Arial Narrow" w:hAnsi="Arial Narrow"/>
          <w:sz w:val="22"/>
          <w:szCs w:val="22"/>
        </w:rPr>
        <w:t>Prodávajícím</w:t>
      </w:r>
      <w:r w:rsidRPr="00A36117">
        <w:rPr>
          <w:rFonts w:ascii="Arial Narrow" w:hAnsi="Arial Narrow"/>
          <w:sz w:val="22"/>
          <w:szCs w:val="22"/>
        </w:rPr>
        <w:t xml:space="preserve"> součinnost s IT oddělením </w:t>
      </w:r>
      <w:r w:rsidR="001A3130">
        <w:rPr>
          <w:rFonts w:ascii="Arial Narrow" w:hAnsi="Arial Narrow"/>
          <w:sz w:val="22"/>
          <w:szCs w:val="22"/>
        </w:rPr>
        <w:t>Kupujícího</w:t>
      </w:r>
      <w:r w:rsidRPr="00A36117">
        <w:rPr>
          <w:rFonts w:ascii="Arial Narrow" w:hAnsi="Arial Narrow"/>
          <w:sz w:val="22"/>
          <w:szCs w:val="22"/>
        </w:rPr>
        <w:t xml:space="preserve">, je nutné rozsah této součinnosti předem jasně písemně definovat (např. emailem na adresu </w:t>
      </w:r>
      <w:hyperlink r:id="rId19" w:history="1">
        <w:r w:rsidR="00E02E88" w:rsidRPr="009A0C65">
          <w:rPr>
            <w:rStyle w:val="Hypertextovodkaz"/>
            <w:rFonts w:ascii="Arial Narrow" w:hAnsi="Arial Narrow"/>
            <w:sz w:val="22"/>
            <w:szCs w:val="22"/>
          </w:rPr>
          <w:t>it@nemocnicenachod.cz</w:t>
        </w:r>
      </w:hyperlink>
      <w:r w:rsidR="00E02E88">
        <w:rPr>
          <w:rFonts w:ascii="Arial Narrow" w:hAnsi="Arial Narrow"/>
          <w:sz w:val="22"/>
          <w:szCs w:val="22"/>
        </w:rPr>
        <w:t xml:space="preserve"> </w:t>
      </w:r>
      <w:r w:rsidRPr="00A36117">
        <w:rPr>
          <w:rFonts w:ascii="Arial Narrow" w:hAnsi="Arial Narrow"/>
          <w:sz w:val="22"/>
          <w:szCs w:val="22"/>
        </w:rPr>
        <w:t>) a to minimálně 1 týden (7 kalendářních dnů) před termínem instalace. Za součinnost se považuje např. i zřízení vzdáleného přístupu přes internet.</w:t>
      </w:r>
    </w:p>
    <w:p w14:paraId="66892BCB" w14:textId="6EBE4303"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na součinnost s IT oddělením </w:t>
      </w:r>
      <w:r w:rsidR="001A3130">
        <w:rPr>
          <w:rFonts w:ascii="Arial Narrow" w:hAnsi="Arial Narrow"/>
          <w:sz w:val="22"/>
          <w:szCs w:val="22"/>
        </w:rPr>
        <w:t>Kupujícího</w:t>
      </w:r>
      <w:r w:rsidRPr="00A36117">
        <w:rPr>
          <w:rFonts w:ascii="Arial Narrow" w:hAnsi="Arial Narrow"/>
          <w:sz w:val="22"/>
          <w:szCs w:val="22"/>
        </w:rPr>
        <w:t xml:space="preserve"> svým rozsahem překročí 3 hodiny práce technika IT nebo bude vyžadovat plnění třetí strany, vyhrazuje si IT právo navrhnout vlastní termíny dle svých kapacitních možností.</w:t>
      </w:r>
    </w:p>
    <w:p w14:paraId="47116089" w14:textId="16F328F9"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nebude IT schopen akceptovat z kapacitních, technických či časových důvodů, může požadovanou součinnost celou nebo její část odmítnout, a to do 3 pracovních dnů po obdržení požadavku. V tomto případě je </w:t>
      </w:r>
      <w:r w:rsidR="00AC0FDF">
        <w:rPr>
          <w:rFonts w:ascii="Arial Narrow" w:hAnsi="Arial Narrow"/>
          <w:sz w:val="22"/>
          <w:szCs w:val="22"/>
        </w:rPr>
        <w:t>Prodávající</w:t>
      </w:r>
      <w:r w:rsidRPr="00A36117">
        <w:rPr>
          <w:rFonts w:ascii="Arial Narrow" w:hAnsi="Arial Narrow"/>
          <w:sz w:val="22"/>
          <w:szCs w:val="22"/>
        </w:rPr>
        <w:t xml:space="preserve"> povinen zajistit všechny požadované úkony vlastními techniky nebo externím servisem</w:t>
      </w:r>
      <w:r w:rsidR="00F86BB8">
        <w:rPr>
          <w:rFonts w:ascii="Arial Narrow" w:hAnsi="Arial Narrow"/>
          <w:sz w:val="22"/>
          <w:szCs w:val="22"/>
        </w:rPr>
        <w:t>.</w:t>
      </w:r>
    </w:p>
    <w:p w14:paraId="62C10B02" w14:textId="00B146DC" w:rsidR="00A36117" w:rsidRPr="00CE6F3D"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Nemocnice provozuje své informační systémy v doménovém prostředí Microsoft Windows. Z důvodu kompatibility s tímto stávajícím prostředím je třeba, aby operační systémy uživatelských PC byly aktuální verze MS Windows Professional.</w:t>
      </w:r>
    </w:p>
    <w:sectPr w:rsidR="00A36117" w:rsidRPr="00CE6F3D" w:rsidSect="009D19D8">
      <w:headerReference w:type="default" r:id="rId20"/>
      <w:footerReference w:type="default" r:id="rId21"/>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4321F" w14:textId="77777777" w:rsidR="00B60FB7" w:rsidRDefault="00B60FB7">
      <w:r>
        <w:separator/>
      </w:r>
    </w:p>
  </w:endnote>
  <w:endnote w:type="continuationSeparator" w:id="0">
    <w:p w14:paraId="5C262FC6" w14:textId="77777777" w:rsidR="00B60FB7" w:rsidRDefault="00B60FB7">
      <w:r>
        <w:continuationSeparator/>
      </w:r>
    </w:p>
  </w:endnote>
  <w:endnote w:type="continuationNotice" w:id="1">
    <w:p w14:paraId="66DA3A49" w14:textId="77777777" w:rsidR="00B60FB7" w:rsidRDefault="00B60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ECCB4" w14:textId="77777777" w:rsidR="00B60FB7" w:rsidRDefault="00B60FB7">
      <w:r>
        <w:separator/>
      </w:r>
    </w:p>
  </w:footnote>
  <w:footnote w:type="continuationSeparator" w:id="0">
    <w:p w14:paraId="13D46A68" w14:textId="77777777" w:rsidR="00B60FB7" w:rsidRDefault="00B60FB7">
      <w:r>
        <w:continuationSeparator/>
      </w:r>
    </w:p>
  </w:footnote>
  <w:footnote w:type="continuationNotice" w:id="1">
    <w:p w14:paraId="23CBD72A" w14:textId="77777777" w:rsidR="00B60FB7" w:rsidRDefault="00B60F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5957266">
    <w:abstractNumId w:val="4"/>
  </w:num>
  <w:num w:numId="2" w16cid:durableId="1357467020">
    <w:abstractNumId w:val="44"/>
  </w:num>
  <w:num w:numId="3" w16cid:durableId="1277326267">
    <w:abstractNumId w:val="7"/>
  </w:num>
  <w:num w:numId="4" w16cid:durableId="936988712">
    <w:abstractNumId w:val="11"/>
  </w:num>
  <w:num w:numId="5" w16cid:durableId="1769497612">
    <w:abstractNumId w:val="45"/>
  </w:num>
  <w:num w:numId="6" w16cid:durableId="1805658730">
    <w:abstractNumId w:val="2"/>
  </w:num>
  <w:num w:numId="7" w16cid:durableId="1157766450">
    <w:abstractNumId w:val="20"/>
  </w:num>
  <w:num w:numId="8" w16cid:durableId="690181828">
    <w:abstractNumId w:val="43"/>
  </w:num>
  <w:num w:numId="9" w16cid:durableId="1573154001">
    <w:abstractNumId w:val="41"/>
  </w:num>
  <w:num w:numId="10" w16cid:durableId="1960066724">
    <w:abstractNumId w:val="12"/>
  </w:num>
  <w:num w:numId="11" w16cid:durableId="1005404961">
    <w:abstractNumId w:val="48"/>
  </w:num>
  <w:num w:numId="12" w16cid:durableId="764182240">
    <w:abstractNumId w:val="36"/>
  </w:num>
  <w:num w:numId="13" w16cid:durableId="356123786">
    <w:abstractNumId w:val="31"/>
  </w:num>
  <w:num w:numId="14" w16cid:durableId="1925065989">
    <w:abstractNumId w:val="13"/>
  </w:num>
  <w:num w:numId="15" w16cid:durableId="927497970">
    <w:abstractNumId w:val="49"/>
  </w:num>
  <w:num w:numId="16" w16cid:durableId="992031756">
    <w:abstractNumId w:val="0"/>
  </w:num>
  <w:num w:numId="17" w16cid:durableId="1232696880">
    <w:abstractNumId w:val="29"/>
  </w:num>
  <w:num w:numId="18" w16cid:durableId="1376612784">
    <w:abstractNumId w:val="5"/>
  </w:num>
  <w:num w:numId="19" w16cid:durableId="1188328918">
    <w:abstractNumId w:val="46"/>
  </w:num>
  <w:num w:numId="20" w16cid:durableId="298608789">
    <w:abstractNumId w:val="14"/>
  </w:num>
  <w:num w:numId="21" w16cid:durableId="608975455">
    <w:abstractNumId w:val="10"/>
  </w:num>
  <w:num w:numId="22" w16cid:durableId="1839271155">
    <w:abstractNumId w:val="24"/>
  </w:num>
  <w:num w:numId="23" w16cid:durableId="1346900189">
    <w:abstractNumId w:val="21"/>
  </w:num>
  <w:num w:numId="24" w16cid:durableId="1326593162">
    <w:abstractNumId w:val="37"/>
  </w:num>
  <w:num w:numId="25" w16cid:durableId="1372222419">
    <w:abstractNumId w:val="9"/>
  </w:num>
  <w:num w:numId="26" w16cid:durableId="1293098301">
    <w:abstractNumId w:val="16"/>
  </w:num>
  <w:num w:numId="27" w16cid:durableId="13482920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124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3001072">
    <w:abstractNumId w:val="47"/>
  </w:num>
  <w:num w:numId="30" w16cid:durableId="8719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0574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0609352">
    <w:abstractNumId w:val="6"/>
  </w:num>
  <w:num w:numId="33" w16cid:durableId="487407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9863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86744">
    <w:abstractNumId w:val="39"/>
  </w:num>
  <w:num w:numId="36" w16cid:durableId="8221142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4014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95859012">
    <w:abstractNumId w:val="22"/>
  </w:num>
  <w:num w:numId="39" w16cid:durableId="9183700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3834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24745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95083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43268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41150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87167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67169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82591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23394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61524186">
    <w:abstractNumId w:val="30"/>
  </w:num>
  <w:num w:numId="50" w16cid:durableId="1905138628">
    <w:abstractNumId w:val="1"/>
  </w:num>
  <w:num w:numId="51" w16cid:durableId="2034265001">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4740"/>
    <w:rsid w:val="00006789"/>
    <w:rsid w:val="00013942"/>
    <w:rsid w:val="00014919"/>
    <w:rsid w:val="00015E2D"/>
    <w:rsid w:val="0001656F"/>
    <w:rsid w:val="00016654"/>
    <w:rsid w:val="00016CB9"/>
    <w:rsid w:val="00017415"/>
    <w:rsid w:val="00017789"/>
    <w:rsid w:val="00021D2B"/>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7555"/>
    <w:rsid w:val="000C7A45"/>
    <w:rsid w:val="000D2232"/>
    <w:rsid w:val="000D52FB"/>
    <w:rsid w:val="000D5510"/>
    <w:rsid w:val="000D5ED2"/>
    <w:rsid w:val="000E0654"/>
    <w:rsid w:val="000E0668"/>
    <w:rsid w:val="000E2824"/>
    <w:rsid w:val="000E49B8"/>
    <w:rsid w:val="000E6D6B"/>
    <w:rsid w:val="000F034E"/>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C2653"/>
    <w:rsid w:val="001C41D0"/>
    <w:rsid w:val="001C7C82"/>
    <w:rsid w:val="001D025A"/>
    <w:rsid w:val="001D1186"/>
    <w:rsid w:val="001D625C"/>
    <w:rsid w:val="001D6F52"/>
    <w:rsid w:val="001E3AD1"/>
    <w:rsid w:val="001E50CF"/>
    <w:rsid w:val="001E65FD"/>
    <w:rsid w:val="001E7498"/>
    <w:rsid w:val="001F1FB3"/>
    <w:rsid w:val="001F24E2"/>
    <w:rsid w:val="001F3BD0"/>
    <w:rsid w:val="001F4024"/>
    <w:rsid w:val="001F518E"/>
    <w:rsid w:val="001F66CD"/>
    <w:rsid w:val="002003AC"/>
    <w:rsid w:val="002010D5"/>
    <w:rsid w:val="00202603"/>
    <w:rsid w:val="00204C63"/>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50DEF"/>
    <w:rsid w:val="00251958"/>
    <w:rsid w:val="002522C4"/>
    <w:rsid w:val="002543E8"/>
    <w:rsid w:val="0025522A"/>
    <w:rsid w:val="00260E99"/>
    <w:rsid w:val="00262C0E"/>
    <w:rsid w:val="0026549A"/>
    <w:rsid w:val="00267EF8"/>
    <w:rsid w:val="00267F25"/>
    <w:rsid w:val="00270B67"/>
    <w:rsid w:val="002710FF"/>
    <w:rsid w:val="002719D9"/>
    <w:rsid w:val="00273DC9"/>
    <w:rsid w:val="00273F96"/>
    <w:rsid w:val="0028406D"/>
    <w:rsid w:val="002913A4"/>
    <w:rsid w:val="00294C21"/>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30279B"/>
    <w:rsid w:val="003043E4"/>
    <w:rsid w:val="003044F9"/>
    <w:rsid w:val="003045AC"/>
    <w:rsid w:val="003053BB"/>
    <w:rsid w:val="003061DE"/>
    <w:rsid w:val="00312859"/>
    <w:rsid w:val="003155BF"/>
    <w:rsid w:val="003211CD"/>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5466"/>
    <w:rsid w:val="00416E0C"/>
    <w:rsid w:val="00424483"/>
    <w:rsid w:val="00424A41"/>
    <w:rsid w:val="00430C5D"/>
    <w:rsid w:val="00432D19"/>
    <w:rsid w:val="00433CCE"/>
    <w:rsid w:val="004376E8"/>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7623"/>
    <w:rsid w:val="004C68E9"/>
    <w:rsid w:val="004C7891"/>
    <w:rsid w:val="004D07C5"/>
    <w:rsid w:val="004D25FB"/>
    <w:rsid w:val="004D31AB"/>
    <w:rsid w:val="004D5F1E"/>
    <w:rsid w:val="004D61D3"/>
    <w:rsid w:val="004D6D2B"/>
    <w:rsid w:val="004D783C"/>
    <w:rsid w:val="004E15AA"/>
    <w:rsid w:val="004E28DA"/>
    <w:rsid w:val="004E3E60"/>
    <w:rsid w:val="004E4F56"/>
    <w:rsid w:val="004E6231"/>
    <w:rsid w:val="004E7A4E"/>
    <w:rsid w:val="004F03C1"/>
    <w:rsid w:val="004F056A"/>
    <w:rsid w:val="004F1B1A"/>
    <w:rsid w:val="004F4F97"/>
    <w:rsid w:val="004F648C"/>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7637"/>
    <w:rsid w:val="005B7749"/>
    <w:rsid w:val="005B78DC"/>
    <w:rsid w:val="005B79B8"/>
    <w:rsid w:val="005C058A"/>
    <w:rsid w:val="005C1080"/>
    <w:rsid w:val="005D3602"/>
    <w:rsid w:val="005E0202"/>
    <w:rsid w:val="005E04E1"/>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566"/>
    <w:rsid w:val="0068571F"/>
    <w:rsid w:val="00686799"/>
    <w:rsid w:val="00691B8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11129"/>
    <w:rsid w:val="0071354E"/>
    <w:rsid w:val="00715741"/>
    <w:rsid w:val="00721BA2"/>
    <w:rsid w:val="00724E20"/>
    <w:rsid w:val="00724F56"/>
    <w:rsid w:val="007315C6"/>
    <w:rsid w:val="007344FE"/>
    <w:rsid w:val="0073682D"/>
    <w:rsid w:val="00737C6A"/>
    <w:rsid w:val="007411B0"/>
    <w:rsid w:val="00741F5B"/>
    <w:rsid w:val="00742415"/>
    <w:rsid w:val="00743B71"/>
    <w:rsid w:val="007449A7"/>
    <w:rsid w:val="00746471"/>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290D"/>
    <w:rsid w:val="0079398E"/>
    <w:rsid w:val="0079468E"/>
    <w:rsid w:val="007A4279"/>
    <w:rsid w:val="007A4A89"/>
    <w:rsid w:val="007A7237"/>
    <w:rsid w:val="007B36A7"/>
    <w:rsid w:val="007B5771"/>
    <w:rsid w:val="007B7B7D"/>
    <w:rsid w:val="007C2DDB"/>
    <w:rsid w:val="007C3080"/>
    <w:rsid w:val="007C409C"/>
    <w:rsid w:val="007C7F88"/>
    <w:rsid w:val="007C7F8F"/>
    <w:rsid w:val="007D0CA5"/>
    <w:rsid w:val="007D7A3A"/>
    <w:rsid w:val="007D7ED2"/>
    <w:rsid w:val="007F3336"/>
    <w:rsid w:val="007F4F40"/>
    <w:rsid w:val="00803912"/>
    <w:rsid w:val="00805336"/>
    <w:rsid w:val="0080536D"/>
    <w:rsid w:val="008077FC"/>
    <w:rsid w:val="00810268"/>
    <w:rsid w:val="00810295"/>
    <w:rsid w:val="00811039"/>
    <w:rsid w:val="008116A0"/>
    <w:rsid w:val="0081211C"/>
    <w:rsid w:val="00812D36"/>
    <w:rsid w:val="008163C8"/>
    <w:rsid w:val="00816DFF"/>
    <w:rsid w:val="00817B71"/>
    <w:rsid w:val="00821AC1"/>
    <w:rsid w:val="008227E9"/>
    <w:rsid w:val="00823E61"/>
    <w:rsid w:val="00827450"/>
    <w:rsid w:val="0083085D"/>
    <w:rsid w:val="008318A8"/>
    <w:rsid w:val="008331CC"/>
    <w:rsid w:val="00834B94"/>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730D"/>
    <w:rsid w:val="009145FF"/>
    <w:rsid w:val="00915126"/>
    <w:rsid w:val="00921964"/>
    <w:rsid w:val="00921FE4"/>
    <w:rsid w:val="00924570"/>
    <w:rsid w:val="0092497A"/>
    <w:rsid w:val="00930A37"/>
    <w:rsid w:val="00930F39"/>
    <w:rsid w:val="009333C1"/>
    <w:rsid w:val="00940605"/>
    <w:rsid w:val="009447D3"/>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7789"/>
    <w:rsid w:val="0098134B"/>
    <w:rsid w:val="00982486"/>
    <w:rsid w:val="009864A2"/>
    <w:rsid w:val="009906D6"/>
    <w:rsid w:val="0099255B"/>
    <w:rsid w:val="00994B82"/>
    <w:rsid w:val="009A0452"/>
    <w:rsid w:val="009A7AC1"/>
    <w:rsid w:val="009B05E0"/>
    <w:rsid w:val="009B7C39"/>
    <w:rsid w:val="009C0104"/>
    <w:rsid w:val="009C3886"/>
    <w:rsid w:val="009C3999"/>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D8B"/>
    <w:rsid w:val="00AA6D44"/>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FB7"/>
    <w:rsid w:val="00B643BB"/>
    <w:rsid w:val="00B65556"/>
    <w:rsid w:val="00B67E48"/>
    <w:rsid w:val="00B70B1F"/>
    <w:rsid w:val="00B7121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7F43"/>
    <w:rsid w:val="00D010ED"/>
    <w:rsid w:val="00D01201"/>
    <w:rsid w:val="00D017BD"/>
    <w:rsid w:val="00D05092"/>
    <w:rsid w:val="00D0588E"/>
    <w:rsid w:val="00D07994"/>
    <w:rsid w:val="00D07DDB"/>
    <w:rsid w:val="00D10689"/>
    <w:rsid w:val="00D10CF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D0EE3"/>
    <w:rsid w:val="00DD4FF7"/>
    <w:rsid w:val="00DD5FB3"/>
    <w:rsid w:val="00DD73DB"/>
    <w:rsid w:val="00DE0DBC"/>
    <w:rsid w:val="00DE1FED"/>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21DD8"/>
    <w:rsid w:val="00E240D6"/>
    <w:rsid w:val="00E24F4C"/>
    <w:rsid w:val="00E26682"/>
    <w:rsid w:val="00E272BF"/>
    <w:rsid w:val="00E30C28"/>
    <w:rsid w:val="00E33E8D"/>
    <w:rsid w:val="00E35A5B"/>
    <w:rsid w:val="00E366DF"/>
    <w:rsid w:val="00E40C43"/>
    <w:rsid w:val="00E40DB9"/>
    <w:rsid w:val="00E411E3"/>
    <w:rsid w:val="00E427C5"/>
    <w:rsid w:val="00E46BDD"/>
    <w:rsid w:val="00E50F43"/>
    <w:rsid w:val="00E553B7"/>
    <w:rsid w:val="00E60E9B"/>
    <w:rsid w:val="00E610EE"/>
    <w:rsid w:val="00E6129A"/>
    <w:rsid w:val="00E619F4"/>
    <w:rsid w:val="00E645D2"/>
    <w:rsid w:val="00E652DE"/>
    <w:rsid w:val="00E72E3F"/>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C0855"/>
    <w:rsid w:val="00EC0891"/>
    <w:rsid w:val="00EC0EA3"/>
    <w:rsid w:val="00EC3501"/>
    <w:rsid w:val="00EC363B"/>
    <w:rsid w:val="00EC3873"/>
    <w:rsid w:val="00ED512F"/>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50A"/>
    <w:rsid w:val="00F3461A"/>
    <w:rsid w:val="00F441BD"/>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yperlink" Target="mailto:fakturace@nemocnicenachod.cz"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bernard.tomas@nemocnicenachod.cz" TargetMode="External"/><Relationship Id="rId19" Type="http://schemas.openxmlformats.org/officeDocument/2006/relationships/hyperlink" Target="mailto:it@nemocnicenachod.cz" TargetMode="Externa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34</Pages>
  <Words>11939</Words>
  <Characters>70444</Characters>
  <Application>Microsoft Office Word</Application>
  <DocSecurity>0</DocSecurity>
  <Lines>587</Lines>
  <Paragraphs>164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82219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12</cp:revision>
  <cp:lastPrinted>2017-07-27T11:40:00Z</cp:lastPrinted>
  <dcterms:created xsi:type="dcterms:W3CDTF">2022-05-18T07:40:00Z</dcterms:created>
  <dcterms:modified xsi:type="dcterms:W3CDTF">2022-05-23T10:40:00Z</dcterms:modified>
</cp:coreProperties>
</file>