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D51F" w14:textId="77777777" w:rsidR="00EF2AB7" w:rsidRPr="00BD2972" w:rsidRDefault="00EF2AB7" w:rsidP="00EF2AB7">
      <w:pPr>
        <w:rPr>
          <w:sz w:val="16"/>
          <w:szCs w:val="16"/>
        </w:rPr>
      </w:pPr>
      <w:r w:rsidRPr="00BD2972">
        <w:rPr>
          <w:sz w:val="16"/>
          <w:szCs w:val="16"/>
        </w:rPr>
        <w:t xml:space="preserve">Rozsah a obsah dle vyhlášky č. </w:t>
      </w:r>
      <w:r w:rsidR="00985534">
        <w:rPr>
          <w:sz w:val="16"/>
          <w:szCs w:val="16"/>
        </w:rPr>
        <w:t>499</w:t>
      </w:r>
      <w:r w:rsidRPr="00BD2972">
        <w:rPr>
          <w:sz w:val="16"/>
          <w:szCs w:val="16"/>
        </w:rPr>
        <w:t>/20</w:t>
      </w:r>
      <w:r w:rsidR="00985534">
        <w:rPr>
          <w:sz w:val="16"/>
          <w:szCs w:val="16"/>
        </w:rPr>
        <w:t>06</w:t>
      </w:r>
      <w:r w:rsidRPr="00BD2972">
        <w:rPr>
          <w:sz w:val="16"/>
          <w:szCs w:val="16"/>
        </w:rPr>
        <w:t xml:space="preserve"> Sb. o dokumentaci staveb, přílohy č. </w:t>
      </w:r>
      <w:r w:rsidR="00BD2972">
        <w:rPr>
          <w:sz w:val="16"/>
          <w:szCs w:val="16"/>
        </w:rPr>
        <w:t>1</w:t>
      </w:r>
      <w:r w:rsidR="00941EE7">
        <w:rPr>
          <w:sz w:val="16"/>
          <w:szCs w:val="16"/>
        </w:rPr>
        <w:t>4</w:t>
      </w:r>
      <w:r w:rsidRPr="00BD2972">
        <w:rPr>
          <w:sz w:val="16"/>
          <w:szCs w:val="16"/>
        </w:rPr>
        <w:t xml:space="preserve"> k </w:t>
      </w:r>
      <w:r w:rsidR="00BD2972" w:rsidRPr="00BD2972">
        <w:rPr>
          <w:sz w:val="16"/>
          <w:szCs w:val="16"/>
        </w:rPr>
        <w:t>dokumentac</w:t>
      </w:r>
      <w:r w:rsidR="00BD2972">
        <w:rPr>
          <w:sz w:val="16"/>
          <w:szCs w:val="16"/>
        </w:rPr>
        <w:t>i</w:t>
      </w:r>
      <w:r w:rsidR="00941EE7">
        <w:rPr>
          <w:sz w:val="16"/>
          <w:szCs w:val="16"/>
        </w:rPr>
        <w:t xml:space="preserve"> skutečného provedení stavby </w:t>
      </w:r>
      <w:r w:rsidR="00985534">
        <w:rPr>
          <w:sz w:val="16"/>
          <w:szCs w:val="16"/>
        </w:rPr>
        <w:t>v platném znění</w:t>
      </w:r>
    </w:p>
    <w:p w14:paraId="0E96FA7F" w14:textId="28A7CEB3" w:rsidR="008E1E6A" w:rsidRDefault="00966F28">
      <w:pPr>
        <w:pStyle w:val="Obsah1"/>
        <w:rPr>
          <w:rFonts w:asciiTheme="minorHAnsi" w:hAnsiTheme="minorHAnsi"/>
          <w:b w:val="0"/>
          <w:bCs w:val="0"/>
          <w:caps w:val="0"/>
          <w:noProof/>
          <w:sz w:val="22"/>
          <w:szCs w:val="22"/>
          <w:lang w:eastAsia="cs-CZ" w:bidi="ar-SA"/>
        </w:rPr>
      </w:pPr>
      <w:r w:rsidRPr="00CF4357">
        <w:rPr>
          <w:color w:val="FF0000"/>
        </w:rPr>
        <w:fldChar w:fldCharType="begin"/>
      </w:r>
      <w:r w:rsidR="00062BFE" w:rsidRPr="00CF4357">
        <w:rPr>
          <w:color w:val="FF0000"/>
        </w:rPr>
        <w:instrText xml:space="preserve"> TOC \o "1-3" \h \z \u </w:instrText>
      </w:r>
      <w:r w:rsidRPr="00CF4357">
        <w:rPr>
          <w:color w:val="FF0000"/>
        </w:rPr>
        <w:fldChar w:fldCharType="separate"/>
      </w:r>
      <w:hyperlink w:anchor="_Toc78446856" w:history="1">
        <w:r w:rsidR="008E1E6A" w:rsidRPr="001625CB">
          <w:rPr>
            <w:rStyle w:val="Hypertextovodkaz"/>
            <w:noProof/>
          </w:rPr>
          <w:t>1</w:t>
        </w:r>
        <w:r w:rsidR="008E1E6A">
          <w:rPr>
            <w:rFonts w:asciiTheme="minorHAnsi" w:hAnsiTheme="minorHAnsi"/>
            <w:b w:val="0"/>
            <w:bCs w:val="0"/>
            <w:caps w:val="0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Identifikační údaje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_Toc78446856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1</w:t>
        </w:r>
        <w:r w:rsidR="008E1E6A">
          <w:rPr>
            <w:noProof/>
            <w:webHidden/>
          </w:rPr>
          <w:fldChar w:fldCharType="end"/>
        </w:r>
      </w:hyperlink>
    </w:p>
    <w:p w14:paraId="511490AF" w14:textId="55619C56" w:rsidR="008E1E6A" w:rsidRDefault="00446C4A">
      <w:pPr>
        <w:pStyle w:val="Obsah2"/>
        <w:tabs>
          <w:tab w:val="left" w:pos="600"/>
          <w:tab w:val="right" w:pos="8210"/>
        </w:tabs>
        <w:rPr>
          <w:rFonts w:asciiTheme="minorHAnsi" w:hAnsiTheme="minorHAnsi"/>
          <w:b w:val="0"/>
          <w:bCs w:val="0"/>
          <w:noProof/>
          <w:sz w:val="22"/>
          <w:szCs w:val="22"/>
          <w:lang w:eastAsia="cs-CZ" w:bidi="ar-SA"/>
        </w:rPr>
      </w:pPr>
      <w:hyperlink w:anchor="_Toc78446857" w:history="1">
        <w:r w:rsidR="008E1E6A" w:rsidRPr="001625CB">
          <w:rPr>
            <w:rStyle w:val="Hypertextovodkaz"/>
            <w:noProof/>
          </w:rPr>
          <w:t>1.1</w:t>
        </w:r>
        <w:r w:rsidR="008E1E6A">
          <w:rPr>
            <w:rFonts w:asciiTheme="minorHAnsi" w:hAnsiTheme="minorHAnsi"/>
            <w:b w:val="0"/>
            <w:bCs w:val="0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Údaje o stavbě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_Toc78446857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1CFF6C68" w14:textId="78E619AD" w:rsidR="008E1E6A" w:rsidRDefault="00446C4A">
      <w:pPr>
        <w:pStyle w:val="Obsah3"/>
        <w:tabs>
          <w:tab w:val="left" w:pos="800"/>
          <w:tab w:val="right" w:pos="8210"/>
        </w:tabs>
        <w:rPr>
          <w:rFonts w:asciiTheme="minorHAnsi" w:hAnsiTheme="minorHAnsi"/>
          <w:noProof/>
          <w:sz w:val="22"/>
          <w:szCs w:val="22"/>
          <w:lang w:eastAsia="cs-CZ" w:bidi="ar-SA"/>
        </w:rPr>
      </w:pPr>
      <w:hyperlink w:anchor="_Toc78446858" w:history="1">
        <w:r w:rsidR="008E1E6A" w:rsidRPr="001625CB">
          <w:rPr>
            <w:rStyle w:val="Hypertextovodkaz"/>
            <w:noProof/>
          </w:rPr>
          <w:t>1.1.a</w:t>
        </w:r>
        <w:r w:rsidR="008E1E6A">
          <w:rPr>
            <w:rFonts w:asciiTheme="minorHAnsi" w:hAnsiTheme="minorHAnsi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Název stavby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_Toc78446858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0DEE9BAA" w14:textId="6093D56A" w:rsidR="008E1E6A" w:rsidRDefault="00446C4A">
      <w:pPr>
        <w:pStyle w:val="Obsah3"/>
        <w:tabs>
          <w:tab w:val="left" w:pos="800"/>
          <w:tab w:val="right" w:pos="8210"/>
        </w:tabs>
        <w:rPr>
          <w:rFonts w:asciiTheme="minorHAnsi" w:hAnsiTheme="minorHAnsi"/>
          <w:noProof/>
          <w:sz w:val="22"/>
          <w:szCs w:val="22"/>
          <w:lang w:eastAsia="cs-CZ" w:bidi="ar-SA"/>
        </w:rPr>
      </w:pPr>
      <w:hyperlink w:anchor="_Toc78446859" w:history="1">
        <w:r w:rsidR="008E1E6A" w:rsidRPr="001625CB">
          <w:rPr>
            <w:rStyle w:val="Hypertextovodkaz"/>
            <w:noProof/>
          </w:rPr>
          <w:t>1.1.b</w:t>
        </w:r>
        <w:r w:rsidR="008E1E6A">
          <w:rPr>
            <w:rFonts w:asciiTheme="minorHAnsi" w:hAnsiTheme="minorHAnsi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Místo stavby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_Toc78446859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15D67FFC" w14:textId="5260C655" w:rsidR="008E1E6A" w:rsidRDefault="00446C4A">
      <w:pPr>
        <w:pStyle w:val="Obsah2"/>
        <w:tabs>
          <w:tab w:val="left" w:pos="600"/>
          <w:tab w:val="right" w:pos="8210"/>
        </w:tabs>
        <w:rPr>
          <w:rFonts w:asciiTheme="minorHAnsi" w:hAnsiTheme="minorHAnsi"/>
          <w:b w:val="0"/>
          <w:bCs w:val="0"/>
          <w:noProof/>
          <w:sz w:val="22"/>
          <w:szCs w:val="22"/>
          <w:lang w:eastAsia="cs-CZ" w:bidi="ar-SA"/>
        </w:rPr>
      </w:pPr>
      <w:hyperlink w:anchor="_Toc78446860" w:history="1">
        <w:r w:rsidR="008E1E6A" w:rsidRPr="001625CB">
          <w:rPr>
            <w:rStyle w:val="Hypertextovodkaz"/>
            <w:noProof/>
          </w:rPr>
          <w:t>1.2</w:t>
        </w:r>
        <w:r w:rsidR="008E1E6A">
          <w:rPr>
            <w:rFonts w:asciiTheme="minorHAnsi" w:hAnsiTheme="minorHAnsi"/>
            <w:b w:val="0"/>
            <w:bCs w:val="0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Údaje o žadateli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_Toc78446860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60F89500" w14:textId="7FDE3F00" w:rsidR="008E1E6A" w:rsidRDefault="00446C4A">
      <w:pPr>
        <w:pStyle w:val="Obsah2"/>
        <w:tabs>
          <w:tab w:val="left" w:pos="600"/>
          <w:tab w:val="right" w:pos="8210"/>
        </w:tabs>
        <w:rPr>
          <w:rFonts w:asciiTheme="minorHAnsi" w:hAnsiTheme="minorHAnsi"/>
          <w:b w:val="0"/>
          <w:bCs w:val="0"/>
          <w:noProof/>
          <w:sz w:val="22"/>
          <w:szCs w:val="22"/>
          <w:lang w:eastAsia="cs-CZ" w:bidi="ar-SA"/>
        </w:rPr>
      </w:pPr>
      <w:hyperlink w:anchor="_Toc78446861" w:history="1">
        <w:r w:rsidR="008E1E6A" w:rsidRPr="001625CB">
          <w:rPr>
            <w:rStyle w:val="Hypertextovodkaz"/>
            <w:noProof/>
          </w:rPr>
          <w:t>1.3</w:t>
        </w:r>
        <w:r w:rsidR="008E1E6A">
          <w:rPr>
            <w:rFonts w:asciiTheme="minorHAnsi" w:hAnsiTheme="minorHAnsi"/>
            <w:b w:val="0"/>
            <w:bCs w:val="0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Údaje o zpracovateli dokumentace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_Toc78446861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3B791284" w14:textId="68E4BE15" w:rsidR="008E1E6A" w:rsidRDefault="00446C4A">
      <w:pPr>
        <w:pStyle w:val="Obsah3"/>
        <w:tabs>
          <w:tab w:val="left" w:pos="800"/>
          <w:tab w:val="right" w:pos="8210"/>
        </w:tabs>
        <w:rPr>
          <w:rFonts w:asciiTheme="minorHAnsi" w:hAnsiTheme="minorHAnsi"/>
          <w:noProof/>
          <w:sz w:val="22"/>
          <w:szCs w:val="22"/>
          <w:lang w:eastAsia="cs-CZ" w:bidi="ar-SA"/>
        </w:rPr>
      </w:pPr>
      <w:hyperlink w:anchor="_Toc78446862" w:history="1">
        <w:r w:rsidR="008E1E6A" w:rsidRPr="001625CB">
          <w:rPr>
            <w:rStyle w:val="Hypertextovodkaz"/>
            <w:noProof/>
          </w:rPr>
          <w:t>1.3.a</w:t>
        </w:r>
        <w:r w:rsidR="008E1E6A">
          <w:rPr>
            <w:rFonts w:asciiTheme="minorHAnsi" w:hAnsiTheme="minorHAnsi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Jméno, příjmení, obchodní firma, IČ, bylo-li přiděleno, místo podnikání (fyzická osoba podnikající) nebo obchodní firma nebo název, IČ, bylo-li přiděleno, adresa sídla (právnická osoba)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_Toc78446862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2EC832E9" w14:textId="69DE01F2" w:rsidR="008E1E6A" w:rsidRDefault="00446C4A">
      <w:pPr>
        <w:pStyle w:val="Obsah1"/>
        <w:rPr>
          <w:rFonts w:asciiTheme="minorHAnsi" w:hAnsiTheme="minorHAnsi"/>
          <w:b w:val="0"/>
          <w:bCs w:val="0"/>
          <w:caps w:val="0"/>
          <w:noProof/>
          <w:sz w:val="22"/>
          <w:szCs w:val="22"/>
          <w:lang w:eastAsia="cs-CZ" w:bidi="ar-SA"/>
        </w:rPr>
      </w:pPr>
      <w:hyperlink w:anchor="_Toc78446863" w:history="1">
        <w:r w:rsidR="008E1E6A" w:rsidRPr="001625CB">
          <w:rPr>
            <w:rStyle w:val="Hypertextovodkaz"/>
            <w:noProof/>
          </w:rPr>
          <w:t>2</w:t>
        </w:r>
        <w:r w:rsidR="008E1E6A">
          <w:rPr>
            <w:rFonts w:asciiTheme="minorHAnsi" w:hAnsiTheme="minorHAnsi"/>
            <w:b w:val="0"/>
            <w:bCs w:val="0"/>
            <w:caps w:val="0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Seznam vstupních podkladů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_Toc78446863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5155F022" w14:textId="75F91951" w:rsidR="008E1E6A" w:rsidRDefault="00446C4A">
      <w:pPr>
        <w:pStyle w:val="Obsah3"/>
        <w:tabs>
          <w:tab w:val="left" w:pos="800"/>
          <w:tab w:val="right" w:pos="8210"/>
        </w:tabs>
        <w:rPr>
          <w:rFonts w:asciiTheme="minorHAnsi" w:hAnsiTheme="minorHAnsi"/>
          <w:noProof/>
          <w:sz w:val="22"/>
          <w:szCs w:val="22"/>
          <w:lang w:eastAsia="cs-CZ" w:bidi="ar-SA"/>
        </w:rPr>
      </w:pPr>
      <w:hyperlink w:anchor="_Toc78446864" w:history="1">
        <w:r w:rsidR="008E1E6A" w:rsidRPr="001625CB">
          <w:rPr>
            <w:rStyle w:val="Hypertextovodkaz"/>
            <w:noProof/>
          </w:rPr>
          <w:t>2.1.a</w:t>
        </w:r>
        <w:r w:rsidR="008E1E6A">
          <w:rPr>
            <w:rFonts w:asciiTheme="minorHAnsi" w:hAnsiTheme="minorHAnsi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Základní informace o všech rozhodnutích nebo opatřeních souvisejících se stavbou (označení stavebního úřadu nebo jméno autorizovaného inspektora, datum vyhotovení a číslo jednací rozhodnutí nebo opatření), pokud se tyto doklady nedochovaly, uvést pravděpodobný rok dokončení stavby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_Toc78446864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68EA19DF" w14:textId="2EF4782C" w:rsidR="008E1E6A" w:rsidRDefault="00446C4A">
      <w:pPr>
        <w:pStyle w:val="Obsah3"/>
        <w:tabs>
          <w:tab w:val="left" w:pos="800"/>
          <w:tab w:val="right" w:pos="8210"/>
        </w:tabs>
        <w:rPr>
          <w:rFonts w:asciiTheme="minorHAnsi" w:hAnsiTheme="minorHAnsi"/>
          <w:noProof/>
          <w:sz w:val="22"/>
          <w:szCs w:val="22"/>
          <w:lang w:eastAsia="cs-CZ" w:bidi="ar-SA"/>
        </w:rPr>
      </w:pPr>
      <w:hyperlink w:anchor="_Toc78446865" w:history="1">
        <w:r w:rsidR="008E1E6A" w:rsidRPr="001625CB">
          <w:rPr>
            <w:rStyle w:val="Hypertextovodkaz"/>
            <w:noProof/>
          </w:rPr>
          <w:t>2.1.b</w:t>
        </w:r>
        <w:r w:rsidR="008E1E6A">
          <w:rPr>
            <w:rFonts w:asciiTheme="minorHAnsi" w:hAnsiTheme="minorHAnsi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Základní informace o dokumentaci, projektové dokumentaci nebo jiné technické dokumentaci (identifikace, datum vydání, identifikační údaje o zhotoviteli dokumentace), pokud se dochovala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_Toc78446865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2</w:t>
        </w:r>
        <w:r w:rsidR="008E1E6A">
          <w:rPr>
            <w:noProof/>
            <w:webHidden/>
          </w:rPr>
          <w:fldChar w:fldCharType="end"/>
        </w:r>
      </w:hyperlink>
    </w:p>
    <w:p w14:paraId="77EF71D3" w14:textId="28B7AB08" w:rsidR="008E1E6A" w:rsidRDefault="00446C4A">
      <w:pPr>
        <w:pStyle w:val="Obsah3"/>
        <w:tabs>
          <w:tab w:val="left" w:pos="800"/>
          <w:tab w:val="right" w:pos="8210"/>
        </w:tabs>
        <w:rPr>
          <w:rFonts w:asciiTheme="minorHAnsi" w:hAnsiTheme="minorHAnsi"/>
          <w:noProof/>
          <w:sz w:val="22"/>
          <w:szCs w:val="22"/>
          <w:lang w:eastAsia="cs-CZ" w:bidi="ar-SA"/>
        </w:rPr>
      </w:pPr>
      <w:hyperlink w:anchor="_Toc78446866" w:history="1">
        <w:r w:rsidR="008E1E6A" w:rsidRPr="001625CB">
          <w:rPr>
            <w:rStyle w:val="Hypertextovodkaz"/>
            <w:noProof/>
          </w:rPr>
          <w:t>2.1.c</w:t>
        </w:r>
        <w:r w:rsidR="008E1E6A">
          <w:rPr>
            <w:rFonts w:asciiTheme="minorHAnsi" w:hAnsiTheme="minorHAnsi"/>
            <w:noProof/>
            <w:sz w:val="22"/>
            <w:szCs w:val="22"/>
            <w:lang w:eastAsia="cs-CZ" w:bidi="ar-SA"/>
          </w:rPr>
          <w:tab/>
        </w:r>
        <w:r w:rsidR="008E1E6A" w:rsidRPr="001625CB">
          <w:rPr>
            <w:rStyle w:val="Hypertextovodkaz"/>
            <w:noProof/>
          </w:rPr>
          <w:t>Další podklady, z nichž by bylo možné zjistit účel, pro který byla stavba povolena</w:t>
        </w:r>
        <w:r w:rsidR="008E1E6A">
          <w:rPr>
            <w:noProof/>
            <w:webHidden/>
          </w:rPr>
          <w:tab/>
        </w:r>
        <w:r w:rsidR="008E1E6A">
          <w:rPr>
            <w:noProof/>
            <w:webHidden/>
          </w:rPr>
          <w:fldChar w:fldCharType="begin"/>
        </w:r>
        <w:r w:rsidR="008E1E6A">
          <w:rPr>
            <w:noProof/>
            <w:webHidden/>
          </w:rPr>
          <w:instrText xml:space="preserve"> PAGEREF _Toc78446866 \h </w:instrText>
        </w:r>
        <w:r w:rsidR="008E1E6A">
          <w:rPr>
            <w:noProof/>
            <w:webHidden/>
          </w:rPr>
        </w:r>
        <w:r w:rsidR="008E1E6A">
          <w:rPr>
            <w:noProof/>
            <w:webHidden/>
          </w:rPr>
          <w:fldChar w:fldCharType="separate"/>
        </w:r>
        <w:r w:rsidR="008E1E6A">
          <w:rPr>
            <w:noProof/>
            <w:webHidden/>
          </w:rPr>
          <w:t>3</w:t>
        </w:r>
        <w:r w:rsidR="008E1E6A">
          <w:rPr>
            <w:noProof/>
            <w:webHidden/>
          </w:rPr>
          <w:fldChar w:fldCharType="end"/>
        </w:r>
      </w:hyperlink>
    </w:p>
    <w:p w14:paraId="050A8A59" w14:textId="37EEA87C" w:rsidR="00062BFE" w:rsidRPr="00CF4357" w:rsidRDefault="00966F28" w:rsidP="004A1C46">
      <w:pPr>
        <w:rPr>
          <w:color w:val="FF0000"/>
          <w:sz w:val="24"/>
          <w:szCs w:val="24"/>
        </w:rPr>
      </w:pPr>
      <w:r w:rsidRPr="00CF4357">
        <w:rPr>
          <w:color w:val="FF0000"/>
          <w:sz w:val="24"/>
          <w:szCs w:val="24"/>
        </w:rPr>
        <w:fldChar w:fldCharType="end"/>
      </w:r>
    </w:p>
    <w:p w14:paraId="006A3A33" w14:textId="77777777" w:rsidR="00FF2E69" w:rsidRDefault="00FF2E69" w:rsidP="004A1C46">
      <w:pPr>
        <w:rPr>
          <w:color w:val="FF0000"/>
          <w:sz w:val="24"/>
          <w:szCs w:val="24"/>
        </w:rPr>
      </w:pPr>
    </w:p>
    <w:p w14:paraId="06475D0B" w14:textId="77777777" w:rsidR="00F92E70" w:rsidRDefault="00F92E70" w:rsidP="004A1C46">
      <w:pPr>
        <w:rPr>
          <w:color w:val="FF0000"/>
          <w:sz w:val="24"/>
          <w:szCs w:val="24"/>
        </w:rPr>
      </w:pPr>
    </w:p>
    <w:p w14:paraId="7AC93068" w14:textId="77777777" w:rsidR="00F92E70" w:rsidRDefault="00F92E70" w:rsidP="004A1C46">
      <w:pPr>
        <w:rPr>
          <w:color w:val="FF0000"/>
          <w:sz w:val="24"/>
          <w:szCs w:val="24"/>
        </w:rPr>
      </w:pPr>
    </w:p>
    <w:p w14:paraId="13530113" w14:textId="77777777" w:rsidR="00F92E70" w:rsidRDefault="00F92E70" w:rsidP="004A1C46">
      <w:pPr>
        <w:rPr>
          <w:color w:val="FF0000"/>
          <w:sz w:val="24"/>
          <w:szCs w:val="24"/>
        </w:rPr>
      </w:pPr>
    </w:p>
    <w:p w14:paraId="725CF0B8" w14:textId="77777777" w:rsidR="00F92E70" w:rsidRDefault="00F92E70" w:rsidP="004A1C46">
      <w:pPr>
        <w:rPr>
          <w:color w:val="FF0000"/>
          <w:sz w:val="24"/>
          <w:szCs w:val="24"/>
        </w:rPr>
      </w:pPr>
    </w:p>
    <w:p w14:paraId="728BB33C" w14:textId="77777777" w:rsidR="00F92E70" w:rsidRDefault="00F92E70" w:rsidP="004A1C46">
      <w:pPr>
        <w:rPr>
          <w:color w:val="FF0000"/>
          <w:sz w:val="24"/>
          <w:szCs w:val="24"/>
        </w:rPr>
      </w:pPr>
    </w:p>
    <w:p w14:paraId="7467F051" w14:textId="77777777" w:rsidR="00F92E70" w:rsidRDefault="00F92E70" w:rsidP="004A1C46">
      <w:pPr>
        <w:rPr>
          <w:color w:val="FF0000"/>
          <w:sz w:val="24"/>
          <w:szCs w:val="24"/>
        </w:rPr>
      </w:pPr>
    </w:p>
    <w:p w14:paraId="527B4671" w14:textId="77777777" w:rsidR="00F92E70" w:rsidRDefault="00F92E70" w:rsidP="004A1C46">
      <w:pPr>
        <w:rPr>
          <w:color w:val="FF0000"/>
          <w:sz w:val="24"/>
          <w:szCs w:val="24"/>
        </w:rPr>
      </w:pPr>
    </w:p>
    <w:p w14:paraId="5E4A2FFF" w14:textId="77777777" w:rsidR="00F92E70" w:rsidRDefault="00F92E70" w:rsidP="004A1C46">
      <w:pPr>
        <w:rPr>
          <w:color w:val="FF0000"/>
          <w:sz w:val="24"/>
          <w:szCs w:val="24"/>
        </w:rPr>
      </w:pPr>
    </w:p>
    <w:p w14:paraId="5F202665" w14:textId="77777777" w:rsidR="00F92E70" w:rsidRDefault="00F92E70" w:rsidP="004A1C46">
      <w:pPr>
        <w:rPr>
          <w:color w:val="FF0000"/>
          <w:sz w:val="24"/>
          <w:szCs w:val="24"/>
        </w:rPr>
      </w:pPr>
    </w:p>
    <w:p w14:paraId="6F6DEBF2" w14:textId="77777777" w:rsidR="00F92E70" w:rsidRDefault="00F92E70" w:rsidP="004A1C46">
      <w:pPr>
        <w:rPr>
          <w:color w:val="FF0000"/>
          <w:sz w:val="24"/>
          <w:szCs w:val="24"/>
        </w:rPr>
      </w:pPr>
    </w:p>
    <w:p w14:paraId="67019B66" w14:textId="77777777" w:rsidR="00F92E70" w:rsidRDefault="00F92E70" w:rsidP="004A1C46">
      <w:pPr>
        <w:rPr>
          <w:color w:val="FF0000"/>
          <w:sz w:val="24"/>
          <w:szCs w:val="24"/>
        </w:rPr>
      </w:pPr>
    </w:p>
    <w:p w14:paraId="43B374E4" w14:textId="77777777" w:rsidR="00F92E70" w:rsidRDefault="00F92E70" w:rsidP="004A1C46">
      <w:pPr>
        <w:rPr>
          <w:color w:val="FF0000"/>
          <w:sz w:val="24"/>
          <w:szCs w:val="24"/>
        </w:rPr>
      </w:pPr>
    </w:p>
    <w:p w14:paraId="56982AB0" w14:textId="77777777" w:rsidR="00F92E70" w:rsidRDefault="00F92E70" w:rsidP="004A1C46">
      <w:pPr>
        <w:rPr>
          <w:color w:val="FF0000"/>
          <w:sz w:val="24"/>
          <w:szCs w:val="24"/>
        </w:rPr>
      </w:pPr>
    </w:p>
    <w:p w14:paraId="26AA964E" w14:textId="77777777" w:rsidR="00F92E70" w:rsidRDefault="00F92E70" w:rsidP="004A1C46">
      <w:pPr>
        <w:rPr>
          <w:color w:val="FF0000"/>
          <w:sz w:val="24"/>
          <w:szCs w:val="24"/>
        </w:rPr>
      </w:pPr>
    </w:p>
    <w:p w14:paraId="7954E52E" w14:textId="77777777" w:rsidR="00F92E70" w:rsidRDefault="00F92E70" w:rsidP="004A1C46">
      <w:pPr>
        <w:rPr>
          <w:color w:val="FF0000"/>
          <w:sz w:val="24"/>
          <w:szCs w:val="24"/>
        </w:rPr>
      </w:pPr>
    </w:p>
    <w:p w14:paraId="48E9146A" w14:textId="77777777" w:rsidR="00F92E70" w:rsidRDefault="00F92E70" w:rsidP="004A1C46">
      <w:pPr>
        <w:rPr>
          <w:color w:val="FF0000"/>
          <w:sz w:val="24"/>
          <w:szCs w:val="24"/>
        </w:rPr>
      </w:pPr>
    </w:p>
    <w:p w14:paraId="30C10658" w14:textId="77777777" w:rsidR="00F92E70" w:rsidRDefault="00F92E70" w:rsidP="004A1C46">
      <w:pPr>
        <w:rPr>
          <w:color w:val="FF0000"/>
          <w:sz w:val="24"/>
          <w:szCs w:val="24"/>
        </w:rPr>
      </w:pPr>
    </w:p>
    <w:p w14:paraId="781D1DA8" w14:textId="77777777" w:rsidR="00F92E70" w:rsidRDefault="00F92E70" w:rsidP="004A1C46">
      <w:pPr>
        <w:rPr>
          <w:color w:val="FF0000"/>
          <w:sz w:val="24"/>
          <w:szCs w:val="24"/>
        </w:rPr>
      </w:pPr>
    </w:p>
    <w:p w14:paraId="10079F02" w14:textId="77777777" w:rsidR="00F92E70" w:rsidRDefault="00F92E70" w:rsidP="004A1C46">
      <w:pPr>
        <w:rPr>
          <w:color w:val="FF0000"/>
          <w:sz w:val="24"/>
          <w:szCs w:val="24"/>
        </w:rPr>
      </w:pPr>
    </w:p>
    <w:p w14:paraId="0F6BD5A3" w14:textId="77777777" w:rsidR="00494511" w:rsidRDefault="00494511" w:rsidP="004A1C46">
      <w:pPr>
        <w:rPr>
          <w:color w:val="FF0000"/>
          <w:sz w:val="24"/>
          <w:szCs w:val="24"/>
        </w:rPr>
      </w:pPr>
    </w:p>
    <w:p w14:paraId="36EF93C0" w14:textId="77777777" w:rsidR="006E7702" w:rsidRPr="00CF4357" w:rsidRDefault="006E7702" w:rsidP="006E7702">
      <w:pPr>
        <w:pStyle w:val="Nadpis1"/>
      </w:pPr>
      <w:bookmarkStart w:id="0" w:name="_Toc417042724"/>
      <w:bookmarkStart w:id="1" w:name="_Toc78446856"/>
      <w:r w:rsidRPr="00CF4357">
        <w:lastRenderedPageBreak/>
        <w:t>Identifikační údaje</w:t>
      </w:r>
      <w:bookmarkEnd w:id="0"/>
      <w:bookmarkEnd w:id="1"/>
    </w:p>
    <w:p w14:paraId="2003F5CF" w14:textId="77777777" w:rsidR="006E7702" w:rsidRPr="00CF4357" w:rsidRDefault="006E7702" w:rsidP="006E7702">
      <w:pPr>
        <w:pStyle w:val="Nadpis2"/>
      </w:pPr>
      <w:bookmarkStart w:id="2" w:name="_Toc417042725"/>
      <w:bookmarkStart w:id="3" w:name="_Toc78446857"/>
      <w:r w:rsidRPr="00CF4357">
        <w:t>Údaje o stavbě</w:t>
      </w:r>
      <w:bookmarkEnd w:id="2"/>
      <w:bookmarkEnd w:id="3"/>
    </w:p>
    <w:p w14:paraId="52F9BD7F" w14:textId="77777777" w:rsidR="006E7702" w:rsidRPr="00CF4357" w:rsidRDefault="006E7702" w:rsidP="006E7702">
      <w:pPr>
        <w:pStyle w:val="Nadpis3"/>
      </w:pPr>
      <w:bookmarkStart w:id="4" w:name="_Toc417042726"/>
      <w:bookmarkStart w:id="5" w:name="_Toc78446858"/>
      <w:r w:rsidRPr="00CF4357">
        <w:t>Název stavby</w:t>
      </w:r>
      <w:bookmarkEnd w:id="4"/>
      <w:bookmarkEnd w:id="5"/>
    </w:p>
    <w:p w14:paraId="5F02260D" w14:textId="77777777" w:rsidR="00B50120" w:rsidRPr="00B50120" w:rsidRDefault="00B50120" w:rsidP="00B50120">
      <w:pPr>
        <w:ind w:left="2124" w:firstLine="6"/>
        <w:jc w:val="left"/>
        <w:rPr>
          <w:b/>
        </w:rPr>
      </w:pPr>
      <w:r w:rsidRPr="00B50120">
        <w:rPr>
          <w:b/>
        </w:rPr>
        <w:t>Stavební úpravy objektu občanské vybavenosti,</w:t>
      </w:r>
    </w:p>
    <w:p w14:paraId="707AB47C" w14:textId="77777777" w:rsidR="00B50120" w:rsidRPr="00B50120" w:rsidRDefault="00B50120" w:rsidP="00B50120">
      <w:pPr>
        <w:ind w:left="2124" w:firstLine="6"/>
        <w:jc w:val="left"/>
        <w:rPr>
          <w:b/>
        </w:rPr>
      </w:pPr>
      <w:r w:rsidRPr="00B50120">
        <w:rPr>
          <w:b/>
        </w:rPr>
        <w:t>Rudé armády č.p. 1 v Borohrádku a přilehlého okolí</w:t>
      </w:r>
    </w:p>
    <w:p w14:paraId="51E78CEC" w14:textId="27EFC24A" w:rsidR="006E7702" w:rsidRPr="00BD2972" w:rsidRDefault="00B50120" w:rsidP="00B50120">
      <w:pPr>
        <w:ind w:left="2124" w:firstLine="6"/>
        <w:jc w:val="left"/>
        <w:rPr>
          <w:b/>
        </w:rPr>
      </w:pPr>
      <w:r w:rsidRPr="00B50120">
        <w:rPr>
          <w:b/>
        </w:rPr>
        <w:t>mezi objektem a řekou Tichá Orlice</w:t>
      </w:r>
      <w:r>
        <w:rPr>
          <w:b/>
        </w:rPr>
        <w:t xml:space="preserve"> - </w:t>
      </w:r>
      <w:r w:rsidR="00941EE7" w:rsidRPr="00941EE7">
        <w:rPr>
          <w:b/>
        </w:rPr>
        <w:t>Zaměření objektu</w:t>
      </w:r>
    </w:p>
    <w:p w14:paraId="3B162721" w14:textId="77777777" w:rsidR="006E7702" w:rsidRPr="00CF4357" w:rsidRDefault="006E7702" w:rsidP="006E7702">
      <w:pPr>
        <w:pStyle w:val="Nadpis3"/>
      </w:pPr>
      <w:bookmarkStart w:id="6" w:name="_Toc417042727"/>
      <w:bookmarkStart w:id="7" w:name="_Toc78446859"/>
      <w:r w:rsidRPr="00CF4357">
        <w:t>Místo stavby</w:t>
      </w:r>
      <w:bookmarkEnd w:id="6"/>
      <w:bookmarkEnd w:id="7"/>
    </w:p>
    <w:p w14:paraId="5BE7FE52" w14:textId="77777777" w:rsidR="006E7702" w:rsidRPr="00CF4357" w:rsidRDefault="006E7702" w:rsidP="006E7702">
      <w:r w:rsidRPr="00CF4357">
        <w:t>Kraj:</w:t>
      </w:r>
      <w:r w:rsidRPr="00CF4357">
        <w:tab/>
        <w:t xml:space="preserve">   </w:t>
      </w:r>
      <w:r w:rsidRPr="00CF4357">
        <w:tab/>
      </w:r>
      <w:r w:rsidRPr="00CF4357">
        <w:tab/>
        <w:t>Královéhradecký</w:t>
      </w:r>
    </w:p>
    <w:p w14:paraId="6E1467C1" w14:textId="4555CC61" w:rsidR="006E7702" w:rsidRPr="00CF4357" w:rsidRDefault="006E7702" w:rsidP="006E7702">
      <w:r w:rsidRPr="00CF4357">
        <w:t xml:space="preserve">Obec:  </w:t>
      </w:r>
      <w:r w:rsidRPr="00CF4357">
        <w:tab/>
      </w:r>
      <w:r w:rsidRPr="00CF4357">
        <w:tab/>
      </w:r>
      <w:r w:rsidRPr="00CF4357">
        <w:tab/>
      </w:r>
      <w:r w:rsidR="00B50120" w:rsidRPr="00B50120">
        <w:t>Borohrádek [607614]</w:t>
      </w:r>
    </w:p>
    <w:p w14:paraId="1FDD3A65" w14:textId="608C4459" w:rsidR="006E7702" w:rsidRPr="00CF4357" w:rsidRDefault="006E7702" w:rsidP="006E7702">
      <w:r w:rsidRPr="00CF4357">
        <w:t>Katastrální území:</w:t>
      </w:r>
      <w:r w:rsidRPr="00CF4357">
        <w:tab/>
      </w:r>
      <w:r w:rsidR="00B50120" w:rsidRPr="00B50120">
        <w:t>Borohrádek [576131]</w:t>
      </w:r>
    </w:p>
    <w:p w14:paraId="05160219" w14:textId="0030DFDC" w:rsidR="006E7702" w:rsidRDefault="006E7702" w:rsidP="006E7702">
      <w:r w:rsidRPr="00CF4357">
        <w:t>Parcelní čísla:</w:t>
      </w:r>
      <w:r w:rsidRPr="00CF4357">
        <w:tab/>
      </w:r>
      <w:r w:rsidRPr="00CF4357">
        <w:tab/>
      </w:r>
      <w:r w:rsidR="00B50120" w:rsidRPr="00B50120">
        <w:t>p. č. st. 243, 186/1 a 187</w:t>
      </w:r>
    </w:p>
    <w:p w14:paraId="385B1E8C" w14:textId="666B357B" w:rsidR="00985534" w:rsidRPr="00CF4357" w:rsidRDefault="00985534" w:rsidP="006E7702">
      <w:r>
        <w:t>Adresa:</w:t>
      </w:r>
      <w:r>
        <w:tab/>
      </w:r>
      <w:r>
        <w:tab/>
      </w:r>
      <w:r>
        <w:tab/>
      </w:r>
      <w:r w:rsidR="00B50120">
        <w:t>Rudé Armády 1, Borohrádek 517 24</w:t>
      </w:r>
    </w:p>
    <w:p w14:paraId="1AAFB3CF" w14:textId="3149D9C0" w:rsidR="006E7702" w:rsidRDefault="006E7702" w:rsidP="006E7702">
      <w:pPr>
        <w:pStyle w:val="Nadpis2"/>
      </w:pPr>
      <w:bookmarkStart w:id="8" w:name="_Toc417042729"/>
      <w:bookmarkStart w:id="9" w:name="_Toc78446860"/>
      <w:r w:rsidRPr="00CF4357">
        <w:t xml:space="preserve">Údaje o </w:t>
      </w:r>
      <w:bookmarkEnd w:id="8"/>
      <w:r w:rsidR="001263F5" w:rsidRPr="00CF4357">
        <w:t>žadateli</w:t>
      </w:r>
      <w:bookmarkEnd w:id="9"/>
    </w:p>
    <w:p w14:paraId="73113553" w14:textId="78264DE9" w:rsidR="00EC3A29" w:rsidRPr="00514C79" w:rsidRDefault="00EC3A29" w:rsidP="00EC3A29">
      <w:pPr>
        <w:ind w:left="2127" w:hanging="2127"/>
        <w:rPr>
          <w:szCs w:val="20"/>
        </w:rPr>
      </w:pPr>
      <w:r w:rsidRPr="00514C79">
        <w:rPr>
          <w:szCs w:val="20"/>
        </w:rPr>
        <w:t xml:space="preserve">Název: </w:t>
      </w:r>
      <w:r w:rsidRPr="00514C79">
        <w:rPr>
          <w:szCs w:val="20"/>
        </w:rPr>
        <w:tab/>
      </w:r>
      <w:r w:rsidR="00B50120" w:rsidRPr="00B50120">
        <w:rPr>
          <w:b/>
        </w:rPr>
        <w:t>Domovy na Orlici</w:t>
      </w:r>
      <w:r w:rsidR="00B50120">
        <w:rPr>
          <w:b/>
        </w:rPr>
        <w:t xml:space="preserve">, </w:t>
      </w:r>
      <w:proofErr w:type="spellStart"/>
      <w:r w:rsidR="00B50120">
        <w:rPr>
          <w:b/>
        </w:rPr>
        <w:t>p.o</w:t>
      </w:r>
      <w:proofErr w:type="spellEnd"/>
      <w:r w:rsidR="00B50120">
        <w:rPr>
          <w:b/>
        </w:rPr>
        <w:t>.</w:t>
      </w:r>
    </w:p>
    <w:p w14:paraId="7637A583" w14:textId="10F637B8" w:rsidR="00EC3A29" w:rsidRPr="00514C79" w:rsidRDefault="00EC3A29" w:rsidP="00EC3A29">
      <w:pPr>
        <w:ind w:left="2127" w:hanging="2127"/>
        <w:rPr>
          <w:szCs w:val="24"/>
        </w:rPr>
      </w:pPr>
      <w:r w:rsidRPr="00514C79">
        <w:rPr>
          <w:szCs w:val="20"/>
        </w:rPr>
        <w:t>Adresa:</w:t>
      </w:r>
      <w:r w:rsidRPr="00514C79">
        <w:rPr>
          <w:szCs w:val="20"/>
        </w:rPr>
        <w:tab/>
      </w:r>
      <w:r w:rsidR="00B50120" w:rsidRPr="00B50120">
        <w:t>1. máje 104, 517 22 Albrechtice nad Orlicí</w:t>
      </w:r>
    </w:p>
    <w:p w14:paraId="4FD5963D" w14:textId="625BD980" w:rsidR="00EC3A29" w:rsidRPr="00EC3A29" w:rsidRDefault="00EC3A29" w:rsidP="00EC3A29">
      <w:pPr>
        <w:ind w:left="2127" w:hanging="2127"/>
      </w:pPr>
      <w:r w:rsidRPr="00514C79">
        <w:rPr>
          <w:szCs w:val="24"/>
        </w:rPr>
        <w:t>Datum narození/IČO</w:t>
      </w:r>
      <w:r w:rsidRPr="00514C79">
        <w:rPr>
          <w:szCs w:val="20"/>
        </w:rPr>
        <w:t xml:space="preserve">: </w:t>
      </w:r>
      <w:r w:rsidRPr="00514C79">
        <w:rPr>
          <w:szCs w:val="20"/>
        </w:rPr>
        <w:tab/>
      </w:r>
      <w:r w:rsidR="00B50120" w:rsidRPr="00B50120">
        <w:t>42886171</w:t>
      </w:r>
    </w:p>
    <w:p w14:paraId="4FF1818B" w14:textId="77777777" w:rsidR="006E7702" w:rsidRPr="00CF4357" w:rsidRDefault="006E7702" w:rsidP="006E7702">
      <w:pPr>
        <w:pStyle w:val="Nadpis2"/>
      </w:pPr>
      <w:bookmarkStart w:id="10" w:name="_Toc417042730"/>
      <w:bookmarkStart w:id="11" w:name="_Toc78446861"/>
      <w:r w:rsidRPr="00CF4357">
        <w:t>Údaje o zpracovateli dokumentace</w:t>
      </w:r>
      <w:bookmarkEnd w:id="10"/>
      <w:bookmarkEnd w:id="11"/>
    </w:p>
    <w:p w14:paraId="7F039419" w14:textId="77777777" w:rsidR="00BD2972" w:rsidRPr="001B40A6" w:rsidRDefault="00BD2972" w:rsidP="00BD2972">
      <w:pPr>
        <w:pStyle w:val="Nadpis3"/>
        <w:numPr>
          <w:ilvl w:val="2"/>
          <w:numId w:val="21"/>
        </w:numPr>
      </w:pPr>
      <w:bookmarkStart w:id="12" w:name="_Toc469411028"/>
      <w:bookmarkStart w:id="13" w:name="_Toc78446862"/>
      <w:r>
        <w:t>J</w:t>
      </w:r>
      <w:r w:rsidRPr="001B40A6">
        <w:t>méno, příjmení, obchodní firma, IČ, bylo-li přiděleno, místo podnikání (fyzická osoba podnikající) nebo obchodní firma nebo název, IČ, bylo-li přiděleno, adresa sídla (právnická osoba)</w:t>
      </w:r>
      <w:bookmarkEnd w:id="12"/>
      <w:bookmarkEnd w:id="13"/>
    </w:p>
    <w:p w14:paraId="475584C8" w14:textId="77777777" w:rsidR="00BD2972" w:rsidRPr="001C20F5" w:rsidRDefault="00BD2972" w:rsidP="00BD2972">
      <w:r w:rsidRPr="001B40A6">
        <w:t>Jméno</w:t>
      </w:r>
      <w:r w:rsidRPr="001C20F5">
        <w:t>:</w:t>
      </w:r>
      <w:r w:rsidRPr="001C20F5">
        <w:tab/>
      </w:r>
      <w:r w:rsidRPr="001C20F5">
        <w:tab/>
        <w:t xml:space="preserve">   </w:t>
      </w:r>
      <w:r w:rsidRPr="001C20F5">
        <w:tab/>
      </w:r>
      <w:r w:rsidRPr="001B40A6">
        <w:rPr>
          <w:b/>
        </w:rPr>
        <w:t>Ing</w:t>
      </w:r>
      <w:r w:rsidRPr="003C6A5D">
        <w:rPr>
          <w:b/>
        </w:rPr>
        <w:t>. Luboš Lonský</w:t>
      </w:r>
    </w:p>
    <w:p w14:paraId="36D3D6AE" w14:textId="77777777" w:rsidR="00BD2972" w:rsidRPr="001C20F5" w:rsidRDefault="00BD2972" w:rsidP="00BD2972">
      <w:r w:rsidRPr="001C20F5">
        <w:t>Sídlo:</w:t>
      </w:r>
      <w:r w:rsidRPr="001C20F5">
        <w:tab/>
      </w:r>
      <w:r w:rsidRPr="001C20F5">
        <w:tab/>
        <w:t xml:space="preserve">   </w:t>
      </w:r>
      <w:r w:rsidRPr="001C20F5">
        <w:tab/>
      </w:r>
      <w:r>
        <w:t>Žlunice 122</w:t>
      </w:r>
      <w:r w:rsidRPr="001C20F5">
        <w:t>, 50</w:t>
      </w:r>
      <w:r>
        <w:t>7 34 Žlunice</w:t>
      </w:r>
    </w:p>
    <w:p w14:paraId="77DFABDF" w14:textId="77777777" w:rsidR="00BD2972" w:rsidRDefault="00BD2972" w:rsidP="00BD2972">
      <w:r w:rsidRPr="006C4C39">
        <w:t>IČO:</w:t>
      </w:r>
      <w:r w:rsidRPr="006C4C39">
        <w:tab/>
      </w:r>
      <w:r w:rsidRPr="006C4C39">
        <w:tab/>
        <w:t xml:space="preserve">   </w:t>
      </w:r>
      <w:r w:rsidRPr="006C4C39">
        <w:tab/>
      </w:r>
      <w:r w:rsidRPr="00281A96">
        <w:t>875</w:t>
      </w:r>
      <w:r>
        <w:t xml:space="preserve"> </w:t>
      </w:r>
      <w:r w:rsidRPr="00281A96">
        <w:t>98</w:t>
      </w:r>
      <w:r>
        <w:t> </w:t>
      </w:r>
      <w:r w:rsidRPr="00281A96">
        <w:t>825</w:t>
      </w:r>
    </w:p>
    <w:p w14:paraId="5AD181F8" w14:textId="77777777" w:rsidR="00BD2972" w:rsidRPr="00E0003F" w:rsidRDefault="00BD2972" w:rsidP="00BD2972">
      <w:r w:rsidRPr="00E0003F">
        <w:t>Oprávnění:</w:t>
      </w:r>
      <w:r w:rsidRPr="00E0003F">
        <w:tab/>
        <w:t xml:space="preserve">   </w:t>
      </w:r>
      <w:r w:rsidRPr="00E0003F">
        <w:tab/>
        <w:t>autorizovaný inženýr pro pozemní stavby, autorizace č. 0602531</w:t>
      </w:r>
    </w:p>
    <w:p w14:paraId="3273FFF4" w14:textId="77777777" w:rsidR="00BD2972" w:rsidRDefault="00BD2972" w:rsidP="00BD2972">
      <w:r>
        <w:t>Vypracoval:</w:t>
      </w:r>
      <w:r>
        <w:tab/>
      </w:r>
      <w:r>
        <w:tab/>
      </w:r>
      <w:r w:rsidRPr="00F90263">
        <w:t>Ing. Luboš Lonský</w:t>
      </w:r>
      <w:r w:rsidR="00CF4659">
        <w:t xml:space="preserve">, Ing. Jan </w:t>
      </w:r>
      <w:proofErr w:type="spellStart"/>
      <w:r w:rsidR="00CF4659">
        <w:t>Chrtek</w:t>
      </w:r>
      <w:proofErr w:type="spellEnd"/>
    </w:p>
    <w:p w14:paraId="272F0CF5" w14:textId="77777777" w:rsidR="00985534" w:rsidRDefault="00941EE7" w:rsidP="00985534">
      <w:pPr>
        <w:pStyle w:val="Nadpis1"/>
      </w:pPr>
      <w:bookmarkStart w:id="14" w:name="_Toc78446863"/>
      <w:r>
        <w:t>Seznam vstupních podkladů</w:t>
      </w:r>
      <w:bookmarkEnd w:id="14"/>
    </w:p>
    <w:p w14:paraId="5310DA43" w14:textId="78B3E9ED" w:rsidR="00941EE7" w:rsidRDefault="00941EE7" w:rsidP="00941EE7">
      <w:pPr>
        <w:pStyle w:val="Nadpis3"/>
      </w:pPr>
      <w:bookmarkStart w:id="15" w:name="_Toc78446864"/>
      <w:r>
        <w:t>Základní informace o všech rozhodnutích nebo opatřeních souvisejících se stavbou (označení stavebního úřadu nebo jméno autorizovaného inspektora, datum vyhotovení a číslo jednací rozhodnutí nebo opatření), pokud se tyto doklady nedochovaly, uvést pravděpodobný rok dokončení stavby</w:t>
      </w:r>
      <w:bookmarkEnd w:id="15"/>
    </w:p>
    <w:p w14:paraId="29220E8D" w14:textId="7FBEEAA9" w:rsidR="00B50120" w:rsidRDefault="00B50120" w:rsidP="00B50120">
      <w:r>
        <w:t>První zmínky o panství v Borohrádku jsou z roku 1342. Po požáru v roce 1811 dochází k obnově zámku. Od roku 1958 je zámek využíván jako domov důchodců.</w:t>
      </w:r>
    </w:p>
    <w:p w14:paraId="5A3D5033" w14:textId="396AC0D2" w:rsidR="00B50120" w:rsidRPr="00B50120" w:rsidRDefault="00B50120" w:rsidP="00B50120">
      <w:r>
        <w:t>Dochovaná rozhodnutí nebyla zpracovateli dokumentaci k dispozici.</w:t>
      </w:r>
    </w:p>
    <w:p w14:paraId="79078308" w14:textId="77777777" w:rsidR="00941EE7" w:rsidRDefault="00941EE7" w:rsidP="00941EE7">
      <w:pPr>
        <w:pStyle w:val="Nadpis3"/>
      </w:pPr>
      <w:bookmarkStart w:id="16" w:name="_Toc78446865"/>
      <w:r>
        <w:t>Základní informace o dokumentaci, projektové dokumentaci nebo jiné technické dokumentaci (identifikace, datum vydání, identifikační údaje o zhotoviteli dokumentace), pokud se dochovala</w:t>
      </w:r>
      <w:bookmarkEnd w:id="16"/>
    </w:p>
    <w:p w14:paraId="3FB9FC06" w14:textId="7F9A36A3" w:rsidR="006E4254" w:rsidRDefault="00B50120" w:rsidP="006E4254">
      <w:pPr>
        <w:pStyle w:val="Odstavecseseznamem"/>
        <w:numPr>
          <w:ilvl w:val="0"/>
          <w:numId w:val="46"/>
        </w:numPr>
      </w:pPr>
      <w:r>
        <w:t xml:space="preserve">Dokumentace ve </w:t>
      </w:r>
      <w:r w:rsidR="006E4254">
        <w:t xml:space="preserve">Státním oblastním archivu – Zámrsk </w:t>
      </w:r>
      <w:r w:rsidR="00327CA5">
        <w:t>„</w:t>
      </w:r>
      <w:r w:rsidR="006E4254">
        <w:t>VS Borohrádek - stavební rozpočty novostavby zámku“ 1818-1822 (</w:t>
      </w:r>
      <w:proofErr w:type="spellStart"/>
      <w:r w:rsidR="006E4254">
        <w:t>inv</w:t>
      </w:r>
      <w:proofErr w:type="spellEnd"/>
      <w:r w:rsidR="006E4254">
        <w:t>. č. 543)</w:t>
      </w:r>
    </w:p>
    <w:p w14:paraId="0EC60641" w14:textId="6E565585" w:rsidR="006E4254" w:rsidRDefault="006E4254" w:rsidP="006E4254">
      <w:pPr>
        <w:pStyle w:val="Odstavecseseznamem"/>
        <w:numPr>
          <w:ilvl w:val="0"/>
          <w:numId w:val="46"/>
        </w:numPr>
      </w:pPr>
      <w:r>
        <w:t>Dokumentace ve Státním oblastním archivu – Zámrsk „Stavební úpravy zámku“ 1900 (</w:t>
      </w:r>
      <w:proofErr w:type="spellStart"/>
      <w:r>
        <w:t>inv</w:t>
      </w:r>
      <w:proofErr w:type="spellEnd"/>
      <w:r>
        <w:t>. č. 804)</w:t>
      </w:r>
    </w:p>
    <w:p w14:paraId="554CCC88" w14:textId="02E8EA8A" w:rsidR="006E4254" w:rsidRDefault="006E4254" w:rsidP="006E4254">
      <w:pPr>
        <w:pStyle w:val="Odstavecseseznamem"/>
        <w:numPr>
          <w:ilvl w:val="0"/>
          <w:numId w:val="46"/>
        </w:numPr>
      </w:pPr>
      <w:r>
        <w:t>Dokumentace ve Státním oblastním archivu – Zámrsk „Stavební úpravy zámku“ po 1913-1914 (</w:t>
      </w:r>
      <w:proofErr w:type="spellStart"/>
      <w:r>
        <w:t>inv</w:t>
      </w:r>
      <w:proofErr w:type="spellEnd"/>
      <w:r>
        <w:t>. č. 995)</w:t>
      </w:r>
    </w:p>
    <w:p w14:paraId="5E192814" w14:textId="27775A17" w:rsidR="006E4254" w:rsidRDefault="006E4254" w:rsidP="006E4254">
      <w:pPr>
        <w:pStyle w:val="Odstavecseseznamem"/>
        <w:numPr>
          <w:ilvl w:val="0"/>
          <w:numId w:val="46"/>
        </w:numPr>
      </w:pPr>
      <w:r>
        <w:t>Dokumentace „Adaptace a nástavba zámku Borohrádek“ vypracoval Státní projektový ústav v HK, 1957</w:t>
      </w:r>
    </w:p>
    <w:p w14:paraId="178D0296" w14:textId="53173620" w:rsidR="006E4254" w:rsidRDefault="006E4254" w:rsidP="006E4254">
      <w:pPr>
        <w:pStyle w:val="Odstavecseseznamem"/>
        <w:numPr>
          <w:ilvl w:val="0"/>
          <w:numId w:val="46"/>
        </w:numPr>
      </w:pPr>
      <w:r>
        <w:lastRenderedPageBreak/>
        <w:t>Dokumentace „ÚSP-Dům důchodců – Borohrádek – stávající stav“ vypracoval Okresní stavební podnik, 1974</w:t>
      </w:r>
    </w:p>
    <w:p w14:paraId="38BB424D" w14:textId="25547581" w:rsidR="006E4254" w:rsidRDefault="006E4254" w:rsidP="006E4254">
      <w:pPr>
        <w:pStyle w:val="Odstavecseseznamem"/>
        <w:numPr>
          <w:ilvl w:val="0"/>
          <w:numId w:val="46"/>
        </w:numPr>
      </w:pPr>
      <w:r>
        <w:t>Dokumentace „</w:t>
      </w:r>
      <w:r w:rsidR="008A7432">
        <w:t>R</w:t>
      </w:r>
      <w:r>
        <w:t xml:space="preserve">ozšíření domova důchodců Borohrádek“ vypracoval </w:t>
      </w:r>
      <w:r w:rsidR="00BA1B2D">
        <w:t>STAVBA výrobní družstvo, projekční středisko Jaroměř</w:t>
      </w:r>
      <w:r>
        <w:t>, 19</w:t>
      </w:r>
      <w:r w:rsidR="00BA1B2D">
        <w:t>81</w:t>
      </w:r>
    </w:p>
    <w:p w14:paraId="602442E4" w14:textId="3E00C21C" w:rsidR="00BA1B2D" w:rsidRDefault="00BA1B2D" w:rsidP="00BA1B2D">
      <w:pPr>
        <w:pStyle w:val="Odstavecseseznamem"/>
        <w:numPr>
          <w:ilvl w:val="0"/>
          <w:numId w:val="46"/>
        </w:numPr>
      </w:pPr>
      <w:r>
        <w:t>Dokumentace „</w:t>
      </w:r>
      <w:r w:rsidR="008A7432">
        <w:t>ÚSP Borohrádek - Objekt „Zámeček“ – stávající stav</w:t>
      </w:r>
      <w:r>
        <w:t xml:space="preserve">“ vypracoval </w:t>
      </w:r>
      <w:r w:rsidR="008A7432">
        <w:t xml:space="preserve">M. </w:t>
      </w:r>
      <w:proofErr w:type="spellStart"/>
      <w:r w:rsidR="008A7432">
        <w:t>Arnčuková</w:t>
      </w:r>
      <w:proofErr w:type="spellEnd"/>
      <w:r>
        <w:t>, 19</w:t>
      </w:r>
      <w:r w:rsidR="008A7432">
        <w:t>9</w:t>
      </w:r>
      <w:r>
        <w:t>1</w:t>
      </w:r>
    </w:p>
    <w:p w14:paraId="75BBDD08" w14:textId="6D316875" w:rsidR="008A7432" w:rsidRDefault="008A7432" w:rsidP="008A7432">
      <w:pPr>
        <w:pStyle w:val="Odstavecseseznamem"/>
        <w:numPr>
          <w:ilvl w:val="0"/>
          <w:numId w:val="46"/>
        </w:numPr>
      </w:pPr>
      <w:r>
        <w:t xml:space="preserve">Dokumentace „Domov důchodců Borohrádek – rekonstrukce ústředního vytápění v budově Zámečku“ vypracoval Projektový ateliér ústředního vytápění TEPLOPROJEKT Miloš </w:t>
      </w:r>
      <w:proofErr w:type="spellStart"/>
      <w:r>
        <w:t>Cuberka</w:t>
      </w:r>
      <w:proofErr w:type="spellEnd"/>
      <w:r>
        <w:t>, 2001</w:t>
      </w:r>
    </w:p>
    <w:p w14:paraId="48BD5BA0" w14:textId="07C12824" w:rsidR="008A7432" w:rsidRDefault="008A7432" w:rsidP="008A7432">
      <w:pPr>
        <w:pStyle w:val="Odstavecseseznamem"/>
        <w:numPr>
          <w:ilvl w:val="0"/>
          <w:numId w:val="46"/>
        </w:numPr>
      </w:pPr>
      <w:r>
        <w:t xml:space="preserve">Dokumentace „Rekonstrukce stravovacího provozu Domova důchodců Borohrádek – změna SP“ vypracoval ing. P. </w:t>
      </w:r>
      <w:proofErr w:type="spellStart"/>
      <w:r>
        <w:t>Bajtalon</w:t>
      </w:r>
      <w:proofErr w:type="spellEnd"/>
      <w:r>
        <w:t>, 2004</w:t>
      </w:r>
    </w:p>
    <w:p w14:paraId="2B60C325" w14:textId="6AEABAF7" w:rsidR="008A7432" w:rsidRDefault="008A7432" w:rsidP="008A7432">
      <w:pPr>
        <w:pStyle w:val="Odstavecseseznamem"/>
        <w:numPr>
          <w:ilvl w:val="0"/>
          <w:numId w:val="46"/>
        </w:numPr>
      </w:pPr>
      <w:r>
        <w:t xml:space="preserve">Dokumentace „Rekonstrukce bytových jader“ vypracoval ing. P. </w:t>
      </w:r>
      <w:proofErr w:type="spellStart"/>
      <w:r>
        <w:t>Bajtalon</w:t>
      </w:r>
      <w:proofErr w:type="spellEnd"/>
      <w:r>
        <w:t>, 2005</w:t>
      </w:r>
    </w:p>
    <w:p w14:paraId="673BBF51" w14:textId="77B88DD6" w:rsidR="008A7432" w:rsidRDefault="008A7432" w:rsidP="008A7432">
      <w:pPr>
        <w:pStyle w:val="Odstavecseseznamem"/>
        <w:numPr>
          <w:ilvl w:val="0"/>
          <w:numId w:val="46"/>
        </w:numPr>
      </w:pPr>
      <w:r>
        <w:t xml:space="preserve">Dokumentace „Instalace stropního zvedacího a přepravního zařízení </w:t>
      </w:r>
      <w:proofErr w:type="spellStart"/>
      <w:r>
        <w:t>Humancare-Rocmer</w:t>
      </w:r>
      <w:proofErr w:type="spellEnd"/>
      <w:r>
        <w:t>“ vypracoval ERILENS s.r.o., 2011</w:t>
      </w:r>
    </w:p>
    <w:p w14:paraId="3C8440EB" w14:textId="71DE9170" w:rsidR="006E4254" w:rsidRDefault="008A7432" w:rsidP="008A7432">
      <w:pPr>
        <w:pStyle w:val="Odstavecseseznamem"/>
        <w:numPr>
          <w:ilvl w:val="0"/>
          <w:numId w:val="46"/>
        </w:numPr>
      </w:pPr>
      <w:r>
        <w:t>Dokumentace „Zaměření sklepů“ vypracoval Ing. Daniel Faltus, 2020</w:t>
      </w:r>
    </w:p>
    <w:p w14:paraId="745C243D" w14:textId="77777777" w:rsidR="00941EE7" w:rsidRPr="00941EE7" w:rsidRDefault="00494511" w:rsidP="00941EE7">
      <w:pPr>
        <w:pStyle w:val="Nadpis3"/>
      </w:pPr>
      <w:bookmarkStart w:id="17" w:name="_Toc78446866"/>
      <w:r>
        <w:t>Další podklady, z nichž by bylo možné zjistit účel, pro který byla stavba povolena</w:t>
      </w:r>
      <w:bookmarkEnd w:id="17"/>
    </w:p>
    <w:p w14:paraId="0DE73DE9" w14:textId="5345E344" w:rsidR="00985534" w:rsidRDefault="008E1E6A" w:rsidP="006E7702">
      <w:pPr>
        <w:pStyle w:val="Odstavecseseznamem"/>
        <w:numPr>
          <w:ilvl w:val="0"/>
          <w:numId w:val="46"/>
        </w:numPr>
      </w:pPr>
      <w:r>
        <w:t>Stavební z</w:t>
      </w:r>
      <w:r w:rsidR="002763D9" w:rsidRPr="008F6ADE">
        <w:t xml:space="preserve">aměření lokality Ing. </w:t>
      </w:r>
      <w:r>
        <w:t xml:space="preserve">Lubošem Lonským a Ing. Janem </w:t>
      </w:r>
      <w:proofErr w:type="spellStart"/>
      <w:r>
        <w:t>Chrtkem</w:t>
      </w:r>
      <w:proofErr w:type="spellEnd"/>
      <w:r w:rsidR="00327CA5">
        <w:t xml:space="preserve">, </w:t>
      </w:r>
      <w:r>
        <w:t>květen</w:t>
      </w:r>
      <w:r w:rsidR="00327CA5">
        <w:t xml:space="preserve"> 20</w:t>
      </w:r>
      <w:r>
        <w:t>21</w:t>
      </w:r>
    </w:p>
    <w:p w14:paraId="33BCF2AD" w14:textId="77777777" w:rsidR="00CF4659" w:rsidRDefault="00CF4659" w:rsidP="006E7702"/>
    <w:p w14:paraId="72B6964F" w14:textId="77777777" w:rsidR="00CF4659" w:rsidRDefault="00CF4659" w:rsidP="006E7702"/>
    <w:p w14:paraId="61B14F21" w14:textId="77777777" w:rsidR="00CF4659" w:rsidRDefault="00CF4659" w:rsidP="006E7702"/>
    <w:p w14:paraId="6A359DB2" w14:textId="77777777" w:rsidR="00CF4659" w:rsidRDefault="00CF4659" w:rsidP="006E7702"/>
    <w:p w14:paraId="25EFA768" w14:textId="77777777" w:rsidR="00CF4659" w:rsidRDefault="00CF4659" w:rsidP="006E7702"/>
    <w:p w14:paraId="75F61047" w14:textId="77777777" w:rsidR="00CF4659" w:rsidRDefault="00CF4659" w:rsidP="006E7702"/>
    <w:p w14:paraId="7BDB6947" w14:textId="77777777" w:rsidR="00CF4659" w:rsidRDefault="00CF4659" w:rsidP="006E7702"/>
    <w:p w14:paraId="2B62C1CE" w14:textId="77777777" w:rsidR="00037057" w:rsidRDefault="00037057" w:rsidP="006E7702"/>
    <w:p w14:paraId="06B1BCCD" w14:textId="77777777" w:rsidR="00327CA5" w:rsidRDefault="00327CA5" w:rsidP="006E7702"/>
    <w:p w14:paraId="6BA4CA74" w14:textId="77777777" w:rsidR="00327CA5" w:rsidRDefault="00327CA5" w:rsidP="006E7702"/>
    <w:p w14:paraId="2BF7B702" w14:textId="77777777" w:rsidR="00327CA5" w:rsidRDefault="00327CA5" w:rsidP="006E7702"/>
    <w:p w14:paraId="59348CBC" w14:textId="77777777" w:rsidR="00327CA5" w:rsidRDefault="00327CA5" w:rsidP="006E7702"/>
    <w:p w14:paraId="5007ED4D" w14:textId="77777777" w:rsidR="00327CA5" w:rsidRDefault="00327CA5" w:rsidP="006E7702"/>
    <w:p w14:paraId="5B27771E" w14:textId="77777777" w:rsidR="00327CA5" w:rsidRDefault="00327CA5" w:rsidP="006E7702"/>
    <w:p w14:paraId="14119311" w14:textId="77777777" w:rsidR="00327CA5" w:rsidRDefault="00327CA5" w:rsidP="006E7702"/>
    <w:p w14:paraId="0143AC80" w14:textId="77777777" w:rsidR="00327CA5" w:rsidRDefault="00327CA5" w:rsidP="006E7702"/>
    <w:p w14:paraId="1C3D5C41" w14:textId="77777777" w:rsidR="00327CA5" w:rsidRDefault="00327CA5" w:rsidP="006E7702"/>
    <w:p w14:paraId="7908F477" w14:textId="77777777" w:rsidR="00327CA5" w:rsidRDefault="00327CA5" w:rsidP="006E7702"/>
    <w:p w14:paraId="6797702D" w14:textId="77777777" w:rsidR="00327CA5" w:rsidRDefault="00327CA5" w:rsidP="006E7702"/>
    <w:p w14:paraId="37B76902" w14:textId="77777777" w:rsidR="00327CA5" w:rsidRDefault="00327CA5" w:rsidP="006E7702"/>
    <w:p w14:paraId="12443278" w14:textId="77777777" w:rsidR="00327CA5" w:rsidRDefault="00327CA5" w:rsidP="006E7702"/>
    <w:p w14:paraId="5D50D6AC" w14:textId="77777777" w:rsidR="00327CA5" w:rsidRDefault="00327CA5" w:rsidP="006E7702"/>
    <w:p w14:paraId="01485D5A" w14:textId="77777777" w:rsidR="00327CA5" w:rsidRDefault="00327CA5" w:rsidP="006E7702"/>
    <w:p w14:paraId="50320981" w14:textId="77777777" w:rsidR="00327CA5" w:rsidRDefault="00327CA5" w:rsidP="006E7702"/>
    <w:p w14:paraId="7634DB5D" w14:textId="77777777" w:rsidR="00327CA5" w:rsidRDefault="00327CA5" w:rsidP="006E7702"/>
    <w:p w14:paraId="64D076AB" w14:textId="77777777" w:rsidR="00CF4659" w:rsidRDefault="00CF4659" w:rsidP="006E7702"/>
    <w:p w14:paraId="2C656FF0" w14:textId="77777777" w:rsidR="00CF4659" w:rsidRDefault="00CF4659" w:rsidP="006E7702"/>
    <w:p w14:paraId="4A8420A8" w14:textId="77777777" w:rsidR="00CF4659" w:rsidRDefault="00CF4659" w:rsidP="006E7702"/>
    <w:p w14:paraId="49E59809" w14:textId="77777777" w:rsidR="00CF4659" w:rsidRDefault="00CF4659" w:rsidP="006E7702"/>
    <w:p w14:paraId="0806644B" w14:textId="2BBB415C" w:rsidR="00745016" w:rsidRPr="002B12F8" w:rsidRDefault="00745016" w:rsidP="00745016">
      <w:pPr>
        <w:jc w:val="right"/>
      </w:pPr>
      <w:r w:rsidRPr="002B12F8">
        <w:t xml:space="preserve">Ing. Luboš Lonský, </w:t>
      </w:r>
      <w:r w:rsidR="008E1E6A">
        <w:t>červenec 2021</w:t>
      </w:r>
    </w:p>
    <w:sectPr w:rsidR="00745016" w:rsidRPr="002B12F8" w:rsidSect="00944547">
      <w:headerReference w:type="default" r:id="rId8"/>
      <w:footerReference w:type="default" r:id="rId9"/>
      <w:pgSz w:w="11906" w:h="16838" w:code="9"/>
      <w:pgMar w:top="1418" w:right="1418" w:bottom="1418" w:left="226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C6E9E" w14:textId="77777777" w:rsidR="00446C4A" w:rsidRDefault="00446C4A" w:rsidP="00B11F87">
      <w:pPr>
        <w:spacing w:after="0"/>
      </w:pPr>
      <w:r>
        <w:separator/>
      </w:r>
    </w:p>
  </w:endnote>
  <w:endnote w:type="continuationSeparator" w:id="0">
    <w:p w14:paraId="15F6B0BD" w14:textId="77777777" w:rsidR="00446C4A" w:rsidRDefault="00446C4A" w:rsidP="00B11F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Raleway Light">
    <w:panose1 w:val="00000000000000000000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Raleway Black">
    <w:panose1 w:val="00000000000000000000"/>
    <w:charset w:val="EE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93611"/>
      <w:docPartObj>
        <w:docPartGallery w:val="Page Numbers (Bottom of Page)"/>
        <w:docPartUnique/>
      </w:docPartObj>
    </w:sdtPr>
    <w:sdtEndPr/>
    <w:sdtContent>
      <w:sdt>
        <w:sdtPr>
          <w:id w:val="15793612"/>
          <w:docPartObj>
            <w:docPartGallery w:val="Page Numbers (Top of Page)"/>
            <w:docPartUnique/>
          </w:docPartObj>
        </w:sdtPr>
        <w:sdtEndPr/>
        <w:sdtContent>
          <w:p w14:paraId="40B65CDE" w14:textId="77777777" w:rsidR="001E7E91" w:rsidRPr="00BA7831" w:rsidRDefault="001E7E91" w:rsidP="00BA7831">
            <w:pPr>
              <w:pStyle w:val="Zpat"/>
              <w:jc w:val="right"/>
              <w:rPr>
                <w:color w:val="A6A6A6" w:themeColor="background1" w:themeShade="A6"/>
              </w:rPr>
            </w:pPr>
            <w:r w:rsidRPr="00BA7831">
              <w:rPr>
                <w:color w:val="A6A6A6" w:themeColor="background1" w:themeShade="A6"/>
              </w:rPr>
              <w:t xml:space="preserve">Stránka </w:t>
            </w:r>
            <w:r w:rsidR="00966F28" w:rsidRPr="00BA7831">
              <w:rPr>
                <w:b/>
                <w:color w:val="A6A6A6" w:themeColor="background1" w:themeShade="A6"/>
                <w:sz w:val="24"/>
                <w:szCs w:val="24"/>
              </w:rPr>
              <w:fldChar w:fldCharType="begin"/>
            </w:r>
            <w:r w:rsidRPr="00BA7831">
              <w:rPr>
                <w:b/>
                <w:color w:val="A6A6A6" w:themeColor="background1" w:themeShade="A6"/>
              </w:rPr>
              <w:instrText>PAGE</w:instrText>
            </w:r>
            <w:r w:rsidR="00966F28" w:rsidRPr="00BA7831">
              <w:rPr>
                <w:b/>
                <w:color w:val="A6A6A6" w:themeColor="background1" w:themeShade="A6"/>
                <w:sz w:val="24"/>
                <w:szCs w:val="24"/>
              </w:rPr>
              <w:fldChar w:fldCharType="separate"/>
            </w:r>
            <w:r w:rsidR="00327CA5">
              <w:rPr>
                <w:b/>
                <w:noProof/>
                <w:color w:val="A6A6A6" w:themeColor="background1" w:themeShade="A6"/>
              </w:rPr>
              <w:t>2</w:t>
            </w:r>
            <w:r w:rsidR="00966F28" w:rsidRPr="00BA7831">
              <w:rPr>
                <w:b/>
                <w:color w:val="A6A6A6" w:themeColor="background1" w:themeShade="A6"/>
                <w:sz w:val="24"/>
                <w:szCs w:val="24"/>
              </w:rPr>
              <w:fldChar w:fldCharType="end"/>
            </w:r>
            <w:r w:rsidRPr="00BA7831">
              <w:rPr>
                <w:color w:val="A6A6A6" w:themeColor="background1" w:themeShade="A6"/>
              </w:rPr>
              <w:t xml:space="preserve"> z </w:t>
            </w:r>
            <w:r w:rsidR="00966F28" w:rsidRPr="00BA7831">
              <w:rPr>
                <w:b/>
                <w:color w:val="A6A6A6" w:themeColor="background1" w:themeShade="A6"/>
                <w:sz w:val="24"/>
                <w:szCs w:val="24"/>
              </w:rPr>
              <w:fldChar w:fldCharType="begin"/>
            </w:r>
            <w:r w:rsidRPr="00BA7831">
              <w:rPr>
                <w:b/>
                <w:color w:val="A6A6A6" w:themeColor="background1" w:themeShade="A6"/>
              </w:rPr>
              <w:instrText>NUMPAGES</w:instrText>
            </w:r>
            <w:r w:rsidR="00966F28" w:rsidRPr="00BA7831">
              <w:rPr>
                <w:b/>
                <w:color w:val="A6A6A6" w:themeColor="background1" w:themeShade="A6"/>
                <w:sz w:val="24"/>
                <w:szCs w:val="24"/>
              </w:rPr>
              <w:fldChar w:fldCharType="separate"/>
            </w:r>
            <w:r w:rsidR="00327CA5">
              <w:rPr>
                <w:b/>
                <w:noProof/>
                <w:color w:val="A6A6A6" w:themeColor="background1" w:themeShade="A6"/>
              </w:rPr>
              <w:t>3</w:t>
            </w:r>
            <w:r w:rsidR="00966F28" w:rsidRPr="00BA7831">
              <w:rPr>
                <w:b/>
                <w:color w:val="A6A6A6" w:themeColor="background1" w:themeShade="A6"/>
                <w:sz w:val="24"/>
                <w:szCs w:val="24"/>
              </w:rPr>
              <w:fldChar w:fldCharType="end"/>
            </w:r>
          </w:p>
        </w:sdtContent>
      </w:sdt>
    </w:sdtContent>
  </w:sdt>
  <w:p w14:paraId="2F158B17" w14:textId="77777777" w:rsidR="001E7E91" w:rsidRPr="009553B5" w:rsidRDefault="001E7E91" w:rsidP="009553B5">
    <w:pPr>
      <w:pStyle w:val="Zpat"/>
      <w:jc w:val="right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F3DB8" w14:textId="77777777" w:rsidR="00446C4A" w:rsidRDefault="00446C4A" w:rsidP="00B11F87">
      <w:pPr>
        <w:spacing w:after="0"/>
      </w:pPr>
      <w:r>
        <w:separator/>
      </w:r>
    </w:p>
  </w:footnote>
  <w:footnote w:type="continuationSeparator" w:id="0">
    <w:p w14:paraId="75B0CBCC" w14:textId="77777777" w:rsidR="00446C4A" w:rsidRDefault="00446C4A" w:rsidP="00B11F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8360"/>
    </w:tblGrid>
    <w:tr w:rsidR="001E7E91" w:rsidRPr="009553B5" w14:paraId="19DCE0CB" w14:textId="77777777" w:rsidTr="009553B5">
      <w:tc>
        <w:tcPr>
          <w:tcW w:w="8360" w:type="dxa"/>
        </w:tcPr>
        <w:p w14:paraId="5BA31155" w14:textId="77777777" w:rsidR="001E7E91" w:rsidRPr="00BA7831" w:rsidRDefault="001E7E91" w:rsidP="00CD2A3C">
          <w:pPr>
            <w:pStyle w:val="Zhlav"/>
            <w:jc w:val="center"/>
            <w:rPr>
              <w:color w:val="A6A6A6" w:themeColor="background1" w:themeShade="A6"/>
              <w:szCs w:val="16"/>
            </w:rPr>
          </w:pPr>
          <w:r w:rsidRPr="00BA7831">
            <w:rPr>
              <w:color w:val="A6A6A6" w:themeColor="background1" w:themeShade="A6"/>
              <w:szCs w:val="16"/>
            </w:rPr>
            <w:t>A. P</w:t>
          </w:r>
          <w:r w:rsidR="00CD2A3C">
            <w:rPr>
              <w:color w:val="A6A6A6" w:themeColor="background1" w:themeShade="A6"/>
              <w:szCs w:val="16"/>
            </w:rPr>
            <w:t>růvodní zpráva</w:t>
          </w:r>
        </w:p>
      </w:tc>
    </w:tr>
  </w:tbl>
  <w:p w14:paraId="49A88956" w14:textId="77777777" w:rsidR="001E7E91" w:rsidRDefault="001E7E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C77"/>
    <w:multiLevelType w:val="hybridMultilevel"/>
    <w:tmpl w:val="5F1C0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30039"/>
    <w:multiLevelType w:val="hybridMultilevel"/>
    <w:tmpl w:val="2C844E9C"/>
    <w:lvl w:ilvl="0" w:tplc="291C5D48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4308"/>
    <w:multiLevelType w:val="multilevel"/>
    <w:tmpl w:val="40B029A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10567350"/>
    <w:multiLevelType w:val="hybridMultilevel"/>
    <w:tmpl w:val="EA7C3910"/>
    <w:lvl w:ilvl="0" w:tplc="7764A64C">
      <w:numFmt w:val="bullet"/>
      <w:lvlText w:val="-"/>
      <w:lvlJc w:val="left"/>
      <w:pPr>
        <w:ind w:left="720" w:hanging="360"/>
      </w:pPr>
      <w:rPr>
        <w:rFonts w:ascii="Calibri" w:eastAsia="Gulim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7B6B"/>
    <w:multiLevelType w:val="hybridMultilevel"/>
    <w:tmpl w:val="AB9AE52A"/>
    <w:lvl w:ilvl="0" w:tplc="E3C47B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1DBF"/>
    <w:multiLevelType w:val="hybridMultilevel"/>
    <w:tmpl w:val="ACE0A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13D96"/>
    <w:multiLevelType w:val="hybridMultilevel"/>
    <w:tmpl w:val="505E900A"/>
    <w:lvl w:ilvl="0" w:tplc="C5F0FDB8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27B07"/>
    <w:multiLevelType w:val="multilevel"/>
    <w:tmpl w:val="8A86A2D0"/>
    <w:lvl w:ilvl="0">
      <w:start w:val="1"/>
      <w:numFmt w:val="decimal"/>
      <w:pStyle w:val="Mjstyl"/>
      <w:lvlText w:val="%1."/>
      <w:lvlJc w:val="left"/>
      <w:pPr>
        <w:ind w:left="1211" w:hanging="360"/>
      </w:p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27D26F0B"/>
    <w:multiLevelType w:val="hybridMultilevel"/>
    <w:tmpl w:val="7AF2F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60D8F"/>
    <w:multiLevelType w:val="hybridMultilevel"/>
    <w:tmpl w:val="95A8C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E5B4D"/>
    <w:multiLevelType w:val="hybridMultilevel"/>
    <w:tmpl w:val="CD3CF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92976"/>
    <w:multiLevelType w:val="hybridMultilevel"/>
    <w:tmpl w:val="808CDD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15C83"/>
    <w:multiLevelType w:val="hybridMultilevel"/>
    <w:tmpl w:val="0832A9AE"/>
    <w:lvl w:ilvl="0" w:tplc="91D294E8">
      <w:start w:val="1"/>
      <w:numFmt w:val="bullet"/>
      <w:lvlText w:val="-"/>
      <w:lvlJc w:val="left"/>
      <w:pPr>
        <w:ind w:left="720" w:hanging="360"/>
      </w:pPr>
      <w:rPr>
        <w:rFonts w:ascii="Gulim" w:eastAsia="Gulim" w:hAnsi="Gulim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F450D"/>
    <w:multiLevelType w:val="hybridMultilevel"/>
    <w:tmpl w:val="F3BAC22C"/>
    <w:lvl w:ilvl="0" w:tplc="6E867DD6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F0907"/>
    <w:multiLevelType w:val="hybridMultilevel"/>
    <w:tmpl w:val="DF4E3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62BD5"/>
    <w:multiLevelType w:val="hybridMultilevel"/>
    <w:tmpl w:val="84B21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8499C"/>
    <w:multiLevelType w:val="hybridMultilevel"/>
    <w:tmpl w:val="D0BE9B3E"/>
    <w:lvl w:ilvl="0" w:tplc="94D8CBF4">
      <w:start w:val="1"/>
      <w:numFmt w:val="bullet"/>
      <w:lvlText w:val="-"/>
      <w:lvlJc w:val="left"/>
      <w:pPr>
        <w:ind w:left="720" w:hanging="360"/>
      </w:pPr>
      <w:rPr>
        <w:rFonts w:ascii="Gulim" w:eastAsia="Gulim" w:hAnsi="Gulim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357AC9"/>
    <w:multiLevelType w:val="multilevel"/>
    <w:tmpl w:val="37EEF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7AFC772F"/>
    <w:multiLevelType w:val="hybridMultilevel"/>
    <w:tmpl w:val="247CE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3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1"/>
  </w:num>
  <w:num w:numId="7">
    <w:abstractNumId w:val="6"/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16"/>
  </w:num>
  <w:num w:numId="11">
    <w:abstractNumId w:val="12"/>
  </w:num>
  <w:num w:numId="12">
    <w:abstractNumId w:val="1"/>
    <w:lvlOverride w:ilvl="0">
      <w:startOverride w:val="1"/>
    </w:lvlOverride>
  </w:num>
  <w:num w:numId="13">
    <w:abstractNumId w:val="3"/>
  </w:num>
  <w:num w:numId="14">
    <w:abstractNumId w:val="0"/>
  </w:num>
  <w:num w:numId="15">
    <w:abstractNumId w:val="9"/>
  </w:num>
  <w:num w:numId="16">
    <w:abstractNumId w:val="10"/>
  </w:num>
  <w:num w:numId="17">
    <w:abstractNumId w:val="15"/>
  </w:num>
  <w:num w:numId="18">
    <w:abstractNumId w:val="11"/>
  </w:num>
  <w:num w:numId="19">
    <w:abstractNumId w:val="5"/>
  </w:num>
  <w:num w:numId="20">
    <w:abstractNumId w:val="18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2"/>
  </w:num>
  <w:num w:numId="45">
    <w:abstractNumId w:val="2"/>
  </w:num>
  <w:num w:numId="46">
    <w:abstractNumId w:val="8"/>
  </w:num>
  <w:num w:numId="4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F87"/>
    <w:rsid w:val="00003A53"/>
    <w:rsid w:val="00011B5E"/>
    <w:rsid w:val="000140BB"/>
    <w:rsid w:val="00014C6C"/>
    <w:rsid w:val="0002106A"/>
    <w:rsid w:val="0002162D"/>
    <w:rsid w:val="00027B15"/>
    <w:rsid w:val="00027DBE"/>
    <w:rsid w:val="000307A9"/>
    <w:rsid w:val="00033AD9"/>
    <w:rsid w:val="00033F86"/>
    <w:rsid w:val="00035918"/>
    <w:rsid w:val="00037057"/>
    <w:rsid w:val="0004146A"/>
    <w:rsid w:val="000441BC"/>
    <w:rsid w:val="00051E37"/>
    <w:rsid w:val="00053364"/>
    <w:rsid w:val="000539F7"/>
    <w:rsid w:val="00054B8A"/>
    <w:rsid w:val="00054E9B"/>
    <w:rsid w:val="00062BFE"/>
    <w:rsid w:val="00064A4E"/>
    <w:rsid w:val="0006528A"/>
    <w:rsid w:val="00070CBE"/>
    <w:rsid w:val="00081174"/>
    <w:rsid w:val="00085E2D"/>
    <w:rsid w:val="00093512"/>
    <w:rsid w:val="000A48AD"/>
    <w:rsid w:val="000A7EBA"/>
    <w:rsid w:val="000B078D"/>
    <w:rsid w:val="000B7339"/>
    <w:rsid w:val="000B789B"/>
    <w:rsid w:val="000C1BEB"/>
    <w:rsid w:val="000C41F6"/>
    <w:rsid w:val="000C5C8A"/>
    <w:rsid w:val="000C7035"/>
    <w:rsid w:val="000D26CA"/>
    <w:rsid w:val="000D4E61"/>
    <w:rsid w:val="000E2B4B"/>
    <w:rsid w:val="000E66D1"/>
    <w:rsid w:val="000F41E7"/>
    <w:rsid w:val="001203F9"/>
    <w:rsid w:val="0012538C"/>
    <w:rsid w:val="001263F5"/>
    <w:rsid w:val="0013386B"/>
    <w:rsid w:val="00134034"/>
    <w:rsid w:val="00135802"/>
    <w:rsid w:val="00143E8B"/>
    <w:rsid w:val="00144D92"/>
    <w:rsid w:val="001529C0"/>
    <w:rsid w:val="001554BA"/>
    <w:rsid w:val="00165B9E"/>
    <w:rsid w:val="00166AAA"/>
    <w:rsid w:val="00175A86"/>
    <w:rsid w:val="0018232E"/>
    <w:rsid w:val="00184A58"/>
    <w:rsid w:val="00192D94"/>
    <w:rsid w:val="00197BAD"/>
    <w:rsid w:val="001A5598"/>
    <w:rsid w:val="001B1195"/>
    <w:rsid w:val="001C0C98"/>
    <w:rsid w:val="001C20F5"/>
    <w:rsid w:val="001C4CC7"/>
    <w:rsid w:val="001D138A"/>
    <w:rsid w:val="001D254C"/>
    <w:rsid w:val="001D784C"/>
    <w:rsid w:val="001E08AC"/>
    <w:rsid w:val="001E15E5"/>
    <w:rsid w:val="001E42E3"/>
    <w:rsid w:val="001E7E91"/>
    <w:rsid w:val="001F6A75"/>
    <w:rsid w:val="002013EB"/>
    <w:rsid w:val="00213FB9"/>
    <w:rsid w:val="002266F8"/>
    <w:rsid w:val="00232200"/>
    <w:rsid w:val="00235FE5"/>
    <w:rsid w:val="002425BA"/>
    <w:rsid w:val="00245335"/>
    <w:rsid w:val="0024623D"/>
    <w:rsid w:val="00250012"/>
    <w:rsid w:val="0025233C"/>
    <w:rsid w:val="00266BEE"/>
    <w:rsid w:val="0027281D"/>
    <w:rsid w:val="002762ED"/>
    <w:rsid w:val="002763D9"/>
    <w:rsid w:val="002764D7"/>
    <w:rsid w:val="00292EDA"/>
    <w:rsid w:val="00296B52"/>
    <w:rsid w:val="002A14DE"/>
    <w:rsid w:val="002A3389"/>
    <w:rsid w:val="002B12F8"/>
    <w:rsid w:val="002B2E52"/>
    <w:rsid w:val="002B45E5"/>
    <w:rsid w:val="002B4EC0"/>
    <w:rsid w:val="002B5544"/>
    <w:rsid w:val="002B7366"/>
    <w:rsid w:val="002C1C16"/>
    <w:rsid w:val="002E3A65"/>
    <w:rsid w:val="002E7874"/>
    <w:rsid w:val="002F052B"/>
    <w:rsid w:val="002F2213"/>
    <w:rsid w:val="002F2B57"/>
    <w:rsid w:val="002F55FF"/>
    <w:rsid w:val="0030153A"/>
    <w:rsid w:val="0030248D"/>
    <w:rsid w:val="00303FCF"/>
    <w:rsid w:val="0030605F"/>
    <w:rsid w:val="0030700F"/>
    <w:rsid w:val="003072C6"/>
    <w:rsid w:val="00307518"/>
    <w:rsid w:val="00310698"/>
    <w:rsid w:val="00314E21"/>
    <w:rsid w:val="00320BA8"/>
    <w:rsid w:val="00321568"/>
    <w:rsid w:val="00323FEE"/>
    <w:rsid w:val="00327CA5"/>
    <w:rsid w:val="00330146"/>
    <w:rsid w:val="0033176D"/>
    <w:rsid w:val="00334BE8"/>
    <w:rsid w:val="003368E4"/>
    <w:rsid w:val="00340893"/>
    <w:rsid w:val="00343011"/>
    <w:rsid w:val="00352387"/>
    <w:rsid w:val="003576F2"/>
    <w:rsid w:val="003578E1"/>
    <w:rsid w:val="0036792B"/>
    <w:rsid w:val="00375473"/>
    <w:rsid w:val="00385C7A"/>
    <w:rsid w:val="003A4162"/>
    <w:rsid w:val="003A61E7"/>
    <w:rsid w:val="003A6C77"/>
    <w:rsid w:val="003B79E1"/>
    <w:rsid w:val="003C118D"/>
    <w:rsid w:val="003C2344"/>
    <w:rsid w:val="003C5E20"/>
    <w:rsid w:val="003C6FB4"/>
    <w:rsid w:val="003D62BC"/>
    <w:rsid w:val="003E0463"/>
    <w:rsid w:val="003E2044"/>
    <w:rsid w:val="003E461F"/>
    <w:rsid w:val="003F372B"/>
    <w:rsid w:val="003F67A7"/>
    <w:rsid w:val="004031FC"/>
    <w:rsid w:val="004033D6"/>
    <w:rsid w:val="00406675"/>
    <w:rsid w:val="00416BC7"/>
    <w:rsid w:val="00420E6C"/>
    <w:rsid w:val="00426EDA"/>
    <w:rsid w:val="00437138"/>
    <w:rsid w:val="00437E90"/>
    <w:rsid w:val="00443CCC"/>
    <w:rsid w:val="00446C4A"/>
    <w:rsid w:val="00451C7E"/>
    <w:rsid w:val="00451FD6"/>
    <w:rsid w:val="0045405B"/>
    <w:rsid w:val="00463889"/>
    <w:rsid w:val="004661DF"/>
    <w:rsid w:val="00467FAC"/>
    <w:rsid w:val="004728E1"/>
    <w:rsid w:val="00473FF1"/>
    <w:rsid w:val="004776B5"/>
    <w:rsid w:val="00477A1A"/>
    <w:rsid w:val="0048449A"/>
    <w:rsid w:val="0048519D"/>
    <w:rsid w:val="004857C8"/>
    <w:rsid w:val="00486531"/>
    <w:rsid w:val="00487E83"/>
    <w:rsid w:val="00494511"/>
    <w:rsid w:val="00496B39"/>
    <w:rsid w:val="004A1224"/>
    <w:rsid w:val="004A1C46"/>
    <w:rsid w:val="004A6858"/>
    <w:rsid w:val="004A7C21"/>
    <w:rsid w:val="004B0BAC"/>
    <w:rsid w:val="004B3809"/>
    <w:rsid w:val="004D30C9"/>
    <w:rsid w:val="004E102D"/>
    <w:rsid w:val="004E2A75"/>
    <w:rsid w:val="004F2ABF"/>
    <w:rsid w:val="004F6C11"/>
    <w:rsid w:val="00503CF1"/>
    <w:rsid w:val="0050558C"/>
    <w:rsid w:val="00506F2E"/>
    <w:rsid w:val="00513DB0"/>
    <w:rsid w:val="0051538A"/>
    <w:rsid w:val="00535F4B"/>
    <w:rsid w:val="005439EA"/>
    <w:rsid w:val="00543DCD"/>
    <w:rsid w:val="00544B88"/>
    <w:rsid w:val="00546FE2"/>
    <w:rsid w:val="0054720A"/>
    <w:rsid w:val="00550252"/>
    <w:rsid w:val="00552AF7"/>
    <w:rsid w:val="005534A4"/>
    <w:rsid w:val="00557158"/>
    <w:rsid w:val="005800A3"/>
    <w:rsid w:val="00583CAC"/>
    <w:rsid w:val="00586F0E"/>
    <w:rsid w:val="00587D0D"/>
    <w:rsid w:val="00592FF7"/>
    <w:rsid w:val="00595B92"/>
    <w:rsid w:val="0059677A"/>
    <w:rsid w:val="005A0929"/>
    <w:rsid w:val="005A189A"/>
    <w:rsid w:val="005A588D"/>
    <w:rsid w:val="005B200D"/>
    <w:rsid w:val="005B368F"/>
    <w:rsid w:val="005B3D81"/>
    <w:rsid w:val="005B5ECF"/>
    <w:rsid w:val="005B7914"/>
    <w:rsid w:val="005C2190"/>
    <w:rsid w:val="005C3E80"/>
    <w:rsid w:val="005C56F3"/>
    <w:rsid w:val="005D2A7C"/>
    <w:rsid w:val="005D4A42"/>
    <w:rsid w:val="005E54C7"/>
    <w:rsid w:val="005E666F"/>
    <w:rsid w:val="005F073E"/>
    <w:rsid w:val="005F40C6"/>
    <w:rsid w:val="006070B9"/>
    <w:rsid w:val="00616485"/>
    <w:rsid w:val="006178F8"/>
    <w:rsid w:val="006270F0"/>
    <w:rsid w:val="006325F2"/>
    <w:rsid w:val="00635B22"/>
    <w:rsid w:val="00644E3B"/>
    <w:rsid w:val="006479B8"/>
    <w:rsid w:val="00656BF5"/>
    <w:rsid w:val="00663AAE"/>
    <w:rsid w:val="00665EA0"/>
    <w:rsid w:val="00676D27"/>
    <w:rsid w:val="0068043D"/>
    <w:rsid w:val="00681A2C"/>
    <w:rsid w:val="00683BC3"/>
    <w:rsid w:val="006843D2"/>
    <w:rsid w:val="006845BA"/>
    <w:rsid w:val="00692C95"/>
    <w:rsid w:val="006A7A1B"/>
    <w:rsid w:val="006B4AE8"/>
    <w:rsid w:val="006B78EF"/>
    <w:rsid w:val="006C29B4"/>
    <w:rsid w:val="006C4C39"/>
    <w:rsid w:val="006C7A3D"/>
    <w:rsid w:val="006C7C45"/>
    <w:rsid w:val="006D171A"/>
    <w:rsid w:val="006D79E9"/>
    <w:rsid w:val="006E3113"/>
    <w:rsid w:val="006E31EA"/>
    <w:rsid w:val="006E4254"/>
    <w:rsid w:val="006E7702"/>
    <w:rsid w:val="006F3EE1"/>
    <w:rsid w:val="007159C2"/>
    <w:rsid w:val="00732B53"/>
    <w:rsid w:val="0073648C"/>
    <w:rsid w:val="00745016"/>
    <w:rsid w:val="00745D90"/>
    <w:rsid w:val="00753668"/>
    <w:rsid w:val="0075374C"/>
    <w:rsid w:val="00754D31"/>
    <w:rsid w:val="00772181"/>
    <w:rsid w:val="00775311"/>
    <w:rsid w:val="0078207D"/>
    <w:rsid w:val="0078689B"/>
    <w:rsid w:val="007A3127"/>
    <w:rsid w:val="007A430F"/>
    <w:rsid w:val="007B068C"/>
    <w:rsid w:val="007C38E8"/>
    <w:rsid w:val="007C3B2D"/>
    <w:rsid w:val="007C5341"/>
    <w:rsid w:val="007D03AA"/>
    <w:rsid w:val="007F42BF"/>
    <w:rsid w:val="007F462D"/>
    <w:rsid w:val="007F4753"/>
    <w:rsid w:val="007F65A4"/>
    <w:rsid w:val="008073E9"/>
    <w:rsid w:val="00810323"/>
    <w:rsid w:val="00812208"/>
    <w:rsid w:val="00817AC9"/>
    <w:rsid w:val="00823822"/>
    <w:rsid w:val="00827CBA"/>
    <w:rsid w:val="00847484"/>
    <w:rsid w:val="0084796B"/>
    <w:rsid w:val="008510C6"/>
    <w:rsid w:val="008521F2"/>
    <w:rsid w:val="008548E0"/>
    <w:rsid w:val="008566DE"/>
    <w:rsid w:val="00880323"/>
    <w:rsid w:val="00883571"/>
    <w:rsid w:val="00890863"/>
    <w:rsid w:val="00890EF4"/>
    <w:rsid w:val="008945B4"/>
    <w:rsid w:val="00894886"/>
    <w:rsid w:val="008A3368"/>
    <w:rsid w:val="008A4B44"/>
    <w:rsid w:val="008A4C24"/>
    <w:rsid w:val="008A6AA0"/>
    <w:rsid w:val="008A6DDD"/>
    <w:rsid w:val="008A7432"/>
    <w:rsid w:val="008B1270"/>
    <w:rsid w:val="008B26FD"/>
    <w:rsid w:val="008B540C"/>
    <w:rsid w:val="008C2FED"/>
    <w:rsid w:val="008C5B27"/>
    <w:rsid w:val="008D196C"/>
    <w:rsid w:val="008D6270"/>
    <w:rsid w:val="008E1E6A"/>
    <w:rsid w:val="008E7BA4"/>
    <w:rsid w:val="008F6ADE"/>
    <w:rsid w:val="00912A62"/>
    <w:rsid w:val="0091536D"/>
    <w:rsid w:val="009157AF"/>
    <w:rsid w:val="00916898"/>
    <w:rsid w:val="00930100"/>
    <w:rsid w:val="00941EE7"/>
    <w:rsid w:val="00942263"/>
    <w:rsid w:val="00944547"/>
    <w:rsid w:val="00947C15"/>
    <w:rsid w:val="00954A3C"/>
    <w:rsid w:val="009553B5"/>
    <w:rsid w:val="00956C86"/>
    <w:rsid w:val="009574EE"/>
    <w:rsid w:val="00962ADF"/>
    <w:rsid w:val="0096310A"/>
    <w:rsid w:val="00965FF6"/>
    <w:rsid w:val="00966F28"/>
    <w:rsid w:val="00975804"/>
    <w:rsid w:val="00985106"/>
    <w:rsid w:val="00985534"/>
    <w:rsid w:val="009860BB"/>
    <w:rsid w:val="00990342"/>
    <w:rsid w:val="00993A32"/>
    <w:rsid w:val="0099510C"/>
    <w:rsid w:val="009C46D3"/>
    <w:rsid w:val="009C57E0"/>
    <w:rsid w:val="009D4D80"/>
    <w:rsid w:val="009D5EA7"/>
    <w:rsid w:val="009D77F0"/>
    <w:rsid w:val="009D7B76"/>
    <w:rsid w:val="009E0A30"/>
    <w:rsid w:val="009E3F4F"/>
    <w:rsid w:val="009E633B"/>
    <w:rsid w:val="009E656B"/>
    <w:rsid w:val="009E6A8E"/>
    <w:rsid w:val="009E73A7"/>
    <w:rsid w:val="009E7CB8"/>
    <w:rsid w:val="009F1B4B"/>
    <w:rsid w:val="00A141B0"/>
    <w:rsid w:val="00A35077"/>
    <w:rsid w:val="00A45E83"/>
    <w:rsid w:val="00A47250"/>
    <w:rsid w:val="00A53B5F"/>
    <w:rsid w:val="00A54DF1"/>
    <w:rsid w:val="00A60B12"/>
    <w:rsid w:val="00A61921"/>
    <w:rsid w:val="00A66FC7"/>
    <w:rsid w:val="00A71ED7"/>
    <w:rsid w:val="00A74BC7"/>
    <w:rsid w:val="00A837FD"/>
    <w:rsid w:val="00A85A31"/>
    <w:rsid w:val="00A96DF3"/>
    <w:rsid w:val="00AC7299"/>
    <w:rsid w:val="00AD493A"/>
    <w:rsid w:val="00AD6748"/>
    <w:rsid w:val="00AD69BE"/>
    <w:rsid w:val="00AE7EA3"/>
    <w:rsid w:val="00AF63C6"/>
    <w:rsid w:val="00B02761"/>
    <w:rsid w:val="00B06325"/>
    <w:rsid w:val="00B11F87"/>
    <w:rsid w:val="00B1467A"/>
    <w:rsid w:val="00B15A85"/>
    <w:rsid w:val="00B17759"/>
    <w:rsid w:val="00B278D1"/>
    <w:rsid w:val="00B27A35"/>
    <w:rsid w:val="00B36B92"/>
    <w:rsid w:val="00B37991"/>
    <w:rsid w:val="00B42665"/>
    <w:rsid w:val="00B437D8"/>
    <w:rsid w:val="00B44933"/>
    <w:rsid w:val="00B4602F"/>
    <w:rsid w:val="00B50120"/>
    <w:rsid w:val="00B50C5A"/>
    <w:rsid w:val="00B77AFF"/>
    <w:rsid w:val="00B835AF"/>
    <w:rsid w:val="00B914FF"/>
    <w:rsid w:val="00B9603E"/>
    <w:rsid w:val="00B97F32"/>
    <w:rsid w:val="00BA1B2D"/>
    <w:rsid w:val="00BA64A9"/>
    <w:rsid w:val="00BA7117"/>
    <w:rsid w:val="00BA7831"/>
    <w:rsid w:val="00BB7DA5"/>
    <w:rsid w:val="00BC30FF"/>
    <w:rsid w:val="00BD2972"/>
    <w:rsid w:val="00BD4227"/>
    <w:rsid w:val="00BD68A5"/>
    <w:rsid w:val="00BF4298"/>
    <w:rsid w:val="00C01307"/>
    <w:rsid w:val="00C01FC4"/>
    <w:rsid w:val="00C04086"/>
    <w:rsid w:val="00C22AB4"/>
    <w:rsid w:val="00C23EBD"/>
    <w:rsid w:val="00C31CB7"/>
    <w:rsid w:val="00C35327"/>
    <w:rsid w:val="00C4149E"/>
    <w:rsid w:val="00C50259"/>
    <w:rsid w:val="00C5745B"/>
    <w:rsid w:val="00C6002B"/>
    <w:rsid w:val="00C642AA"/>
    <w:rsid w:val="00C649DE"/>
    <w:rsid w:val="00C7097D"/>
    <w:rsid w:val="00C709D8"/>
    <w:rsid w:val="00C75160"/>
    <w:rsid w:val="00C82032"/>
    <w:rsid w:val="00C841A2"/>
    <w:rsid w:val="00C9130E"/>
    <w:rsid w:val="00C94077"/>
    <w:rsid w:val="00CB6D3B"/>
    <w:rsid w:val="00CC614A"/>
    <w:rsid w:val="00CC73AB"/>
    <w:rsid w:val="00CD1ADA"/>
    <w:rsid w:val="00CD2A3C"/>
    <w:rsid w:val="00CD401E"/>
    <w:rsid w:val="00CD514A"/>
    <w:rsid w:val="00CE6FC9"/>
    <w:rsid w:val="00CF2C4D"/>
    <w:rsid w:val="00CF4357"/>
    <w:rsid w:val="00CF4659"/>
    <w:rsid w:val="00CF49A0"/>
    <w:rsid w:val="00D02517"/>
    <w:rsid w:val="00D04D17"/>
    <w:rsid w:val="00D056B9"/>
    <w:rsid w:val="00D05E70"/>
    <w:rsid w:val="00D15F19"/>
    <w:rsid w:val="00D26134"/>
    <w:rsid w:val="00D35D3A"/>
    <w:rsid w:val="00D36969"/>
    <w:rsid w:val="00D40AFA"/>
    <w:rsid w:val="00D43D76"/>
    <w:rsid w:val="00D52222"/>
    <w:rsid w:val="00D64FE7"/>
    <w:rsid w:val="00D66CA1"/>
    <w:rsid w:val="00D82453"/>
    <w:rsid w:val="00D828E8"/>
    <w:rsid w:val="00D84010"/>
    <w:rsid w:val="00D85DF1"/>
    <w:rsid w:val="00D924A2"/>
    <w:rsid w:val="00D969CB"/>
    <w:rsid w:val="00DA1403"/>
    <w:rsid w:val="00DA16C3"/>
    <w:rsid w:val="00DB4E46"/>
    <w:rsid w:val="00DB557E"/>
    <w:rsid w:val="00DC1E06"/>
    <w:rsid w:val="00DC4059"/>
    <w:rsid w:val="00DD0469"/>
    <w:rsid w:val="00DD106C"/>
    <w:rsid w:val="00DD3075"/>
    <w:rsid w:val="00DE721A"/>
    <w:rsid w:val="00DE7EE6"/>
    <w:rsid w:val="00DF3DAB"/>
    <w:rsid w:val="00DF5484"/>
    <w:rsid w:val="00DF7EB1"/>
    <w:rsid w:val="00E015A0"/>
    <w:rsid w:val="00E04C47"/>
    <w:rsid w:val="00E12B56"/>
    <w:rsid w:val="00E13AD5"/>
    <w:rsid w:val="00E14115"/>
    <w:rsid w:val="00E327D3"/>
    <w:rsid w:val="00E41CB1"/>
    <w:rsid w:val="00E555E7"/>
    <w:rsid w:val="00E627DC"/>
    <w:rsid w:val="00E703B1"/>
    <w:rsid w:val="00E71E08"/>
    <w:rsid w:val="00E76C2A"/>
    <w:rsid w:val="00E94736"/>
    <w:rsid w:val="00E94F71"/>
    <w:rsid w:val="00E96A37"/>
    <w:rsid w:val="00EB7218"/>
    <w:rsid w:val="00EC32FF"/>
    <w:rsid w:val="00EC3A29"/>
    <w:rsid w:val="00EC4B26"/>
    <w:rsid w:val="00ED1145"/>
    <w:rsid w:val="00EE610B"/>
    <w:rsid w:val="00EF2AB7"/>
    <w:rsid w:val="00F00D3C"/>
    <w:rsid w:val="00F04341"/>
    <w:rsid w:val="00F12AC4"/>
    <w:rsid w:val="00F30581"/>
    <w:rsid w:val="00F306A4"/>
    <w:rsid w:val="00F340D3"/>
    <w:rsid w:val="00F40B8F"/>
    <w:rsid w:val="00F42475"/>
    <w:rsid w:val="00F44C3E"/>
    <w:rsid w:val="00F475E3"/>
    <w:rsid w:val="00F51BDB"/>
    <w:rsid w:val="00F54D3C"/>
    <w:rsid w:val="00F573AD"/>
    <w:rsid w:val="00F577A7"/>
    <w:rsid w:val="00F60899"/>
    <w:rsid w:val="00F62D1A"/>
    <w:rsid w:val="00F6438A"/>
    <w:rsid w:val="00F6526E"/>
    <w:rsid w:val="00F71AD8"/>
    <w:rsid w:val="00F77009"/>
    <w:rsid w:val="00F80126"/>
    <w:rsid w:val="00F80A8B"/>
    <w:rsid w:val="00F81A59"/>
    <w:rsid w:val="00F869B5"/>
    <w:rsid w:val="00F90263"/>
    <w:rsid w:val="00F91273"/>
    <w:rsid w:val="00F92E70"/>
    <w:rsid w:val="00F9412E"/>
    <w:rsid w:val="00FA13D3"/>
    <w:rsid w:val="00FB3832"/>
    <w:rsid w:val="00FB7FB4"/>
    <w:rsid w:val="00FD097E"/>
    <w:rsid w:val="00FE4640"/>
    <w:rsid w:val="00FF0516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964B4"/>
  <w15:docId w15:val="{A26488BA-7173-479F-BAA0-0AD4DD01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2AB7"/>
    <w:pPr>
      <w:spacing w:after="60" w:line="240" w:lineRule="auto"/>
      <w:jc w:val="both"/>
    </w:pPr>
    <w:rPr>
      <w:rFonts w:ascii="Raleway Light" w:hAnsi="Raleway Light"/>
      <w:sz w:val="20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F2AB7"/>
    <w:pPr>
      <w:numPr>
        <w:numId w:val="45"/>
      </w:numPr>
      <w:pBdr>
        <w:top w:val="single" w:sz="4" w:space="1" w:color="auto"/>
      </w:pBdr>
      <w:spacing w:before="200" w:after="10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F2AB7"/>
    <w:pPr>
      <w:numPr>
        <w:ilvl w:val="1"/>
        <w:numId w:val="45"/>
      </w:numPr>
      <w:spacing w:before="200" w:after="100"/>
      <w:outlineLvl w:val="1"/>
    </w:pPr>
    <w:rPr>
      <w:rFonts w:eastAsiaTheme="majorEastAsia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F2AB7"/>
    <w:pPr>
      <w:numPr>
        <w:ilvl w:val="2"/>
        <w:numId w:val="45"/>
      </w:numPr>
      <w:spacing w:before="200" w:after="10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F2AB7"/>
    <w:pPr>
      <w:spacing w:before="200" w:after="0"/>
      <w:outlineLvl w:val="3"/>
    </w:pPr>
    <w:rPr>
      <w:rFonts w:eastAsiaTheme="majorEastAsia" w:cstheme="majorBidi"/>
      <w:bCs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F2AB7"/>
    <w:pPr>
      <w:numPr>
        <w:ilvl w:val="4"/>
        <w:numId w:val="45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F2AB7"/>
    <w:pPr>
      <w:numPr>
        <w:ilvl w:val="5"/>
        <w:numId w:val="45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F2AB7"/>
    <w:pPr>
      <w:numPr>
        <w:ilvl w:val="6"/>
        <w:numId w:val="45"/>
      </w:numPr>
      <w:spacing w:after="0"/>
      <w:outlineLvl w:val="6"/>
    </w:pPr>
    <w:rPr>
      <w:rFonts w:asciiTheme="majorHAnsi" w:eastAsiaTheme="majorEastAsia" w:hAnsiTheme="majorHAnsi" w:cstheme="majorBidi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F2AB7"/>
    <w:pPr>
      <w:numPr>
        <w:ilvl w:val="7"/>
        <w:numId w:val="45"/>
      </w:numPr>
      <w:spacing w:after="0"/>
      <w:outlineLvl w:val="7"/>
    </w:pPr>
    <w:rPr>
      <w:rFonts w:asciiTheme="majorHAnsi" w:eastAsiaTheme="majorEastAsia" w:hAnsiTheme="majorHAnsi" w:cstheme="majorBidi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F2AB7"/>
    <w:pPr>
      <w:numPr>
        <w:ilvl w:val="8"/>
        <w:numId w:val="45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uiPriority w:val="22"/>
    <w:qFormat/>
    <w:rsid w:val="00EF2AB7"/>
    <w:rPr>
      <w:b/>
      <w:bCs/>
    </w:rPr>
  </w:style>
  <w:style w:type="paragraph" w:styleId="Bezmezer">
    <w:name w:val="No Spacing"/>
    <w:basedOn w:val="Normln"/>
    <w:link w:val="BezmezerChar"/>
    <w:uiPriority w:val="1"/>
    <w:qFormat/>
    <w:rsid w:val="00EF2AB7"/>
    <w:pPr>
      <w:spacing w:after="0"/>
    </w:pPr>
  </w:style>
  <w:style w:type="paragraph" w:styleId="Odstavecseseznamem">
    <w:name w:val="List Paragraph"/>
    <w:basedOn w:val="Normln"/>
    <w:uiPriority w:val="34"/>
    <w:qFormat/>
    <w:rsid w:val="00EF2AB7"/>
    <w:pPr>
      <w:ind w:left="720"/>
      <w:contextualSpacing/>
    </w:pPr>
  </w:style>
  <w:style w:type="paragraph" w:customStyle="1" w:styleId="Mjstyl">
    <w:name w:val="Můj styl"/>
    <w:basedOn w:val="Normln"/>
    <w:link w:val="MjstylChar"/>
    <w:rsid w:val="007C3B2D"/>
    <w:pPr>
      <w:numPr>
        <w:numId w:val="1"/>
      </w:numPr>
    </w:pPr>
    <w:rPr>
      <w:sz w:val="48"/>
      <w:szCs w:val="48"/>
    </w:rPr>
  </w:style>
  <w:style w:type="character" w:customStyle="1" w:styleId="MjstylChar">
    <w:name w:val="Můj styl Char"/>
    <w:basedOn w:val="Standardnpsmoodstavce"/>
    <w:link w:val="Mjstyl"/>
    <w:rsid w:val="007C3B2D"/>
    <w:rPr>
      <w:rFonts w:ascii="Gulim" w:eastAsia="Gulim" w:hAnsi="Gulim" w:cs="Times New Roman"/>
      <w:sz w:val="48"/>
      <w:szCs w:val="48"/>
    </w:rPr>
  </w:style>
  <w:style w:type="character" w:customStyle="1" w:styleId="Nadpis1Char">
    <w:name w:val="Nadpis 1 Char"/>
    <w:basedOn w:val="Standardnpsmoodstavce"/>
    <w:link w:val="Nadpis1"/>
    <w:uiPriority w:val="9"/>
    <w:rsid w:val="00EF2AB7"/>
    <w:rPr>
      <w:rFonts w:ascii="Raleway Light" w:eastAsiaTheme="majorEastAsia" w:hAnsi="Raleway Light" w:cstheme="majorBidi"/>
      <w:b/>
      <w:bCs/>
      <w:sz w:val="28"/>
      <w:szCs w:val="28"/>
      <w:lang w:val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F2AB7"/>
    <w:pPr>
      <w:numPr>
        <w:numId w:val="0"/>
      </w:numPr>
      <w:outlineLvl w:val="9"/>
    </w:pPr>
  </w:style>
  <w:style w:type="character" w:customStyle="1" w:styleId="Nadpis2Char">
    <w:name w:val="Nadpis 2 Char"/>
    <w:basedOn w:val="Standardnpsmoodstavce"/>
    <w:link w:val="Nadpis2"/>
    <w:uiPriority w:val="9"/>
    <w:rsid w:val="00EF2AB7"/>
    <w:rPr>
      <w:rFonts w:ascii="Raleway Light" w:eastAsiaTheme="majorEastAsia" w:hAnsi="Raleway Light" w:cstheme="majorBidi"/>
      <w:bCs/>
      <w:sz w:val="24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EF2AB7"/>
    <w:rPr>
      <w:rFonts w:ascii="Raleway Light" w:eastAsiaTheme="majorEastAsia" w:hAnsi="Raleway Light" w:cstheme="majorBidi"/>
      <w:bCs/>
      <w:sz w:val="20"/>
      <w:lang w:val="cs-CZ"/>
    </w:rPr>
  </w:style>
  <w:style w:type="paragraph" w:styleId="Titulek">
    <w:name w:val="caption"/>
    <w:basedOn w:val="Normln"/>
    <w:next w:val="Normln"/>
    <w:uiPriority w:val="35"/>
    <w:unhideWhenUsed/>
    <w:qFormat/>
    <w:rsid w:val="00EF2AB7"/>
    <w:pPr>
      <w:jc w:val="center"/>
    </w:pPr>
    <w:rPr>
      <w:bCs/>
      <w:i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EF2AB7"/>
    <w:rPr>
      <w:rFonts w:ascii="Raleway Light" w:eastAsiaTheme="majorEastAsia" w:hAnsi="Raleway Light" w:cstheme="majorBidi"/>
      <w:bCs/>
      <w:iCs/>
      <w:sz w:val="20"/>
      <w:u w:val="single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EF2AB7"/>
    <w:rPr>
      <w:rFonts w:asciiTheme="majorHAnsi" w:eastAsiaTheme="majorEastAsia" w:hAnsiTheme="majorHAnsi" w:cstheme="majorBidi"/>
      <w:b/>
      <w:bCs/>
      <w:color w:val="7F7F7F" w:themeColor="text1" w:themeTint="80"/>
      <w:sz w:val="20"/>
    </w:rPr>
  </w:style>
  <w:style w:type="paragraph" w:styleId="Zhlav">
    <w:name w:val="header"/>
    <w:basedOn w:val="Normln"/>
    <w:link w:val="ZhlavChar"/>
    <w:uiPriority w:val="99"/>
    <w:unhideWhenUsed/>
    <w:rsid w:val="00B11F8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11F87"/>
    <w:rPr>
      <w:rFonts w:ascii="Times New Roman" w:hAnsi="Times New Roman" w:cs="Times New Roman"/>
      <w:sz w:val="26"/>
    </w:rPr>
  </w:style>
  <w:style w:type="paragraph" w:styleId="Zpat">
    <w:name w:val="footer"/>
    <w:basedOn w:val="Normln"/>
    <w:link w:val="ZpatChar"/>
    <w:uiPriority w:val="99"/>
    <w:unhideWhenUsed/>
    <w:rsid w:val="00B11F8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11F87"/>
    <w:rPr>
      <w:rFonts w:ascii="Times New Roman" w:hAnsi="Times New Roman" w:cs="Times New Roman"/>
      <w:sz w:val="26"/>
    </w:rPr>
  </w:style>
  <w:style w:type="table" w:styleId="Mkatabulky">
    <w:name w:val="Table Grid"/>
    <w:basedOn w:val="Normlntabulka"/>
    <w:uiPriority w:val="59"/>
    <w:rsid w:val="00B11F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4796B"/>
    <w:pPr>
      <w:spacing w:after="0"/>
    </w:pPr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796B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uiPriority w:val="9"/>
    <w:rsid w:val="00EF2AB7"/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0"/>
    </w:rPr>
  </w:style>
  <w:style w:type="paragraph" w:styleId="Obsah1">
    <w:name w:val="toc 1"/>
    <w:basedOn w:val="Normln"/>
    <w:next w:val="Normln"/>
    <w:autoRedefine/>
    <w:uiPriority w:val="39"/>
    <w:unhideWhenUsed/>
    <w:rsid w:val="00062BFE"/>
    <w:pPr>
      <w:tabs>
        <w:tab w:val="left" w:pos="600"/>
        <w:tab w:val="right" w:pos="8210"/>
      </w:tabs>
      <w:spacing w:before="200" w:after="0"/>
      <w:jc w:val="left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62BFE"/>
    <w:pPr>
      <w:spacing w:before="240" w:after="0"/>
      <w:jc w:val="left"/>
    </w:pPr>
    <w:rPr>
      <w:b/>
      <w:b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062BFE"/>
    <w:pPr>
      <w:spacing w:after="0"/>
      <w:ind w:left="200"/>
      <w:jc w:val="left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062BFE"/>
    <w:pPr>
      <w:spacing w:after="0"/>
      <w:ind w:left="400"/>
      <w:jc w:val="left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D828E8"/>
    <w:pPr>
      <w:spacing w:after="0"/>
      <w:ind w:left="600"/>
      <w:jc w:val="left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D828E8"/>
    <w:pPr>
      <w:spacing w:after="0"/>
      <w:ind w:left="800"/>
      <w:jc w:val="left"/>
    </w:pPr>
    <w:rPr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D828E8"/>
    <w:pPr>
      <w:spacing w:after="0"/>
      <w:ind w:left="1000"/>
      <w:jc w:val="left"/>
    </w:pPr>
    <w:rPr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D828E8"/>
    <w:pPr>
      <w:spacing w:after="0"/>
      <w:ind w:left="1200"/>
      <w:jc w:val="left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D828E8"/>
    <w:pPr>
      <w:spacing w:after="0"/>
      <w:ind w:left="1400"/>
      <w:jc w:val="left"/>
    </w:pPr>
    <w:rPr>
      <w:szCs w:val="20"/>
    </w:rPr>
  </w:style>
  <w:style w:type="character" w:styleId="Hypertextovodkaz">
    <w:name w:val="Hyperlink"/>
    <w:basedOn w:val="Standardnpsmoodstavce"/>
    <w:uiPriority w:val="99"/>
    <w:unhideWhenUsed/>
    <w:rsid w:val="00D828E8"/>
    <w:rPr>
      <w:color w:val="0000FF" w:themeColor="hyperlink"/>
      <w:u w:val="single"/>
    </w:rPr>
  </w:style>
  <w:style w:type="paragraph" w:customStyle="1" w:styleId="Char4CharCharCharCharCharCharCharCharCharChar">
    <w:name w:val="Char4 Char Char Char Char Char Char Char Char Char Char"/>
    <w:basedOn w:val="Normln"/>
    <w:rsid w:val="006A7A1B"/>
    <w:pPr>
      <w:spacing w:after="160" w:line="240" w:lineRule="exact"/>
      <w:jc w:val="left"/>
    </w:pPr>
    <w:rPr>
      <w:rFonts w:ascii="Times New Roman Bold" w:eastAsia="Times New Roman" w:hAnsi="Times New Roman Bold"/>
      <w:sz w:val="22"/>
      <w:szCs w:val="26"/>
      <w:lang w:val="sk-SK"/>
    </w:rPr>
  </w:style>
  <w:style w:type="paragraph" w:styleId="Zkladntext">
    <w:name w:val="Body Text"/>
    <w:basedOn w:val="Normln"/>
    <w:link w:val="ZkladntextChar"/>
    <w:rsid w:val="0036792B"/>
    <w:pPr>
      <w:spacing w:after="0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6792B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Prosttabulka21">
    <w:name w:val="Prostá tabulka 21"/>
    <w:basedOn w:val="Normlntabulka"/>
    <w:uiPriority w:val="42"/>
    <w:rsid w:val="00B9603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Nadpis7Char">
    <w:name w:val="Nadpis 7 Char"/>
    <w:basedOn w:val="Standardnpsmoodstavce"/>
    <w:link w:val="Nadpis7"/>
    <w:uiPriority w:val="9"/>
    <w:semiHidden/>
    <w:rsid w:val="00EF2AB7"/>
    <w:rPr>
      <w:rFonts w:asciiTheme="majorHAnsi" w:eastAsiaTheme="majorEastAsia" w:hAnsiTheme="majorHAnsi" w:cstheme="majorBidi"/>
      <w:i/>
      <w:iCs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F2AB7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F2AB7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EF2AB7"/>
    <w:pPr>
      <w:pBdr>
        <w:bottom w:val="single" w:sz="4" w:space="1" w:color="auto"/>
      </w:pBdr>
      <w:contextualSpacing/>
    </w:pPr>
    <w:rPr>
      <w:rFonts w:ascii="Raleway Black" w:eastAsiaTheme="majorEastAsia" w:hAnsi="Raleway Black" w:cstheme="majorBidi"/>
      <w:spacing w:val="5"/>
      <w:szCs w:val="52"/>
      <w:lang w:val="en-US"/>
    </w:rPr>
  </w:style>
  <w:style w:type="character" w:customStyle="1" w:styleId="NzevChar">
    <w:name w:val="Název Char"/>
    <w:basedOn w:val="Standardnpsmoodstavce"/>
    <w:link w:val="Nzev"/>
    <w:uiPriority w:val="10"/>
    <w:rsid w:val="00EF2AB7"/>
    <w:rPr>
      <w:rFonts w:ascii="Raleway Black" w:eastAsiaTheme="majorEastAsia" w:hAnsi="Raleway Black" w:cstheme="majorBidi"/>
      <w:spacing w:val="5"/>
      <w:sz w:val="20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F2AB7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EF2AB7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Zdraznn">
    <w:name w:val="Emphasis"/>
    <w:uiPriority w:val="20"/>
    <w:qFormat/>
    <w:rsid w:val="00EF2AB7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itt">
    <w:name w:val="Quote"/>
    <w:basedOn w:val="Normln"/>
    <w:next w:val="Normln"/>
    <w:link w:val="CittChar"/>
    <w:uiPriority w:val="29"/>
    <w:qFormat/>
    <w:rsid w:val="00EF2AB7"/>
    <w:pPr>
      <w:spacing w:before="200" w:after="0"/>
      <w:ind w:left="360" w:right="360"/>
    </w:pPr>
    <w:rPr>
      <w:rFonts w:asciiTheme="minorHAnsi" w:hAnsiTheme="minorHAnsi"/>
      <w:i/>
      <w:iCs/>
      <w:sz w:val="22"/>
      <w:lang w:val="en-US"/>
    </w:rPr>
  </w:style>
  <w:style w:type="character" w:customStyle="1" w:styleId="CittChar">
    <w:name w:val="Citát Char"/>
    <w:basedOn w:val="Standardnpsmoodstavce"/>
    <w:link w:val="Citt"/>
    <w:uiPriority w:val="29"/>
    <w:rsid w:val="00EF2AB7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F2AB7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/>
      <w:b/>
      <w:bCs/>
      <w:i/>
      <w:iCs/>
      <w:sz w:val="22"/>
      <w:lang w:val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F2AB7"/>
    <w:rPr>
      <w:b/>
      <w:bCs/>
      <w:i/>
      <w:iCs/>
    </w:rPr>
  </w:style>
  <w:style w:type="character" w:styleId="Zdraznnjemn">
    <w:name w:val="Subtle Emphasis"/>
    <w:uiPriority w:val="19"/>
    <w:qFormat/>
    <w:rsid w:val="00EF2AB7"/>
    <w:rPr>
      <w:i/>
      <w:iCs/>
    </w:rPr>
  </w:style>
  <w:style w:type="character" w:styleId="Zdraznnintenzivn">
    <w:name w:val="Intense Emphasis"/>
    <w:uiPriority w:val="21"/>
    <w:qFormat/>
    <w:rsid w:val="00EF2AB7"/>
    <w:rPr>
      <w:b/>
      <w:bCs/>
    </w:rPr>
  </w:style>
  <w:style w:type="character" w:styleId="Odkazjemn">
    <w:name w:val="Subtle Reference"/>
    <w:uiPriority w:val="31"/>
    <w:qFormat/>
    <w:rsid w:val="00EF2AB7"/>
    <w:rPr>
      <w:smallCaps/>
    </w:rPr>
  </w:style>
  <w:style w:type="character" w:styleId="Odkazintenzivn">
    <w:name w:val="Intense Reference"/>
    <w:uiPriority w:val="32"/>
    <w:qFormat/>
    <w:rsid w:val="00EF2AB7"/>
    <w:rPr>
      <w:smallCaps/>
      <w:spacing w:val="5"/>
      <w:u w:val="single"/>
    </w:rPr>
  </w:style>
  <w:style w:type="character" w:styleId="Nzevknihy">
    <w:name w:val="Book Title"/>
    <w:uiPriority w:val="33"/>
    <w:qFormat/>
    <w:rsid w:val="00EF2AB7"/>
    <w:rPr>
      <w:i/>
      <w:iCs/>
      <w:smallCaps/>
      <w:spacing w:val="5"/>
    </w:rPr>
  </w:style>
  <w:style w:type="character" w:customStyle="1" w:styleId="BezmezerChar">
    <w:name w:val="Bez mezer Char"/>
    <w:basedOn w:val="Standardnpsmoodstavce"/>
    <w:link w:val="Bezmezer"/>
    <w:uiPriority w:val="1"/>
    <w:rsid w:val="00EF2AB7"/>
    <w:rPr>
      <w:rFonts w:ascii="Raleway Light" w:hAnsi="Raleway Light"/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BFAC0-0EE6-443E-9B88-EC1BA9C0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723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Luban</dc:creator>
  <cp:lastModifiedBy>Luboš Lonský</cp:lastModifiedBy>
  <cp:revision>12</cp:revision>
  <cp:lastPrinted>2016-05-09T06:55:00Z</cp:lastPrinted>
  <dcterms:created xsi:type="dcterms:W3CDTF">2018-01-02T12:20:00Z</dcterms:created>
  <dcterms:modified xsi:type="dcterms:W3CDTF">2021-07-29T10:16:00Z</dcterms:modified>
</cp:coreProperties>
</file>