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B021C6">
        <w:rPr>
          <w:rFonts w:ascii="Arial" w:eastAsia="Times New Roman" w:hAnsi="Arial" w:cs="Arial"/>
          <w:b/>
          <w:sz w:val="32"/>
          <w:szCs w:val="32"/>
          <w:lang w:eastAsia="cs-CZ"/>
        </w:rPr>
        <w:t>Technická specifikace a položkový rozpočet</w:t>
      </w:r>
    </w:p>
    <w:p w:rsidR="00B021C6" w:rsidRDefault="00B021C6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p w:rsidR="00B021C6" w:rsidRPr="00B021C6" w:rsidRDefault="000F1C32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Počítačové </w:t>
      </w:r>
      <w:r w:rsidR="00C466C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a související 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vybavení</w:t>
      </w:r>
      <w:r w:rsidR="00B021C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učebny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B021C6" w:rsidRDefault="00B021C6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68"/>
        <w:gridCol w:w="3496"/>
        <w:gridCol w:w="798"/>
        <w:gridCol w:w="798"/>
        <w:gridCol w:w="1119"/>
        <w:gridCol w:w="1259"/>
        <w:gridCol w:w="1119"/>
      </w:tblGrid>
      <w:tr w:rsidR="00E24448" w:rsidRPr="00B021C6" w:rsidTr="00E24448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24448" w:rsidRDefault="00E24448" w:rsidP="00E24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pol.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24448" w:rsidRPr="00B021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název a specifikace položky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počet jednotek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měr. jednotka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mj.</w:t>
            </w: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bez DPH (Kč)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 w:rsidRPr="00B021C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bez DPH (Kč)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4448" w:rsidRPr="00B021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cs-CZ"/>
              </w:rPr>
              <w:t>cena celkem vč. DPH</w:t>
            </w:r>
          </w:p>
        </w:tc>
      </w:tr>
      <w:tr w:rsidR="00E24448" w:rsidRPr="00B021C6" w:rsidTr="00E24448">
        <w:trPr>
          <w:trHeight w:val="6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BE6" w:rsidRDefault="00CE4BE6" w:rsidP="00A777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PC</w:t>
            </w:r>
            <w:r w:rsidRPr="00CE4BE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</w:t>
            </w:r>
            <w:r w:rsidR="003B7AEB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studentské, kantorské a obslužné </w:t>
            </w:r>
            <w:r w:rsidR="003B7AEB"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 3D tiskárně</w:t>
            </w:r>
            <w:r w:rsidR="003B7AEB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</w:t>
            </w:r>
            <w:r w:rsidR="003B7AEB" w:rsidRPr="003B7AE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(14+1+1)</w:t>
            </w:r>
          </w:p>
          <w:p w:rsidR="00E24448" w:rsidRPr="00CE4BE6" w:rsidRDefault="00CE4BE6" w:rsidP="00CE4BE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E4B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procesor min. 4 jádra takt min. 3,2 GHz, RAM min. 16GB , OS 64. bit,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Pr="00CE4B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evný</w:t>
            </w:r>
            <w:r w:rsidR="003B7AE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disk min. 1TB, PCI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express </w:t>
            </w:r>
            <w:r w:rsidR="003B7AE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x16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  <w:r w:rsidR="003B7AE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grafická karta</w:t>
            </w:r>
            <w:r w:rsidRPr="00CE4B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 min. 1024 MB vlastní RAM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CE4BE6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521F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E24448">
        <w:trPr>
          <w:trHeight w:val="6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E24448" w:rsidP="00E2444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FC6" w:rsidRDefault="00521FC6" w:rsidP="00521F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LCD monitory studentské, kantorské a obslužné </w:t>
            </w: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 3D tiskárně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</w:t>
            </w:r>
            <w:r w:rsidRPr="003B7AE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(14+1+1)</w:t>
            </w:r>
          </w:p>
          <w:p w:rsidR="00E24448" w:rsidRPr="00521FC6" w:rsidRDefault="00521FC6" w:rsidP="00521F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IPS, FULL HD, výškově nastavitelný, min. 22 palců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  <w:r w:rsidR="00521FC6"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24448" w:rsidRPr="00B021C6" w:rsidTr="00E24448">
        <w:trPr>
          <w:trHeight w:val="6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E24448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3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FC6" w:rsidRDefault="009E1192" w:rsidP="00521F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d</w:t>
            </w:r>
            <w:r w:rsidR="00521FC6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ataprojektor vč. stropního držáku</w:t>
            </w:r>
          </w:p>
          <w:p w:rsidR="00E24448" w:rsidRPr="00521FC6" w:rsidRDefault="00521FC6" w:rsidP="00521F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nativního rozlišení FULL HD (WUXGA) při mi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n. svítivosti 2500 ansilumenu s </w:t>
            </w: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konetkivitou pres HDMI + DVI s podporou redukce na DSUB a nebo HDMI + DSUB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24448" w:rsidRPr="00B021C6" w:rsidTr="00E24448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890D3A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4</w:t>
            </w:r>
            <w:r w:rsidR="00E24448"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1192" w:rsidRDefault="009E1192" w:rsidP="00B32B1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plátno dataprojektoru</w:t>
            </w:r>
          </w:p>
          <w:p w:rsidR="00B32B10" w:rsidRPr="00B021C6" w:rsidRDefault="00521FC6" w:rsidP="00B32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formát plátna 16:9, kvalita povrchu Matt White, nastavení výšky spodní lišty (rolovatelné) a výškou viditelné plochy min. 140cm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9E1192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521F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E24448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890D3A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5</w:t>
            </w:r>
            <w:r w:rsidR="00E24448"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1192" w:rsidRDefault="009E1192" w:rsidP="009E119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ti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skárna s integrovaným scannerem</w:t>
            </w:r>
            <w:r w:rsidRPr="009E1192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</w:t>
            </w:r>
          </w:p>
          <w:p w:rsidR="00930767" w:rsidRPr="009E1192" w:rsidRDefault="009E1192" w:rsidP="009E1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tisk formátů A4, A3, A3+, barevný tisk, kopírka, scanner, LAN + USB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9E1192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521F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E24448" w:rsidRPr="00B021C6" w:rsidTr="00E24448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448" w:rsidRPr="00E24448" w:rsidRDefault="00890D3A" w:rsidP="00B021C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6</w:t>
            </w:r>
            <w:r w:rsidR="00E24448"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1192" w:rsidRDefault="009E1192" w:rsidP="002958A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switch 19''</w:t>
            </w:r>
          </w:p>
          <w:p w:rsidR="00930767" w:rsidRPr="009E1192" w:rsidRDefault="009E1192" w:rsidP="002958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ethernetový 1Gbps, 48 port, manažovatelný,  podpora VLAN a SFP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2958A7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448" w:rsidRPr="00521FC6" w:rsidRDefault="00E24448" w:rsidP="00A777A4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24448" w:rsidRPr="00521FC6" w:rsidRDefault="00E24448" w:rsidP="00A777A4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9E1192" w:rsidRPr="00B021C6" w:rsidTr="00E24448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192" w:rsidRPr="00E24448" w:rsidRDefault="00890D3A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7</w:t>
            </w:r>
            <w:r w:rsidR="009E1192"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192" w:rsidRDefault="009E1192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nástěný rack </w:t>
            </w: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(skříň na switch)</w:t>
            </w:r>
          </w:p>
          <w:p w:rsidR="009E1192" w:rsidRPr="009E1192" w:rsidRDefault="009E1192" w:rsidP="00882F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 rozměry - šířka 19 palců, výška min. 9U, hloubka: dle dodaného switche (cca. 60cm)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192" w:rsidRPr="00521FC6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192" w:rsidRPr="00521FC6" w:rsidRDefault="009E1192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192" w:rsidRPr="00521FC6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1192" w:rsidRPr="00521FC6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E1192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  <w:p w:rsidR="009E1192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  <w:p w:rsidR="009E1192" w:rsidRPr="00521FC6" w:rsidRDefault="009E1192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8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5CC3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E1192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kabeláž počítačové sítě</w:t>
            </w:r>
          </w:p>
          <w:p w:rsidR="00FE5CC3" w:rsidRPr="00CE4BE6" w:rsidRDefault="00FE5CC3" w:rsidP="009E11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kabely cat. 5e, 305m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9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5CC3" w:rsidRPr="00521FC6" w:rsidRDefault="00FE5CC3" w:rsidP="00890D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90D3A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datové zásuvky</w:t>
            </w:r>
            <w:r w:rsidRPr="009E119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RJ45, dvoj zásuvka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10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5CC3" w:rsidRPr="00521FC6" w:rsidRDefault="00FE5CC3" w:rsidP="00890D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90D3A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datové kabely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patch cord UTP cat.5e, 0,5m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882F79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11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B021C6" w:rsidRDefault="00FE5CC3" w:rsidP="00890D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90D3A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rozvaděč strukturované kabeláže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PC sítě </w:t>
            </w:r>
            <w:r w:rsidRPr="00890D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osazený patch panel s 24 porty RJ-45, pro umístění do racku, kategorie 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12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9E1192" w:rsidRDefault="00FE5CC3" w:rsidP="008A7D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90D3A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krycí lišta</w:t>
            </w:r>
            <w:r w:rsidRPr="00890D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plastová pro uložení kabelů, 27 x 12 mm, bílá,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890D3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1A2265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13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Default="00FE5CC3" w:rsidP="00C367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367B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prodlužovací kabel s troj-zásuvkou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:rsidR="00FE5CC3" w:rsidRPr="009E1192" w:rsidRDefault="00FE5CC3" w:rsidP="00C367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délky</w:t>
            </w:r>
            <w:r w:rsidRPr="00C367B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5m s vypínačem, pro zapojení PC a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příslušenství v lavicích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0522AF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  <w:tr w:rsidR="00FE5CC3" w:rsidRPr="00B021C6" w:rsidTr="00882F79">
        <w:trPr>
          <w:trHeight w:val="2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5CC3" w:rsidRPr="00E24448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14</w:t>
            </w:r>
            <w:r w:rsidRPr="00E24448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Default="00FE5CC3" w:rsidP="00C367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367B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prodlužovací kabel s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e čtyř</w:t>
            </w:r>
            <w:r w:rsidRPr="00C367B7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-zásuvkou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:rsidR="00FE5CC3" w:rsidRPr="009E1192" w:rsidRDefault="00FE5CC3" w:rsidP="00C367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délky</w:t>
            </w:r>
            <w:r w:rsidRPr="00C367B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5m s vypínačem, pro zapojení PC a příslušenství v lavicích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882F79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  <w:r w:rsidRPr="00521FC6"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5CC3" w:rsidRPr="00521FC6" w:rsidRDefault="00FE5CC3" w:rsidP="00882F79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sz w:val="16"/>
                <w:szCs w:val="16"/>
                <w:lang w:eastAsia="cs-CZ"/>
              </w:rPr>
            </w:pPr>
          </w:p>
        </w:tc>
      </w:tr>
    </w:tbl>
    <w:p w:rsidR="006C28C6" w:rsidRDefault="00E93A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bookmarkStart w:id="0" w:name="_GoBack"/>
      <w:bookmarkEnd w:id="0"/>
    </w:p>
    <w:p w:rsidR="001B5E64" w:rsidRDefault="001B5E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1B5E64" w:rsidRDefault="001B5E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1B5E64" w:rsidRDefault="001B5E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1B5E64" w:rsidRDefault="001B5E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1B5E64" w:rsidRPr="00AF62DB" w:rsidRDefault="001B5E64" w:rsidP="00B021C6">
      <w:pPr>
        <w:tabs>
          <w:tab w:val="center" w:pos="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1.8pt;height:96.2pt">
            <v:imagedata r:id="rId8" o:title=""/>
            <o:lock v:ext="edit" ungrouping="t" rotation="t" cropping="t" verticies="t" text="t" grouping="t"/>
            <o:signatureline v:ext="edit" id="{AE8267DE-39D6-4DDC-AADD-D73950BC9073}" provid="{00000000-0000-0000-0000-000000000000}" issignatureline="t"/>
          </v:shape>
        </w:pict>
      </w:r>
    </w:p>
    <w:sectPr w:rsidR="001B5E64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F79" w:rsidRDefault="00882F79" w:rsidP="00CE49E3">
      <w:pPr>
        <w:spacing w:after="0" w:line="240" w:lineRule="auto"/>
      </w:pPr>
      <w:r>
        <w:separator/>
      </w:r>
    </w:p>
  </w:endnote>
  <w:endnote w:type="continuationSeparator" w:id="0">
    <w:p w:rsidR="00882F79" w:rsidRDefault="00882F79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882F79" w:rsidRPr="008F24E6" w:rsidTr="00882F79">
      <w:tc>
        <w:tcPr>
          <w:tcW w:w="3221" w:type="dxa"/>
          <w:vAlign w:val="center"/>
        </w:tcPr>
        <w:p w:rsidR="00882F79" w:rsidRPr="008F24E6" w:rsidRDefault="00882F79" w:rsidP="00882F79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882F79" w:rsidRPr="008F24E6" w:rsidRDefault="00882F79" w:rsidP="00882F79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B67FFD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B67FFD" w:rsidRPr="008F24E6">
            <w:rPr>
              <w:rStyle w:val="slostrnky"/>
            </w:rPr>
            <w:fldChar w:fldCharType="separate"/>
          </w:r>
          <w:r w:rsidR="001B5E64">
            <w:rPr>
              <w:rStyle w:val="slostrnky"/>
              <w:noProof/>
            </w:rPr>
            <w:t>2</w:t>
          </w:r>
          <w:r w:rsidR="00B67FFD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B67FFD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B67FFD" w:rsidRPr="008F24E6">
            <w:rPr>
              <w:rStyle w:val="slostrnky"/>
            </w:rPr>
            <w:fldChar w:fldCharType="separate"/>
          </w:r>
          <w:r w:rsidR="001B5E64">
            <w:rPr>
              <w:rStyle w:val="slostrnky"/>
              <w:noProof/>
            </w:rPr>
            <w:t>2</w:t>
          </w:r>
          <w:r w:rsidR="00B67FFD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882F79" w:rsidRPr="008F24E6" w:rsidRDefault="00882F79" w:rsidP="00882F79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82F79" w:rsidRDefault="00882F7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F79" w:rsidRDefault="00882F79" w:rsidP="00CE49E3">
      <w:pPr>
        <w:spacing w:after="0" w:line="240" w:lineRule="auto"/>
      </w:pPr>
      <w:r>
        <w:separator/>
      </w:r>
    </w:p>
  </w:footnote>
  <w:footnote w:type="continuationSeparator" w:id="0">
    <w:p w:rsidR="00882F79" w:rsidRDefault="00882F79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79" w:rsidRDefault="00882F79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eastAsia="cs-CZ"/>
      </w:rPr>
      <w:t>příloha č. 1</w:t>
    </w:r>
  </w:p>
  <w:p w:rsidR="00882F79" w:rsidRDefault="00882F7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6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45365"/>
    <w:rsid w:val="000522AF"/>
    <w:rsid w:val="000634D0"/>
    <w:rsid w:val="0006414F"/>
    <w:rsid w:val="000E1A9B"/>
    <w:rsid w:val="000F0D92"/>
    <w:rsid w:val="000F1C32"/>
    <w:rsid w:val="000F4783"/>
    <w:rsid w:val="00102FB0"/>
    <w:rsid w:val="00124D25"/>
    <w:rsid w:val="0017246D"/>
    <w:rsid w:val="001A2265"/>
    <w:rsid w:val="001A241F"/>
    <w:rsid w:val="001B5E64"/>
    <w:rsid w:val="001B7B4B"/>
    <w:rsid w:val="0022012B"/>
    <w:rsid w:val="002518EE"/>
    <w:rsid w:val="00260BC5"/>
    <w:rsid w:val="00264CC8"/>
    <w:rsid w:val="002958A7"/>
    <w:rsid w:val="002A0A0A"/>
    <w:rsid w:val="002A6412"/>
    <w:rsid w:val="002F34D3"/>
    <w:rsid w:val="00303B8C"/>
    <w:rsid w:val="00321EA2"/>
    <w:rsid w:val="0033070E"/>
    <w:rsid w:val="003641B1"/>
    <w:rsid w:val="00382CC6"/>
    <w:rsid w:val="003951DA"/>
    <w:rsid w:val="003B7AEB"/>
    <w:rsid w:val="003C34E5"/>
    <w:rsid w:val="003D69AC"/>
    <w:rsid w:val="0046002A"/>
    <w:rsid w:val="004617E6"/>
    <w:rsid w:val="004766F7"/>
    <w:rsid w:val="004B3399"/>
    <w:rsid w:val="00521FC6"/>
    <w:rsid w:val="00564FD1"/>
    <w:rsid w:val="005B2B9A"/>
    <w:rsid w:val="005B42B4"/>
    <w:rsid w:val="005C67F5"/>
    <w:rsid w:val="005F29B8"/>
    <w:rsid w:val="00617705"/>
    <w:rsid w:val="006376F6"/>
    <w:rsid w:val="00687BDC"/>
    <w:rsid w:val="00695AE9"/>
    <w:rsid w:val="00696EEA"/>
    <w:rsid w:val="006C28C6"/>
    <w:rsid w:val="007407B8"/>
    <w:rsid w:val="007A0DBC"/>
    <w:rsid w:val="007B2BA4"/>
    <w:rsid w:val="007B612A"/>
    <w:rsid w:val="007C2987"/>
    <w:rsid w:val="007D0601"/>
    <w:rsid w:val="007D2607"/>
    <w:rsid w:val="008261FC"/>
    <w:rsid w:val="00882F79"/>
    <w:rsid w:val="00890D3A"/>
    <w:rsid w:val="008A7D7F"/>
    <w:rsid w:val="008B419B"/>
    <w:rsid w:val="008F2F21"/>
    <w:rsid w:val="008F7F8A"/>
    <w:rsid w:val="0090352E"/>
    <w:rsid w:val="009109DB"/>
    <w:rsid w:val="00913E74"/>
    <w:rsid w:val="00921723"/>
    <w:rsid w:val="00930767"/>
    <w:rsid w:val="00932F44"/>
    <w:rsid w:val="00937363"/>
    <w:rsid w:val="00973C7C"/>
    <w:rsid w:val="009810AE"/>
    <w:rsid w:val="009A5487"/>
    <w:rsid w:val="009E08F4"/>
    <w:rsid w:val="009E1192"/>
    <w:rsid w:val="009F7F89"/>
    <w:rsid w:val="00A16A65"/>
    <w:rsid w:val="00A4066B"/>
    <w:rsid w:val="00A777A4"/>
    <w:rsid w:val="00AF62DB"/>
    <w:rsid w:val="00B021C6"/>
    <w:rsid w:val="00B037D6"/>
    <w:rsid w:val="00B16AEC"/>
    <w:rsid w:val="00B23FF6"/>
    <w:rsid w:val="00B32B10"/>
    <w:rsid w:val="00B561B2"/>
    <w:rsid w:val="00B67FFD"/>
    <w:rsid w:val="00BB1DA2"/>
    <w:rsid w:val="00BE4F15"/>
    <w:rsid w:val="00C11900"/>
    <w:rsid w:val="00C12942"/>
    <w:rsid w:val="00C35EC5"/>
    <w:rsid w:val="00C367B7"/>
    <w:rsid w:val="00C466C5"/>
    <w:rsid w:val="00C61F1F"/>
    <w:rsid w:val="00C97858"/>
    <w:rsid w:val="00CA0D90"/>
    <w:rsid w:val="00CA1181"/>
    <w:rsid w:val="00CB1ECF"/>
    <w:rsid w:val="00CC3EC2"/>
    <w:rsid w:val="00CE3BD5"/>
    <w:rsid w:val="00CE49E3"/>
    <w:rsid w:val="00CE4BE6"/>
    <w:rsid w:val="00CE50D3"/>
    <w:rsid w:val="00D95322"/>
    <w:rsid w:val="00DC3E33"/>
    <w:rsid w:val="00DE088E"/>
    <w:rsid w:val="00E24448"/>
    <w:rsid w:val="00E525CB"/>
    <w:rsid w:val="00E66F11"/>
    <w:rsid w:val="00E93A64"/>
    <w:rsid w:val="00EB5A05"/>
    <w:rsid w:val="00EE0AE9"/>
    <w:rsid w:val="00EF0541"/>
    <w:rsid w:val="00F02708"/>
    <w:rsid w:val="00F70213"/>
    <w:rsid w:val="00F84AE2"/>
    <w:rsid w:val="00F9247A"/>
    <w:rsid w:val="00FA7F10"/>
    <w:rsid w:val="00FB333F"/>
    <w:rsid w:val="00FB6EBD"/>
    <w:rsid w:val="00FC4D76"/>
    <w:rsid w:val="00FE4E96"/>
    <w:rsid w:val="00FE5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33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m/iugR2uzu/jK9fuWqUHm17k4PU=</DigestValue>
    </Reference>
    <Reference URI="#idOfficeObject" Type="http://www.w3.org/2000/09/xmldsig#Object">
      <DigestMethod Algorithm="http://www.w3.org/2000/09/xmldsig#sha1"/>
      <DigestValue>B5z67WWPEgK1LrPgHT5Q9WvI/kA=</DigestValue>
    </Reference>
    <Reference URI="#idValidSigLnImg" Type="http://www.w3.org/2000/09/xmldsig#Object">
      <DigestMethod Algorithm="http://www.w3.org/2000/09/xmldsig#sha1"/>
      <DigestValue>gG0rVJCBAzNZ1Hc3AYgM+9l9tZA=</DigestValue>
    </Reference>
    <Reference URI="#idInvalidSigLnImg" Type="http://www.w3.org/2000/09/xmldsig#Object">
      <DigestMethod Algorithm="http://www.w3.org/2000/09/xmldsig#sha1"/>
      <DigestValue>Q5g5nSOd1+OApkcgM8PJP+XwzQk=</DigestValue>
    </Reference>
  </SignedInfo>
  <SignatureValue>
    hqzSajJRd1PB8h3Gl/uCB0i9r8D3OW5ATYgV3uNmFceEtJZd9AupcrzQzi6pWZxOtbYBTUgB
    UfysvhLQgv/46iPK8Lr5fJfzZ+j6rn4vZbh9DWvu92IODTsvPAG8tpSEMSOslr8HVm9S++dg
    f/ppY9iYDpPSJMlmt82gulSG83hz92lx/MTbz0TUCfVIsUVRJgGRVdUwp0sX2JVO8hVxKhTA
    o72b/gJiNt1rd68NuXPfo4Z59siT2439PiOPmQGd7Kc+tya4xf3D/uGlgPHf0TtmDkAibqGv
    a9sLig47uQ7yA9bZGKr2quSlPtkxwTZx9B2icvh5AK+OB0/IMeVvVQ==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Ff16QPXJq/AbXvVcZVPTgbMOIg8=</DigestValue>
      </Reference>
      <Reference URI="/word/endnotes.xml?ContentType=application/vnd.openxmlformats-officedocument.wordprocessingml.endnotes+xml">
        <DigestMethod Algorithm="http://www.w3.org/2000/09/xmldsig#sha1"/>
        <DigestValue>Mrr+UI2nGYer2+pvukxyHvylIwU=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e16n1w1Wr3gyeyuMJyONHFe6xIs=</DigestValue>
      </Reference>
      <Reference URI="/word/footnotes.xml?ContentType=application/vnd.openxmlformats-officedocument.wordprocessingml.footnotes+xml">
        <DigestMethod Algorithm="http://www.w3.org/2000/09/xmldsig#sha1"/>
        <DigestValue>HJWQ2J74Ljp4GA7thdhSMLoPLrU=</DigestValue>
      </Reference>
      <Reference URI="/word/header1.xml?ContentType=application/vnd.openxmlformats-officedocument.wordprocessingml.header+xml">
        <DigestMethod Algorithm="http://www.w3.org/2000/09/xmldsig#sha1"/>
        <DigestValue>dPO3prbsVWmkZYew7TRBZ+EXa40=</DigestValue>
      </Reference>
      <Reference URI="/word/media/image1.emf?ContentType=image/x-emf">
        <DigestMethod Algorithm="http://www.w3.org/2000/09/xmldsig#sha1"/>
        <DigestValue>UNRGGWcwe2Dd3/+YMWmUUJDSCgs=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F+ABVTocw8CV8h8uzpZcoArWWfY=</DigestValue>
      </Reference>
      <Reference URI="/word/settings.xml?ContentType=application/vnd.openxmlformats-officedocument.wordprocessingml.settings+xml">
        <DigestMethod Algorithm="http://www.w3.org/2000/09/xmldsig#sha1"/>
        <DigestValue>uPai8Ng8O18L85snAnzAWTi4XbM=</DigestValue>
      </Reference>
      <Reference URI="/word/styles.xml?ContentType=application/vnd.openxmlformats-officedocument.wordprocessingml.styles+xml">
        <DigestMethod Algorithm="http://www.w3.org/2000/09/xmldsig#sha1"/>
        <DigestValue>DOvC3dSVHOe3dIqjB90ubIhIK8E=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lyeS8UiKSZXHTduf0wnhVvP6ogY=</DigestValue>
      </Reference>
    </Manifest>
    <SignatureProperties>
      <SignatureProperty Id="idSignatureTime" Target="#idPackageSignature">
        <mdssi:SignatureTime>
          <mdssi:Format>YYYY-MM-DDThh:mm:ssTZD</mdssi:Format>
          <mdssi:Value>2014-09-26T10:28:43Z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{AE8267DE-39D6-4DDC-AADD-D73950BC9073}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D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eHVDVHh1rBQBETsAAAA03hwA9tcpZAAAAACsFAER7gAAAECOFQMG2Clk/yIA4X/kAMApAAAAAAAAAN8BACAAAAAgOACKAfDdHAAU3hwArBQBEVNlZ29lIFVJAFcoZFgAAAAAAAAAEVcoZBIAAABAjhUDUN4cAFNlZ29lIFVJAAAcABIAAADuAAAAQI4VA1RRKGTuAAAAAQAAAAAAAABQ3hwAXtQpZMTeHADuAAAAAQAAAAAAAABo3hwAXtQpZAAAHADuAAAAQOAcAAEAAADU3hwAuN4cAJeHK3YBAAAAQQAAAAwDAAAAAAAAAgAAAIhjPQAAAAAAAQAACOIYAXFkdgAIAAAAACUAAAAMAAAAAwAAABgAAAAMAAAAAAAAAhIAAAAMAAAAAQAAAB4AAAAYAAAAwwAAAAQAAAD3AAAAEQAAAFQAAACEAAAAxAAAAAQAAAD1AAAAEAAAAAEAAAAAQA1CVSUNQsQAAAAEAAAACQAAAEwAAAAAAAAAAAAAAAAAAAD//////////2AAAAAyADYALgA5AC4AMgAwADEANAAA/w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ogQAKDoEAAAEAJJTTAQAAAAAAAAAAFMAaQBnAG4AYQB0AHUAcgBlAEwAaQBuAGUAAACSpSlkkKQpZFB22AYE819kIFEYZQAABAD8yRwABTIwZOD24QHgMClkIjIwZM+S+quUyhwAAQAEAAAABACwV9EGgHN2AAAABAD4yRwAAAAyZADe5AEAkt8BlMocAJTKHAABAAQAAAAEAGTKHAAAAAAA/////yjKHABkyhwAeTsyZOAwKWSDOzJkV5H6qwAAHADg9uEBACoXAwAAAAAwAAAAeMocAAAAAADyWShkAAAAAIAEJgAAAAAAEBsmBVzKHAB2WChk9CsXAxfLHABkdgAIAAAAACUAAAAMAAAABAAAABgAAAAMAAAAAAAAAhIAAAAMAAAAAQAAABYAAAAMAAAACAAAAFQAAABUAAAACgAAADcAAAAeAAAAWgAAAAEAAAAAQA1CVSUN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iKJT8AAAAAAAAAAJ2qIz8AACRCAADIQSQAAAAkAAAAmIolPwAAAAAAAAAAnaojPwAAJEIAAMhBBAAAAHMAAAAMAAAAAAAAAA0AAAAQAAAAKQAAABkAAABSAAAAcAEAAAUAAAAQAAAABwAAAAAAAAAAAAAAvAIAAAAAAO4HAgIiUwB5AHMAdABlAG0AAAD4lAAAAAAIlG2NAAAAAAAAAAAAAAAAAAAAAAAAAAAAAAAAAQAAAHCRqINY0fiURsoAAAAAAAABAAAAFBA6BAAAAAABAAAABgAAAECR0XUIr+0JnIwcALUYIWkiAIoBBAAAAFwAAAAAAAAABAAAAFCJHABngs11hYLNdc4WASwuAgAApAEAAAQQAACcjBwAFBA6BAEAAAAUYA8DAAAAAAAAAAD/////BBAAAP////8EAAAAAAAAAGyJHAC1G611QHCtdYiJHACfGq11zhYBLC4CAACkAQAABBAAAJyMHAAUEDoEAQAAABRgDwOcjBwAAAABAAAAAAAuAgAAvIkcAIAZrXXOFgEsLgIAAKQBAAABAAAAnIwcABQQOgQBAAAAFGAPA/////8AAAAA3IkcACtRznVkdgAIAAAAACUAAAAMAAAABQAAAEYAAAAoAAAAHAAAAEdESUMCAAAAAAAAAAAAAAD5AAAAYQAAAAAAAAAhAAAACAAAAGIAAAAMAAAAAQAAABUAAAAMAAAABAAAABUAAAAMAAAABAAAAFEAAAB4ugAAKgAAABoAAADIAAAAVQAAAAEAAAABAAAAAAAAAAAAAAD4AAAAYAAAAFAAAAAoAAAAeAAAAAC6AAAAAAAAIADMAPcAAABfAAAAKAAAAPgA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e/9//3//f/9//3//f/9//3//f/9//3//f/9//3//f/5//3//f/9//3//f/9//3//f/9/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n//f/9//3/ee/9//3+/d5dWGmP/f/9//nv/f/9//3/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nf/f/9//3//f/9//3//f/9//3//f/9//3//f/9//3//f/9//3//f/9//3//f/9//3//f/9//3//f/9//3//f/9//3//f/9//3//f/9//3//f/9//3//f/9//3//f/9//3//f/9//3//f/9//3//f/9//3//f/9//3//f/9//3+ed/E93nv/f/9//3//f/9//3//f/9//3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3nv/f/9//3//f/9//3//f/9//3//f/9//3//f/9//3//f/9//3//f/9//3//f/9//3//f/9//3//f/9//3//f/9//3//f/9//3//f/9//3//f/9//3//f/9//3//f/9//3//f/9//3//f/9//3//f/9//n+9d/9/3nu+d/9//3/XWtda/3v/e/9//3v/f/9//3/+e/9//3/ee/9//3//f/9//3//f957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753/3//f/9//3//f/9//3//f/9//3//f/9//3//f/9//3//f/9//3//f/9//3//f/9//3//f/9//3//f/9//3//f/9//3//f/9//3//f/9//3//f/9//3//f/9//3//f/9//3//f/9//3//f/9//3//f/9//3//f7RWMUYxRnNOlVLfe/9/33vxPX1vO2eVUntvvXPdd/9//3//f7x3vXf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f4Xpxz/3//f/9//3//f/9//3//f/9//3//f/9//3//f/9//3//f/9//3//f/9//3//f/9//3//f/9//3//f/9//3//f/9//3//f/9//3//f/9//3//f/9//3//f/9//3//f/9//3//f/9//3//f/9//3//f/9//3//f/9//3/WWntv/3+dd0spMkb/f/9/8j1tLdlaGV8yRhA+/3/de/5/kk6tNQ9ClFIYY757/3//f/9//3/ee/9//397b5tzWWv/f917/3/+f/9/vHP/f/5//3/de/9//3//f/9//3//f/9//3//f5x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Nba/he3nv/f/9//3//f/9//3//f/9//3//f/9//3//f/9//3//f/9//3//f/9//3//f/9//3//f/9//3//f/9//3//f/9//3//f/9//3//f/9//3//f/9//3//f/9//3//f/9//3//f/9//3//f/9//3//f/9//3//f/9//3//f/9//3//f/9//386awkh/3//f7A5bi2/d/9/33tsLThj/3/2Xqw1m3P/f957rjUZY997/3/ee/9//3//f3tvzjn3XlprtVbuOZxz/3+8dzBGtVYwRnJKtVZ7b/9//3//f/9//3//f/9//385Z713/3//f/9/33v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lU7/f/9//3//f/9//3//f/9//3//f/9//3//f/9//3//f/9//3//f/9//3//f/9//3//f/9//3//f/9//3//f/9//3//f/9//3//f/9//3//f/9//3//f/9//3//f/9//3//f/9//3//f/9//3//f/9//3//f/9//3//f/9//3//f957e2/ee713ay1TSt57/3+oFJdS8j3/f/9/jC0wRv9/qzG0Vv9//3//f7ZWzz3/f/9//3//f957/39SSrVW/3//f/9/c07uPf9//n//f/9//3//fw9Czjn/f/9/3nv/f/9/3nv/f957xhi9d/9//3//f3RSrTX/f/9//38pJXtv/3//f917MEYYY3tvEEL/f/9/3nv/f/9/nHM5Z/9//3+9d957/3//f/9//3/ee/9//3//f/9//3//f/9//3//f957/3//f/9//3//f/9//3/ee/9//3//f/9//3//f/9//3//f957/3//f957/3//f/9//3//f/9//3//f/9//3//f/9//3//f/9//3//f/9//3//f/9//3/ee/9//3//f/9//3//f/9//3//f/9//3//f/9//3//f/9//3/ee/9//3//f/9//3/ee/9//3//f/9//3//f/9//3//f/9//3//f/9//3//f/9/W2dTRv9//3//f/9//3//f/9//3//f/9//3//f/9//3//f/9//3//f/9//3//f/9//3//f/9//3//f/9//3//f/9//3//f/9//3//f/9//3//f/9//3//f/9//3//f/9//3//f/9//3//f/9//3//f/9//3//f/9//3//f/9//3//f/9//3+UUrVWc04xRnRO33v/f/9/CyG/d/I9XWvfd2wtc0r/f4sx1Vb/f/9//390TvA9/3//f/9//3//f/9/KSW9d/9//3//f/deay3/f/9//3//f/9/3nvWWq01/3//f/9//3//f/9//3+9dwgh3nv/f/9//3/wQTJG/3//f957rDGbc/9//n97bwgh/3//f6UU33vee/9//3/ee3NOrTX/f/9/zjkxRowx7z0xRntv/3//f/9/e29zTrVWOWc5Z/de3nv/f/9/3nv/f9573nv/f/9//3//f/9//3//f/9//3//f/9/3nv/f5xz/3//f/9/3nv/f957/3//f/9//3//f/9//3//f/9/3nv/f/9//3//f/9//3//f/9//3//f/9//3//f/9//3//f/9//3//f957/3//f/9//3//f/9//3//f/9//3//f/9//3//f/9//3//f/9//3//f/9//3//f/9//3//f/9//3v/fxJCfW//f/9//3//f/9//3//f/9//3//f/9//3//f/9//3//f/9//3//f/9//3//f/9//3//f/9//3//f/9//3//f/9//3//f/9//3//f/9//3//f/9//3//f/9//3//f/9//3//f/9//3//f/9//3//f/9//3//f/9//3//f/9//3//f/9/8D1aa/9//3/ee/9//3/fe8gY/3/yPfle33dsKVpr/3/mHDhj/3//f/9/U0oyRv9//3//f/9/3nv/f0opnHP/f957/38ZYykl/3/fe3xv11qdd7ZW7z33Xr13/3//f/9//3//f/9/nHNrLf9/3nv/f/9/EUYxRv9//3//f6QUvHf/f7xzjDE6Z/9//3/wPbZavXf/f/9/vXdrLRhjnHP/fwgh/3//f/9/WmvvPXNO/3//fxhjay33Xvde915SSpxz/3/ee+897z2UUlJKzjm1Vv9//3//f/9//3//f/9/tVacc/9//3//f7x3nHP/f/9/3nv/f/9/3nv/f/9//3//f/9//3//f/9//3/ee/9//3//f/9//3//f/9//3//f/9//3//f/9//3//f/9//3//f/9//3//f/9//3/ee/9//3//f/9//3//f/9//3//f/9//3//f/9//3//f/9//3//f/9//3//f997/3vQNf9//3//f/9//3//f/9//3//f/9//3//f/9//3//f/9//3//f/9//3//f/9//3//f/9//3//f/9//3//f/9//3//f/9//3//f/9//3//f/9//3//f/9//3//f/9//3//f/9//3//f/9//3//f/9//3//f/9//3//f/9//3//f/9//3//f/A911ree957/3//f/9//39tLRpfO2OvNf97CSG+d/9/EEK1Vt57/3//fxFC+GLff/9//3//f/9//38IIf9//3//f997OmsJIf9//386Z1NKMkZLKRlj/3//f957/3//f/9//3//f1pray04Zzhn916dcxFCEEL/f/9//3+kFN573XutNZRS/3/fe/9/W2uvOfhe9161Vs45rTX/f/9//3/OOf9//3//f/9/e28pJd57/3/WWq01/3//f/9//3//f/9/MUYQQjln/3/ee/deMUb/f/9//3//f/9//3//f2ste2//f/5/917OObx3/3+UUu893nv/f/9/GGM5Z713tVb/f957/3//f/9//3+cc/9//3/ee/9//3//f957/3//f/9//3//f/9//3//f/9/3nv/f/9//3//f/9//3//f/9//3//f/9//3//f/9//3/ee/9//3//f/9//3//f/9//3//f/9//3//f3xrdk7/f/9//3//f/9//3//f/9//3//f/9//3//f/9//3//f/9//3//f/9//3//f/9//3//f/9//3//f/9//3//f/9//3//f/9//3//f/9//3//f/9//3//f/9//3//f/9//3//f/9//3//f/9//3//f/9//3//f/9//3//f/9//3//f/9//38QQnNOMUYQQlpr/3//f/9/t1aOMb938T1MKdA5/3//f5VSjTF8b/9/WmtsLb57/3//f/9//3//f/9/ay3XWv9/33v/fxFCU0r/f997/3+dc3ROEkbHGDtr/3//f/9//3//f997/39aayklOGcYY/Ze915sLVNK/3//f713xRjVVjFGrTVaa/9//3//f/9/bS3ee957nHMpJXtv3nv/f957Sin/f/9//3//f/9/CCEYY/9/tVZrLf9//3//f/9/3nv/f0opnHP/f957/3//f/9//3//f/9//3//f/9/vXcIIb13/3/3XuccF2P+f/9/ay0xRv9//3//fyklGGO9dyklOWf/f/9//3//fxhjKSWcc/9/7z0QQpRSc05SSpxz/3//f1prWms5Z5xznHP/f/9//3//f/9//3/ee713vXf/f/9//3//f/9/vXf/f/9//3//f/9//3//f/9//3//f/9//3/fd/9//392Thtj33f/f/9//3//f/9//3//f/9//3//f/9//3//f/9//3//f/9//3//f/9//3//f/9//3//f/9//3//f/9//3//f/9//3//f/9//3//f/9//3//f/9//3//f/9//3//f/9//3//f/9//3//f/9//3//f/9//3//f/9//3//f/9//3//f/9/3nu9d753nHP/f/9//3//f997+V63VvA5rjG+c/9//3/fe3RObC1TSs85GGPff/9//3/+f/9/3nv/f9ZarjUZY753O2voHBpj/3++d55z+V4aY/9/CSHQOfhe33v/f/9//3//f/9/nHNrLf9//3//f/9/7z2UUv9//3+8dyklvXf/f/9/CSG3Vv9//3+/d9E98D0YY1JKjDH/f/9//3//f0op/3//f/9//3//f0opOWf/f/dejDGUUtZalFK9d/9//3+MMf9/3nv/f/9//3//f/9//3//f/9//3//f5xzpRT/f9ZazTk5Z/9//3//f0kllFLee/9/1lrOOf9//39KKdZa/3/ee/9//3+tNRBC/3//fwghc045Z5RSUkr/f/9/c05KKXNO1loxRs45917ee/9//3//f/9/GGOtNVJK3nv/f/9//3+cc3NOGGMYY9ZadE46Z/9//3//f/9//3//f/9//3//f/9/dUpcZ/9//3//f/9//3//f/9//3//f/9//3//f/9//3//f/9//3//f/9//3//f/9//3//f/9//3//f/9//3//f/9//3//f/9//3//f/9//3//f/9//3//f/9//3//f/9//3//f/9//3//f/9//3//f/9//3//f/9//3//f/9//3//f/9//3//f/9/3nv/f/9//3/ee/9//3//f/9/33v5XnVOt1b/f/9//3//f31zMkZ8b/9//3//f/9//3//f/9//3+9d/heU0pTStA5+F7/f/9/v3fQOa81VEorJa81/38RQr9333//f/9//3//fzlnjDH/f/9//3/ee4wxMkb/f/9/vXekFP9//3//f885llbfe/pibzH6Ys85/38pJXtv3nv/f/9//39rLd57/3//f/9//3+EEL13vXeUUpRSvXecc1prvXf/f957KSX/f/9//3//f/9/vXd8b51z/3//f/9//397b+cc1lpKKVpr3Xv/f/9/3XsoJTln/385Z845OWf/f/9/GGMIIRBCrTVSSjFGCCHee/9//3+lFNZa/3//f/9//39zTikle2//f/9//38YY0op917/f/9//3//fxBCEELOOf9//3//f/9/WmtKKZRSMUbOOSklW2v/f/9/33v/f997vne+d/9//3v/e3VOXWv/f/9//3//f/9//3//f/9//3//f/9//3//f/9//3//f/9//3//f/9//3//f/9//3//f/9//3//f/9//3//f/9//3//f/9//3//f/9//3//f/9//3//f/9//3//f/9//3//f/9//3//f/9//3//f/9//3//f/9//3//f/9//3//f/9//3//f/9//3/ee/9//3//f/9//3//f/9/33uXUrhWv3f/f/9//3//f7dWXGv/f/9//3//f/9//3//f/9//3/ff/9//38zRlRKrzV9b/9//3/5Xtlan3P/f/9/fW+2Vv9//3//f/9//3+UThFC/3v/f/9//39MKVxr/3//f5xz5xwYYxljU0quNd972FrxPf9/33trLbVWzjnee/9//3//f/9/Sin/f/9//3//f5RSMUb/f/9/7z3WWv9//3//f/9//3//f+gcvnv/f/9//3//fxBCc04yRlxr/3//f997WmtrLZRSrTX/f/9//3//f/9/5hyMMVJKay0QQv9//3/fe/9/Sik6Z/9//39SSnNO/3//f/9/pRAZY/9/fG/4XhljzjkxRv9//3+9d713/3/POQkh/3//f/9/11rHGL53rjVba/9//3//fzhnSSm9d/9//3//f/9//3//f/9/GWMRQvA9tlKec/9//393Tl1n/3v/f/9//3//f/9//3//f/9//3//f/9//3//f/9//3//f/9//3//f/9//3//f/9//3//f/9//3//f/9//3//f/9//3//f/9//3//f/9//3//f/9//3//f/9//3//f/9//3//f/9//3//f/9//3//f/9//3//f/9//3//f/9//3//f/9//3//f/9//3//f/9//3//f/9//3//f997ulbbWrdW/3/+f913/3+fcxZCn3P/f/57/n//f/57/3//f/9//3//f35vmFL/f59vVEp9b/97fWuYVv9//3//f/9711qfd/9//3/ff3ZOW2f4WpZS2lr/f/9/f2v/f/9//3//f3xvW2t8a51v/3+WUtE933v/f/9/GWcxRpxz/3//f/9//3/+f2st1lq2VtdaUkq2Vt97/3//f1FGk05aZ1pnOmedc/97/3/4WhFC33f/f/9/vXeNMb5z/39WSn9v33v/fxljKCX/f9VWUkr/f/9//3//f+YctFb/f913UkYxRvhedU6dc9dabC3/f/9/KSX/e/9//3/+e8YYGWN9b7dWPGfYWsgYU0r/f/97WmeVUrdS0TkrJd973nffe44xdU7/fzRKdU7/e/9//X/TVgYd/3/ffz1nuVb7Xv9//3//f1RKv3f/f3xvllL6Wt93u1b8Wv93/3/ed/9//3//f/9//3//f/9//3//f/9//3//f/9//3//f/9//3//f/9//3//f/9//3//f/9//3//f/9//3//f/9//3//f/9//3//f/9//3//f/9//3//f/9//3//f/9//3//f/9//3//f/9//3//f/9//3//f/9//3//f/9//3//f/9//3//f/9//3//f/9//3//f/9//3//f59zFULaWr53/nv/f/97/3+8VttW33f/f/9//3//f/97+V40SlZK/3+/dzZG/3//f/9711bed79zmVbff/9//3//f5xz2Vr/f/9/33tVRv97/3//e5lSmU67UnhKv3ffe/9//3//f/9/33v/f/I9VUr/f/9//3//f/9/vnf/f/9//3//f/9//3//f997/3//f/9//3//f9973nfddxhjWmsZY9daGmP/f/9/33dca885zzmVUpROtlIaY/9/33eZUl5r/38ZYwgh/3//f3NOdE7fe/9//3/lGDhj/3//f/heCR3fe55zllJ0SugcfG9TSpVS/3//f/9//3+lEFtrfGs8Z/9//3/IGPA9GWP/f/9/0Dn/e1ZKiBCec/9/GWNlDHZS8T24Vgoh/3/dd/5/FV8GHe89EkJvLXhO21ryPb93/380Sr93/3//f/9/v3d5Tv5eNkL/e/97/3//f/9//3//f/9//3//f/9//3//f/9//3//f/9//3//f/9//3//f/9//3//f/9//3//f/9//3//f/9//3//f/9//3//f/9//3//f/9//3//f/9//3//f/9//3//f/9//3//f/9//3//f/9//3//f/9//3//f/9//3//f/9//3//f/9//3//f/9//3//f/9//3//f/97/3//f3hOuFaXUv9//3v/f/97PWM1Qp9v33v/f713/3//f5ZSv3eYUhNCn3PSOb93/3//fxlfW2vfexRC/3//f/9//3//f3ZOfm/fe793M0L/f/9//3/fe7pWNkbcWhRCl06/c/9//3//e31vbS2XUv9//3//f753/3//f/9//3//f/9//3/ee/9//3/ee/9//3+/e/9//3//f/9//3//f/9//3/5Xs81MkLYWr93/3//f/9//3//f75zVEb/e/9/33e4VnxrnXOUUv9//3+cc+89c07/f/97KSUQPpRSlVKNMRlf33vfe/9/v3fPNfA9bCk6Y/9//3//f/9/yBQaY3xvOmf/e753MkLxPZZSG2Pfe3ZOv3dNKRJC8T3/f+kcllL/f793dE4JIdda/3/ee5RSCSG+d1trU0bfe997fW+3Up9zv3dUSv9//3//f79333s3RvM533f/f/9//3//f/9//nv/f/9//3//f/9//3//f/9//3//f/9//3//f/9//3//f/9//3//f/9//3//f/9//3//f/9//3//f/9//3//f/9//3//f/9//3//f/9//3//f/9//3//f/9//3//f/9//3//f/9//3//f/9//3//f/9//3//f/9//3//f/9//3//f/9//3//f/9//3//f/9//39/b5hSNUbfe/9//3v/f59z8z14Tv9//3//f/9//3+3Vv9//3+fc9lW0Tmfc/9//3//e5VO33cTQv9//3/ee/9//3+db5dS/3//f1RG/3v/f/97/39/b5Ex+1q/d/9/t1K2UrZS+FrQOTtn/3//f/9//3//f/5//3//f/9//3//f/9//3//f/9//3//f/9//3//f/9//3//f/9//3//f/9/11Y7Y/97fWv5Xp5z/3//f/9//3//ezRGv3P/f/9//3+3Vn1v/3//f/9//3//f/9//n//f7ZW33t8b55zt1b/e997/3/fe/9/33cRQkwp33eXUhNCVUoaX2UIvnP/f7VS/3//f/97sDVVSjVGXmsbY/E5LCV9a1xrVEoLITNG33v/f/9/7z3GGP9//3+WVisl/3//fxA+vXP/f/9/XGsaX/9/VErfe/9/vnP/f/9//3vSNfta33f/f/9//3//f/9//3//f/9//3//f/9//3//f/9//3//f/9//3//f/9//3//f/9//3//f/9//3//f/9//3//f/9//3//f/9//3//f/9//3//f/9//3//f/9//3//f/9//3//f/9//3//f/9//3//f/9//3//f/9//3//f/9//3//f/9//3//f/9//3//f/9//3//f/9//3//f997/3+5Vtxeu1b/f997OmcZY9A1NkYdY997MkYZX3xv11aec/pe/3/fe/peEj7/e55v/3v/fztnVUo8Z/9//3//f957/3+3Vt97/38RPv9/33f/f793/39XStta2Vb/e/97v3dba/hennP/f/9//3//f/9//3//f/9//3//f/9//3//f/9//3//f/9/vnd8b793v3e/e/9//3//f/9//3/fe793VEqeb/9/nnPYWlxr33v/f/9//38bY9lW/3//f75333u3Vp9z33v/f/9//3/+f/5//3+3Vtha/3+/dztjfm//f/9//3/fe/9/lU5bZ24t2Vp/bxxjt1YzRq81+VrYVr93/3/fe79zPGcTQjNCsDXyOb93/3//e0wp8j24Vn5v33f/e913xRRzSlxrdk5NKdla+F6TTu453nf/e/9/2FYbYxtjt1bfe/9/3nf/f/9/fWtwLR1j/3v/f997/3//f/9/3nv/f/9//3//f/9//3//f/9//3//f/9//3//f/9//3//f/9//3//f/9//3//f/9//3//f/9//3//f/9//3//f/9//3//f/9//3//f/9//3//f/9//3//f/9//3//f/9//3//f/9//3//f/9//3//f/9//3//f/9//3//f/9//3//f/9//3//f/9//3//f/9/f2+aUllKn3P/f841/3v4WrI1u1oTQhpjtlb5Xvle8T34WlRK/38ZX0wpGl80Rt93fm/ROTRGE0L/f713tFIXX/9/fGu3Vv9/U0bfe/97/3v/f79z+177WrlWl07/f/9/33v/f/9//3//e/9//3//f/9//3//f/9//3/ee/9//3//f/9//3//f/9/MkZ1UpZSuFbYWt97/3//f/9//3//f55vllL/f/9//39caxlf/3//f/9//3+wMf9//3v/f/9/n3OYVv9/v3f/f/9//Xv/f/9/vnfyPb93/39da11r/3v/f/9//3/fd/9/TClUSvM933v/f/9//3//e9hWEz7aVv97/3vfd/97/3//fztjl06fc997/3//e/9/mFKXUv9//3//e/ZafG/YWrlW+l64VlNG1lZKJd53/3v/f/97uFa/d3ZO/3//f/9//3/+e/9/FUK7Vjxn33v/f/9//3//f/9//3//f/9//3//f/9//3//f/9//3//f/9//3//f/9//3//f/9//3//f/9//3//f/9//3//f/9//3//f/9//3//f/9//3//f/9//3//f/9//3//f/9//3//f/9//3//f/9//3//f/9//3//f/9//3//f/9//3//f/9//3//f/9//3//f/9//3//f/9//3//f997eU4fZ5tWt1J7b/5//38UQrtW8z3/f/9//3u/dxpj/3/wOf97O2f4Wq81TCX/f24tv3c0Rm0tvndba1JKlE45Y/9/KiH/f/heET4yQq41vnP/f/9/sDX6XtlaGl+/d7ZSdU59b/9/fG//f/9/3nu8d/9/vXf/f/9//3/ee/9//3//f/9//3/fe/liO2ffe797XGvXWhlj/3//f997vnf/eztnl1K/d/9//3/5Wtha/3//f/97+FpaZ/9//3//f797fm81St97/3/ee/9//3+9c/9/dk48Z/9/v3eXUv9/33v/f753/3+dcxE+fW+fd1dKXWf/f/97/3vfe79z0zU2Rt93/3v/f953/3//e9pWFD7/f/9//3+/d39z8z1da/9//3//f/9/33uWUpdSn3OwNX1v+Fo6Y/97/3//e79z0DXaWvxe/3//f/9//3//f9ta3FrZWnxr/3//f/97/3//f/9//3//f/9//3//f/9//3//f/9//3//f/9//3//f/9//3//f/9//3//f/9//3//f/9//3//f/9//3//f/9//3//f/9//3//f/9//3//f/9//3//f/9//3//f/9//3//f/9//3//f/9//3//f/9//3//f/9//3//f/9//3//f/9//3//f/57/3//f/5//3//f39vm1aaUrA1/3/+e/97n3OyNU4pdk6XUpdS33uVTjJGUkb/f7ZSOmMyQhJCuFZ2Tv9/G2MsJX1v33f/f/da91r/fysl33dbZ64x/3/fd1NG/3//e7A10DW/d5ZS0Dlca1xrnXP/exFCvnf/fxdjOGd6bzFGMUZaa713917ee997Wmv/f1trM0YaZ7dWO2f/f/9//399bzJCW2v/f/9//3/fe1xr+V7/f997/399b5ZS/3v/f51v11b/e/9//3v/f/9/XW+XVv9//3//f/delFL/f9970Tn/f/9/llL/f/9//3//f957/39USt97/3+/dxRCfGv/f/9/33f/f9pW+15WRrhSv3P/f/9//39ea/Q92lr/f/9//3//f39v0jm/d/9//3//f/97/39+b1VK+2JuLRxjND7/e/97/3//fxtj2lYWQv9//3//f/9//3+/d/Q9/3/YVhtj/3//f/9//3//f/9//3//f/9//3//f/9//3//f/9//3//f/9//3//f/9//3//f/9//3//f/9//3//f/9//3//f/9//3//f/9//3//f/9//3//f/9//3//f/9//3//f/9//3//f/9//3//f/9//3//f/9//3//f/9//3//f/9//3//f/9//3//f/9/3Hv+f/5//3//f/9//3//f1dK/WITQt97/n//f997VkpOKRtjv3fQOf97bC3WVv9//390Ts85XGszRpdSl1L/f7938j11St97dU7wOb5z/3+uMTtjt1JVSn5v/3sRQv9/2Fr5Xq81/39cayslnnP/f997/38yRt57/3+UUvde/3//f7137z3/fzFG/39zTntvnXNTSlxr+F6/d9le2Fr/f/9/U0a3VhJCrjG+c1NG/3/feztnM0b/f9972Fq/d9dWe2v/ezJCfW/fe/9//3//f/9/O2fYXv9//3//f0ol/3/fextjl1Lfe9lannP/f/9//3v/f957+F59b997/3+/czNCfGv/f/9/n3Pfe1RG33tea3ZK2lr/f99333v6Wq8xnnP/f/9//3+/d11rVUr/f/97/3//f/9733c8Z/Q9eE4+Y5lOeEr/f/97/3//ezZGek5fa/9//3//f/9//3s1Rp9z33uXUn1v/3//f/9//3//f/9//3//f/9//3//f/9//3//f/9//3//f/9//3//f/9//3//f/9//3//f/9//3//f/9//3//f/9//3//f/9//3//f/9//3//f/9//3//f/9//3//f/9//3//f/9//3//f/9//3//f/9//3//f/9//3//f/9//3//f/9//3//f/5//n//f/9//3//f/9//3//f1ZKCyG/d/9//3//f55zLCWwNXZOGl++czJGlE7ed/97ED7/f881nnMzRrA1G2P/fzVGFEL6WrdWvnP/f75zrzXYVtE5VUp2Thtj8Dm+dxA+/3t1TlRKXWssJfE9dU46Z/9/8D3/f/9/UUq8d917WmtSShhj/3+UUpxz1lr/f5RSnXffe/9//3//f55z2FpcazJC/3/5XtdanXOOMZ1z/3//e2wt+V7/fzNG33uec0ol/3uOLRtfuFbyPf9/GGNTTpVS8UEbZ797/39rKd13/3//exNC33t9bxJC+F5aZ/9/vXf/fzljtlb/f/9//3//f7dW2Fb/e9hadU47Yxtf/3u/dz5ndkocY/9//38bY7E1/3//f/9//3//fzRG2lr/f997/3//f5ZSllI9Z/Q9m1LdWlhG0zUbX79z/3t/a/c9WUr/f/9//3/ee/9/fWuXUv9//3+XUn1v33v/f/9//3//f/9//3//f/9//3//f/9//3//f/9//3//f/9//3//f/9//3//f/9//3//f/9//3//f/9//3//f/9//3//f/9//3//f/9//3//f/9//3//f/9//3//f/9//3//f/9//3//f/9//3//f/9//3//f/9//3//f/9/3nv/f/9/3Xv+f917/3//f957/3//f/9/33sbZ9E52Vr/f713/3/fe3ZOG18TQv9/33v5Xo0x1lb/f64133udb5VSO2ePNbA1by3aVtpW8z12Tvla/3++c/E9l1LyPblWuVbYVjJG1lYxQv9/fGuvNTxnE0K/d9A5t1b/f845/3/eexBCvXc5Z9Za/3//f/9/OWetNf9/3nt0TtdatlaUUvli/3//f793dU6WUtharjX5Xt97M0b4XpVSvnfQOd93NEZ2Tv9//3uuMRhbdUo8YxtjEj7/f6w13nv/f9A5GmP6XjtnzjUYX/9//3+ec3RK/3tUSv9/jC05Z/9/1lq1Us41U0bfe/9/33v/f881M0a/d7A1/391Sp9z/3/ZWv9/PGfZWr9z33v8XvQ9/3v/f/9//3+ec9E5uVb/f793XWu3Uv9/v3f/ezdCP2f/f9tW2VaXTtpW33e8UtY5eU7/f/97/3/ed/9/dU6/d/9//38TQnxr/3//f/9//3//f/9//3//f/9//3//f/9//3//f/9//3//f/9//3//f/9//3//f/9//3//f/9//3//f/9//3//f/9//3//f/9//3//f/9//3//f/9//3//f/9//3//f/9//3//f/9//3//f/9//3//f/9//3//f/9//3//f/9//3/ee/de/3/+f/9//3//f/9//3//f/9/v3fyPbA1t1YSQt53/39da5dO+lqfc/9//398b7ZW/38RQv9/33v/f/9/t1YTQn5r+lq/cxRCd064Uv9/fGszRvlel1JWShRCjzGVUrVW9lr/f953jTF2TpdSdU7yPfle/3+MMdZae28QQv9/tVY5Z/9//3/ee3NOWmv3Xv9/lFKcc/9/nXN7b/9//3//f/9/NEZca9dW/3/fe/E9/3++d3ROM0b/f31vjjG/d55vzzXfd3VKsDE0RlRK/3+LMf9//39UTr97l1LQOZxvUkr/f793/3+WUp5zW2vfd753jDH/f/9//3/4Xksl/3//e/9//3/wOZ1vt1ZuLf9/XWszRt938T07Y/9/XGe3Vn9v/3/2QRpfvnf/f/9//3+YUplSPmf/f9paG2P/f/9//3/fe1hK3Fq/d1VGXme/c/Q5Hl8XQnlKXmf/f/9//3//fxtj+l7/f/9//39TRp1z/3//f/9//3//f/9//3//f/9//3//f/9//3//f/9//3//f/9//3//f/9//3//f/9//3//f/9//3//f/9//3//f/9//3//f/9//3//f/9//3//f/9//3//f/9//3//f/9//3//f/9//3//f/9//3//f/9//3//f/9//3//f/9/vXfWWt9//3/fe/9//3//f/5//3//f/9/2Fq5WlVKO2f/f/9//39VRp9vdk7fd/9/33u3Vp1zrjH/f/9/v3f/f793llIbXxxjHF/bWtpa/3//f3trzzkZY1ZK/3/ff/9//3/ee/5/vHP/f/9/GmPZXn5v33tUSn1zW2u+d5RSOWe+e9977z1zTt97/3/vPf9/ay2cc3tvUko5ZzFG3nv/f/9//3/fe1xnt1avNb53/3+uNVpn33ved+kc+V5ca9A5dk76XrdS/3tda1RGuFYZY957zTn/f/9/Mkb/f997rjU6ZzJG/3//f997nnPxPVxrdU7/f885/3//f/9/fG/oHP9/zzmzUjdj5xx1ThtjLiXff/9/O2eVUhljMULfe/97PWt4TllOn3PRNX1v/3/+d/9/33d4TlhKP2dfa5dO/3v/f997/3/fe7lW+17fdzZG/Fr/f5lOeEpYRv1e/3v/e/97/3+/dzRG33vfe/9//3/POf9//3//f/9//3//f/9//3//f/9//3//f/9//3//f/9//3//f/9//3//f/9//3//f/9//3//f/9//3//f/9//3//f/9//3//f/9//3//f/9//3//f/9//3//f/9//3//f/9//3//f/9//3//f/9//3//f/9//3//f/9//3//f/9/fG+4Wv9//3//f/9//3//f/9//3//f997FEaxNd97/3//e/9/Xmu4VthWnm//f993fGv5Xvhe/3//f/9//3//f75zdU6/dz1julbzPb9z/39aZ3NKGWNVSv9//3//f/97/3//f/9//3//f/9/VUq/d99/n3cSQv9//3//f/9//3//f/9//3//f/9/1lr/f/9//nv/f7x31Vq9d/9/3nv/f/9//3+3VthallI6Z/9/Omd0TtZanG9TSpVO8j0TQnZOkDH7Xv9/2VqWUiohnXP/f0kp3nveezBG/3/3Xtda2FqOMf9/v3f/f/9/l1KPMVVK+V5LJf97vXNba3xvSyn/f3NOWGe7c+89/3//f3dO0j3/f/9/lVI5Z4wx/3//f/9/33seZ/U9+1rzPb9z/3//f/9/Xmu6VplSv3c1Qv9/v3P/f/9//3/fe7hSulb/e5lOPWP/f35rsjGzMfxa/3//f/9//3+4Vtla/3/fe/9/nXO2Vt97/3//f/9//3//f/9//3//f/9//3//f/9//3//f/9//3//f/9//3//f/9//3//f/9//3//f/9//3//f/9//3//f/9//3//f/9//3//f/9//3//f/9//3//f/9//3//f/9//3//f/9//3//f/9//3//f/9//3//f/9//3//f/9/80F/c/9//3/ff/9//3//f/9//3//f1VK0z0cY993/3//f/9/dk6/c9la/3//f997llLfe753/3//f997/3//f993uFKfc59zVkrfe/9/WmebbzpjdU6/d/9//3//f/5//Xv/f95733ffe793l1L/f/9/O2cRRv9/33u+e/9//3//f/9//3/ee845/3/+e/9/3Xv/f1lr/3//f/9//3//f997/3/fd/9/GWO1Uv9//3/ee/9//3v/e/9/nnNUStla/F5fZ31rtlIRQv973nuccxBCtVZyTv9/CCHfe/9/0TmWUv9//3/fextjTSk0Rv9/0Dn/f1NKMkLXWvhetlb/e+89/38IIf9/33vfewohllLff/9/llYqJTtn/3/fe/9/33t/a9M5V0oVQv9/33f/f/97t1K6VhxfmVI9Y/97/3/+f/9//3v/f5lSu1K/c/tWGlv/e993eEbVObtW33f/e/9/v3fyPf9//3/fe/9/GWM6Z/9//3//f/9//3//f/9//3//f/9//3//f/9//3//f/9//3//f/9//3//f/9//3//f/9//3//f/9//3//f/9//3//f/9//3//f/9//3//f/9//3//f/9//3//f/9//3//f/9//3//f/9//3//f/9//3//f/9//3//f/9//3//fxtj+2Lfe/9//3//f/9//3//f/9//3+/dxVCmFL/f997/3//f79zl1I8Y/9/33f/f1xr+Fr/f/9//3//f/9//3//f99733teaxtjXGf/e/9//3+cc1xr/3//f/9//3/+f/9//n//f/9//3+/e1VKv3f/f797+WK2Vv9//3//f/9//3//f/9//38YY/9//3//f/9//ntRRv5//3//f/9//3//f997/3//f/9/Omf4Xv97/3/fe/9//3//f/9//38bY9ta+16fc1xrOWe9d/9//3//f/9/1Vr+f7x3/3/fe997EkJca997/3+4VvM9jzF+b20t/3+uMd97/3//f3RO/38QQr53jDH/f/9//3+uNTtnlVL/f997EkZUSv9//3//f/9//39/b7I1FULaWv9//3//f55z2Vp3Tr93FEL/f/97/3/+f/57/3v/f5lS/F7fd75vW2NdZ39r9Tk3Rvpa/3//f997dk5ca/9//3//f/9/11rfe/9/3nv/f/9//3//f/9//3//f/9//3//f/9//3//f/9//3//f/9//3//f/9//3//f/9//3//f/9//3//f/9//3//f/9//3//f/9//3//f/9//3//f/9//3//f/9//3//f/9//3//f/9/3nv/f/9//3/ee/9//3//f/9//3//f7dW33v/f997/3//f/9//3/ee/9//392TrI5v3f/f/97/3/fe5dOHWM8Z/9//3//fxJCn3P/f/97/3//f/9//3//f99733vXWhlj/3//f/97/3/ff/9//3//f957/3/+f/9//3//f/9//3+/d7hW/3//f/9/VEo8a/9//3//f/9//3/fe/9//3/ee/9//3/+f/5//3/+f/9//3//f/9//3//f/9//3//f/9/XGu3Wp5z/3//f997/3//f/9//39+b9lat1bxPZ1z/3/fe/9//3//f1JK/3//f/9/33v/f997uFYbZ/9/fm9VTnZO0D2WVv9/zzn/f997/39ba9dafG+WUq41/3//f/9/Mka+dxhjlVL/f/9/6SC/d/9//3//f/9//39ea9E5VEq/d/9//3//fxtjdk6YUtlan3P/e/5//3/+e/9//3//f3ZKXWv/f/9/33vfe5ZOjzH5Xv9//3//f793EUL/e/9/v3f/f39v2Fr/f/9/3nv/f997/3//f/9//3//f/9//3//f/9//3//f/9//3//f/9//3//f/9//3//f/9//3//f/9//3//f/9//3//f/9//3//f/9//3//f/9//3//f/9//3//f/9//3//f/9//3/ee/9/nHN7b713/3//f713nHP/f/9//nvdd1tr33v/f/9//3//f/9//3//f/9/33sURrpW/3//f/9//3ufc/xeuVbfe/57/399a9pa/3//f/57/3//e/9//3//f/9//3//f/9//3//f/9//3//f/9//3//f/5//3//f/9//3//f/9/33vYWr93/3//f997dk48a/9/33v/f/9//3//f/9//3/dd/9//3//f/9//3//f/9//3//f/9//n//f/9//3//f/9/nnMbY11r/3//f/9//3//f/9//3//f7932F4SQhlj/3//f/9//384Y/9//3//f/9//3//f797uFZ+c/9/XGs7ZzNGOmffe9dadE4RQvhe/3+VUr93EkJLKf9//3//f/he1lreezFGdE5ca9A52Fqec11r33v/f31rVErYWt97/3//e/9//3v/f55vv3Ofc5hS/3//f957/3//f/9/nnP/f9haG2fff/9//3//f1tr/3//f/9//3/fe/daOWP/f/9/33v/f/penG//f/9/33v/f/9//3//f/9//3//f/9//3//f/9//3//f/9//3//f/9//3//f/9//3//f/9//3//f/9//3//f/9//3//f/9//3//f/9//3//f/9//3//f/9//3//f/9//3//f/9//3+cc845jDHWWv9/CCGMMUope2//e1FG/39aZzJG/3//f75311r/f/9/nHM6Z9972VpwLX9vv3PXVhpj/393ThxjGmPfe51v/392Tjtn/3//f/9//3//f/9//3//f/9//3//f/9//3/ee/9//3//f/9//3//f/57/3//f/97/3//f/9/33t1Tv9/v3f/f/9/M0Z+c/9//3//f/9//3//f/5//n//f/5//3/+f917/3//f713/3//f/9//3//f/9//3//f/9/v3fYWvle/3//f/9//3//f/9//3//f/9/vnd7b957/3/+e/9/3nv/f/9//3//f997/3//f/9/dU59b/9/fW//f3VSv3e+d/9//3//f95733sSQv9/vnf/f99733v/f+85/3+1VnNKjTHxPd9/G2efd59zPGf5Xnxr/3//f/9//3//f/9//3//f/9//38bYxpf/3//f957/3//f/9//3+/d9la+l7ff/9/33v/f/9//3//f/9//3//ezJC33v/f/9//3/fe3VO/3/ee/9/3nv/f/9//3//f/9//3//f/9//3//f/9//3//f/9//3//f/9//3//f/9//3//f/9//3//f/9//3//f/9//3//f/9//3//f/9//3//f/9//3//f/9//3//f/9//3//f/9/c04xRhhjlFL/f+cclFLOOf9//39JJf9/33vHGP9//3++d601/3/+fxhjlVL/f8kYd053TpdSjjGNMfhenm93To8x/390ThlfW2eOMf9//3//f/9/nHNTStZa/3++e/9//3//f/9//3//f713/3//f/9//3//f/9//3//e/9//3//f/9/llJca/9//3//f793EkL/f/9//3//f/9//3//f/9//3//f/9//3//f/9//3//f/5//3//f/5//3//f/9//3//f/9/v3fYWvhe/3//f/9//3+/d/9//3//f/9//3//f/9//3//f/9//3//f/9//3//f/9//3//f997t1Zca/9//3/fexJC/3//f753/3//f/9/XGv4Xv9/33v/f/9/vXf3Xv9//3//f51z8T2/d/9//3//f997/3//f/9//3v/f/9//3//f/97/3v/f/9//390Sv9/33v/f/9//3//f/9//3/fe9laHGP/f99//3//f/9//3//f/9//3+5Vtla/3//f/9//38cY9la/3//f/9//3//f/9//3//f/9//3//f/9//3//f/9//3//f/9//3//f/9//3//f/9//3//f/9//3//f/9//3//f/9//3//f/9//3//f/9//3//f/9//3//f/9//3/ee/9//3/eeykl/3//f/9/3ntrLf9/3nvee71zjDH/f9ZaCSG+d/9/nHPPPd57/39zTtdaW2tuLX9v0TluLZVOMUKMMf9/8T0URhxjjjF0Tv9/6Byec/9//3v/fxBCjTHoHJVW/3//fwghWmv/f/9/915zTv9/tVYYY957e28QQlFG/3v/f99711r/f/9/8T3/f35zfW//fztnt1b/f/9/33//f713/3//f/9//3//f957/3//f5xz/3//f/9//3//f/9//3//f/9//3//f/9//3/XWrZW/3//f/9//3//f/9//3/fe/9/33v/f/9//3//f/9/3Xv/f/9//3//f/9/33v/f55zdU6fc99733sbZxpjv3f/f/9/3nv/f997llKdc/9/nXP/f/9//3//f/9//3//f55zdU7/f79333v/f/9//3v/e/9//3//f/9//3//f957/3//f953nnOXVt97/3//f/5//n/+f/9//3/ff1ZKXmv/f/9/33v/f/9//3//f/9/33/yPd93/3//f/9//393Tp5z33v/f/9//3//f/9//3//f/9//3//f/9//3//f/9//3//f/9//3//f/9//3//f/9//3//f/9//3//f/9//3//f/9//3//f/9//3//f/9//3//f/9//3//f/9//3//f/9/GGOtNf9//3//f/9/ay3ee/9//3/3XjFC/39LKe89GWPffzpnrjn/f/9/tVZzTvhellL/f1VKCyHfe/9/KSHee3VOulaYUk0pdE7/f0ol+l7/f/9//38QQlNO1lpaa/9/33ulFJRS/3//f/de7z3/f601e2//f805izFrLVJK/3+9d2wt/3//f7dWllKPMcgY33v/f/E9fG//f3NO/38ZY3NOUkqcc/9/917/f/9/3nv/f/9//3+8c5xz/3//f/9//3//f/9/3nv/f/9//38ZY3RO/3/fe997/3//f997/3//f/9//nv/f/9//n//f/9//3//f957/3//f/9//3/fe793l1Kfc/9//38SQt97/3/fe/9//3//f753dE7/f/9/vnf/f/9//3//f/9//3//f1trdU7/f/9/33ffe/9//3//f/9//3//f/9//3//f/9//3//e/9/l1Jda/9//3//f/5/3Xv/f/9//3+/e1ZOn3Pff/9//nv/f/9//3//f/9/+l62Vv9//3//f/9/n3OWTv9//3//f/9//3//f/9//3//f/9//3//f/9//3//f/9//3//f/9//3//f/9//3//f/9//3//f/9//3//f/9//3//f/9//3//f/9//3//f/9//3//f/9//3/ee/9//3//f1prlFK9d/9//3+9d0op3nv/f/9/OWcxRpxvSykyRhhjWmf3Xq01/3//f+89OWfwPbZW33uec8kYn3P/f+cc/3+1UpExmVItJVNG3HdpKbdWv3ffe/9/ay18b/9/33veexlnzjlTSv9//3+UUlJK3nspJd17e29JJbxzGGPoHN57/38JIf9/33v/f0sp+V63VjNG33syRlNK916NMd97tlatNcYYGGPee8YY/3//f2st/3//f5RSc04QQr13/3//f/9//3+8czln/3//f/9/+F75XlRKGmffe/9/nXMZY753/3//f/9/3nv/f/5//3//f/9//3//f/9//nv/f/9//3//f35vVUq/d997nnOWUr53/3//f/9/33v/f/he+F7/f/9//3//f/9//3//f/9/33v/f/heVE7/f/9//3//f753/3//f/9//3//f957/3/ee/9//3/fe997dk6ec/9//3/+f/9//3//f/9//3+/ezRK33/fe/9//3//f/9//3+/d/9/EkKdc/9//3//e/9/2Vp9b/9//3//f/9//3//f/9//3//f/9//3//f/9//3//f/9//3//f/9//3//f/9//3//f/9//3//f/9//3//f/9//3//f/9//3//f/9//3//f/9//3//f/9//3//f/9//38YYxBC/3//f/9/nHMpJXNOWmv/fxhjU0pzTlNKzjnfe1NKGGMRQv9//39zSnNOay3fe/9/GWMrJTRG/38IIf5/UUYbY08t0jkzQv9/aSlba31r/3//f40xW2/fe/9//39SSjlnjTH/f957MUb3Xt57ay3/f1JKk1L/f/9/ay3/f/9/SiX/f/9//398b7davndtLf9/0Dm+d+gc+F7/f601nHN7b713vXetNf9//38pJf9//38pJTln7z3/f/9//3//f/9/9l4wRv9//3//f40xOme/d8gYnXPeexA+KiVLKd97/3tKKRBC3nv+f845Dz7VVv9/WWs3Y/9/emvee/9/nnO/d997dk7/f59zM0a+d/9/33v/f/9//3//f1NK/3v/f/9/33v/f/9//3//f/9//3//fxljdE6+d/9/33v/f/9/3nv/f/9//3//f/57/3/ee/9//3//f59zllL/f/9//3//f/9//3//f/9//3+/dzRG/3//f/9//3//f997/3//exljtlL/f/9/33v/f/9/l1L/e/9//3//f/9//3//f/9//3//f/9//3//f/9//3//f/9//3//f/9//3//f/9//3//f/9//3//f/9//3//f/9//3//f/9//3//f/9//3//f/9//3//f/9//3//f/9/9161Vv9//3//f7135xyMMdZa/3+UUjlnrTUYY/A9/38YY0sptlb/f/9/U0pLKYwx/3//fzljdErxOZ9zKyX+ew9Cfm8uJdtabi3dd+053nd0Tv9//39sLXxv3nv/f/9/MUbee4wx/3//fxBCOWe1VlJKvXcQQhhj/3//f4wtvnfedyol3nv/f/9//38yRltrTCn/f9A5vndrLdZa/39rLVpr/3//f3xvrTX/f/9/CCHee3tvjDH/f/9/Dz7/f957/3//f7RWck7/f/9/33uuNVxrnneuNXROGWNLKVpnKSG2Vv9/zjnnHP9/nHPGGGotai3+e9VWcUr/f2otem//f7dWdU7/f55zVU5uLUwpEUL/f/9//3/wPdda/386Z3RO/3//f51z/3/fe51z/3//f997/3//fxljdE7/f/9/33v/f997/3//f/9//3//f/9/3nv/f/9/33v/fxpjGmO/d/9//3//f/9//3//f/9/33sbZ7la/3//f/9//3//f/57/3//fxNC33vfe/9//3/fe/lafW//f/9//3/ee/9//3//f/9//3//f/9//3//f/9//3//f/9//3//f/9//3//f/9//3//f/9//3//f/9//3//f/9//3//f/9//3//f/9//3//f/9//3//f/9//3//f7VWc07ee/9//397b6013nv/f/9/lFJaa+gg/38QPv9//3+NMZRO/3//f885W2tLKXtv3nv3XlNKdU64Vukc/3/NNb93TSl4TiwlvXcOPv9/1lb/f997bDFsLY0x/3//f885/39sLf9//3+UUs455xzee/9/jDG9d/9//39KJXxvvndrKWspvXP/f/9/vndLKbZW/3/POdZaMka1Vnxz7z3/f997/38ZYzFG/3//f0op/3/2XnJOvXf/f8453nv/f/9/3nu0VtVa/3//f/9/KiX/f5ZSU0r/f8851lq+d7ZWUkr/f/9/ay3/f1prEEK9d713/39RSrNS/n9qLf9//390TrdW/3//f20tjjHYWkspfW//f/9/CSF0Tt97GWOuNf9/33vnHJ1zc06VUv9/WmuNMf9/nXMyRvhet1b/f/9/+F7WWhlj/38YY51z/3/WWnpr/3/ee/9//3//f3VOXW//f/9//3//f/5//3//f/9/v3f7Xvte/3//e/9//3/+f/9//388Z7hW/3//f/9//399b/pe/3//f/9//3//f/9//3//f/9//3//f/9//3//f/9//3//f/9//3//f/9//3//f/9//3//f/9//3//f/9//3//f/9//3//f/9//3//f/9//3//f/9//3//f/9//385Z2st/3//f/9/GGMxRt57/3//f845MkoQQv9/zjn/f/9/MUauNf9//3/oHP9/U0pzTv9/Ukr3Wp5z8j1uLf9/rTV7azJCXmstJRhf7jn/f5xvdk7/fwkhtVbOOb13/38yRv9/Sin/f/9/rTVzTs45OWfee+ccnHP/f/9/jDFZZ713CCFSSrVW/3/fe641KiX4Xv9/0DlsMZ1z/3+UUscY11oZY/9/OWfwPVprWmsxRv9/jDF7b/9//38qJf9/3nv/f957c06tNRlj33v/f6YUvndsLf9/33uNMddae2u+d0ol/3//f+gc/3/3XjFG3Xv/f917ckr2XrRWMEb/f/9/EEKVUv9/v3cKITpn2FoRQnROvndba+gczzn/f9daUkrWWr53KSX/f3ROc0r/f7VWbC3/fzljjjXfexpnllK+d2wtzz1sLf9/Sy1baxljSilLKd975xycc/9/vnffe5dSv3e/e/9//3/+f/5//n//f/9/f3PaXl1r/3//f/9//3//f/9//392Tr9z/3//e/9//38aX59z/3/fe/9//3/ee/9//3//f/9//3//f/9//3//f/9//3//f/9//3//f/9//3//f/9//3//f/9//3//f/9//3//f/9//3//f/9//3//f/9//3//f/9//3//f/9//3+MMTlnc069dxhjlFL/f/9//39zTgkhWmv/fw9C3nv/f1JGlVK2Uv970Dnfe/BBtVbdew9ClE7/fzxnKyX/f60xWmfwPf9/sDUJHTFC/3/fe9haXGsqJf9//3//f51zjTH/f2wt/3//f2stOWecc845/38HIb13/3/+e0op/nsYY60xvXetNd57U0psLXxvlVKdcxFCEELee/9//38qJUspEULfe1trSimtNUop917/f845e2//f/9/Syned3tr3nv/f3NObC1LKf9//38IIc85KiX/e/9/5xz/f5VS916NMd97/3/oHP9/+F61Vv9//3//f+49em9JJbx3/3//f+8911r/f9da8D3/f793Syn/fzNGdE7YWs8533u+d0spay2NMa41/38yRhhj33sqJe89/385Z645/3/fe31zU0oRRr53bC3ff40xWmu+d/9/jTGcc+cc3Xfde/9//3/fe1VK/3//f/9//n/+f/5//3//f/9/v3eXUv9//3/+f/9//3//f/9/v3d1Tv9//3//f/9//3u4Vv9/33v/f/9//3//f/9//3//f/9//3//f/9//3//f/9//3//f/9//3//f/9//3//f/9//3//f/9//3//f/9//3//f/9//3//f/9//3//f/9//3//f/9//3/ee/9/GGNKKcYY3nvWWgghCCFaa/9/7z1LKf9//38wQpxzEEJLKTJGjjF9b24tGmMqJfhe3nsxRhlj/3s7Z6cUfW9MKRA+nHP/e5ZShxD5Xv9//3+ec5VOKiX/f753/3/WWrZW/3+tNZxz/39KKZxzWmuMMf9/Sin/f/9//38IIf9/GGPvPd57KCH/f60xW2vfe3xvtlYzRs85e2//f/9/rjVTSr53/3+VUq45WmvvPbVW/39rLb13/397b2wt/386Z1NKnnMSQhpjMkY6Z753xhgRQgcd/3/fe+cc/3//fxljKiX/f/9/xxj/f9darjVTSv9//3+MMZRSjDH/f917/38QQhhj/38QQnRO/3//f40xXGv5XislW2vHGP9//39LKa41SylSSv9/rjVaazpnxxjPOf9/1lrwPf9//3//fxlnSy3fe2wt/3+9d/9//3/ee0sp/38xRv5//3//f/9//388a9la/3//f/57/n//f/57/3//f/9/2Vpca/9//3//f/9//3//f/9/dE46Y/9//3//f/9/t1J8b/9//3//f/9//3//f/9//3//f/9//3//f/9//3//f/9//3//f/9//3//f/9//3//f/9//3//f/9//3//f/9//3//f/9//3//f/9//3//f/9//3//f/9//3//f/9/Uko5Z/9/vXc5Z1JKWmv/f7VWlFLee/9/MEabb0kljTFLJRI+NEbROSslSyn/f/9/rTU5Z/9/WmfoGHZO8j1LKf57/385Y8kYNEb/f/9/v3f3WkspfG/ff757lFL4Xv9/EEJaa997Sin/f3NOUkr/f6w1Wmv/fzlnzjn/f/deEEK9d4wx/nuNMf9//3//f/leU0r4YnRO33//fwkhW2t0Tt9/tlY5Z/9/e2/XWv9/7z0YY/9/fG+NMf9//391TlRKrzW/d9haGWP/f0sp/39qKd17/39KKf9//39ba8cYW2vfe+gc/3/XWgkhxhicc/9/7zlLKfde/3//f/9/ay16b/9/MUbWWt57/38yRrdWv3fpHN976Bzfe/9/U0r/f641dE6cc845vXfvPfdeDz7/f1JKMUb/f/9//3//f2wtrTVsLf9//3//f/9/tlbGGN57/3//f/9//3/fe/9//3/5Xjtn/3//f/9//3//f/9//3//f997U0b/f/9//3/fe/9//3v/f753VErfd/9//3v/f51ztlb/f/9//3//f/9//3//f/9//3//f/9//3//f/9//3//f/9//3//f/9//3//f/9//3//f/9//3//f/9//3//f/9//3//f/9//3//f/9//3//f/9//3//f/9//3/ee/9/3nv/f957/3//f/9/3nv/f957/3//f/5//n//f5xvvnO/dzxn8j19a793/3/dezhn/3//ezln8D01RpAx8D3/f/17vHOoFJEx33v/f/9/fG+mFI0xay3/fykl3nv/f9Zac07/fwghc04IIRhj/38xRs45WmfnHDln/39yTjBCc05ySv9/CCGdc99733u+d/A9vndrLf9//3/POf9/tlZcb3ROGWP/fzln7z3eew9CWWvee7ZWU0r/f793/388a0wpfm8zRhpjvXcpJf5/MEY4Y/9/rTXfe/9/OmfPOdha+F5MKd97dE4ZYxhj/3/ee601zznXWv9//3/eewchm3P/fzBG1Vr/e/9/jTHff5dWjzW2Vmsp33v/f/A9/3+MMf9/lE5sLb13KSX+e+85/ntSSlFK3nv/f/9//n97bzFK70H/f/9/3nsZZ8YYMUb/f/9//3//f/9//3//f/9/v3e3Vt97/3//f/9//3//f/9//3//f7dW+l7/f/9//3//f/97/3v/f9da11bfe/9//3v/f9Zavnf/f/9//3//f/9//3//f/9//3//f/9//3//f/9//3//f/9//3//f/9//3//f/9//3//f/9//3//f/9//3//f/9//3//f/9//3//f/9//3//f/9//3//f/9//3//f/9/3nv/f/9//3//f/9//3//f/9/3nv/f/9/vXf/f/9//3//f1VKG2P/f/9//3//f/9//3//f/9/VkpWSr9333v/f/9/33scY5hS/3//f/97MUYZY9da/39TTt57/386Z3NO/3/OOYwxzjnee/9/vXdKKSkl7z3/f/57ck6tNUklvHfee5RSKSVrLf9//38JIZ1zrjXfe753KSFTSnxv8UHXWnxv/3+2VnNO/3/3XnNO/3+MMVtr/3//f/9//3+vNVRKt1aVUntrzzn/f841emv/f2spvXP/f1NKdE7/f7ZWCiH/f3ROe2v/f/9//38IHd57jDH/f957/39JJf5//n/NOdVW/3//f40x/387Z20xGmONMd9733vPOXxvED7/f/9/CCGcc0opvXfvPf9/Dz5RSv9//n//f/9//38YY2st/3//f/9/jTEYY/9//3//f/9//3//f/9//3//f/9/XGvYWv9//3//f/9//3//f/9//3//fxNC33v/f/9//3//f/9/vXf/f/E933v/f/9//3+9c1tr33v/f/9//3//f/9//3//f/9//3//f/9//3//f/9//3//f/9//3//f/9//3//f/9//3//f/9//3//f/9//3//f/9//3//f/9//3//f/9//3//f/9//3//f/9//3//f/9//3//f/9//3//f/9//3//f/9//3//f/9//3//f/9/33vfe1RO33v/f/9//3//f/9//n//f3VOn3M2St9//3v/f/9/33tOKf97/3//f51vllLfe/9//3//f/9//3//f/9//3//f/9//3//f/9/OWc5Z713/3//f713OWdaa/9//3/ee4wxc07/f/9/dE7SPVZKW2u9d8017j0QPr53bS2/d/9/tlZSSv9/nHPnHK01jDW9e/9//3/fe/9/rjXwPSoh33sZXyslGmPHFL5z/3/vObVSvXMIHZxv/397b6YU33tTSpxz/3//f957jDH/f+cc/3//f/9/CCH/f/9/7z1zTv9//3+NMd57dE4RQthabS34Xv9/zznXWu89/3//f0spzjkxRltrMUb/f+89tVb/f/5//3+bcw8+lVLPOZZW/3//f2wtfHP+e/5//3//f/9//3//f/9//3//f/9/lVJ8b/9//3//f/9//3//f/9//386Zzpn/3//f/9//3//f/9//3t8b1RK33v/f/9/vndba/9//3v/f/9//n//f/9//3//f/9//3//f/9//3//f/9//3//f/9//3//f/9//3//f/9//3//f/9//3//f/9//3//f/9//3//f/9//3//f/9//3//f/9//3//f/9//3//f/9//3//f/9//3//f/9//3//f/9//3//f/9//3//f/9//3/XWhlj/3//f/9//3/+f/5//39caxxj/WK6Vv9//3//e/9/uVa5Vv9//3v/f1RGnnPfe/9//3//f/9//3//f/9//3//f/9//3//f/9/3nv/f/9//3//f/9//3//f957/3/ee/9//3//f/9/PWeZUv9//3/9e/17/3//f7haXGv/f713Wm//f/9/lFYxRhhn/3/ef/5//3//f641KSXwPXVOO2cKHQsh8Tn/f/9/WmutNUopbC3/f/9/e29sLdZaMUa1VrVW/3//f8cc/39rLb13nHOccyklOWf/f9ZajDH/f957jDH/f2stfG+ec0spllL/f/A98D06Z957/3/nGAkh91o5ZzFC/3+uNdZa/3//f/9/3XcpJSklfW+3Vvpe/3/QOfE9ay3/f917/3//f/9//3//f/9//3//f/9/c06+d/9//3//f/9//3//f/9/vndTSv9//3//f/9//3//f/9//391Tl1v/3/fe/9/+Fr/e/9//3//f/9//3//f/9//3//f/9//3//f/9//3//f/9//3//f/9//3//f/9//3//f/9//3//f/9//3//f/9//3//f/9//3//f/9//3//f/9//3//f/9//3//f/9//3//f/9//3//f/9//3//f/9//3//f/9//3//f/9//3//f/9//3/xQZ5z/3//f/9//3/+f/9/v3t2Tr93uVZca/9/33v/f39v8z2/c/9//3t9b5ZS/3/fe/9//3//f/9//3//f/9//3//f/9//3//f/9//3//f/9//3//f/9/3nv/f/9//3//f/9/3nv/f793NEZ9b/9//3/3Xv9//3/fe1NK/3/fe/9//3//f/9//3//f/9//3//f/9//3++d957/3+VUpZSfW9da993/3//f/9/tlYRPnxr/3//fxljMkZTSvA9SynnHL13/3+FEP9/lFIQQtZaSilrLQghGGN7b6UUc07nHNZa/3/nHL53/38yRksp33sRQugc33v/f997CCGMLfde11r3Wt57Sik6Z/9//3/+f/9/e2/3Xv9/33szRr93XWuNMdda/n//f/9//3//f/9//3//f/9//3//f997U0r/f793/3/ff/9/33v/f/9/VEp8b/9//3//f/9//3//f/9//38SQt97/3/fe51zW2v/f/9//3//f/9//3//f/9//3//f/9//3//f/9//3//f/9//3//f/9//3//f/9//3//f/9//3//f/9//3//f/9//3//f/9//3//f/9//3//f/9//3//f/9//3//f/9//3//f/9//3//f/9//3//f/9//3//f/9//3//f/9//3//f/9/vncyRv9//3//f/9//3//f/9/Vk6fd59zllKdc/9/33v/fzRC+l7fd/9//3+WUnxr33v/f/9//3//f/9//3//f/9//3//f/9//3//f/9//3//f/9//3//f/9//3//f/9/3nv/f/9//3v/f55vM0L/f/9/EUJ7b/9//39aa7dW/3//f997/3//f/9//3//f/9//3//f/9//3//f/9//387Z7dSXWeeb35vv3ffe51z/3//f/9//3//f/9/+F58b/9/33v/f/9/Omf/f713Wmt7b/deGGOUUntv/3+UUs45MUbee957jDH/f/9/11rPOZVS11pLKd97/3//f8YU1lqdc7VWdE7/f40xfG//e/9//3//f/9//3++d/9//39USp5z/3//f/9//3//f/9//3//f/9//3//f/9//3//f753lVLfe997/3//f/9//3//f1xrtlb/f/9//3//f953/3//f/9/33sSQt9733v/f/he33v/f/57/3//f/9//3//f/9//3//f/9//3//f/9//3//f/9//3//f/9//3//f/9//3//f/9//3//f/9//3//f/9//3//f/9//3//f/9//3//f/9//3//f/9//3//f/9//3//f/9//3//f/9//3//f/9//3//f/9//3//f/9//3//f/9/33sRQv9//3//f/97/3//f11rd1L/f55zdE7fe/9/33u5Vl5ruFb/f793n3MzRv9//3/fe/9//3//f/9//3//f/9//3//f/9//3//f/9//3//f/9//3//f/9//3//f/9//3//f/9//3/fd/peVkr/f997lFL/f/57/3+2Vlxv/3//f/9//3/de/9//3//f/9//3//f99//3//f55zdUrxORNC2Vr6XhpfGmMaY5dSGV91Ttdat1ZUShlj33v/f/9//3//f/9//3//f/9//3//f/9//3//f957/3//f957/3//f/9//3//f997nXPXWrZWnXP/f/9/33u2Vt97/3sYY5VS/3tLKZ5z/3//f/9//3/de/9//3//f753fW91Tv9//3//f/9//3//f/9//3//f/9//3//f/9//3/fe997dE6dc/9//3//f/9//3//fzNG33v/f/9//3//f/9//3//f/9/fW8SQv9/33saY75z/3//f957/3//f/9//3//f/9//3//f/9//3//f/9//3//f/9//3//f/9//3//f/9//3//f/9//3//f/9//3//f/9//3//f/9//3//f/9//3//f/9//3//f/9//3//f/9//3//f/9//3//f/9//3//f/9//3//f/9//3//f/9//3//f/9/+F6WUr97/3//f/9//3//fxRG33v/fzlj2Fr/e/9/f2+5VhtjPGP/f/9/l1Jca/9//3//f/9//3//f/9//3//f/9//3//f/9//3//f/9//3//f/9//3//f/9//3//f/9//3//f/9//3//f1ZKn3P/f997/3//f917/38RQt97/3//f/9//3//f/9//3//f957/3//f/9//38zRp9z/3+fc5dOv3f/f/9/33v/f/9//3//f/9//3//f/9//3//f997/3//f/9//3/ee/9//3//f/9//3//f957/3//f/9//3//f/9//3//f/9//3/wPTpn/3/fe/9//3//f/9//3/4XltrfG//f/9//3+9d/9//3//f/9//3//f/9/U0o6Z/9//3//f/9//3//f/9//3//f/9//3//f/9//3/fe/9/U0q/e/9//3//f/9//3/YWhpn/3//f/9//3//f/9//3//f/9/VE47Z/9/33dba/9//3//f/9//3//f/9//3//f/9//3//f/9//3//f/9//3//f/9//3//f/9//3//f/9//3//f/9//3//f/9//3//f/9//3//f/9//3//f/9//3//f/9//3//f/9//3//f/9//3//f/9//3//f/9//3//f/9//3//f/9//3//f/9//3//f/9/llb5Xv9//3//f997/3/YWjtn/3//e9dWfW/fe/9/Vkq/c5dS/3/fe997VErfe/9//3//f/9//3//f/9//3//f/9//3//f/9//3//f/9//3//f/9//3/ee/9//3//f957/3/+e/9//3+/d/M9v3vfe/9//n//f/5/GWPYWv9//3//f99//3//f/9//3//f/9/33v/f/9/O2eWUr93/39da1ZKv3ffe/9//3//f/97/3//f/9//3+dd/9//3//f/9//3//f/9/3nv/f/9//3//f/9//3//f/9//3/ee/9/vXf/f/9//3//f/9/11oqJf9//3//f99733v/f/9//3+2VscY33v/f/9//3//f/9/3Xv/f/9//3/fe753U0r/f/9/33v/f/9//3//f/9//3//f/9//3//f/9//3//f553U0rfe/9//3//f/9/nnN1Tv9//3//f/97/3//f/97/3/fe/9/VEbfe/9/GmP/f/9//3//f/9//3//f/9//3//f/9//3//f/9//3//f/9//3//f/9//3//f/9//3//f/9//3//f/9//3//f/9//3//f/9//3//f/9//3//f/9//3//f/9//3//f/9//3//f/9//3//f/9//3//f/9//3//f/9//3//f/9//3//f/9//3//f/9/M0Z+c/9//3//f/9/339USv9//3/fdzNC/3//f3hOn3Ofc/pa/3//f/peXGv/f/9//3//f/9//3//f/9//3//f/9//3//f/9//3/ee/9//3//f/9//3//f/9//3//f/9//3//f/9/33u5Whxn/3//f/9/3Xf/f/5/Mkb/f99//3//f/9//3//f/9//3//f/9//3//f/9/M0bfe997/39+b1VKn3P/f/9//3//f/9//3//f/9//3//f/9//3//f/9//3//f/9//3//f/9//3//f/9//3//f/9//3//f/9//3//f/9//3/fe/9/6BzYWv9//3//f/9//3//f/9//3+uNXRO/3/fe/9//3//f/9//3//f/9//3//fxpj2Fr/f/9//3//f/9//3//f/9//3//f/9//3//f/9//3//f1xrdE7/f/9//3//f/9/EkL/f/9//3//f/9//3//f/9//3//f31vuFb/fxpj/3//f/9//3//f/9//3//f/9//3//f/9//3//f/9//3//f/9//3//f/9//3//f/9//3//f/9//3//f/9//3//f/9//3//f/9//3//f/9//3//f/9//3//f/9//3//f/9//3//f/9//3//f/9//3//f/9//3//f/9//3//f/9//3//f/9//3//f553EkK/e/9//3//f/9/11qec/9//3t8a5dS/39/b5hS/3/ZWlxn/3//e9ha/3v/f/9//3//f/9//n//f/9//3//f/9//3//f/9//3//f/9//3//f/9//3//f/9//3//f/9//3//f/9/33s0Rp9z/3//f/9//n/+f5tztla/e/9//3//f/9//3//f/9//3//f/9//3/fe793M0b/f997/39+b3VOv3f/f/9//3//f/9//3//f/9//3//f/9//3//f/9//3//f/9//3//f/9//3//f/9//3//f/9//3//f/9//3//f/9/33v/f51zVEpca997/3//f/9//3//f/9/vnfwPf9//3//f/9//3//f/9//3//f/9//3/fe1RKv3f/f/9//3//f/9//3//f/9//3//f/9//3//f/9//3/fe51zllL/f997/3//f7dWnnP/f/9//3//f/9//3//f/9//3/fd7hWnm//fzpn/3//f/9//3//f/9//3//f/9//3//f/9//3//f/9//3//f/9//3//f/9//3//f/9//3//f/9//3//f/9//3//f/9//3//f/9//3//f/9//3//f/9//3//f/9//3//f/9//3//f/9//3//f/9//3//f/9//3//f/9//3//f/9//3//f/9//3//f1trl1b/f/9/33v/f1xr2Fr/f/9//3/XVn1r/38UQv9/33v6Xr9333v5Wv97/3//f/9//3//f/9//3//f/9//3//f/9//3//f/9//3//f/9//3//f/9//3//f/9//3//f/9//3//f/9/v3c0Rv9//3//f/5//n//f7VSv3e/e/9//3//f/9//3//f/9//3//f/9//3//f1xrlk7/f/9//399b9ha/3//f/9//3/fe/9//3//f/9//3//f/9//3//f/9//3//f/9//3//f/9//3//f/9//3//f/9//3//f/9//3//f/9//3//f3xvEULfe/9//3//f/9//3//f/9/O2fYWt97/3//f/9//3//f/9//nv/f/9//38bZxtn/3//f/9//3//f/9//3//f/9//3//f/9//3//f/9//3/fezpnGWP/f/9//38aYxpj/3//f/9//3//f/9//3//f/9//3+/d5ZSvncZY997/3//f/9//3//f/9//3//f/9//3//f/9//3//f/9//3//f/9//3//f/9//3//f/9//3//f/9//3//f/9//3//f/9//3//f/9//3//f/9//3//f/9//3//f/9//3//f/9//3//f/9//3//f/9//3//f/9//3//f/9//3//f/9//3//f/9//3//f9ha+l7/f/9/33v/fxJC/3v/f/9/33e2Ut972lp+b/9/XWv5Wv9/XGu2Uv97/3//f/9//3//f/9//3//f/9//3//f/9//3//f/9//3//f/9//3//f/9//3//f/9//3//f/9//3//f/9/l1a4Vv9/33v/f/9//nvfezRG/3//f/9//3//f/9//3//f/9//3//f/9//3//f7daGmPfe997/38aY9ha33v/f/9//3//f/9//3//f/9//3/+f/9//3//f/9//3//f/9//3//f/9//3//f/9//3//f/9//3//f/9//3//f/97/3//f5ZSllLfe/9//3//f/9//3//f997fG+VUt97/3//f753/3//f/5//3//f/9//392Tv9//3//f/9//3//f/9//3//f/9//3//f/9//3//f/9//3//f/deOmf/f997nnN1Tv9//3//f/9//3//f/9//3//f997/39ca55znXOdc/9//3//f/9//3//f/9//3//f/9//3//f/9//3//f/9//3//f/9//3//f/9//3//f/9//3//f/9//3//f/9//3//f/9//3//f/9//3//f/9//3//f/9//3//f/9//3//f/9//3//f/9//3//f/9//3//f/9//3//f/9//3//f/9//3//f/9//3//f3ZSfm//f/9//391Tr93/3//f/9/fGvZWn5vPGf/f/9/XGdcZ/9/llK/c/9//3//f/9//3//f/9//3//f/9//3//f/9//3//f/9//3//f/9//3//f/9//3//f/9//3//f/9//3/fe/9/VU5da/9//3//f/9//3+3Vl1r/3//f/9//3//f/9//3//f/9//3//f/9//3//f7ZWW2v/f997/387Z9da/3//f/9//3//f/9//3//f/9//3//f/9//3//f/9//3//f/9//3//f/9//3//f/9//3//f/9//3//f/9//3//f997/3//f3VSGWP/f/9//3//f/9//3//f/9/+F4ZY/9//3//f/9//3//f/9//3//f/9/uFa/e/9//3//f/9//3//f/9//3//f/9//3//f/9//3//f/9//3//f7ZW/3//fztn2Frfe/9//3//f/9//3//f/9//3//f99733vXWr1zGV//f/9//3//f/9//3//f/9//3//f/9//3//f/9//3//f/9//3//f/9//3//f/9//3//f/9//3//f/9//3//f/9//3//f/9//3//f/9//3//f/9//3//f/9//3//f/9//3//f/9//3//f/9//3//f/9//3//f/9//3//f/9//3//f/9//3/+f/9/33//f3VOv3f/f/9/PGfZWv9//3//e/9/GmP5XjNG/3//f/9/2Faeb99311b/e/9//3//f/9//3//f/9//3//f/9//3//f/9//3//f/9//3//f/9//3//f/9//3//f/9//3//f/9//3//f797l1Zdb/9//3//f997/3t0St97/3//f/9//3//f/9//3//f/9//3//f/9//3/fe/he+V7/f/9//3+db7dWvnf/f/9//3//f/9//3//f/9//3//f/9//3//f/9//3//f/9//3//f/9//3//f/9//3//f/5//3//f/9//3//f/9//3/fe3ROfW//f/9//3//e/9//3//f/9/OmfYWv9//3//f/9//3//f/9/33v/fzxnGmP/f/9//3//f/9//3//f/9//3//f/9//3//f/9//3//f/9//3/ed5VS11r5Xrda/3//f/9//3//f/9//3//f/9//3v/f/9/nG8YX5VS/3//f/9//3//f/9//3//f/9//3//f/9//3//f/9//3//f/9//3//f/9//3//f/9//3//f/9//3//f/9//3//f/9//3//f/9//3//f/9//3//f/9//3//f/9//3//f/9//3//f/9//3//f/9//3//f/9//3//f/9//3//f/9//3//f/9//3/+e/9/33u/d5ZS33v/f/9/E0L/f997/3/+e/9/XGsSQp5z/3//e/9/2Fbfd5ZS33f/f/9//3v/f/9//3//f/9//3//f/9//3//f/9//3//f/9//3//f/9//3//f/9//3//f/9//3//f/9//3//f55z8j3/f/9//3//f/9/GF97a/9//3//f/9//3//f/9//3//f/9//3//f957/3+dc3VO+V7/f/9/33uec/lefW//f/9//3//f/9//3//f/9//3//f/9//3//f/9//3//f/9//3//f/9//3//f/9//3//f/9//3//f/9//3//f/9//3//fxJCv3f/f/97/3//f/9//3//f/9/llI8a997/3//f/9//3//f/9//3//fzRG/3//f/9//3//f/9//3//f/9//3//f/9//3//f/9//3//f/9//3//f997XGv/f/9//3//f/9//3//f/9//3//f/9//3//f/9/33vfe/9/3nv/f/9//3//f/9//3//f/9//3//f/9//3//f/9//3//f/9//3//f/9//3//f/9//3//f/9//3//f/9//3//f/9//3//f/9//3//f/9//3//f/9//3//f/9//3//f/9//3//f/9//3//f/9//3//f/9//3//f/9//3//f/9//3//f/1//3+/e/9/3399b7ZW33v/f3dOfW//f/9//nv/f/9/XGv/e993/3//f55z+Vq/cztj/3//f/9//3//f/9//3//f/9//3//f/9//3//f/9//3//f/9//3//f/9//3//f/9//3//f/9//3/ee/9//3//f7haeE7/f793/3/+e/5/11r/f/97/3//f/9//3//f/9//3//f/9//3//f957/3/fe3ZOXWu/d/9//3//f1RKfW//f/9//3//f/9//3//f/9//3//f/9//3//f/9//3//f/9//3//f/9//3//f/9//3/+f/9//3//f/9//3//f/9/33u/dzJG/3//f997/3//f/9//3//f997uFoaY/9//3//f/9//3//f/9//38zRt97/3//f/9//3//f/9//3//f/9//3//f/9//3//f/9//3/ee753/3//f/9//3//f/9//3//f/9//3//f/9//3//f913/3//f/97/3//f/9//3//f/9//3//f/9//3//f/9//3//f/9//3//f/9//3//f/9//3//f/9//3//f/9//3//f/9//3//f/9//3//f/9//3//f/9//3//f/9//3//f/9//3//f/9//3//f/9//3//f/9//3//f/9//3//f/9//3//f/9//3//f/9//3/+f/9//3//f/9//386Z/le/3+XUp5z33v/f/9//3//e/9/33f/f/9/33v/f1xnXGv5Xt97/3//f/9//3//f/9//3//f/9//3//f/9//3//f/9//3//f/9//3//f/9//3//f/9//3//f/9//3/+f/9//3//fxRC21r/f/9//3//f9dW/3//f/9//3//f/9//3//f/5//3//f/9//3//f/9//3/fe3VOnm//f/9//3/fe7dWXGv/f/9//3//f/9//3//f/9//3//f/9//3//f/9//3//f/9//3//f/9//3//f/9//3//f/9//3//f/9//3//f/9//38ZY7VW/3//f/9//3//f/9//3//f99/t1Zca/9//3//f/9//3//f/9/llL/f/9//3//f/9//3//f/9//3//f/9//3//f/9//3//f/9//3//f997/3//f/9//3//f/9//3//f/9//3//f/9//3//f957/3//f/9//3//f/9//3//f/9//3//f/9//3//f/9//3//f/9//3//f/9//3//f/9//3//f/9//3//f/9//3//f/9//3//f/9//3//f/9//3//f/9//3//f/9//3//f/9//3//f/9//3//f/9//3//f/9//3//f/9//3//f/9//3//f/9//3//f/9//3//f/9//3//f/9/33t9c9haXWuWUv9/33v/f/9//3//f/9//3//f/9//3/fe55z8T3fe/9//3//f/9//3//f/9//3//f/9//3//f/9//3//f/9//3//f/9//3//f/9//3//f/9//3//f/9//3//f/9//3/ff681v3f/f/9//39ca/le/3//f/9//3//f/9//3//f/9//3//f/9//3//f/9//399b1RKfW//f/9//3/fe5ZO/3//f/9//3//f/9//3//f/9//3//f/9//3//f/9//3//f/9//3//f/9//3//f/9//3//f/9//3//f/9/33v/f997/39zTpxz3nv/f/9//3//f/9//3v/f55zMkZca/9//3//f/9//3/fe/l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axljEkb/f/9//3//f/9//3//f/9//3//f/9//3/fe9le2Fr/f/9//3//f/9//3//f/9//3//f/9//3//f/9//3//f/9//3//f/9//3//f/9//3//f/9//3//f/9//3//f/9//3+dc1NK33//f/9/v3fYWv9//3//f/9//3//f/9//3//f/9//3//f/9//3//f/9//3//fxE+fW//f/97/399bztn/3//f/9//3//f/9//3//f/9//3//f/9//3//f/9//3//f/9//3//f/9//3//f/9//3//f/9//3//f/9//3//f/9/e2+cc/9//3//f/9//3//f997/3//f51vdU59b/9//3//e/9//386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7axJG33v/f/9//3//f/9//3//f/9//3//f/9//3/fe/he/3//f753/3//f/9//3//f/9//3//f/9//3//f/9//3//f/9//3//f/9//3//f/9//3//f/9//3//f/9//3/fe/9//38aZztr/3//f797l1Z9c/9//3//f/9//3//f/9//3//f/9//3//f/9//3++d/9//3v/f3RK+V7/f/9//3+3Vv97/3//f/9//3//f/9//3//f/9//3//f/9//3//f/9//3//f/9//3//f/9//3//f/9//3//f/9//3//f/9//3//f/9/3nv/f/9//3//f/9//3//e/9//3//f993+V46Y/9//3//f/9/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3386Z/9//3//f/9//3//f/9//3//f/9//3//f/9//3//f/9//3//f/9//3//f/9//3//f/9//3//f/9//3//f/9//3//f/9//3//f/9//3//f/9//3//f/9//3//f/9//3/ff/9//3+dc51zv3v/f/lev3f/f/9//3//f/9//3//f/9//3//f/9//3//f997/3//f/97/3//e1xnO2PfdxlftlKdb/9//3//f/9//3//f/9//3//f/9//3//f/9//3//f/9//3//f/9//3//f/9//3//f/9//3//f/9//3//f/9//3//f/9//3//f/9//3//f/9//3//f/9//3//f997nnN9b793/3//f9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997/3/ff/9//3//f/9//3//f/9//3//f/9//3//f/9//3//f/9//3//f/9//3//f/9//3//f/9//3//f/9//3//f/9/vnv/f997/3++expnnnf4Xp5z/3/fe/9//3//f/9//3//f/9//3//f/9//3//f/9//3v/f/9//3//f997vnfYWjpn33f/f/9//3//f/9//3//f/9//3//f/9//3//f/9//3//f/9//3//f/9//3//f/9//3//f/9//3//f/9//3//f/9//3//f/9//3//f/9//3v/f/9//3//f/9//3/fe/97/3/4XpZSGmN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1tr+WK/e/9//3//f/9//3//f/9//3//f/9//3//f/9//3//f/9//3//f/9//3//f/9//3v/f/9//3//f/9//3//f/9//3//f/9//3//f/9//3//f/9//3//f/9//3//f/9//3//f/9//3//f/9//3//f/9//3//f/9//3//f/9//3//f/9//3//f/9//3//f997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ff/9//3//f/9/3nv/f/9//3//f/9//3//f/9//3//f/9//3//f/9//3//f/9//3//f/9//3//f/9//3//f/9//3/fe/9//3//f997/3//f/9//3//f/9//3//f/9//3//f/9//3//f/9//3//f/9//nv/f/9//3//f/9/33vfe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Hh1Q1R4dawUARE7AAAANN4cAPbXKWQAAAAArBQBEe4AAABAjhUDBtgpZP8iAOF/5ADAKQAAAAAAAADfAQAgAAAAIDgAigHw3RwAFN4cAKwUARFTZWdvZSBVSQBXKGRYAAAAAAAAABFXKGQSAAAAQI4VA1DeHABTZWdvZSBVSQAAHAASAAAA7gAAAECOFQNUUShk7gAAAAEAAAAAAAAAUN4cAF7UKWTE3hwA7gAAAAEAAAAAAAAAaN4cAF7UKWQAABwA7gAAAEDgHAABAAAA1N4cALjeHACXhyt2AQAAAEEAAAAMAwAAAAAAAAIAAACIYz0AAAAAAAEAAAjiGAFxZHYACAAAAAAlAAAADAAAAAMAAAAYAAAADAAAAP8AAAISAAAADAAAAAEAAAAeAAAAGAAAACIAAAAEAAAAcQAAABEAAABUAAAAqAAAACMAAAAEAAAAbwAAABAAAAABAAAAAEANQlUlDU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KIEACg6BAAABACSU0wEAAAAAAAAAABTAGkAZwBuAGEAdAB1AHIAZQBMAGkAbgBlAAAAkqUpZJCkKWRQdtgGBPNfZCBRGGUAAAQA/MkcAAUyMGTg9uEB4DApZCIyMGTPkvqrlMocAAEABAAAAAQAsFfRBoBzdgAAAAQA+MkcAAAAMmQA3uQBAJLfAZTKHACUyhwAAQAEAAAABABkyhwAAAAAAP////8oyhwAZMocAHk7MmTgMClkgzsyZFeR+qsAABwA4PbhAQAqFwMAAAAAMAAAAHjKHAAAAAAA8lkoZAAAAACABCYAAAAAABAbJgVcyhwAdlgoZPQrFwMXyxw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+JQAAAAACJRtjQAAAAAAAAAAAAAAAAAAAAAAAAAAAAAAAAEAAABwkaiDWNH4lEbKAAAAAAAAAAAAAAAAAAAAAAAAAAAAAAAAAAAAAAAACK/tCQAAAAC4FCHvIgCKAQAAAAAAAAAAAAAAAAAAAAAAAAAAAAAAAAAAAAAAAAAAAAAAAAAAAAAAAAAAAAAAAAAAAAAAAAAAAAAAAAAAAAAAAAAAAAAAAAAAAAAAAAAAAAAAAAAAAAAAAAAAAAAAAAAAAAAAAAAAAAAAAAAAAAAAAAAAAAAAAAAAAAAAAAAAAAAAAAAAAAAAAAAAAAAAAAAAAAAAAAAAAAAAAAAAAAAAAAAAAAAAAAAAAAAAAAAAAAAAAAAAAAA29jx3AAAAALUUPXfiiRwAAAAAANyJHAArUc51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629D9-317D-4C71-82E6-B266C5FE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5</cp:revision>
  <dcterms:created xsi:type="dcterms:W3CDTF">2014-09-05T06:18:00Z</dcterms:created>
  <dcterms:modified xsi:type="dcterms:W3CDTF">2014-09-26T10:28:00Z</dcterms:modified>
</cp:coreProperties>
</file>