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081615" w14:textId="37716E56" w:rsidR="006E617D" w:rsidRPr="00EE7C9D" w:rsidRDefault="006E617D" w:rsidP="006E617D">
      <w:pPr>
        <w:jc w:val="center"/>
        <w:rPr>
          <w:rFonts w:ascii="Arial" w:hAnsi="Arial" w:cs="Arial"/>
          <w:b/>
          <w:sz w:val="24"/>
          <w:szCs w:val="20"/>
        </w:rPr>
      </w:pPr>
      <w:r w:rsidRPr="00EE7C9D">
        <w:rPr>
          <w:rFonts w:ascii="Arial" w:hAnsi="Arial" w:cs="Arial"/>
          <w:b/>
          <w:sz w:val="24"/>
          <w:szCs w:val="20"/>
        </w:rPr>
        <w:t>Specifické technické podmínky pro realizaci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478"/>
        <w:gridCol w:w="6586"/>
      </w:tblGrid>
      <w:tr w:rsidR="006E617D" w:rsidRPr="00EE7C9D" w14:paraId="5B7F23D8" w14:textId="77777777" w:rsidTr="0021728C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F440B42" w14:textId="77777777" w:rsidR="006E617D" w:rsidRPr="00EE7C9D" w:rsidRDefault="006E617D" w:rsidP="0021728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E7C9D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60709E8B" w14:textId="1FF09877" w:rsidR="006E617D" w:rsidRPr="00BF6B2C" w:rsidRDefault="00537A40" w:rsidP="0021728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highlight w:val="green"/>
              </w:rPr>
            </w:pPr>
            <w:r w:rsidRPr="00C5481B">
              <w:rPr>
                <w:rFonts w:ascii="Arial" w:hAnsi="Arial" w:cs="Arial"/>
                <w:b/>
              </w:rPr>
              <w:t>Instalace rekuperace v učebnách SPŠ Trutnov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E03EE3">
              <w:rPr>
                <w:rFonts w:ascii="Arial" w:hAnsi="Arial" w:cs="Arial"/>
                <w:b/>
              </w:rPr>
              <w:t>– stavební práce</w:t>
            </w:r>
          </w:p>
        </w:tc>
      </w:tr>
      <w:tr w:rsidR="006E617D" w:rsidRPr="00EE7C9D" w14:paraId="5D22AB40" w14:textId="77777777" w:rsidTr="0021728C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378EFE25" w14:textId="77777777" w:rsidR="006E617D" w:rsidRPr="00EE7C9D" w:rsidRDefault="006E617D" w:rsidP="0021728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E7C9D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03B8A1C5" w14:textId="5A0CD076" w:rsidR="006E617D" w:rsidRPr="00EE7C9D" w:rsidRDefault="00537A40" w:rsidP="0021728C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E046F9">
              <w:rPr>
                <w:rFonts w:ascii="Arial" w:hAnsi="Arial" w:cs="Arial"/>
                <w:sz w:val="20"/>
                <w:szCs w:val="20"/>
              </w:rPr>
              <w:t>Střední průmyslová škola, Trutnov, Školní 101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046F9">
              <w:rPr>
                <w:rFonts w:ascii="Arial" w:hAnsi="Arial" w:cs="Arial"/>
                <w:sz w:val="20"/>
                <w:szCs w:val="20"/>
              </w:rPr>
              <w:t>IČO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46F9">
              <w:rPr>
                <w:rFonts w:ascii="Arial" w:hAnsi="Arial" w:cs="Arial"/>
                <w:sz w:val="20"/>
                <w:szCs w:val="20"/>
              </w:rPr>
              <w:t>69174415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046F9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46F9">
              <w:rPr>
                <w:rFonts w:ascii="Arial" w:hAnsi="Arial" w:cs="Arial"/>
                <w:sz w:val="20"/>
                <w:szCs w:val="20"/>
              </w:rPr>
              <w:t>Školní 101, 541 01 Trutnov</w:t>
            </w:r>
          </w:p>
        </w:tc>
      </w:tr>
    </w:tbl>
    <w:p w14:paraId="32F0A712" w14:textId="77777777" w:rsidR="00E32B66" w:rsidRDefault="00E32B66">
      <w:pPr>
        <w:rPr>
          <w:rFonts w:ascii="Arial" w:hAnsi="Arial" w:cs="Arial"/>
          <w:b/>
          <w:color w:val="323130"/>
          <w:sz w:val="20"/>
          <w:shd w:val="clear" w:color="auto" w:fill="FFFFFF"/>
        </w:rPr>
      </w:pPr>
    </w:p>
    <w:p w14:paraId="226D8E7E" w14:textId="185F01ED" w:rsidR="00537A40" w:rsidRPr="00537A40" w:rsidRDefault="00537A40" w:rsidP="00537A40">
      <w:pPr>
        <w:widowControl w:val="0"/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537A40">
        <w:rPr>
          <w:rFonts w:ascii="Arial" w:hAnsi="Arial" w:cs="Arial"/>
          <w:b/>
          <w:sz w:val="20"/>
          <w:szCs w:val="20"/>
        </w:rPr>
        <w:t>Staveniště a provozní podmínky stavby</w:t>
      </w:r>
    </w:p>
    <w:p w14:paraId="73BBAE46" w14:textId="77777777" w:rsidR="00537A40" w:rsidRPr="00537A40" w:rsidRDefault="00537A40" w:rsidP="00537A40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714" w:hanging="357"/>
        <w:rPr>
          <w:rFonts w:ascii="Arial" w:hAnsi="Arial" w:cs="Arial"/>
          <w:b/>
          <w:sz w:val="20"/>
          <w:szCs w:val="20"/>
        </w:rPr>
      </w:pPr>
      <w:r w:rsidRPr="00537A40">
        <w:rPr>
          <w:rFonts w:ascii="Arial" w:hAnsi="Arial" w:cs="Arial"/>
          <w:sz w:val="20"/>
          <w:szCs w:val="20"/>
        </w:rPr>
        <w:t>Uvedené informace jsou podkladem k vyhotovení Plánu BOZP na staveništi i ocenění zařízení staveniště a provozních vlivů při provádění stavby.</w:t>
      </w:r>
    </w:p>
    <w:p w14:paraId="2B6409C3" w14:textId="77777777" w:rsidR="00537A40" w:rsidRPr="00537A40" w:rsidRDefault="00537A40" w:rsidP="00537A40">
      <w:pPr>
        <w:pStyle w:val="Odstavecseseznamem"/>
        <w:numPr>
          <w:ilvl w:val="0"/>
          <w:numId w:val="1"/>
        </w:numPr>
        <w:suppressAutoHyphens/>
        <w:spacing w:after="120" w:line="276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537A40">
        <w:rPr>
          <w:rFonts w:ascii="Arial" w:hAnsi="Arial" w:cs="Arial"/>
          <w:sz w:val="20"/>
          <w:szCs w:val="20"/>
        </w:rPr>
        <w:t>Objednatel poskytne zařízení staveniště uvnitř budovy školy:</w:t>
      </w:r>
    </w:p>
    <w:p w14:paraId="37D73896" w14:textId="77777777" w:rsidR="00537A40" w:rsidRPr="00537A40" w:rsidRDefault="00537A40" w:rsidP="00537A40">
      <w:pPr>
        <w:pStyle w:val="Odstavecseseznamem"/>
        <w:numPr>
          <w:ilvl w:val="0"/>
          <w:numId w:val="3"/>
        </w:numPr>
        <w:suppressAutoHyphens/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537A40">
        <w:rPr>
          <w:rFonts w:ascii="Arial" w:hAnsi="Arial" w:cs="Arial"/>
          <w:sz w:val="20"/>
          <w:szCs w:val="20"/>
        </w:rPr>
        <w:t xml:space="preserve">napojení elektro z rozvodů v budově </w:t>
      </w:r>
    </w:p>
    <w:p w14:paraId="56A2AC8E" w14:textId="77777777" w:rsidR="00537A40" w:rsidRPr="00537A40" w:rsidRDefault="00537A40" w:rsidP="00537A40">
      <w:pPr>
        <w:pStyle w:val="Odstavecseseznamem"/>
        <w:numPr>
          <w:ilvl w:val="0"/>
          <w:numId w:val="3"/>
        </w:numPr>
        <w:suppressAutoHyphens/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537A40">
        <w:rPr>
          <w:rFonts w:ascii="Arial" w:hAnsi="Arial" w:cs="Arial"/>
          <w:sz w:val="20"/>
          <w:szCs w:val="20"/>
        </w:rPr>
        <w:t>napojení vodovodu z rozvodů v budově</w:t>
      </w:r>
    </w:p>
    <w:p w14:paraId="7C06DA48" w14:textId="77777777" w:rsidR="00537A40" w:rsidRPr="00537A40" w:rsidRDefault="00537A40" w:rsidP="00537A40">
      <w:pPr>
        <w:pStyle w:val="Odstavecseseznamem"/>
        <w:numPr>
          <w:ilvl w:val="0"/>
          <w:numId w:val="1"/>
        </w:numPr>
        <w:suppressAutoHyphens/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537A40">
        <w:rPr>
          <w:rFonts w:ascii="Arial" w:hAnsi="Arial" w:cs="Arial"/>
          <w:sz w:val="20"/>
          <w:szCs w:val="20"/>
        </w:rPr>
        <w:t xml:space="preserve">Objednatel je vlastníkem pozemků mimo budovu školy. Příjezd k budově školy výhradně po zpevněné komunikaci z hlavní silnice. </w:t>
      </w:r>
    </w:p>
    <w:p w14:paraId="0F7BB947" w14:textId="77777777" w:rsidR="00537A40" w:rsidRPr="00537A40" w:rsidRDefault="00537A40" w:rsidP="00537A40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714" w:hanging="357"/>
        <w:rPr>
          <w:rFonts w:ascii="Arial" w:hAnsi="Arial" w:cs="Arial"/>
          <w:b/>
          <w:sz w:val="20"/>
          <w:szCs w:val="20"/>
        </w:rPr>
      </w:pPr>
      <w:r w:rsidRPr="00537A40">
        <w:rPr>
          <w:rFonts w:ascii="Arial" w:hAnsi="Arial" w:cs="Arial"/>
          <w:bCs/>
          <w:sz w:val="20"/>
          <w:szCs w:val="20"/>
        </w:rPr>
        <w:t>Pozemek v okolí školy</w:t>
      </w:r>
    </w:p>
    <w:p w14:paraId="187F944A" w14:textId="278159C4" w:rsidR="00537A40" w:rsidRPr="00537A40" w:rsidRDefault="00537A40" w:rsidP="00537A40">
      <w:pPr>
        <w:pStyle w:val="Odstavecseseznamem"/>
        <w:numPr>
          <w:ilvl w:val="0"/>
          <w:numId w:val="3"/>
        </w:numPr>
        <w:suppressAutoHyphens/>
        <w:spacing w:after="120" w:line="276" w:lineRule="auto"/>
        <w:rPr>
          <w:rFonts w:ascii="Arial" w:hAnsi="Arial" w:cs="Arial"/>
          <w:sz w:val="20"/>
          <w:szCs w:val="20"/>
        </w:rPr>
      </w:pPr>
      <w:r w:rsidRPr="00537A40">
        <w:rPr>
          <w:rFonts w:ascii="Arial" w:hAnsi="Arial" w:cs="Arial"/>
          <w:sz w:val="20"/>
          <w:szCs w:val="20"/>
        </w:rPr>
        <w:t>p.</w:t>
      </w:r>
      <w:r>
        <w:rPr>
          <w:rFonts w:ascii="Arial" w:hAnsi="Arial" w:cs="Arial"/>
          <w:sz w:val="20"/>
          <w:szCs w:val="20"/>
        </w:rPr>
        <w:t xml:space="preserve"> </w:t>
      </w:r>
      <w:r w:rsidRPr="00537A40">
        <w:rPr>
          <w:rFonts w:ascii="Arial" w:hAnsi="Arial" w:cs="Arial"/>
          <w:sz w:val="20"/>
          <w:szCs w:val="20"/>
        </w:rPr>
        <w:t>p. 66 – zastavěná plocha a nádvoří</w:t>
      </w:r>
    </w:p>
    <w:p w14:paraId="716896E6" w14:textId="285D89A0" w:rsidR="00537A40" w:rsidRPr="00537A40" w:rsidRDefault="00537A40" w:rsidP="00537A40">
      <w:pPr>
        <w:pStyle w:val="Odstavecseseznamem"/>
        <w:numPr>
          <w:ilvl w:val="0"/>
          <w:numId w:val="3"/>
        </w:numPr>
        <w:suppressAutoHyphens/>
        <w:spacing w:after="120" w:line="276" w:lineRule="auto"/>
        <w:rPr>
          <w:rFonts w:ascii="Arial" w:hAnsi="Arial" w:cs="Arial"/>
          <w:sz w:val="20"/>
          <w:szCs w:val="20"/>
        </w:rPr>
      </w:pPr>
      <w:r w:rsidRPr="00537A40">
        <w:rPr>
          <w:rFonts w:ascii="Arial" w:hAnsi="Arial" w:cs="Arial"/>
          <w:sz w:val="20"/>
          <w:szCs w:val="20"/>
        </w:rPr>
        <w:t>p.</w:t>
      </w:r>
      <w:r>
        <w:rPr>
          <w:rFonts w:ascii="Arial" w:hAnsi="Arial" w:cs="Arial"/>
          <w:sz w:val="20"/>
          <w:szCs w:val="20"/>
        </w:rPr>
        <w:t xml:space="preserve"> </w:t>
      </w:r>
      <w:r w:rsidRPr="00537A40">
        <w:rPr>
          <w:rFonts w:ascii="Arial" w:hAnsi="Arial" w:cs="Arial"/>
          <w:sz w:val="20"/>
          <w:szCs w:val="20"/>
        </w:rPr>
        <w:t>p. 162/1 – ostatní plocha</w:t>
      </w:r>
    </w:p>
    <w:p w14:paraId="5471E25A" w14:textId="77777777" w:rsidR="00537A40" w:rsidRPr="00537A40" w:rsidRDefault="00537A40" w:rsidP="00537A40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714" w:hanging="357"/>
        <w:rPr>
          <w:rFonts w:ascii="Arial" w:hAnsi="Arial" w:cs="Arial"/>
          <w:b/>
          <w:bCs/>
          <w:sz w:val="20"/>
          <w:szCs w:val="20"/>
        </w:rPr>
      </w:pPr>
      <w:r w:rsidRPr="00537A40">
        <w:rPr>
          <w:rFonts w:ascii="Arial" w:hAnsi="Arial" w:cs="Arial"/>
          <w:bCs/>
          <w:sz w:val="20"/>
          <w:szCs w:val="20"/>
        </w:rPr>
        <w:t>Provoz objednatele</w:t>
      </w:r>
    </w:p>
    <w:p w14:paraId="300566A5" w14:textId="77777777" w:rsidR="00537A40" w:rsidRPr="00537A40" w:rsidRDefault="00537A40" w:rsidP="00537A40">
      <w:pPr>
        <w:pStyle w:val="Odstavecseseznamem"/>
        <w:numPr>
          <w:ilvl w:val="0"/>
          <w:numId w:val="3"/>
        </w:numPr>
        <w:suppressAutoHyphens/>
        <w:spacing w:after="120" w:line="276" w:lineRule="auto"/>
        <w:rPr>
          <w:rFonts w:ascii="Arial" w:hAnsi="Arial" w:cs="Arial"/>
          <w:sz w:val="20"/>
          <w:szCs w:val="20"/>
        </w:rPr>
      </w:pPr>
      <w:r w:rsidRPr="00537A40">
        <w:rPr>
          <w:rFonts w:ascii="Arial" w:hAnsi="Arial" w:cs="Arial"/>
          <w:sz w:val="20"/>
          <w:szCs w:val="20"/>
        </w:rPr>
        <w:t>Pro průběh stavby budou podmínky aktualizovány při předání staveniště.</w:t>
      </w:r>
    </w:p>
    <w:p w14:paraId="5A3F9A83" w14:textId="77777777" w:rsidR="00537A40" w:rsidRPr="00537A40" w:rsidRDefault="00537A40" w:rsidP="00537A40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714" w:hanging="357"/>
        <w:rPr>
          <w:rFonts w:ascii="Arial" w:hAnsi="Arial" w:cs="Arial"/>
          <w:b/>
          <w:bCs/>
          <w:sz w:val="20"/>
          <w:szCs w:val="20"/>
        </w:rPr>
      </w:pPr>
      <w:r w:rsidRPr="00537A40">
        <w:rPr>
          <w:rFonts w:ascii="Arial" w:hAnsi="Arial" w:cs="Arial"/>
          <w:bCs/>
          <w:sz w:val="20"/>
          <w:szCs w:val="20"/>
        </w:rPr>
        <w:t>Ostatní podmínky</w:t>
      </w:r>
    </w:p>
    <w:p w14:paraId="551773DF" w14:textId="77777777" w:rsidR="00537A40" w:rsidRPr="00537A40" w:rsidRDefault="00537A40" w:rsidP="00537A40">
      <w:pPr>
        <w:pStyle w:val="Odstavecseseznamem"/>
        <w:numPr>
          <w:ilvl w:val="0"/>
          <w:numId w:val="3"/>
        </w:numPr>
        <w:suppressAutoHyphens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37A40">
        <w:rPr>
          <w:rFonts w:ascii="Arial" w:hAnsi="Arial" w:cs="Arial"/>
          <w:sz w:val="20"/>
          <w:szCs w:val="20"/>
        </w:rPr>
        <w:t>V rámci zařízení staveniště (a plánu BOZP) musí být řešeno (a oceněno) i opatření pro bezpečnost chodců na veřejném prostranství – kolem budovy, ochrana hlavního vchodu do školy apod.</w:t>
      </w:r>
    </w:p>
    <w:p w14:paraId="7FC51B82" w14:textId="77777777" w:rsidR="00537A40" w:rsidRPr="00537A40" w:rsidRDefault="00537A40" w:rsidP="00537A40">
      <w:pPr>
        <w:pStyle w:val="Odstavecseseznamem"/>
        <w:numPr>
          <w:ilvl w:val="0"/>
          <w:numId w:val="3"/>
        </w:numPr>
        <w:suppressAutoHyphens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37A40">
        <w:rPr>
          <w:rFonts w:ascii="Arial" w:hAnsi="Arial" w:cs="Arial"/>
          <w:sz w:val="20"/>
          <w:szCs w:val="20"/>
        </w:rPr>
        <w:t>Staveniště bude předáváno s instalacemi - elektrorozvody pod napětím a vodovod a ústřední vytápění pod tlakem.</w:t>
      </w:r>
    </w:p>
    <w:p w14:paraId="47BD40D7" w14:textId="77777777" w:rsidR="00537A40" w:rsidRPr="00537A40" w:rsidRDefault="00537A40" w:rsidP="00537A40">
      <w:pPr>
        <w:pStyle w:val="Odstavecseseznamem"/>
        <w:numPr>
          <w:ilvl w:val="0"/>
          <w:numId w:val="3"/>
        </w:numPr>
        <w:suppressAutoHyphens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37A40">
        <w:rPr>
          <w:rFonts w:ascii="Arial" w:hAnsi="Arial" w:cs="Arial"/>
          <w:sz w:val="20"/>
          <w:szCs w:val="20"/>
        </w:rPr>
        <w:t xml:space="preserve">Jednotlivé místnosti budou předány s nábytkem (školní lavice, židle, zařízení kabinetů, zařízení odborných učeben, včetně učeben výpočetní techniky a laboratoří, atd.), zhotovitel zajistí na své náklady veškeré potřebné stěhování a kompletní zakrytí vybavení učeben a kabinetů (prachotěsné). </w:t>
      </w:r>
    </w:p>
    <w:p w14:paraId="426D4043" w14:textId="77777777" w:rsidR="00537A40" w:rsidRPr="00537A40" w:rsidRDefault="00537A40" w:rsidP="00537A40">
      <w:pPr>
        <w:pStyle w:val="Odstavecseseznamem"/>
        <w:numPr>
          <w:ilvl w:val="0"/>
          <w:numId w:val="3"/>
        </w:numPr>
        <w:suppressAutoHyphens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37A40">
        <w:rPr>
          <w:rFonts w:ascii="Arial" w:hAnsi="Arial" w:cs="Arial"/>
          <w:sz w:val="20"/>
          <w:szCs w:val="20"/>
        </w:rPr>
        <w:t>Zhotovitel bude předávat jednotlivé části stavby objednateli po komplexním úklidu.</w:t>
      </w:r>
    </w:p>
    <w:p w14:paraId="7447211B" w14:textId="77777777" w:rsidR="00537A40" w:rsidRPr="00537A40" w:rsidRDefault="00537A40" w:rsidP="00537A40">
      <w:pPr>
        <w:pStyle w:val="Odstavecseseznamem"/>
        <w:numPr>
          <w:ilvl w:val="0"/>
          <w:numId w:val="3"/>
        </w:numPr>
        <w:suppressAutoHyphens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37A40">
        <w:rPr>
          <w:rFonts w:ascii="Arial" w:hAnsi="Arial" w:cs="Arial"/>
          <w:sz w:val="20"/>
          <w:szCs w:val="20"/>
        </w:rPr>
        <w:t>Objednatel nevylučuje nutnost omezení elektrického příkonu pro staveniště s ohledem na souběh se zařízeními školy.</w:t>
      </w:r>
    </w:p>
    <w:p w14:paraId="67CDEFAF" w14:textId="77777777" w:rsidR="00537A40" w:rsidRPr="00537A40" w:rsidRDefault="00537A40" w:rsidP="00537A40">
      <w:pPr>
        <w:pStyle w:val="Odstavecseseznamem"/>
        <w:numPr>
          <w:ilvl w:val="0"/>
          <w:numId w:val="3"/>
        </w:numPr>
        <w:suppressAutoHyphens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37A40">
        <w:rPr>
          <w:rFonts w:ascii="Arial" w:hAnsi="Arial" w:cs="Arial"/>
          <w:sz w:val="20"/>
          <w:szCs w:val="20"/>
        </w:rPr>
        <w:t>Podrobnější podmínky zabezpečení ochrany zdraví i majetku obou smluvních stran budou vymezeny při předání staveniště.</w:t>
      </w:r>
    </w:p>
    <w:p w14:paraId="6270F58C" w14:textId="52493E87" w:rsidR="00537A40" w:rsidRPr="00537A40" w:rsidRDefault="00537A40" w:rsidP="00537A40">
      <w:pPr>
        <w:pStyle w:val="Odstavecseseznamem"/>
        <w:numPr>
          <w:ilvl w:val="0"/>
          <w:numId w:val="3"/>
        </w:numPr>
        <w:suppressAutoHyphens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37A40">
        <w:rPr>
          <w:rFonts w:ascii="Arial" w:hAnsi="Arial" w:cs="Arial"/>
          <w:sz w:val="20"/>
          <w:szCs w:val="20"/>
        </w:rPr>
        <w:t>Na staveništi umístí zhotovitel nádoby na omývání nářadí od maltovin, sádry, malby apod.</w:t>
      </w:r>
      <w:r>
        <w:rPr>
          <w:rFonts w:ascii="Arial" w:hAnsi="Arial" w:cs="Arial"/>
          <w:sz w:val="20"/>
          <w:szCs w:val="20"/>
        </w:rPr>
        <w:t>,</w:t>
      </w:r>
      <w:r w:rsidRPr="00537A40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</w:t>
      </w:r>
      <w:r w:rsidRPr="00537A40">
        <w:rPr>
          <w:rFonts w:ascii="Arial" w:hAnsi="Arial" w:cs="Arial"/>
          <w:sz w:val="20"/>
          <w:szCs w:val="20"/>
        </w:rPr>
        <w:t>to na každém pracovním podlaží. Tyto hmoty nesmí být smývány a vypouštěny do kanalizace. S tímto opatřením prokazatelně seznámí zhotovitel všechny pracovníky stavby (i subdodavatelů).</w:t>
      </w:r>
    </w:p>
    <w:p w14:paraId="2288E80F" w14:textId="77777777" w:rsidR="00537A40" w:rsidRPr="00537A40" w:rsidRDefault="00537A40" w:rsidP="00537A40">
      <w:pPr>
        <w:pStyle w:val="Odstavecseseznamem"/>
        <w:numPr>
          <w:ilvl w:val="0"/>
          <w:numId w:val="3"/>
        </w:numPr>
        <w:suppressAutoHyphens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37A40">
        <w:rPr>
          <w:rFonts w:ascii="Arial" w:hAnsi="Arial" w:cs="Arial"/>
          <w:sz w:val="20"/>
          <w:szCs w:val="20"/>
        </w:rPr>
        <w:t>Pracovní doba stavby (možno) – 6.00 až 19.00 včetně sobot a svátků (nedělí).</w:t>
      </w:r>
    </w:p>
    <w:p w14:paraId="793B4603" w14:textId="77777777" w:rsidR="00537A40" w:rsidRPr="00537A40" w:rsidRDefault="00537A40" w:rsidP="00537A40">
      <w:pPr>
        <w:pStyle w:val="Odstavecseseznamem"/>
        <w:numPr>
          <w:ilvl w:val="0"/>
          <w:numId w:val="3"/>
        </w:numPr>
        <w:suppressAutoHyphens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37A40">
        <w:rPr>
          <w:rFonts w:ascii="Arial" w:hAnsi="Arial" w:cs="Arial"/>
          <w:sz w:val="20"/>
          <w:szCs w:val="20"/>
        </w:rPr>
        <w:lastRenderedPageBreak/>
        <w:t>Klíče od vyhrazených nebo společně s objednatelem užívaných prostor převezme zhotovitel výhradně písemnou formou. V případě ztráty klíče provede zhotovitel výměnu zámku (vložky) a nákup příslušného počtu klíčů na vlastní náklady.</w:t>
      </w:r>
    </w:p>
    <w:p w14:paraId="71F9D4A0" w14:textId="77777777" w:rsidR="00537A40" w:rsidRPr="00537A40" w:rsidRDefault="00537A40" w:rsidP="00537A40">
      <w:pPr>
        <w:pStyle w:val="Odstavecseseznamem"/>
        <w:numPr>
          <w:ilvl w:val="0"/>
          <w:numId w:val="3"/>
        </w:numPr>
        <w:suppressAutoHyphens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37A40">
        <w:rPr>
          <w:rFonts w:ascii="Arial" w:hAnsi="Arial" w:cs="Arial"/>
          <w:sz w:val="20"/>
          <w:szCs w:val="20"/>
        </w:rPr>
        <w:t>Zhotovitel vyvěsí na staveništi informační tabuli s oznámením svého názvu firmy, jména stavbyvedoucího a kontaktními údaji.</w:t>
      </w:r>
    </w:p>
    <w:p w14:paraId="3550358B" w14:textId="1BFBB578" w:rsidR="006E617D" w:rsidRPr="00537A40" w:rsidRDefault="00E32B66" w:rsidP="00537A40">
      <w:pPr>
        <w:spacing w:after="120" w:line="276" w:lineRule="auto"/>
        <w:rPr>
          <w:rFonts w:ascii="Arial" w:hAnsi="Arial" w:cs="Arial"/>
          <w:sz w:val="20"/>
          <w:szCs w:val="20"/>
        </w:rPr>
      </w:pPr>
      <w:r w:rsidRPr="00537A40" w:rsidDel="00E32B66">
        <w:rPr>
          <w:rFonts w:ascii="Arial" w:hAnsi="Arial" w:cs="Arial"/>
          <w:b/>
          <w:color w:val="323130"/>
          <w:sz w:val="20"/>
          <w:szCs w:val="20"/>
          <w:shd w:val="clear" w:color="auto" w:fill="FFFFFF"/>
        </w:rPr>
        <w:t xml:space="preserve"> </w:t>
      </w:r>
    </w:p>
    <w:sectPr w:rsidR="006E617D" w:rsidRPr="00537A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DE92F4" w14:textId="77777777" w:rsidR="006E617D" w:rsidRDefault="006E617D" w:rsidP="006E617D">
      <w:pPr>
        <w:spacing w:after="0" w:line="240" w:lineRule="auto"/>
      </w:pPr>
      <w:r>
        <w:separator/>
      </w:r>
    </w:p>
  </w:endnote>
  <w:endnote w:type="continuationSeparator" w:id="0">
    <w:p w14:paraId="11BA4690" w14:textId="77777777" w:rsidR="006E617D" w:rsidRDefault="006E617D" w:rsidP="006E6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22EEBC" w14:textId="77777777" w:rsidR="006E617D" w:rsidRDefault="006E617D" w:rsidP="006E617D">
      <w:pPr>
        <w:spacing w:after="0" w:line="240" w:lineRule="auto"/>
      </w:pPr>
      <w:r>
        <w:separator/>
      </w:r>
    </w:p>
  </w:footnote>
  <w:footnote w:type="continuationSeparator" w:id="0">
    <w:p w14:paraId="31EBA646" w14:textId="77777777" w:rsidR="006E617D" w:rsidRDefault="006E617D" w:rsidP="006E6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F7EE9" w14:textId="77777777" w:rsidR="00B2456D" w:rsidRPr="00B2456D" w:rsidRDefault="00B2456D">
    <w:pPr>
      <w:pStyle w:val="Zhlav"/>
      <w:rPr>
        <w:rFonts w:ascii="Arial" w:hAnsi="Arial" w:cs="Arial"/>
        <w:sz w:val="18"/>
      </w:rPr>
    </w:pPr>
    <w:r w:rsidRPr="00B2456D">
      <w:rPr>
        <w:rFonts w:ascii="Arial" w:hAnsi="Arial" w:cs="Arial"/>
        <w:sz w:val="18"/>
      </w:rPr>
      <w:t>Příloha č. 3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40CDA"/>
    <w:multiLevelType w:val="hybridMultilevel"/>
    <w:tmpl w:val="87B80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275150"/>
    <w:multiLevelType w:val="hybridMultilevel"/>
    <w:tmpl w:val="40CC5C3A"/>
    <w:lvl w:ilvl="0" w:tplc="B80C33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897E93"/>
    <w:multiLevelType w:val="hybridMultilevel"/>
    <w:tmpl w:val="453A1CC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7706547"/>
    <w:multiLevelType w:val="hybridMultilevel"/>
    <w:tmpl w:val="60425966"/>
    <w:lvl w:ilvl="0" w:tplc="0405000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2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7D"/>
    <w:rsid w:val="002C37AB"/>
    <w:rsid w:val="00537A40"/>
    <w:rsid w:val="005C4066"/>
    <w:rsid w:val="006E617D"/>
    <w:rsid w:val="007C39DD"/>
    <w:rsid w:val="00A14C4F"/>
    <w:rsid w:val="00A277DB"/>
    <w:rsid w:val="00B2456D"/>
    <w:rsid w:val="00BF6B2C"/>
    <w:rsid w:val="00D53908"/>
    <w:rsid w:val="00E32B66"/>
    <w:rsid w:val="00EE7C9D"/>
    <w:rsid w:val="00FD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1BEF9"/>
  <w15:chartTrackingRefBased/>
  <w15:docId w15:val="{E67AC550-A6EB-40C6-B18F-2DAECF729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617D"/>
    <w:pPr>
      <w:spacing w:after="0" w:line="240" w:lineRule="auto"/>
      <w:ind w:left="720"/>
    </w:pPr>
    <w:rPr>
      <w:rFonts w:ascii="Calibri" w:hAnsi="Calibri" w:cs="Calibri"/>
    </w:rPr>
  </w:style>
  <w:style w:type="table" w:styleId="Mkatabulky">
    <w:name w:val="Table Grid"/>
    <w:basedOn w:val="Normlntabulka"/>
    <w:uiPriority w:val="59"/>
    <w:rsid w:val="006E617D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E6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617D"/>
  </w:style>
  <w:style w:type="paragraph" w:styleId="Zpat">
    <w:name w:val="footer"/>
    <w:basedOn w:val="Normln"/>
    <w:link w:val="ZpatChar"/>
    <w:uiPriority w:val="99"/>
    <w:unhideWhenUsed/>
    <w:rsid w:val="006E6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617D"/>
  </w:style>
  <w:style w:type="character" w:styleId="Odkaznakoment">
    <w:name w:val="annotation reference"/>
    <w:basedOn w:val="Standardnpsmoodstavce"/>
    <w:uiPriority w:val="99"/>
    <w:semiHidden/>
    <w:unhideWhenUsed/>
    <w:rsid w:val="00A277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77D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77D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77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77D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7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6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360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CIRI</dc:creator>
  <cp:keywords/>
  <dc:description/>
  <cp:lastModifiedBy>Jan Baše</cp:lastModifiedBy>
  <cp:revision>10</cp:revision>
  <dcterms:created xsi:type="dcterms:W3CDTF">2020-08-13T10:16:00Z</dcterms:created>
  <dcterms:modified xsi:type="dcterms:W3CDTF">2021-01-26T12:57:00Z</dcterms:modified>
</cp:coreProperties>
</file>