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8567" w14:textId="63F7C161" w:rsidR="003B1AEE" w:rsidRDefault="003B1AEE" w:rsidP="003B1AEE">
      <w:pPr>
        <w:jc w:val="center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 xml:space="preserve">Podklady pro zpracování projektové dokumentace </w:t>
      </w:r>
      <w:r>
        <w:rPr>
          <w:rFonts w:ascii="Arial" w:hAnsi="Arial" w:cs="Arial"/>
          <w:b/>
          <w:sz w:val="24"/>
          <w:szCs w:val="20"/>
        </w:rPr>
        <w:t>–</w:t>
      </w:r>
      <w:r>
        <w:rPr>
          <w:rFonts w:ascii="Arial" w:hAnsi="Arial" w:cs="Arial"/>
          <w:b/>
          <w:sz w:val="24"/>
          <w:szCs w:val="20"/>
        </w:rPr>
        <w:t xml:space="preserve"> </w:t>
      </w:r>
      <w:r>
        <w:rPr>
          <w:rFonts w:ascii="Arial" w:hAnsi="Arial" w:cs="Arial"/>
          <w:b/>
          <w:sz w:val="24"/>
          <w:szCs w:val="20"/>
        </w:rPr>
        <w:t>Popis záměru</w:t>
      </w:r>
    </w:p>
    <w:p w14:paraId="32C28F97" w14:textId="77777777" w:rsidR="003B1AEE" w:rsidRDefault="003B1AEE" w:rsidP="003B1AEE">
      <w:pPr>
        <w:jc w:val="center"/>
        <w:rPr>
          <w:rFonts w:ascii="Arial" w:hAnsi="Arial" w:cs="Arial"/>
          <w:b/>
          <w:sz w:val="24"/>
          <w:szCs w:val="20"/>
        </w:rPr>
      </w:pPr>
    </w:p>
    <w:tbl>
      <w:tblPr>
        <w:tblStyle w:val="Mkatabulky"/>
        <w:tblW w:w="5001" w:type="pct"/>
        <w:tblInd w:w="0" w:type="dxa"/>
        <w:tblLook w:val="04A0" w:firstRow="1" w:lastRow="0" w:firstColumn="1" w:lastColumn="0" w:noHBand="0" w:noVBand="1"/>
      </w:tblPr>
      <w:tblGrid>
        <w:gridCol w:w="2478"/>
        <w:gridCol w:w="6586"/>
      </w:tblGrid>
      <w:tr w:rsidR="003B1AEE" w14:paraId="73BADDBF" w14:textId="77777777" w:rsidTr="003B1AEE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0D8E92" w14:textId="77777777" w:rsidR="003B1AEE" w:rsidRDefault="003B1AE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33BD3" w14:textId="1CB9C12B" w:rsidR="003B1AEE" w:rsidRDefault="003B1AE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highlight w:val="green"/>
              </w:rPr>
            </w:pPr>
            <w:r w:rsidRPr="003B1AEE">
              <w:rPr>
                <w:rFonts w:ascii="Arial" w:hAnsi="Arial" w:cs="Arial"/>
                <w:b/>
                <w:sz w:val="20"/>
                <w:szCs w:val="20"/>
              </w:rPr>
              <w:t xml:space="preserve">Veřejná </w:t>
            </w:r>
            <w:proofErr w:type="gramStart"/>
            <w:r w:rsidRPr="003B1AEE">
              <w:rPr>
                <w:rFonts w:ascii="Arial" w:hAnsi="Arial" w:cs="Arial"/>
                <w:b/>
                <w:sz w:val="20"/>
                <w:szCs w:val="20"/>
              </w:rPr>
              <w:t>zakázka - Rekonstrukce</w:t>
            </w:r>
            <w:proofErr w:type="gramEnd"/>
            <w:r w:rsidRPr="003B1AEE">
              <w:rPr>
                <w:rFonts w:ascii="Arial" w:hAnsi="Arial" w:cs="Arial"/>
                <w:b/>
                <w:sz w:val="20"/>
                <w:szCs w:val="20"/>
              </w:rPr>
              <w:t xml:space="preserve">, dostavba a modernizace budovy bývalých stájí pro potřeby praktické výuky zemědělských oborů v </w:t>
            </w:r>
            <w:proofErr w:type="spellStart"/>
            <w:r w:rsidRPr="003B1AEE">
              <w:rPr>
                <w:rFonts w:ascii="Arial" w:hAnsi="Arial" w:cs="Arial"/>
                <w:b/>
                <w:sz w:val="20"/>
                <w:szCs w:val="20"/>
              </w:rPr>
              <w:t>SZeŠ</w:t>
            </w:r>
            <w:proofErr w:type="spellEnd"/>
            <w:r w:rsidRPr="003B1AEE">
              <w:rPr>
                <w:rFonts w:ascii="Arial" w:hAnsi="Arial" w:cs="Arial"/>
                <w:b/>
                <w:sz w:val="20"/>
                <w:szCs w:val="20"/>
              </w:rPr>
              <w:t xml:space="preserve"> a SOU CHKT, Kostelec nad Orlicí – projektová dokumentace</w:t>
            </w:r>
          </w:p>
        </w:tc>
      </w:tr>
      <w:tr w:rsidR="003B1AEE" w14:paraId="25C776B4" w14:textId="77777777" w:rsidTr="003B1AEE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D9EF41" w14:textId="77777777" w:rsidR="003B1AEE" w:rsidRDefault="003B1AE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C8F04" w14:textId="77777777" w:rsidR="003B1AEE" w:rsidRDefault="003B1AEE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green"/>
              </w:rPr>
            </w:pPr>
            <w:r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</w:tbl>
    <w:p w14:paraId="5F04A010" w14:textId="77777777" w:rsidR="003B1AEE" w:rsidRDefault="003B1AEE" w:rsidP="003B1AEE">
      <w:pPr>
        <w:spacing w:after="160"/>
        <w:rPr>
          <w:rFonts w:ascii="Times New Roman" w:hAnsi="Times New Roman" w:cs="Times New Roman"/>
        </w:rPr>
      </w:pPr>
    </w:p>
    <w:p w14:paraId="1C726A91" w14:textId="632D618F" w:rsidR="003B1AEE" w:rsidRPr="003B1AEE" w:rsidRDefault="003B1AEE" w:rsidP="003B1AEE">
      <w:pPr>
        <w:spacing w:after="160"/>
        <w:jc w:val="both"/>
        <w:rPr>
          <w:rFonts w:ascii="Arial" w:hAnsi="Arial" w:cs="Arial"/>
          <w:sz w:val="20"/>
          <w:szCs w:val="20"/>
        </w:rPr>
      </w:pPr>
      <w:r w:rsidRPr="003B1AEE">
        <w:rPr>
          <w:rFonts w:ascii="Arial" w:hAnsi="Arial" w:cs="Arial"/>
          <w:sz w:val="20"/>
          <w:szCs w:val="20"/>
        </w:rPr>
        <w:t xml:space="preserve">Stavební úpravy, rekonstrukce a pořízení vybavení odborných učeben a dílen odborného výcviku a odborné praxe oborů 41-41-H/01 Zemědělec-farmář a 41-41-M/01 </w:t>
      </w:r>
      <w:proofErr w:type="spellStart"/>
      <w:r w:rsidRPr="003B1AEE">
        <w:rPr>
          <w:rFonts w:ascii="Arial" w:hAnsi="Arial" w:cs="Arial"/>
          <w:sz w:val="20"/>
          <w:szCs w:val="20"/>
        </w:rPr>
        <w:t>Agropodnikání</w:t>
      </w:r>
      <w:proofErr w:type="spellEnd"/>
      <w:r w:rsidRPr="003B1AEE">
        <w:rPr>
          <w:rFonts w:ascii="Arial" w:hAnsi="Arial" w:cs="Arial"/>
          <w:sz w:val="20"/>
          <w:szCs w:val="20"/>
        </w:rPr>
        <w:t xml:space="preserve">. </w:t>
      </w:r>
    </w:p>
    <w:p w14:paraId="6C6EF851" w14:textId="77777777" w:rsidR="003B1AEE" w:rsidRPr="003B1AEE" w:rsidRDefault="003B1AEE" w:rsidP="003B1AEE">
      <w:pPr>
        <w:spacing w:after="160"/>
        <w:jc w:val="both"/>
        <w:rPr>
          <w:rFonts w:ascii="Arial" w:hAnsi="Arial" w:cs="Arial"/>
          <w:sz w:val="20"/>
          <w:szCs w:val="20"/>
        </w:rPr>
      </w:pPr>
      <w:r w:rsidRPr="003B1AEE">
        <w:rPr>
          <w:rFonts w:ascii="Arial" w:hAnsi="Arial" w:cs="Arial"/>
          <w:sz w:val="20"/>
          <w:szCs w:val="20"/>
        </w:rPr>
        <w:t xml:space="preserve">Budova bývalé pokusné stanice je z jedné třetiny dvoupodlažní a podsklepená a ze dvou třetin jednopodlažní a nepodsklepená. </w:t>
      </w:r>
    </w:p>
    <w:p w14:paraId="78392BBD" w14:textId="2E5E8BD4" w:rsidR="003B1AEE" w:rsidRPr="003B1AEE" w:rsidRDefault="003B1AEE" w:rsidP="003B1AEE">
      <w:pPr>
        <w:spacing w:after="160"/>
        <w:jc w:val="both"/>
        <w:rPr>
          <w:rFonts w:ascii="Arial" w:hAnsi="Arial" w:cs="Arial"/>
          <w:sz w:val="20"/>
          <w:szCs w:val="20"/>
        </w:rPr>
      </w:pPr>
      <w:r w:rsidRPr="003B1AEE">
        <w:rPr>
          <w:rFonts w:ascii="Arial" w:hAnsi="Arial" w:cs="Arial"/>
          <w:sz w:val="20"/>
          <w:szCs w:val="20"/>
        </w:rPr>
        <w:t>Sklepní prostory budou zachovány a budou využívány k účelu dočasného skladování vlastní produkce.</w:t>
      </w:r>
    </w:p>
    <w:p w14:paraId="444FFCA7" w14:textId="77777777" w:rsidR="003B1AEE" w:rsidRPr="003B1AEE" w:rsidRDefault="003B1AEE" w:rsidP="003B1AEE">
      <w:pPr>
        <w:spacing w:after="160"/>
        <w:jc w:val="both"/>
        <w:rPr>
          <w:rFonts w:ascii="Arial" w:hAnsi="Arial" w:cs="Arial"/>
          <w:sz w:val="20"/>
          <w:szCs w:val="20"/>
        </w:rPr>
      </w:pPr>
      <w:r w:rsidRPr="003B1AEE">
        <w:rPr>
          <w:rFonts w:ascii="Arial" w:hAnsi="Arial" w:cs="Arial"/>
          <w:sz w:val="20"/>
          <w:szCs w:val="20"/>
        </w:rPr>
        <w:t>V prvním nadzemním podlaží budou šatny a hygienické zázemí žáků, mechanizační dílna a sklady nářadí a materiálů pro praktickou výuku. Bude zachováno původní schodiště v pravé častí budovy a vybudováno nové vnitřní schodiště v levé části budovy. Ve druhém podlaží a navazujících podkrovních prostorách vzniknou čtyři odborné učebny praxe a kabinet pro vyučující s hygienickým zázemím. Tři učebny budou vybudovány ve stáváních prostorách druhého nadzemního podlaží a půdních prostor a odstraněním původního krovu navazující sedlové střechy a dostavbou vznikne v levé části budovy prostor pro čtvrtou učebnu a schodiště. Součástí změn bude i vybudování kryté venkovní učebny pro praktickou výuku s přímým kontaktem do venkovních prostor dvora. V rámci této přístavby je nutné provést zpevnění stávající nebo provedení nové opěrné stěny. Na jižní straně této zdi je plánován výukový skleník s moderní technologií pro pěstování ovoce a zeleniny.</w:t>
      </w:r>
    </w:p>
    <w:p w14:paraId="4B9C6A69" w14:textId="77777777" w:rsidR="003B1AEE" w:rsidRPr="003B1AEE" w:rsidRDefault="003B1AEE" w:rsidP="003B1AEE">
      <w:pPr>
        <w:spacing w:after="160"/>
        <w:jc w:val="both"/>
        <w:rPr>
          <w:rFonts w:ascii="Arial" w:hAnsi="Arial" w:cs="Arial"/>
          <w:sz w:val="20"/>
          <w:szCs w:val="20"/>
        </w:rPr>
      </w:pPr>
      <w:r w:rsidRPr="003B1AEE">
        <w:rPr>
          <w:rFonts w:ascii="Arial" w:hAnsi="Arial" w:cs="Arial"/>
          <w:sz w:val="20"/>
          <w:szCs w:val="20"/>
        </w:rPr>
        <w:t>Potřebná kapacita vnitřních učeben je v souladu s nařízením vlády č. 211/2010 Sb. maximálně 12 žáků.</w:t>
      </w:r>
    </w:p>
    <w:p w14:paraId="4AAB0C85" w14:textId="77777777" w:rsidR="003B1AEE" w:rsidRPr="003B1AEE" w:rsidRDefault="003B1AEE" w:rsidP="003B1AEE">
      <w:pPr>
        <w:spacing w:after="160"/>
        <w:jc w:val="both"/>
        <w:rPr>
          <w:rFonts w:ascii="Arial" w:hAnsi="Arial" w:cs="Arial"/>
          <w:sz w:val="20"/>
          <w:szCs w:val="20"/>
        </w:rPr>
      </w:pPr>
      <w:r w:rsidRPr="003B1AEE">
        <w:rPr>
          <w:rFonts w:ascii="Arial" w:hAnsi="Arial" w:cs="Arial"/>
          <w:sz w:val="20"/>
          <w:szCs w:val="20"/>
        </w:rPr>
        <w:t xml:space="preserve">Součástí projektu je dále budova, která v současné době slouží jako rezerva ustájení pro kynologický areál nebo odchovna drůbeže. V rámci projektu bude budova zdemolována a na jejím místě postaven nový objekt, ve kterém budou vybudovány kotce pro psy a odchovna s líhní drůbeže a sklad sena a slámy pro školní chov drobných zvířat. </w:t>
      </w:r>
    </w:p>
    <w:p w14:paraId="1F0C2402" w14:textId="77777777" w:rsidR="003B1AEE" w:rsidRPr="003B1AEE" w:rsidRDefault="003B1AEE" w:rsidP="003B1AEE">
      <w:pPr>
        <w:spacing w:after="160"/>
        <w:jc w:val="both"/>
        <w:rPr>
          <w:rFonts w:ascii="Arial" w:hAnsi="Arial" w:cs="Arial"/>
          <w:sz w:val="20"/>
          <w:szCs w:val="20"/>
        </w:rPr>
      </w:pPr>
      <w:r w:rsidRPr="003B1AEE">
        <w:rPr>
          <w:rFonts w:ascii="Arial" w:hAnsi="Arial" w:cs="Arial"/>
          <w:sz w:val="20"/>
          <w:szCs w:val="20"/>
        </w:rPr>
        <w:t>Okolní navazující pozemek budov bude upraven pro potřeby pěstování regionálních plodin ovoce a zeleniny a pokusné záhony.</w:t>
      </w:r>
    </w:p>
    <w:p w14:paraId="2FCE2477" w14:textId="77777777" w:rsidR="003B1AEE" w:rsidRPr="003B1AEE" w:rsidRDefault="003B1AEE" w:rsidP="003B1AEE">
      <w:pPr>
        <w:spacing w:after="160"/>
        <w:jc w:val="both"/>
        <w:rPr>
          <w:rFonts w:ascii="Arial" w:hAnsi="Arial" w:cs="Arial"/>
          <w:sz w:val="20"/>
          <w:szCs w:val="20"/>
        </w:rPr>
      </w:pPr>
      <w:r w:rsidRPr="003B1AEE">
        <w:rPr>
          <w:rFonts w:ascii="Arial" w:hAnsi="Arial" w:cs="Arial"/>
          <w:sz w:val="20"/>
          <w:szCs w:val="20"/>
        </w:rPr>
        <w:t xml:space="preserve">Budovy stojí samostatně a počítačová síť bude řešena prostřednictvím </w:t>
      </w:r>
      <w:proofErr w:type="spellStart"/>
      <w:r w:rsidRPr="003B1AEE">
        <w:rPr>
          <w:rFonts w:ascii="Arial" w:hAnsi="Arial" w:cs="Arial"/>
          <w:sz w:val="20"/>
          <w:szCs w:val="20"/>
        </w:rPr>
        <w:t>wi-fi</w:t>
      </w:r>
      <w:proofErr w:type="spellEnd"/>
      <w:r w:rsidRPr="003B1AEE">
        <w:rPr>
          <w:rFonts w:ascii="Arial" w:hAnsi="Arial" w:cs="Arial"/>
          <w:sz w:val="20"/>
          <w:szCs w:val="20"/>
        </w:rPr>
        <w:t>.</w:t>
      </w:r>
    </w:p>
    <w:p w14:paraId="0C029840" w14:textId="77777777" w:rsidR="002D5274" w:rsidRPr="003B1AEE" w:rsidRDefault="002D5274" w:rsidP="003B1AEE">
      <w:pPr>
        <w:jc w:val="both"/>
        <w:rPr>
          <w:rFonts w:ascii="Arial" w:hAnsi="Arial" w:cs="Arial"/>
          <w:sz w:val="20"/>
          <w:szCs w:val="20"/>
        </w:rPr>
      </w:pPr>
    </w:p>
    <w:sectPr w:rsidR="002D5274" w:rsidRPr="003B1AE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DA0749" w14:textId="77777777" w:rsidR="003B1AEE" w:rsidRDefault="003B1AEE" w:rsidP="003B1AEE">
      <w:r>
        <w:separator/>
      </w:r>
    </w:p>
  </w:endnote>
  <w:endnote w:type="continuationSeparator" w:id="0">
    <w:p w14:paraId="04F13A37" w14:textId="77777777" w:rsidR="003B1AEE" w:rsidRDefault="003B1AEE" w:rsidP="003B1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B9AE25" w14:textId="77777777" w:rsidR="003B1AEE" w:rsidRDefault="003B1AEE" w:rsidP="003B1AEE">
      <w:r>
        <w:separator/>
      </w:r>
    </w:p>
  </w:footnote>
  <w:footnote w:type="continuationSeparator" w:id="0">
    <w:p w14:paraId="7BAF2611" w14:textId="77777777" w:rsidR="003B1AEE" w:rsidRDefault="003B1AEE" w:rsidP="003B1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9ADA5" w14:textId="6A8EBD08" w:rsidR="003B1AEE" w:rsidRPr="003B1AEE" w:rsidRDefault="003B1AEE">
    <w:pPr>
      <w:pStyle w:val="Zhlav"/>
      <w:rPr>
        <w:rFonts w:ascii="Arial" w:hAnsi="Arial" w:cs="Arial"/>
        <w:sz w:val="20"/>
        <w:szCs w:val="20"/>
      </w:rPr>
    </w:pPr>
    <w:r w:rsidRPr="003B1AEE">
      <w:rPr>
        <w:rFonts w:ascii="Arial" w:hAnsi="Arial" w:cs="Arial"/>
        <w:sz w:val="20"/>
        <w:szCs w:val="20"/>
      </w:rPr>
      <w:t>Příloha č. 3 ZD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AEE"/>
    <w:rsid w:val="002D5274"/>
    <w:rsid w:val="003B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55D47"/>
  <w15:chartTrackingRefBased/>
  <w15:docId w15:val="{8BAEA755-BAB6-468C-AB6D-FD740B9D3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B1AEE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B1AEE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B1AE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B1AEE"/>
    <w:rPr>
      <w:rFonts w:ascii="Calibri" w:hAnsi="Calibri" w:cs="Calibr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B1AE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B1AEE"/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58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Bacovská</dc:creator>
  <cp:keywords/>
  <dc:description/>
  <cp:lastModifiedBy>Lenka Bacovská</cp:lastModifiedBy>
  <cp:revision>1</cp:revision>
  <dcterms:created xsi:type="dcterms:W3CDTF">2020-09-10T15:24:00Z</dcterms:created>
  <dcterms:modified xsi:type="dcterms:W3CDTF">2020-09-10T15:28:00Z</dcterms:modified>
</cp:coreProperties>
</file>