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54E4A5FE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F45CA5">
        <w:rPr>
          <w:rFonts w:ascii="Arial Narrow" w:hAnsi="Arial Narrow"/>
          <w:b/>
        </w:rPr>
        <w:t>Kombinované p</w:t>
      </w:r>
      <w:r w:rsidR="00495DAB">
        <w:rPr>
          <w:rFonts w:ascii="Arial Narrow" w:hAnsi="Arial Narrow"/>
          <w:b/>
        </w:rPr>
        <w:t xml:space="preserve">řístroje pro </w:t>
      </w:r>
      <w:r w:rsidR="00F45CA5">
        <w:rPr>
          <w:rFonts w:ascii="Arial Narrow" w:hAnsi="Arial Narrow"/>
          <w:b/>
        </w:rPr>
        <w:t>vertikalizaci a mobilizaci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>a č</w:t>
      </w:r>
      <w:r w:rsidR="00C016BF" w:rsidRPr="00495DAB">
        <w:rPr>
          <w:rFonts w:ascii="Arial Narrow" w:hAnsi="Arial Narrow"/>
        </w:rPr>
        <w:t>. 2</w:t>
      </w:r>
      <w:r w:rsidR="00EA26CA">
        <w:rPr>
          <w:rFonts w:ascii="Arial Narrow" w:hAnsi="Arial Narrow"/>
        </w:rPr>
        <w:t xml:space="preserve">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25E99215" w:rsidR="00E47F32" w:rsidRPr="00A87D2D" w:rsidRDefault="00495DAB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3ks </w:t>
      </w:r>
      <w:r w:rsidR="00F45CA5">
        <w:rPr>
          <w:rFonts w:ascii="Arial Narrow" w:hAnsi="Arial Narrow" w:cs="Arial"/>
          <w:b/>
        </w:rPr>
        <w:t xml:space="preserve">kombinovaným </w:t>
      </w:r>
      <w:r>
        <w:rPr>
          <w:rFonts w:ascii="Arial Narrow" w:hAnsi="Arial Narrow" w:cs="Arial"/>
          <w:b/>
        </w:rPr>
        <w:t>přístrojů</w:t>
      </w:r>
      <w:r w:rsidR="00F45CA5">
        <w:rPr>
          <w:rFonts w:ascii="Arial Narrow" w:hAnsi="Arial Narrow" w:cs="Arial"/>
          <w:b/>
        </w:rPr>
        <w:t>m</w:t>
      </w:r>
      <w:r>
        <w:rPr>
          <w:rFonts w:ascii="Arial Narrow" w:hAnsi="Arial Narrow" w:cs="Arial"/>
          <w:b/>
        </w:rPr>
        <w:t xml:space="preserve"> pro </w:t>
      </w:r>
      <w:r w:rsidR="00F45CA5">
        <w:rPr>
          <w:rFonts w:ascii="Arial Narrow" w:hAnsi="Arial Narrow" w:cs="Arial"/>
          <w:b/>
        </w:rPr>
        <w:t>vertikalizaci a mobilizaci</w:t>
      </w:r>
      <w:r w:rsidR="00026C48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</w:t>
      </w:r>
      <w:r w:rsidR="00063C72" w:rsidRPr="00495DAB">
        <w:rPr>
          <w:rFonts w:ascii="Arial Narrow" w:hAnsi="Arial Narrow" w:cs="Arial"/>
        </w:rPr>
        <w:t>. 2 (</w:t>
      </w:r>
      <w:r w:rsidR="00063C72" w:rsidRPr="00A87D2D">
        <w:rPr>
          <w:rFonts w:ascii="Arial Narrow" w:hAnsi="Arial Narrow" w:cs="Arial"/>
        </w:rPr>
        <w:t xml:space="preserve">technické specifikace prodávajícím nabízeného zboží) této smlouvy. </w:t>
      </w:r>
    </w:p>
    <w:p w14:paraId="64F2CE3F" w14:textId="48502C3C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</w:t>
      </w:r>
      <w:r w:rsidR="00495DAB">
        <w:rPr>
          <w:rFonts w:ascii="Arial Narrow" w:hAnsi="Arial Narrow"/>
          <w:sz w:val="22"/>
          <w:szCs w:val="22"/>
        </w:rPr>
        <w:t> </w:t>
      </w:r>
      <w:r w:rsidR="00B6588A">
        <w:rPr>
          <w:rFonts w:ascii="Arial Narrow" w:hAnsi="Arial Narrow"/>
          <w:sz w:val="22"/>
          <w:szCs w:val="22"/>
        </w:rPr>
        <w:t>přílo</w:t>
      </w:r>
      <w:r w:rsidR="00495DAB">
        <w:rPr>
          <w:rFonts w:ascii="Arial Narrow" w:hAnsi="Arial Narrow"/>
          <w:sz w:val="22"/>
          <w:szCs w:val="22"/>
        </w:rPr>
        <w:t>ze</w:t>
      </w:r>
      <w:r w:rsidR="00B6588A">
        <w:rPr>
          <w:rFonts w:ascii="Arial Narrow" w:hAnsi="Arial Narrow"/>
          <w:sz w:val="22"/>
          <w:szCs w:val="22"/>
        </w:rPr>
        <w:t xml:space="preserve"> č. </w:t>
      </w:r>
      <w:r w:rsidR="00C016BF" w:rsidRPr="00495DAB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>Prodávající se zavazuje odevzdat kupujícímu zboží způsobem dle odstavce 2.2</w:t>
      </w:r>
      <w:r w:rsidR="00495DAB">
        <w:rPr>
          <w:rFonts w:ascii="Arial Narrow" w:hAnsi="Arial Narrow"/>
          <w:sz w:val="22"/>
          <w:szCs w:val="22"/>
        </w:rPr>
        <w:t>.</w:t>
      </w:r>
      <w:r w:rsidR="006265EF">
        <w:rPr>
          <w:rFonts w:ascii="Arial Narrow" w:hAnsi="Arial Narrow"/>
          <w:sz w:val="22"/>
          <w:szCs w:val="22"/>
        </w:rPr>
        <w:t xml:space="preserve">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363A196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026C48">
        <w:rPr>
          <w:rFonts w:ascii="Arial Narrow" w:hAnsi="Arial Narrow"/>
          <w:sz w:val="22"/>
          <w:szCs w:val="22"/>
        </w:rPr>
        <w:t>rehabilitace, diagnostika a terapie zdravotního stavu pacientů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6F6E01FE" w:rsidR="00B1105A" w:rsidRPr="00C11DA9" w:rsidRDefault="003A7FEA" w:rsidP="00273968">
      <w:pPr>
        <w:numPr>
          <w:ilvl w:val="0"/>
          <w:numId w:val="4"/>
        </w:numPr>
        <w:spacing w:after="240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FE1D37" w:rsidRPr="00FE1D37">
        <w:rPr>
          <w:rFonts w:ascii="Arial Narrow" w:hAnsi="Arial Narrow"/>
          <w:b/>
          <w:sz w:val="22"/>
        </w:rPr>
        <w:t>6</w:t>
      </w:r>
      <w:r w:rsidR="009A7FA3" w:rsidRPr="00FE1D37">
        <w:rPr>
          <w:rFonts w:ascii="Arial Narrow" w:hAnsi="Arial Narrow"/>
          <w:b/>
          <w:sz w:val="22"/>
        </w:rPr>
        <w:t>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</w:p>
    <w:p w14:paraId="0C09E58C" w14:textId="3CACD117" w:rsidR="00BE7D21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A42A02">
        <w:rPr>
          <w:rFonts w:ascii="Arial Narrow" w:hAnsi="Arial Narrow" w:cs="Arial"/>
        </w:rPr>
        <w:t xml:space="preserve">Bolzanova 512, Valdické Předměstí, 506 01 Jičín, </w:t>
      </w:r>
      <w:r w:rsidRPr="00F61CAF">
        <w:rPr>
          <w:rFonts w:ascii="Arial Narrow" w:hAnsi="Arial Narrow" w:cs="Arial"/>
          <w:b/>
          <w:bCs/>
        </w:rPr>
        <w:t xml:space="preserve">oddělení </w:t>
      </w:r>
      <w:r w:rsidR="00EA26CA">
        <w:rPr>
          <w:rFonts w:ascii="Arial Narrow" w:hAnsi="Arial Narrow" w:cs="Arial"/>
          <w:b/>
          <w:bCs/>
        </w:rPr>
        <w:t>chirurgie</w:t>
      </w:r>
      <w:r w:rsidRPr="00A42A02">
        <w:rPr>
          <w:rFonts w:ascii="Arial Narrow" w:hAnsi="Arial Narrow" w:cs="Arial"/>
        </w:rPr>
        <w:t>, pro přístroj:</w:t>
      </w:r>
    </w:p>
    <w:p w14:paraId="4546A2F0" w14:textId="640632AB" w:rsidR="00BE7D21" w:rsidRDefault="00495DAB" w:rsidP="00EA26CA">
      <w:pPr>
        <w:pStyle w:val="Bezmezer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1</w:t>
      </w:r>
      <w:r w:rsidR="00BE7D21">
        <w:rPr>
          <w:rFonts w:ascii="Arial Narrow" w:hAnsi="Arial Narrow" w:cs="Arial"/>
          <w:bCs/>
        </w:rPr>
        <w:t xml:space="preserve">ks </w:t>
      </w:r>
      <w:r w:rsidR="00F45CA5">
        <w:rPr>
          <w:rFonts w:ascii="Arial Narrow" w:hAnsi="Arial Narrow" w:cs="Arial"/>
          <w:bCs/>
        </w:rPr>
        <w:t>Kombinovaný p</w:t>
      </w:r>
      <w:r>
        <w:rPr>
          <w:rFonts w:ascii="Arial Narrow" w:hAnsi="Arial Narrow" w:cs="Arial"/>
          <w:bCs/>
        </w:rPr>
        <w:t xml:space="preserve">řístroj pro </w:t>
      </w:r>
      <w:r w:rsidR="00F45CA5">
        <w:rPr>
          <w:rFonts w:ascii="Arial Narrow" w:hAnsi="Arial Narrow" w:cs="Arial"/>
          <w:bCs/>
        </w:rPr>
        <w:t>vertikalizaci a mobilizaci</w:t>
      </w:r>
    </w:p>
    <w:p w14:paraId="518D87D7" w14:textId="77777777" w:rsidR="00EA26CA" w:rsidRPr="00BE7D21" w:rsidRDefault="00EA26CA" w:rsidP="00EA26CA">
      <w:pPr>
        <w:pStyle w:val="Bezmezer"/>
        <w:ind w:left="993"/>
        <w:rPr>
          <w:rFonts w:ascii="Arial Narrow" w:hAnsi="Arial Narrow" w:cs="Arial"/>
          <w:bCs/>
        </w:rPr>
      </w:pPr>
    </w:p>
    <w:p w14:paraId="3DF2FDBC" w14:textId="59F1AA0E" w:rsidR="00BE7D21" w:rsidRPr="00273968" w:rsidRDefault="00BE7D21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 xml:space="preserve">Oblastní nemocnice Jičín a.s., </w:t>
      </w:r>
      <w:r w:rsidRPr="00214C32">
        <w:rPr>
          <w:rFonts w:ascii="Arial Narrow" w:hAnsi="Arial Narrow" w:cs="Arial"/>
          <w:bCs/>
        </w:rPr>
        <w:t>Bolzanova 512, Valdické Předměstí, 506 01 Jičín,</w:t>
      </w:r>
      <w:r w:rsidRPr="00273968">
        <w:rPr>
          <w:rFonts w:ascii="Arial Narrow" w:hAnsi="Arial Narrow" w:cs="Arial"/>
          <w:b/>
        </w:rPr>
        <w:t xml:space="preserve"> oddělení </w:t>
      </w:r>
      <w:r w:rsidR="00F45CA5">
        <w:rPr>
          <w:rFonts w:ascii="Arial Narrow" w:hAnsi="Arial Narrow" w:cs="Arial"/>
          <w:b/>
        </w:rPr>
        <w:t xml:space="preserve">neurologie / </w:t>
      </w:r>
      <w:r w:rsidR="00EA26CA">
        <w:rPr>
          <w:rFonts w:ascii="Arial Narrow" w:hAnsi="Arial Narrow" w:cs="Arial"/>
          <w:b/>
        </w:rPr>
        <w:t>rehabilitace</w:t>
      </w:r>
      <w:r w:rsidRPr="00214C32">
        <w:rPr>
          <w:rFonts w:ascii="Arial Narrow" w:hAnsi="Arial Narrow" w:cs="Arial"/>
          <w:bCs/>
        </w:rPr>
        <w:t>, pro přístroj:</w:t>
      </w:r>
    </w:p>
    <w:p w14:paraId="1D2534E0" w14:textId="4CEC5869" w:rsidR="00BE7D21" w:rsidRPr="00BE7D21" w:rsidRDefault="00BE7D21" w:rsidP="00F61CAF">
      <w:pPr>
        <w:pStyle w:val="Bezmezer"/>
        <w:spacing w:after="240"/>
        <w:ind w:left="993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1ks </w:t>
      </w:r>
      <w:r w:rsidR="00F45CA5">
        <w:rPr>
          <w:rFonts w:ascii="Arial Narrow" w:hAnsi="Arial Narrow" w:cs="Arial"/>
          <w:bCs/>
        </w:rPr>
        <w:t>Kombinovaný přístroj pro vertikalizaci a mobilizaci</w:t>
      </w:r>
    </w:p>
    <w:p w14:paraId="0E60FF08" w14:textId="2715D179" w:rsidR="00D46B6C" w:rsidRPr="00273968" w:rsidRDefault="00D46B6C" w:rsidP="00273968">
      <w:pPr>
        <w:pStyle w:val="Bezmezer"/>
        <w:numPr>
          <w:ilvl w:val="0"/>
          <w:numId w:val="20"/>
        </w:numPr>
        <w:spacing w:after="120"/>
        <w:ind w:left="851" w:hanging="284"/>
        <w:jc w:val="left"/>
        <w:rPr>
          <w:rFonts w:ascii="Arial Narrow" w:hAnsi="Arial Narrow" w:cs="Arial"/>
          <w:b/>
        </w:rPr>
      </w:pPr>
      <w:r w:rsidRPr="00A42A02">
        <w:rPr>
          <w:rFonts w:ascii="Arial Narrow" w:hAnsi="Arial Narrow" w:cs="Arial"/>
          <w:b/>
        </w:rPr>
        <w:t>Oblastní nemocnice Jičín a.s., pracoviště Nemocnice Nový Bydžov</w:t>
      </w:r>
      <w:r w:rsidRPr="00273968">
        <w:rPr>
          <w:rFonts w:ascii="Arial Narrow" w:hAnsi="Arial Narrow" w:cs="Arial"/>
          <w:b/>
        </w:rPr>
        <w:t xml:space="preserve">, </w:t>
      </w:r>
      <w:r w:rsidRPr="00214C32">
        <w:rPr>
          <w:rFonts w:ascii="Arial Narrow" w:hAnsi="Arial Narrow" w:cs="Arial"/>
          <w:bCs/>
        </w:rPr>
        <w:t>Jana Maláta 493, 504 01 Nový Bydžov,</w:t>
      </w:r>
      <w:r w:rsidRPr="00273968">
        <w:rPr>
          <w:rFonts w:ascii="Arial Narrow" w:hAnsi="Arial Narrow" w:cs="Arial"/>
          <w:b/>
        </w:rPr>
        <w:t xml:space="preserve"> oddělení</w:t>
      </w:r>
      <w:r w:rsidR="00BE7D21" w:rsidRPr="00273968">
        <w:rPr>
          <w:rFonts w:ascii="Arial Narrow" w:hAnsi="Arial Narrow" w:cs="Arial"/>
          <w:b/>
        </w:rPr>
        <w:t xml:space="preserve"> rehabilitace</w:t>
      </w:r>
      <w:r w:rsidRPr="00214C32">
        <w:rPr>
          <w:rFonts w:ascii="Arial Narrow" w:hAnsi="Arial Narrow" w:cs="Arial"/>
          <w:bCs/>
        </w:rPr>
        <w:t>, pro přístroj:</w:t>
      </w:r>
    </w:p>
    <w:p w14:paraId="3A2493DF" w14:textId="220897E0" w:rsidR="00D46B6C" w:rsidRPr="00A42A02" w:rsidRDefault="00495DAB" w:rsidP="00BE7D21">
      <w:pPr>
        <w:pStyle w:val="Bezmezer"/>
        <w:spacing w:after="240"/>
        <w:ind w:left="992"/>
        <w:rPr>
          <w:rFonts w:ascii="Arial Narrow" w:hAnsi="Arial Narrow" w:cs="Arial"/>
        </w:rPr>
      </w:pPr>
      <w:r>
        <w:rPr>
          <w:rFonts w:ascii="Arial Narrow" w:hAnsi="Arial Narrow" w:cs="Arial"/>
        </w:rPr>
        <w:t>1</w:t>
      </w:r>
      <w:r w:rsidR="00EA26CA">
        <w:rPr>
          <w:rFonts w:ascii="Arial Narrow" w:hAnsi="Arial Narrow" w:cs="Arial"/>
        </w:rPr>
        <w:t>ks</w:t>
      </w:r>
      <w:r w:rsidR="00F45CA5">
        <w:rPr>
          <w:rFonts w:ascii="Arial Narrow" w:hAnsi="Arial Narrow" w:cs="Arial"/>
        </w:rPr>
        <w:t xml:space="preserve"> </w:t>
      </w:r>
      <w:r w:rsidR="00F45CA5">
        <w:rPr>
          <w:rFonts w:ascii="Arial Narrow" w:hAnsi="Arial Narrow" w:cs="Arial"/>
          <w:bCs/>
        </w:rPr>
        <w:t>Kombinovaný přístroj pro vertikalizaci a mobilizaci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1C6B72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86323E9" w:rsidR="00D311A6" w:rsidRPr="00C11DA9" w:rsidRDefault="004C6836" w:rsidP="001C6B72">
      <w:pPr>
        <w:pStyle w:val="Odstavecseseznamem"/>
        <w:spacing w:after="120" w:line="240" w:lineRule="auto"/>
        <w:ind w:left="1559" w:firstLine="0"/>
        <w:contextualSpacing w:val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>;</w:t>
      </w:r>
    </w:p>
    <w:p w14:paraId="2D92E027" w14:textId="63EB4B14" w:rsidR="00B1105A" w:rsidRPr="00C11DA9" w:rsidRDefault="0069045B" w:rsidP="00D46B6C">
      <w:pPr>
        <w:pStyle w:val="Odstavecseseznamem"/>
        <w:numPr>
          <w:ilvl w:val="0"/>
          <w:numId w:val="8"/>
        </w:numPr>
        <w:spacing w:after="120" w:line="240" w:lineRule="auto"/>
        <w:ind w:left="1066" w:hanging="357"/>
        <w:rPr>
          <w:rFonts w:ascii="Arial Narrow" w:hAnsi="Arial Narrow"/>
        </w:rPr>
      </w:pPr>
      <w:r w:rsidRPr="00C11DA9">
        <w:rPr>
          <w:rFonts w:ascii="Arial Narrow" w:hAnsi="Arial Narrow"/>
        </w:rPr>
        <w:t>pověřen</w:t>
      </w:r>
      <w:r w:rsidR="00214C32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osob</w:t>
      </w:r>
      <w:r w:rsidR="00214C32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z příslušn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zdravotnick</w:t>
      </w:r>
      <w:r w:rsidR="00214C32">
        <w:rPr>
          <w:rFonts w:ascii="Arial Narrow" w:hAnsi="Arial Narrow"/>
        </w:rPr>
        <w:t>ých</w:t>
      </w:r>
      <w:r w:rsidRPr="00C11DA9">
        <w:rPr>
          <w:rFonts w:ascii="Arial Narrow" w:hAnsi="Arial Narrow"/>
        </w:rPr>
        <w:t xml:space="preserve"> oddělení, kam se bud</w:t>
      </w:r>
      <w:r w:rsidR="00214C32">
        <w:rPr>
          <w:rFonts w:ascii="Arial Narrow" w:hAnsi="Arial Narrow"/>
        </w:rPr>
        <w:t>ou</w:t>
      </w:r>
      <w:r w:rsidRPr="00C11DA9">
        <w:rPr>
          <w:rFonts w:ascii="Arial Narrow" w:hAnsi="Arial Narrow"/>
        </w:rPr>
        <w:t xml:space="preserve"> přístroj</w:t>
      </w:r>
      <w:r w:rsidR="00214C32">
        <w:rPr>
          <w:rFonts w:ascii="Arial Narrow" w:hAnsi="Arial Narrow"/>
        </w:rPr>
        <w:t>e</w:t>
      </w:r>
      <w:r w:rsidRPr="00C11DA9">
        <w:rPr>
          <w:rFonts w:ascii="Arial Narrow" w:hAnsi="Arial Narrow"/>
        </w:rPr>
        <w:t xml:space="preserve"> dodávat:</w:t>
      </w:r>
    </w:p>
    <w:p w14:paraId="1BDFE723" w14:textId="10F3AC94" w:rsidR="00D46B6C" w:rsidRDefault="00D46B6C" w:rsidP="001C6B72">
      <w:pPr>
        <w:spacing w:after="120"/>
        <w:ind w:left="1134" w:hanging="142"/>
        <w:rPr>
          <w:rFonts w:ascii="Arial Narrow" w:hAnsi="Arial Narrow"/>
          <w:lang w:val="en-US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 xml:space="preserve">Oblastní nemocnice Jičín a.s., </w:t>
      </w:r>
      <w:r w:rsidR="00273968">
        <w:rPr>
          <w:rFonts w:ascii="Arial Narrow" w:hAnsi="Arial Narrow"/>
        </w:rPr>
        <w:t xml:space="preserve">oddělení </w:t>
      </w:r>
      <w:r w:rsidR="00EA26CA">
        <w:rPr>
          <w:rFonts w:ascii="Arial Narrow" w:hAnsi="Arial Narrow"/>
        </w:rPr>
        <w:t>chirurgie</w:t>
      </w:r>
      <w:r w:rsidRPr="00D46B6C">
        <w:rPr>
          <w:rFonts w:ascii="Arial Narrow" w:hAnsi="Arial Narrow"/>
        </w:rPr>
        <w:t>: Renata Smolíkov</w:t>
      </w:r>
      <w:r w:rsidR="00273968">
        <w:rPr>
          <w:rFonts w:ascii="Arial Narrow" w:hAnsi="Arial Narrow"/>
        </w:rPr>
        <w:t>á</w:t>
      </w:r>
      <w:r w:rsidRPr="00D46B6C">
        <w:rPr>
          <w:rFonts w:ascii="Arial Narrow" w:hAnsi="Arial Narrow"/>
        </w:rPr>
        <w:t xml:space="preserve">, vedoucí fyzioterapeut, e-mail: </w:t>
      </w:r>
      <w:hyperlink r:id="rId11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renata.smolikova@nemjc.cz</w:t>
        </w:r>
      </w:hyperlink>
      <w:r w:rsidRPr="00D46B6C">
        <w:rPr>
          <w:rFonts w:ascii="Arial Narrow" w:hAnsi="Arial Narrow"/>
        </w:rPr>
        <w:t>, tel</w:t>
      </w:r>
      <w:r w:rsidR="00214C32">
        <w:rPr>
          <w:rFonts w:ascii="Arial Narrow" w:hAnsi="Arial Narrow"/>
        </w:rPr>
        <w:t>.</w:t>
      </w:r>
      <w:r w:rsidRPr="00D46B6C">
        <w:rPr>
          <w:rFonts w:ascii="Arial Narrow" w:hAnsi="Arial Narrow"/>
        </w:rPr>
        <w:t>: 493 582</w:t>
      </w:r>
      <w:r w:rsidR="00273968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555</w:t>
      </w:r>
      <w:r w:rsidRPr="00D46B6C">
        <w:rPr>
          <w:rFonts w:ascii="Arial Narrow" w:hAnsi="Arial Narrow"/>
          <w:lang w:val="en-US"/>
        </w:rPr>
        <w:t>;</w:t>
      </w:r>
    </w:p>
    <w:p w14:paraId="1ABFB156" w14:textId="182C183F" w:rsidR="00273968" w:rsidRPr="00D46B6C" w:rsidRDefault="00273968" w:rsidP="001C6B72">
      <w:pPr>
        <w:spacing w:after="120"/>
        <w:ind w:left="1134" w:hanging="142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Oblastní nemocnice Jičín a.s., oddělení </w:t>
      </w:r>
      <w:r w:rsidR="00F45CA5">
        <w:rPr>
          <w:rFonts w:ascii="Arial Narrow" w:hAnsi="Arial Narrow"/>
        </w:rPr>
        <w:t xml:space="preserve">neurologie / </w:t>
      </w:r>
      <w:r w:rsidR="00EA26CA">
        <w:rPr>
          <w:rFonts w:ascii="Arial Narrow" w:hAnsi="Arial Narrow"/>
        </w:rPr>
        <w:t>rehabilitace</w:t>
      </w:r>
      <w:r>
        <w:rPr>
          <w:rFonts w:ascii="Arial Narrow" w:hAnsi="Arial Narrow"/>
        </w:rPr>
        <w:t>:</w:t>
      </w:r>
      <w:r w:rsidR="00214C32">
        <w:rPr>
          <w:rFonts w:ascii="Arial Narrow" w:hAnsi="Arial Narrow"/>
        </w:rPr>
        <w:t xml:space="preserve"> </w:t>
      </w:r>
      <w:r w:rsidR="001C6B72">
        <w:rPr>
          <w:rFonts w:ascii="Arial Narrow" w:hAnsi="Arial Narrow"/>
        </w:rPr>
        <w:t>Renata Smolíková</w:t>
      </w:r>
      <w:r w:rsidR="00214C32">
        <w:rPr>
          <w:rFonts w:ascii="Arial Narrow" w:hAnsi="Arial Narrow"/>
        </w:rPr>
        <w:t xml:space="preserve">, </w:t>
      </w:r>
      <w:r w:rsidR="001C6B72">
        <w:rPr>
          <w:rFonts w:ascii="Arial Narrow" w:hAnsi="Arial Narrow"/>
        </w:rPr>
        <w:t>vedoucí fyzioterapeut</w:t>
      </w:r>
      <w:r w:rsidR="00214C32">
        <w:rPr>
          <w:rFonts w:ascii="Arial Narrow" w:hAnsi="Arial Narrow"/>
        </w:rPr>
        <w:t xml:space="preserve">, e-mail: </w:t>
      </w:r>
      <w:hyperlink r:id="rId12" w:history="1">
        <w:r w:rsidR="001C6B72" w:rsidRPr="00DD2B84">
          <w:rPr>
            <w:rStyle w:val="Hypertextovodkaz"/>
            <w:rFonts w:ascii="Arial Narrow" w:hAnsi="Arial Narrow"/>
          </w:rPr>
          <w:t>renata.smolikova@nemjc.cz</w:t>
        </w:r>
      </w:hyperlink>
      <w:r w:rsidR="00214C32">
        <w:rPr>
          <w:rFonts w:ascii="Arial Narrow" w:hAnsi="Arial Narrow"/>
        </w:rPr>
        <w:t>, tel.: 493 582 </w:t>
      </w:r>
      <w:r w:rsidR="001C6B72">
        <w:rPr>
          <w:rFonts w:ascii="Arial Narrow" w:hAnsi="Arial Narrow"/>
        </w:rPr>
        <w:t>555</w:t>
      </w:r>
      <w:r w:rsidR="00214C32">
        <w:rPr>
          <w:rFonts w:ascii="Arial Narrow" w:hAnsi="Arial Narrow"/>
          <w:lang w:val="en-US"/>
        </w:rPr>
        <w:t>;</w:t>
      </w:r>
    </w:p>
    <w:p w14:paraId="76AE0C62" w14:textId="08DF62AC" w:rsidR="008F6F80" w:rsidRDefault="00D46B6C" w:rsidP="001C6B72">
      <w:pPr>
        <w:spacing w:after="120"/>
        <w:ind w:left="1134" w:hanging="142"/>
        <w:rPr>
          <w:rFonts w:ascii="Arial Narrow" w:hAnsi="Arial Narrow"/>
        </w:rPr>
      </w:pPr>
      <w:r w:rsidRPr="00D46B6C">
        <w:rPr>
          <w:rFonts w:ascii="Arial Narrow" w:hAnsi="Arial Narrow"/>
        </w:rPr>
        <w:t>-</w:t>
      </w:r>
      <w:r w:rsidR="001C6B72">
        <w:rPr>
          <w:rFonts w:ascii="Arial Narrow" w:hAnsi="Arial Narrow"/>
        </w:rPr>
        <w:tab/>
      </w:r>
      <w:r w:rsidRPr="00D46B6C">
        <w:rPr>
          <w:rFonts w:ascii="Arial Narrow" w:hAnsi="Arial Narrow"/>
        </w:rPr>
        <w:t>Nemocnice Nový Bydžov, oddělení</w:t>
      </w:r>
      <w:r w:rsidR="00214C32">
        <w:rPr>
          <w:rFonts w:ascii="Arial Narrow" w:hAnsi="Arial Narrow"/>
        </w:rPr>
        <w:t xml:space="preserve"> rehabilitace</w:t>
      </w:r>
      <w:r w:rsidRPr="00D46B6C">
        <w:rPr>
          <w:rFonts w:ascii="Arial Narrow" w:hAnsi="Arial Narrow"/>
        </w:rPr>
        <w:t xml:space="preserve">: MUDr. Jana Kolářová, primářka rehabilitačního oddělení, e-mail: </w:t>
      </w:r>
      <w:hyperlink r:id="rId13" w:history="1">
        <w:r w:rsidRPr="00D46B6C">
          <w:rPr>
            <w:rStyle w:val="Hypertextovodkaz"/>
            <w:rFonts w:ascii="Arial Narrow" w:hAnsi="Arial Narrow"/>
            <w:sz w:val="22"/>
            <w:szCs w:val="22"/>
          </w:rPr>
          <w:t>jana.kolarova@nemjc.cz</w:t>
        </w:r>
      </w:hyperlink>
      <w:r w:rsidRPr="00D46B6C">
        <w:rPr>
          <w:rFonts w:ascii="Arial Narrow" w:hAnsi="Arial Narrow"/>
        </w:rPr>
        <w:t>, tel.: 493 582</w:t>
      </w:r>
      <w:r w:rsidR="00214C32">
        <w:rPr>
          <w:rFonts w:ascii="Arial Narrow" w:hAnsi="Arial Narrow"/>
        </w:rPr>
        <w:t> </w:t>
      </w:r>
      <w:r w:rsidRPr="00D46B6C">
        <w:rPr>
          <w:rFonts w:ascii="Arial Narrow" w:hAnsi="Arial Narrow"/>
        </w:rPr>
        <w:t>733</w:t>
      </w:r>
      <w:r w:rsidR="00214C32">
        <w:rPr>
          <w:rFonts w:ascii="Arial Narrow" w:hAnsi="Arial Narrow"/>
          <w:lang w:val="en-US"/>
        </w:rPr>
        <w:t>;</w:t>
      </w:r>
    </w:p>
    <w:p w14:paraId="13325298" w14:textId="77777777" w:rsidR="00D46B6C" w:rsidRPr="00D46B6C" w:rsidRDefault="00D46B6C" w:rsidP="00D46B6C">
      <w:pPr>
        <w:ind w:left="70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lastRenderedPageBreak/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46BDC28D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1579B4FC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03455B">
        <w:rPr>
          <w:rFonts w:ascii="Arial Narrow" w:hAnsi="Arial Narrow"/>
          <w:sz w:val="22"/>
        </w:rPr>
        <w:t>.</w:t>
      </w:r>
    </w:p>
    <w:p w14:paraId="7920E73C" w14:textId="52B30967" w:rsidR="0003455B" w:rsidRPr="005834A9" w:rsidRDefault="0003455B" w:rsidP="0003455B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03455B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(osm).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4052F8E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>služeb a činností, specifikovaných v</w:t>
      </w:r>
      <w:r w:rsidR="00495DAB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přílo</w:t>
      </w:r>
      <w:r w:rsidR="00495DAB">
        <w:rPr>
          <w:rFonts w:ascii="Arial Narrow" w:hAnsi="Arial Narrow"/>
          <w:sz w:val="22"/>
          <w:szCs w:val="22"/>
        </w:rPr>
        <w:t>ze</w:t>
      </w:r>
      <w:r>
        <w:rPr>
          <w:rFonts w:ascii="Arial Narrow" w:hAnsi="Arial Narrow"/>
          <w:sz w:val="22"/>
          <w:szCs w:val="22"/>
        </w:rPr>
        <w:t xml:space="preserve"> č</w:t>
      </w:r>
      <w:r w:rsidRPr="00495DAB">
        <w:rPr>
          <w:rFonts w:ascii="Arial Narrow" w:hAnsi="Arial Narrow"/>
          <w:sz w:val="22"/>
          <w:szCs w:val="22"/>
        </w:rPr>
        <w:t xml:space="preserve">. </w:t>
      </w:r>
      <w:r w:rsidR="00C016BF" w:rsidRPr="00495DAB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</w:t>
      </w:r>
      <w:r w:rsidR="005423B4">
        <w:rPr>
          <w:rFonts w:ascii="Arial Narrow" w:hAnsi="Arial Narrow"/>
        </w:rPr>
        <w:lastRenderedPageBreak/>
        <w:t xml:space="preserve">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</w:t>
      </w:r>
      <w:r w:rsidRPr="003A2658">
        <w:rPr>
          <w:rFonts w:ascii="Arial Narrow" w:hAnsi="Arial Narrow"/>
          <w:sz w:val="22"/>
          <w:szCs w:val="22"/>
        </w:rPr>
        <w:lastRenderedPageBreak/>
        <w:t xml:space="preserve">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8DD835F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lastRenderedPageBreak/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131B6B">
        <w:rPr>
          <w:rFonts w:ascii="Arial Narrow" w:hAnsi="Arial Narrow"/>
          <w:sz w:val="22"/>
          <w:szCs w:val="22"/>
        </w:rPr>
        <w:t>do 6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7777777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FE063F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131B6B">
        <w:rPr>
          <w:rFonts w:ascii="Arial Narrow" w:hAnsi="Arial Narrow"/>
          <w:sz w:val="22"/>
          <w:szCs w:val="22"/>
        </w:rPr>
        <w:t xml:space="preserve">do </w:t>
      </w:r>
      <w:r w:rsidR="00D54951" w:rsidRPr="00131B6B">
        <w:rPr>
          <w:rFonts w:ascii="Arial Narrow" w:hAnsi="Arial Narrow"/>
          <w:sz w:val="22"/>
          <w:szCs w:val="22"/>
        </w:rPr>
        <w:t>72</w:t>
      </w:r>
      <w:r w:rsidR="00C96F3C" w:rsidRPr="00131B6B">
        <w:rPr>
          <w:rFonts w:ascii="Arial Narrow" w:hAnsi="Arial Narrow"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72E97072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</w:t>
      </w:r>
      <w:r w:rsidRPr="00131B6B">
        <w:rPr>
          <w:rFonts w:ascii="Arial Narrow" w:hAnsi="Arial Narrow"/>
          <w:sz w:val="22"/>
          <w:szCs w:val="22"/>
        </w:rPr>
        <w:t>do 24 hodin</w:t>
      </w:r>
      <w:r w:rsidRPr="00FE063F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131B6B">
        <w:rPr>
          <w:rFonts w:ascii="Arial Narrow" w:hAnsi="Arial Narrow"/>
          <w:sz w:val="22"/>
          <w:szCs w:val="22"/>
        </w:rPr>
        <w:t>do 10 pracovních</w:t>
      </w:r>
      <w:r w:rsidRPr="00DB3C75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</w:t>
      </w:r>
      <w:r w:rsidR="00CB73A5" w:rsidRPr="00FE063F">
        <w:rPr>
          <w:rFonts w:ascii="Arial Narrow" w:hAnsi="Arial Narrow"/>
          <w:sz w:val="22"/>
          <w:szCs w:val="22"/>
        </w:rPr>
        <w:t>.</w:t>
      </w:r>
      <w:r w:rsidRPr="00FE063F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6505BFC8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57EA0F95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5.5.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. této smlouvy zaplatit kupujícímu smluvní pokutu ve </w:t>
      </w:r>
      <w:r w:rsidRPr="00131B6B">
        <w:rPr>
          <w:rFonts w:ascii="Arial Narrow" w:hAnsi="Arial Narrow"/>
        </w:rPr>
        <w:t>výši</w:t>
      </w:r>
      <w:r w:rsidR="00706DD8" w:rsidRPr="00131B6B">
        <w:rPr>
          <w:rFonts w:ascii="Arial Narrow" w:hAnsi="Arial Narrow"/>
        </w:rPr>
        <w:t xml:space="preserve"> </w:t>
      </w:r>
      <w:r w:rsidR="00AB25D8" w:rsidRPr="00131B6B">
        <w:rPr>
          <w:rFonts w:ascii="Arial Narrow" w:hAnsi="Arial Narrow"/>
        </w:rPr>
        <w:t>1</w:t>
      </w:r>
      <w:r w:rsidR="0069045B" w:rsidRPr="00131B6B">
        <w:rPr>
          <w:rFonts w:ascii="Arial Narrow" w:hAnsi="Arial Narrow"/>
        </w:rPr>
        <w:t>.000,-</w:t>
      </w:r>
      <w:r w:rsidR="00541A45" w:rsidRPr="00131B6B">
        <w:rPr>
          <w:rFonts w:ascii="Arial Narrow" w:hAnsi="Arial Narrow"/>
        </w:rPr>
        <w:t xml:space="preserve"> </w:t>
      </w:r>
      <w:r w:rsidR="0069045B" w:rsidRPr="00131B6B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008BC5C5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49649D7C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 xml:space="preserve">bude ze strany poskytovatele Dotace z důvodů na straně prodávajícího zjištěno pochybení v dosavadním postupu kupujícího nebo kupujícímu nebude ze </w:t>
      </w:r>
      <w:r w:rsidRPr="00D85596">
        <w:rPr>
          <w:rFonts w:ascii="Arial Narrow" w:hAnsi="Arial Narrow"/>
          <w:b w:val="0"/>
          <w:sz w:val="22"/>
          <w:szCs w:val="22"/>
        </w:rPr>
        <w:lastRenderedPageBreak/>
        <w:t>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V případě, že některé ustanovení této smlouvy je nebo se stane neúčinné, zůstávají ostatní ustanovení této smlouvy účinná. Strany se zavazují nahradit neúčinné ustanovení této smlouvy ustanovením jiným, </w:t>
      </w:r>
      <w:r w:rsidRPr="00D85596">
        <w:rPr>
          <w:rFonts w:ascii="Arial Narrow" w:hAnsi="Arial Narrow"/>
        </w:rPr>
        <w:lastRenderedPageBreak/>
        <w:t>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0939DCAE"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</w:t>
      </w:r>
      <w:r w:rsidR="00A6366B">
        <w:rPr>
          <w:rFonts w:ascii="Arial Narrow" w:hAnsi="Arial Narrow"/>
          <w:b/>
        </w:rPr>
        <w:t>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0CB4571E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026C48">
        <w:rPr>
          <w:rFonts w:ascii="Arial" w:hAnsi="Arial" w:cs="Arial"/>
        </w:rPr>
        <w:t>__________________________________</w:t>
      </w:r>
      <w:r w:rsidRPr="001B34CD">
        <w:rPr>
          <w:rFonts w:ascii="Arial" w:hAnsi="Arial" w:cs="Arial"/>
        </w:rPr>
        <w:t>, dne _________</w:t>
      </w:r>
      <w:r w:rsidR="00026C48">
        <w:rPr>
          <w:rFonts w:ascii="Arial" w:hAnsi="Arial" w:cs="Arial"/>
        </w:rPr>
        <w:t>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257B6"/>
    <w:multiLevelType w:val="hybridMultilevel"/>
    <w:tmpl w:val="A4E680D8"/>
    <w:lvl w:ilvl="0" w:tplc="6E260414">
      <w:start w:val="1"/>
      <w:numFmt w:val="upperRoman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0DC"/>
    <w:multiLevelType w:val="hybridMultilevel"/>
    <w:tmpl w:val="A0369E92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6"/>
  </w:num>
  <w:num w:numId="5">
    <w:abstractNumId w:val="17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7"/>
  </w:num>
  <w:num w:numId="11">
    <w:abstractNumId w:val="18"/>
  </w:num>
  <w:num w:numId="12">
    <w:abstractNumId w:val="12"/>
  </w:num>
  <w:num w:numId="13">
    <w:abstractNumId w:val="11"/>
  </w:num>
  <w:num w:numId="14">
    <w:abstractNumId w:val="8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1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26C48"/>
    <w:rsid w:val="00031E47"/>
    <w:rsid w:val="0003455B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1B6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B72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C32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968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95DAB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5088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E7A0F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ACA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366B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93EAB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E7D21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1F0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B6C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304A"/>
    <w:rsid w:val="00DF3054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6CA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0073"/>
    <w:rsid w:val="00F441BD"/>
    <w:rsid w:val="00F45CA5"/>
    <w:rsid w:val="00F52E7E"/>
    <w:rsid w:val="00F53D9C"/>
    <w:rsid w:val="00F61CAF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1D37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jana.kolarova@nemj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nata.smolikova@nemjc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71DE0-203F-49C2-9965-E80C9E23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5703</Words>
  <Characters>34312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39936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20</cp:revision>
  <cp:lastPrinted>2017-02-08T08:32:00Z</cp:lastPrinted>
  <dcterms:created xsi:type="dcterms:W3CDTF">2020-02-04T08:38:00Z</dcterms:created>
  <dcterms:modified xsi:type="dcterms:W3CDTF">2020-07-30T08:16:00Z</dcterms:modified>
</cp:coreProperties>
</file>