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6BA551" w14:textId="0C1244EA" w:rsidR="00C66DA3" w:rsidRPr="00C5658A" w:rsidRDefault="003C2D39" w:rsidP="00963F7D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Čestné prohlášení </w:t>
      </w:r>
      <w:r w:rsidR="000D3653">
        <w:rPr>
          <w:rFonts w:ascii="Arial" w:hAnsi="Arial" w:cs="Arial"/>
          <w:b/>
          <w:bCs/>
          <w:sz w:val="24"/>
          <w:szCs w:val="32"/>
        </w:rPr>
        <w:t xml:space="preserve">o splnění </w:t>
      </w:r>
      <w:r w:rsidR="00E878B3">
        <w:rPr>
          <w:rFonts w:ascii="Arial" w:hAnsi="Arial" w:cs="Arial"/>
          <w:b/>
          <w:bCs/>
          <w:sz w:val="24"/>
          <w:szCs w:val="32"/>
        </w:rPr>
        <w:t>kvalifikac</w:t>
      </w:r>
      <w:r w:rsidR="000D3653">
        <w:rPr>
          <w:rFonts w:ascii="Arial" w:hAnsi="Arial" w:cs="Arial"/>
          <w:b/>
          <w:bCs/>
          <w:sz w:val="24"/>
          <w:szCs w:val="32"/>
        </w:rPr>
        <w:t>e</w:t>
      </w:r>
      <w:r w:rsidR="00960274">
        <w:rPr>
          <w:rFonts w:ascii="Arial" w:hAnsi="Arial" w:cs="Arial"/>
          <w:b/>
          <w:bCs/>
          <w:sz w:val="24"/>
          <w:szCs w:val="32"/>
        </w:rPr>
        <w:t xml:space="preserve"> </w:t>
      </w:r>
      <w:r w:rsidR="009000E0">
        <w:rPr>
          <w:rFonts w:ascii="Arial" w:hAnsi="Arial" w:cs="Arial"/>
          <w:b/>
          <w:bCs/>
          <w:sz w:val="24"/>
          <w:szCs w:val="32"/>
        </w:rPr>
        <w:t xml:space="preserve">a </w:t>
      </w:r>
      <w:r w:rsidR="000D3653">
        <w:rPr>
          <w:rFonts w:ascii="Arial" w:hAnsi="Arial" w:cs="Arial"/>
          <w:b/>
          <w:bCs/>
          <w:sz w:val="24"/>
          <w:szCs w:val="32"/>
        </w:rPr>
        <w:t xml:space="preserve">o </w:t>
      </w:r>
      <w:r w:rsidR="009000E0">
        <w:rPr>
          <w:rFonts w:ascii="Arial" w:hAnsi="Arial" w:cs="Arial"/>
          <w:b/>
          <w:bCs/>
          <w:sz w:val="24"/>
          <w:szCs w:val="32"/>
        </w:rPr>
        <w:t>neexistenci střetu zájmů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542"/>
        <w:gridCol w:w="6748"/>
      </w:tblGrid>
      <w:tr w:rsidR="00FB1AE5" w:rsidRPr="00CB5F85" w14:paraId="6E1BE814" w14:textId="77777777" w:rsidTr="00FB1AE5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6FB1FAC6" w14:textId="77777777" w:rsidR="00FB1AE5" w:rsidRPr="00CB5F85" w:rsidRDefault="00FB1AE5" w:rsidP="00FB1AE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2" w:type="pct"/>
          </w:tcPr>
          <w:p w14:paraId="76D4F4C5" w14:textId="03F2A38F" w:rsidR="00FB1AE5" w:rsidRPr="00FB1AE5" w:rsidDel="000D3653" w:rsidRDefault="00761ECD" w:rsidP="00FB1AE5">
            <w:pPr>
              <w:tabs>
                <w:tab w:val="left" w:pos="417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ECD">
              <w:rPr>
                <w:rFonts w:ascii="Arial" w:hAnsi="Arial" w:cs="Arial"/>
                <w:b/>
                <w:sz w:val="20"/>
                <w:szCs w:val="20"/>
              </w:rPr>
              <w:t>NÁKUP 1ks OSOBNÍHO AUTOMOBILU</w:t>
            </w:r>
            <w:bookmarkStart w:id="0" w:name="_GoBack"/>
            <w:bookmarkEnd w:id="0"/>
          </w:p>
        </w:tc>
      </w:tr>
      <w:tr w:rsidR="00FB1AE5" w:rsidRPr="00CB5F85" w14:paraId="64496F89" w14:textId="77777777" w:rsidTr="00FB1AE5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3FA334A9" w14:textId="77777777" w:rsidR="00FB1AE5" w:rsidRPr="00CB5F85" w:rsidRDefault="00FB1AE5" w:rsidP="00FB1AE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2" w:type="pct"/>
          </w:tcPr>
          <w:p w14:paraId="5AB51C1C" w14:textId="4EBBC140" w:rsidR="00FB1AE5" w:rsidRPr="00FB1AE5" w:rsidDel="000D3653" w:rsidRDefault="00FB1AE5" w:rsidP="00FB1AE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707E9">
              <w:rPr>
                <w:rFonts w:ascii="Arial" w:hAnsi="Arial" w:cs="Arial"/>
                <w:sz w:val="20"/>
                <w:szCs w:val="20"/>
              </w:rPr>
              <w:t>Střední průmyslová škola, Odborná Škola a Základní škola, Nové Město nad Metují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707E9">
              <w:rPr>
                <w:rFonts w:ascii="Arial" w:hAnsi="Arial" w:cs="Arial"/>
                <w:sz w:val="20"/>
                <w:szCs w:val="20"/>
              </w:rPr>
              <w:t>IČO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07E9">
              <w:rPr>
                <w:rFonts w:ascii="Arial" w:hAnsi="Arial" w:cs="Arial"/>
                <w:sz w:val="20"/>
                <w:szCs w:val="20"/>
              </w:rPr>
              <w:t>48623725</w:t>
            </w:r>
            <w:r>
              <w:rPr>
                <w:rFonts w:ascii="Arial" w:hAnsi="Arial" w:cs="Arial"/>
                <w:sz w:val="20"/>
                <w:szCs w:val="20"/>
              </w:rPr>
              <w:t xml:space="preserve">, se sídlem </w:t>
            </w:r>
            <w:r w:rsidRPr="000707E9">
              <w:rPr>
                <w:rFonts w:ascii="Arial" w:hAnsi="Arial" w:cs="Arial"/>
                <w:sz w:val="20"/>
                <w:szCs w:val="20"/>
              </w:rPr>
              <w:t>Československé armády 376, 549 01 Nové Město nad Metují</w:t>
            </w:r>
          </w:p>
        </w:tc>
      </w:tr>
      <w:tr w:rsidR="00FB1AE5" w:rsidRPr="00CB5F85" w14:paraId="1BDA7984" w14:textId="77777777" w:rsidTr="00FB1AE5">
        <w:tc>
          <w:tcPr>
            <w:tcW w:w="1368" w:type="pct"/>
            <w:shd w:val="clear" w:color="auto" w:fill="F2F2F2" w:themeFill="background1" w:themeFillShade="F2"/>
          </w:tcPr>
          <w:p w14:paraId="7048BE32" w14:textId="77777777" w:rsidR="00FB1AE5" w:rsidRPr="00CB5F85" w:rsidRDefault="00FB1AE5" w:rsidP="00FB1AE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2" w:type="pct"/>
          </w:tcPr>
          <w:p w14:paraId="493644A6" w14:textId="13F184CD" w:rsidR="00FB1AE5" w:rsidRPr="00FB1AE5" w:rsidDel="000D3653" w:rsidRDefault="00FB1AE5" w:rsidP="00FB1AE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 řízení veřejné zakázky malého rozsahu na dodávky</w:t>
            </w:r>
          </w:p>
        </w:tc>
      </w:tr>
    </w:tbl>
    <w:p w14:paraId="27747C58" w14:textId="60F9D841" w:rsidR="00B37081" w:rsidRPr="00CB5F85" w:rsidRDefault="00164374" w:rsidP="00963F7D">
      <w:pPr>
        <w:tabs>
          <w:tab w:val="left" w:pos="381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4D0FCDDB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AD30912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3700611E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2592DFC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62461E2C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0DABA3DE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249A7B4A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57892FC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34E31F01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CBA38B8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5F1E9FBE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829412F" w14:textId="77777777" w:rsidR="00C66DA3" w:rsidRPr="00CB5F85" w:rsidRDefault="00BA0F3D" w:rsidP="00963F7D">
      <w:pPr>
        <w:autoSpaceDE w:val="0"/>
        <w:autoSpaceDN w:val="0"/>
        <w:adjustRightInd w:val="0"/>
        <w:spacing w:before="36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CB5F85">
        <w:rPr>
          <w:rFonts w:ascii="Arial" w:hAnsi="Arial" w:cs="Arial"/>
          <w:b/>
          <w:sz w:val="20"/>
          <w:szCs w:val="20"/>
        </w:rPr>
        <w:t xml:space="preserve"> </w:t>
      </w:r>
      <w:r w:rsidR="00F86835" w:rsidRPr="00CB5F85">
        <w:rPr>
          <w:rFonts w:ascii="Arial" w:hAnsi="Arial" w:cs="Arial"/>
          <w:b/>
          <w:sz w:val="20"/>
          <w:szCs w:val="20"/>
        </w:rPr>
        <w:t xml:space="preserve">k prokázání základní </w:t>
      </w:r>
      <w:r w:rsidR="003C2D39">
        <w:rPr>
          <w:rFonts w:ascii="Arial" w:hAnsi="Arial" w:cs="Arial"/>
          <w:b/>
          <w:sz w:val="20"/>
          <w:szCs w:val="20"/>
        </w:rPr>
        <w:t>způsobilosti</w:t>
      </w:r>
      <w:r w:rsidR="00F86835" w:rsidRPr="00CB5F85">
        <w:rPr>
          <w:rFonts w:ascii="Arial" w:hAnsi="Arial" w:cs="Arial"/>
          <w:b/>
          <w:sz w:val="20"/>
          <w:szCs w:val="20"/>
        </w:rPr>
        <w:t xml:space="preserve"> </w:t>
      </w:r>
      <w:r w:rsidR="00C66DA3" w:rsidRPr="00CB5F85">
        <w:rPr>
          <w:rFonts w:ascii="Arial" w:hAnsi="Arial" w:cs="Arial"/>
          <w:b/>
          <w:sz w:val="20"/>
          <w:szCs w:val="20"/>
        </w:rPr>
        <w:t>prohlašuje, že:</w:t>
      </w:r>
    </w:p>
    <w:p w14:paraId="31B6570E" w14:textId="77777777" w:rsidR="00B9368E" w:rsidRPr="000D6ACD" w:rsidRDefault="00B9368E" w:rsidP="00963F7D">
      <w:pPr>
        <w:pStyle w:val="Odstavecseseznamem"/>
        <w:numPr>
          <w:ilvl w:val="0"/>
          <w:numId w:val="16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 v zemi svého sídla v posledních 5 letech před zahájením zadávacího řízení pravomocně odsouzen pro</w:t>
      </w:r>
      <w:r>
        <w:rPr>
          <w:rFonts w:ascii="Arial" w:hAnsi="Arial" w:cs="Arial"/>
          <w:bCs/>
          <w:sz w:val="20"/>
          <w:szCs w:val="20"/>
        </w:rPr>
        <w:t> </w:t>
      </w:r>
      <w:r w:rsidRPr="00C23499">
        <w:rPr>
          <w:rFonts w:ascii="Arial" w:hAnsi="Arial" w:cs="Arial"/>
          <w:bCs/>
          <w:sz w:val="20"/>
          <w:szCs w:val="20"/>
        </w:rPr>
        <w:t>trestný čin uvedený v příloze č</w:t>
      </w:r>
      <w:r>
        <w:rPr>
          <w:rFonts w:ascii="Arial" w:hAnsi="Arial" w:cs="Arial"/>
          <w:bCs/>
          <w:sz w:val="20"/>
          <w:szCs w:val="20"/>
        </w:rPr>
        <w:t xml:space="preserve">. </w:t>
      </w:r>
      <w:r w:rsidRPr="00C23499">
        <w:rPr>
          <w:rFonts w:ascii="Arial" w:hAnsi="Arial" w:cs="Arial"/>
          <w:bCs/>
          <w:sz w:val="20"/>
          <w:szCs w:val="20"/>
        </w:rPr>
        <w:t xml:space="preserve">3 </w:t>
      </w:r>
      <w:r>
        <w:rPr>
          <w:rFonts w:ascii="Arial" w:hAnsi="Arial" w:cs="Arial"/>
          <w:bCs/>
          <w:sz w:val="20"/>
          <w:szCs w:val="20"/>
        </w:rPr>
        <w:t>zákona</w:t>
      </w:r>
      <w:r w:rsidRPr="00C2349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č. 134/2016 Sb., o zadávání veřejných zakázek, ve znění pozdějších předpisů (dále jen „zákon“) </w:t>
      </w:r>
      <w:r w:rsidRPr="00C23499">
        <w:rPr>
          <w:rFonts w:ascii="Arial" w:hAnsi="Arial" w:cs="Arial"/>
          <w:bCs/>
          <w:sz w:val="20"/>
          <w:szCs w:val="20"/>
        </w:rPr>
        <w:t>nebo obdobný trestný čin podle právního řádu země sídla dodavatele; k zahl</w:t>
      </w:r>
      <w:r>
        <w:rPr>
          <w:rFonts w:ascii="Arial" w:hAnsi="Arial" w:cs="Arial"/>
          <w:bCs/>
          <w:sz w:val="20"/>
          <w:szCs w:val="20"/>
        </w:rPr>
        <w:t xml:space="preserve">azeným odsouzením se nepřihlíží. V případě, že je dodavatelem právnickou osobou, činí toto prohlášení </w:t>
      </w:r>
      <w:r w:rsidRPr="009963B7">
        <w:rPr>
          <w:rFonts w:ascii="Arial" w:hAnsi="Arial" w:cs="Arial"/>
          <w:bCs/>
          <w:sz w:val="20"/>
          <w:szCs w:val="20"/>
        </w:rPr>
        <w:t>jak</w:t>
      </w:r>
      <w:r>
        <w:rPr>
          <w:rFonts w:ascii="Arial" w:hAnsi="Arial" w:cs="Arial"/>
          <w:bCs/>
          <w:sz w:val="20"/>
          <w:szCs w:val="20"/>
        </w:rPr>
        <w:t xml:space="preserve"> k této</w:t>
      </w:r>
      <w:r w:rsidRPr="009963B7">
        <w:rPr>
          <w:rFonts w:ascii="Arial" w:hAnsi="Arial" w:cs="Arial"/>
          <w:bCs/>
          <w:sz w:val="20"/>
          <w:szCs w:val="20"/>
        </w:rPr>
        <w:t xml:space="preserve"> právnick</w:t>
      </w:r>
      <w:r>
        <w:rPr>
          <w:rFonts w:ascii="Arial" w:hAnsi="Arial" w:cs="Arial"/>
          <w:bCs/>
          <w:sz w:val="20"/>
          <w:szCs w:val="20"/>
        </w:rPr>
        <w:t>é</w:t>
      </w:r>
      <w:r w:rsidRPr="009963B7">
        <w:rPr>
          <w:rFonts w:ascii="Arial" w:hAnsi="Arial" w:cs="Arial"/>
          <w:bCs/>
          <w:sz w:val="20"/>
          <w:szCs w:val="20"/>
        </w:rPr>
        <w:t xml:space="preserve"> osob</w:t>
      </w:r>
      <w:r>
        <w:rPr>
          <w:rFonts w:ascii="Arial" w:hAnsi="Arial" w:cs="Arial"/>
          <w:bCs/>
          <w:sz w:val="20"/>
          <w:szCs w:val="20"/>
        </w:rPr>
        <w:t>ě, tak za všechny členy</w:t>
      </w:r>
      <w:r w:rsidRPr="009963B7">
        <w:rPr>
          <w:rFonts w:ascii="Arial" w:hAnsi="Arial" w:cs="Arial"/>
          <w:bCs/>
          <w:sz w:val="20"/>
          <w:szCs w:val="20"/>
        </w:rPr>
        <w:t xml:space="preserve"> jeho statutárního orgánu </w:t>
      </w:r>
      <w:r>
        <w:rPr>
          <w:rFonts w:ascii="Arial" w:hAnsi="Arial" w:cs="Arial"/>
          <w:bCs/>
          <w:sz w:val="20"/>
          <w:szCs w:val="20"/>
        </w:rPr>
        <w:t>a za</w:t>
      </w:r>
      <w:r w:rsidRPr="009963B7">
        <w:rPr>
          <w:rFonts w:ascii="Arial" w:hAnsi="Arial" w:cs="Arial"/>
          <w:bCs/>
          <w:sz w:val="20"/>
          <w:szCs w:val="20"/>
        </w:rPr>
        <w:t xml:space="preserve"> osoby zastupující právnické osoby v jeho statutárním orgánu</w:t>
      </w:r>
      <w:r>
        <w:rPr>
          <w:rFonts w:ascii="Arial" w:hAnsi="Arial" w:cs="Arial"/>
          <w:bCs/>
          <w:sz w:val="20"/>
          <w:szCs w:val="20"/>
        </w:rPr>
        <w:t>;</w:t>
      </w:r>
    </w:p>
    <w:p w14:paraId="3B3689A8" w14:textId="77777777" w:rsidR="00B9368E" w:rsidRPr="008C56FF" w:rsidRDefault="00B9368E" w:rsidP="00963F7D">
      <w:pPr>
        <w:pStyle w:val="Odstavecseseznamem"/>
        <w:numPr>
          <w:ilvl w:val="0"/>
          <w:numId w:val="16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v evidenci daní zachycen splatný daňový nedoplatek</w:t>
      </w:r>
      <w:r>
        <w:rPr>
          <w:rFonts w:ascii="Arial" w:hAnsi="Arial" w:cs="Arial"/>
          <w:bCs/>
          <w:sz w:val="20"/>
          <w:szCs w:val="20"/>
        </w:rPr>
        <w:t>;</w:t>
      </w:r>
    </w:p>
    <w:p w14:paraId="364BB624" w14:textId="77777777" w:rsidR="00B9368E" w:rsidRPr="008C56FF" w:rsidRDefault="00B9368E" w:rsidP="00963F7D">
      <w:pPr>
        <w:pStyle w:val="Odstavecseseznamem"/>
        <w:numPr>
          <w:ilvl w:val="0"/>
          <w:numId w:val="16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splatný nedoplatek na pojistném nebo na penále na veřejné zdravotní pojištěn</w:t>
      </w:r>
      <w:r>
        <w:rPr>
          <w:rFonts w:ascii="Arial" w:hAnsi="Arial" w:cs="Arial"/>
          <w:bCs/>
          <w:sz w:val="20"/>
          <w:szCs w:val="20"/>
        </w:rPr>
        <w:t>í;</w:t>
      </w:r>
    </w:p>
    <w:p w14:paraId="11976131" w14:textId="77777777" w:rsidR="00B9368E" w:rsidRDefault="00B9368E" w:rsidP="00963F7D">
      <w:pPr>
        <w:pStyle w:val="Odstavecseseznamem"/>
        <w:numPr>
          <w:ilvl w:val="0"/>
          <w:numId w:val="16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splatný nedoplatek na pojistném nebo na penále na sociální zabezpečení a příspěvku n</w:t>
      </w:r>
      <w:r>
        <w:rPr>
          <w:rFonts w:ascii="Arial" w:hAnsi="Arial" w:cs="Arial"/>
          <w:bCs/>
          <w:sz w:val="20"/>
          <w:szCs w:val="20"/>
        </w:rPr>
        <w:t>a státní politiku zaměstnanosti;</w:t>
      </w:r>
    </w:p>
    <w:p w14:paraId="77784DAB" w14:textId="77777777" w:rsidR="00B9368E" w:rsidRDefault="00B9368E" w:rsidP="00963F7D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</w:t>
      </w:r>
      <w:r w:rsidRPr="00C23499">
        <w:rPr>
          <w:rFonts w:ascii="Arial" w:hAnsi="Arial" w:cs="Arial"/>
          <w:bCs/>
          <w:sz w:val="20"/>
          <w:szCs w:val="20"/>
        </w:rPr>
        <w:t xml:space="preserve"> v</w:t>
      </w:r>
      <w:r>
        <w:rPr>
          <w:rFonts w:ascii="Arial" w:hAnsi="Arial" w:cs="Arial"/>
          <w:bCs/>
          <w:sz w:val="20"/>
          <w:szCs w:val="20"/>
        </w:rPr>
        <w:t> </w:t>
      </w:r>
      <w:r w:rsidRPr="00C23499">
        <w:rPr>
          <w:rFonts w:ascii="Arial" w:hAnsi="Arial" w:cs="Arial"/>
          <w:bCs/>
          <w:sz w:val="20"/>
          <w:szCs w:val="20"/>
        </w:rPr>
        <w:t>likvidaci</w:t>
      </w:r>
      <w:r>
        <w:rPr>
          <w:rFonts w:ascii="Arial" w:hAnsi="Arial" w:cs="Arial"/>
          <w:bCs/>
          <w:sz w:val="20"/>
          <w:szCs w:val="20"/>
        </w:rPr>
        <w:t xml:space="preserve"> ve smyslu § 187 zákona č. 89/2012 Sb., občanský zákoník, v účinném znění</w:t>
      </w:r>
      <w:r w:rsidRPr="00C23499">
        <w:rPr>
          <w:rFonts w:ascii="Arial" w:hAnsi="Arial" w:cs="Arial"/>
          <w:bCs/>
          <w:sz w:val="20"/>
          <w:szCs w:val="20"/>
        </w:rPr>
        <w:t xml:space="preserve">, proti němuž </w:t>
      </w: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bylo vydáno rozhodnutí o úpadku</w:t>
      </w:r>
      <w:r>
        <w:rPr>
          <w:rFonts w:ascii="Arial" w:hAnsi="Arial" w:cs="Arial"/>
          <w:bCs/>
          <w:sz w:val="20"/>
          <w:szCs w:val="20"/>
        </w:rPr>
        <w:t xml:space="preserve"> ve smyslu </w:t>
      </w:r>
      <w:r w:rsidRPr="00F22C16">
        <w:rPr>
          <w:rFonts w:ascii="Arial" w:hAnsi="Arial" w:cs="Arial"/>
          <w:bCs/>
          <w:sz w:val="20"/>
          <w:szCs w:val="20"/>
        </w:rPr>
        <w:t xml:space="preserve">§ 136 zákona č. 182/2006 Sb., o úpadku a způsobech jeho řešení (insolvenční zákon), </w:t>
      </w:r>
      <w:r>
        <w:rPr>
          <w:rFonts w:ascii="Arial" w:hAnsi="Arial" w:cs="Arial"/>
          <w:bCs/>
          <w:sz w:val="20"/>
          <w:szCs w:val="20"/>
        </w:rPr>
        <w:t>v účinném znění</w:t>
      </w:r>
      <w:r w:rsidRPr="00C23499">
        <w:rPr>
          <w:rFonts w:ascii="Arial" w:hAnsi="Arial" w:cs="Arial"/>
          <w:bCs/>
          <w:sz w:val="20"/>
          <w:szCs w:val="20"/>
        </w:rPr>
        <w:t xml:space="preserve">, vůči němuž </w:t>
      </w: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byla nařízena nucená správa p</w:t>
      </w:r>
      <w:r>
        <w:rPr>
          <w:rFonts w:ascii="Arial" w:hAnsi="Arial" w:cs="Arial"/>
          <w:bCs/>
          <w:sz w:val="20"/>
          <w:szCs w:val="20"/>
        </w:rPr>
        <w:t>odle jiného právního předpisu</w:t>
      </w:r>
      <w:r w:rsidRPr="00C23499">
        <w:rPr>
          <w:rFonts w:ascii="Arial" w:hAnsi="Arial" w:cs="Arial"/>
          <w:bCs/>
          <w:sz w:val="20"/>
          <w:szCs w:val="20"/>
        </w:rPr>
        <w:t xml:space="preserve"> nebo v obdobné situaci podle právního řádu země sídla dodavatele.</w:t>
      </w:r>
    </w:p>
    <w:p w14:paraId="5D489427" w14:textId="77777777" w:rsidR="00B9368E" w:rsidRPr="00596B9B" w:rsidRDefault="00B9368E" w:rsidP="00963F7D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 w:rsidRPr="00596B9B">
        <w:rPr>
          <w:rFonts w:ascii="Arial" w:hAnsi="Arial" w:cs="Arial"/>
          <w:b/>
          <w:sz w:val="20"/>
          <w:szCs w:val="20"/>
        </w:rPr>
        <w:t>Dodavatel k prokázání profesní způsobilosti prohlašuje, že:</w:t>
      </w:r>
    </w:p>
    <w:p w14:paraId="44687FE6" w14:textId="2D5C5CED" w:rsidR="00164374" w:rsidRDefault="00B9368E" w:rsidP="00B9368E">
      <w:pPr>
        <w:pStyle w:val="Odstavecseseznamem"/>
        <w:numPr>
          <w:ilvl w:val="0"/>
          <w:numId w:val="16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96B9B">
        <w:rPr>
          <w:rFonts w:ascii="Arial" w:hAnsi="Arial" w:cs="Arial"/>
          <w:bCs/>
          <w:sz w:val="20"/>
          <w:szCs w:val="20"/>
        </w:rPr>
        <w:t xml:space="preserve">pokud jiný právní předpis </w:t>
      </w:r>
      <w:r>
        <w:rPr>
          <w:rFonts w:ascii="Arial" w:hAnsi="Arial" w:cs="Arial"/>
          <w:bCs/>
          <w:sz w:val="20"/>
          <w:szCs w:val="20"/>
        </w:rPr>
        <w:t xml:space="preserve">vyžaduje </w:t>
      </w:r>
      <w:r w:rsidRPr="00596B9B">
        <w:rPr>
          <w:rFonts w:ascii="Arial" w:hAnsi="Arial" w:cs="Arial"/>
          <w:bCs/>
          <w:sz w:val="20"/>
          <w:szCs w:val="20"/>
        </w:rPr>
        <w:t xml:space="preserve">zápis </w:t>
      </w:r>
      <w:r>
        <w:rPr>
          <w:rFonts w:ascii="Arial" w:hAnsi="Arial" w:cs="Arial"/>
          <w:bCs/>
          <w:sz w:val="20"/>
          <w:szCs w:val="20"/>
        </w:rPr>
        <w:t xml:space="preserve">dodavatele </w:t>
      </w:r>
      <w:r w:rsidRPr="00596B9B">
        <w:rPr>
          <w:rFonts w:ascii="Arial" w:hAnsi="Arial" w:cs="Arial"/>
          <w:bCs/>
          <w:sz w:val="20"/>
          <w:szCs w:val="20"/>
        </w:rPr>
        <w:t xml:space="preserve">do </w:t>
      </w:r>
      <w:r>
        <w:rPr>
          <w:rFonts w:ascii="Arial" w:hAnsi="Arial" w:cs="Arial"/>
          <w:bCs/>
          <w:sz w:val="20"/>
          <w:szCs w:val="20"/>
        </w:rPr>
        <w:t xml:space="preserve">obchodního rejstříku nebo jiné </w:t>
      </w:r>
      <w:r w:rsidRPr="00596B9B">
        <w:rPr>
          <w:rFonts w:ascii="Arial" w:hAnsi="Arial" w:cs="Arial"/>
          <w:bCs/>
          <w:sz w:val="20"/>
          <w:szCs w:val="20"/>
        </w:rPr>
        <w:t>evidence</w:t>
      </w:r>
      <w:r>
        <w:rPr>
          <w:rFonts w:ascii="Arial" w:hAnsi="Arial" w:cs="Arial"/>
          <w:bCs/>
          <w:sz w:val="20"/>
          <w:szCs w:val="20"/>
        </w:rPr>
        <w:t>, je v takové evidenci zapsán a je schopen to prokázat předložením výpisu z takové evidence.</w:t>
      </w:r>
    </w:p>
    <w:p w14:paraId="4B65BABA" w14:textId="77777777" w:rsidR="00164374" w:rsidRDefault="00164374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14:paraId="669E9ED0" w14:textId="77777777" w:rsidR="0031504F" w:rsidRDefault="0031504F" w:rsidP="0031504F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E3F73DE" w14:textId="77777777" w:rsidR="0031504F" w:rsidRDefault="0031504F" w:rsidP="00963F7D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134D087B" w14:textId="77777777" w:rsidR="0031504F" w:rsidRDefault="0031504F" w:rsidP="00963F7D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14:paraId="0D4B21D7" w14:textId="7C5EF511" w:rsidR="00CB5F85" w:rsidRPr="003C2D39" w:rsidRDefault="00CB5F85" w:rsidP="00963F7D">
      <w:pPr>
        <w:autoSpaceDE w:val="0"/>
        <w:autoSpaceDN w:val="0"/>
        <w:adjustRightInd w:val="0"/>
        <w:spacing w:before="360" w:after="720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Za dodavatele dne</w:t>
      </w:r>
    </w:p>
    <w:p w14:paraId="165DEFB4" w14:textId="77777777" w:rsidR="00CB5F85" w:rsidRPr="00CB5F85" w:rsidRDefault="00CB5F85" w:rsidP="00822827">
      <w:pPr>
        <w:autoSpaceDE w:val="0"/>
        <w:autoSpaceDN w:val="0"/>
        <w:adjustRightInd w:val="0"/>
        <w:spacing w:before="48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2CC18184" w14:textId="77777777" w:rsidR="00CB5F85" w:rsidRPr="00CB5F85" w:rsidRDefault="00CB5F85" w:rsidP="0096027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</w:t>
      </w:r>
      <w:r w:rsidR="00960274">
        <w:rPr>
          <w:rFonts w:ascii="Arial" w:hAnsi="Arial" w:cs="Arial"/>
          <w:sz w:val="20"/>
          <w:szCs w:val="20"/>
          <w:highlight w:val="yellow"/>
        </w:rPr>
        <w:t>, funkce</w:t>
      </w:r>
      <w:r w:rsidRPr="00CB5F85">
        <w:rPr>
          <w:rFonts w:ascii="Arial" w:hAnsi="Arial" w:cs="Arial"/>
          <w:sz w:val="20"/>
          <w:szCs w:val="20"/>
          <w:highlight w:val="yellow"/>
        </w:rPr>
        <w:t xml:space="preserve"> – doplní dodavatel]</w:t>
      </w: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9929C9" w14:textId="77777777" w:rsidR="000903AA" w:rsidRDefault="000903AA" w:rsidP="002002D1">
      <w:pPr>
        <w:spacing w:after="0" w:line="240" w:lineRule="auto"/>
      </w:pPr>
      <w:r>
        <w:separator/>
      </w:r>
    </w:p>
  </w:endnote>
  <w:endnote w:type="continuationSeparator" w:id="0">
    <w:p w14:paraId="5C509986" w14:textId="77777777" w:rsidR="000903AA" w:rsidRDefault="000903AA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20E81A06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761ECD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033B20A4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825B78" w14:textId="77777777" w:rsidR="000903AA" w:rsidRDefault="000903AA" w:rsidP="002002D1">
      <w:pPr>
        <w:spacing w:after="0" w:line="240" w:lineRule="auto"/>
      </w:pPr>
      <w:r>
        <w:separator/>
      </w:r>
    </w:p>
  </w:footnote>
  <w:footnote w:type="continuationSeparator" w:id="0">
    <w:p w14:paraId="2B5A5DC8" w14:textId="77777777" w:rsidR="000903AA" w:rsidRDefault="000903AA" w:rsidP="002002D1">
      <w:pPr>
        <w:spacing w:after="0" w:line="240" w:lineRule="auto"/>
      </w:pPr>
      <w:r>
        <w:continuationSeparator/>
      </w:r>
    </w:p>
  </w:footnote>
  <w:footnote w:id="1">
    <w:p w14:paraId="1E5F85A9" w14:textId="77777777" w:rsidR="0031504F" w:rsidRDefault="0031504F" w:rsidP="00835BD5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73266" w14:textId="5DC5555B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B1AE5">
      <w:rPr>
        <w:rFonts w:ascii="Arial" w:hAnsi="Arial" w:cs="Arial"/>
        <w:bCs/>
        <w:sz w:val="16"/>
      </w:rPr>
      <w:t>4 výzvy</w:t>
    </w:r>
    <w:r w:rsidR="000D3653" w:rsidRPr="00C5658A">
      <w:rPr>
        <w:rFonts w:ascii="Arial" w:hAnsi="Arial" w:cs="Arial"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1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4"/>
  </w:num>
  <w:num w:numId="6">
    <w:abstractNumId w:val="13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2"/>
  </w:num>
  <w:num w:numId="13">
    <w:abstractNumId w:val="11"/>
  </w:num>
  <w:num w:numId="14">
    <w:abstractNumId w:val="0"/>
  </w:num>
  <w:num w:numId="15">
    <w:abstractNumId w:val="15"/>
  </w:num>
  <w:num w:numId="16">
    <w:abstractNumId w:val="9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14D57"/>
    <w:rsid w:val="00020B0F"/>
    <w:rsid w:val="000216E0"/>
    <w:rsid w:val="00025F66"/>
    <w:rsid w:val="00050768"/>
    <w:rsid w:val="000903AA"/>
    <w:rsid w:val="000A2D48"/>
    <w:rsid w:val="000A4DF6"/>
    <w:rsid w:val="000D3653"/>
    <w:rsid w:val="00126E8A"/>
    <w:rsid w:val="00164374"/>
    <w:rsid w:val="001923B4"/>
    <w:rsid w:val="001A0B02"/>
    <w:rsid w:val="001B0C12"/>
    <w:rsid w:val="001B595C"/>
    <w:rsid w:val="001C572D"/>
    <w:rsid w:val="001D75A6"/>
    <w:rsid w:val="001F4693"/>
    <w:rsid w:val="002002D1"/>
    <w:rsid w:val="00250033"/>
    <w:rsid w:val="00261165"/>
    <w:rsid w:val="00262118"/>
    <w:rsid w:val="00270491"/>
    <w:rsid w:val="00280472"/>
    <w:rsid w:val="00283AA3"/>
    <w:rsid w:val="002951F5"/>
    <w:rsid w:val="002C4D05"/>
    <w:rsid w:val="002D411B"/>
    <w:rsid w:val="00304593"/>
    <w:rsid w:val="00311C50"/>
    <w:rsid w:val="0031504F"/>
    <w:rsid w:val="003352C9"/>
    <w:rsid w:val="003403CC"/>
    <w:rsid w:val="003620E0"/>
    <w:rsid w:val="00371B83"/>
    <w:rsid w:val="00375ED8"/>
    <w:rsid w:val="0038267D"/>
    <w:rsid w:val="003931CA"/>
    <w:rsid w:val="003C2D39"/>
    <w:rsid w:val="00405C94"/>
    <w:rsid w:val="00420897"/>
    <w:rsid w:val="0042601D"/>
    <w:rsid w:val="00431805"/>
    <w:rsid w:val="0046756A"/>
    <w:rsid w:val="00485A87"/>
    <w:rsid w:val="00491F41"/>
    <w:rsid w:val="004C5B9C"/>
    <w:rsid w:val="004D7A76"/>
    <w:rsid w:val="00506054"/>
    <w:rsid w:val="005325C0"/>
    <w:rsid w:val="00535601"/>
    <w:rsid w:val="005416A7"/>
    <w:rsid w:val="00541786"/>
    <w:rsid w:val="00554011"/>
    <w:rsid w:val="00555ED1"/>
    <w:rsid w:val="0058256D"/>
    <w:rsid w:val="005A071B"/>
    <w:rsid w:val="005D398A"/>
    <w:rsid w:val="005D6247"/>
    <w:rsid w:val="005E2A1D"/>
    <w:rsid w:val="00612869"/>
    <w:rsid w:val="00633AB8"/>
    <w:rsid w:val="00647F39"/>
    <w:rsid w:val="0066739E"/>
    <w:rsid w:val="006F5A81"/>
    <w:rsid w:val="006F7A5C"/>
    <w:rsid w:val="006F7EC4"/>
    <w:rsid w:val="007034BF"/>
    <w:rsid w:val="007132F6"/>
    <w:rsid w:val="00736D4D"/>
    <w:rsid w:val="007375EC"/>
    <w:rsid w:val="00743A79"/>
    <w:rsid w:val="00761ECD"/>
    <w:rsid w:val="00772608"/>
    <w:rsid w:val="00795AA4"/>
    <w:rsid w:val="007A10ED"/>
    <w:rsid w:val="007B26A3"/>
    <w:rsid w:val="007C4F6B"/>
    <w:rsid w:val="007D3A71"/>
    <w:rsid w:val="007E01E2"/>
    <w:rsid w:val="007E474B"/>
    <w:rsid w:val="007E639A"/>
    <w:rsid w:val="007F1425"/>
    <w:rsid w:val="00810230"/>
    <w:rsid w:val="00813E58"/>
    <w:rsid w:val="00822827"/>
    <w:rsid w:val="00835BD5"/>
    <w:rsid w:val="00865408"/>
    <w:rsid w:val="00866080"/>
    <w:rsid w:val="0088059E"/>
    <w:rsid w:val="00890B1B"/>
    <w:rsid w:val="008B05D1"/>
    <w:rsid w:val="008C080A"/>
    <w:rsid w:val="008C7966"/>
    <w:rsid w:val="008D47D4"/>
    <w:rsid w:val="008F3197"/>
    <w:rsid w:val="009000E0"/>
    <w:rsid w:val="00903F99"/>
    <w:rsid w:val="00923085"/>
    <w:rsid w:val="00960274"/>
    <w:rsid w:val="00963F7D"/>
    <w:rsid w:val="00976161"/>
    <w:rsid w:val="00993B39"/>
    <w:rsid w:val="009A193D"/>
    <w:rsid w:val="009A52FF"/>
    <w:rsid w:val="009E1134"/>
    <w:rsid w:val="009E4542"/>
    <w:rsid w:val="009F72B3"/>
    <w:rsid w:val="00A04EE3"/>
    <w:rsid w:val="00A45658"/>
    <w:rsid w:val="00A65597"/>
    <w:rsid w:val="00A91F1E"/>
    <w:rsid w:val="00AA4DD7"/>
    <w:rsid w:val="00AA5718"/>
    <w:rsid w:val="00AD6C92"/>
    <w:rsid w:val="00AF4BFB"/>
    <w:rsid w:val="00AF616A"/>
    <w:rsid w:val="00B33DD3"/>
    <w:rsid w:val="00B368FE"/>
    <w:rsid w:val="00B37081"/>
    <w:rsid w:val="00B434F7"/>
    <w:rsid w:val="00B65266"/>
    <w:rsid w:val="00B66DE6"/>
    <w:rsid w:val="00B9368E"/>
    <w:rsid w:val="00BA0F3D"/>
    <w:rsid w:val="00BA2DF6"/>
    <w:rsid w:val="00BC2CD5"/>
    <w:rsid w:val="00BC586B"/>
    <w:rsid w:val="00BD17CE"/>
    <w:rsid w:val="00BE3237"/>
    <w:rsid w:val="00BE33C2"/>
    <w:rsid w:val="00BF0F40"/>
    <w:rsid w:val="00C17232"/>
    <w:rsid w:val="00C20C16"/>
    <w:rsid w:val="00C5658A"/>
    <w:rsid w:val="00C65C2D"/>
    <w:rsid w:val="00C66DA3"/>
    <w:rsid w:val="00C77EBE"/>
    <w:rsid w:val="00CB5C21"/>
    <w:rsid w:val="00CB5F85"/>
    <w:rsid w:val="00CB6A93"/>
    <w:rsid w:val="00CB7DA9"/>
    <w:rsid w:val="00CC29FD"/>
    <w:rsid w:val="00CD3EC2"/>
    <w:rsid w:val="00CD5C93"/>
    <w:rsid w:val="00D445C9"/>
    <w:rsid w:val="00D5097C"/>
    <w:rsid w:val="00D55238"/>
    <w:rsid w:val="00D66BAF"/>
    <w:rsid w:val="00D71F57"/>
    <w:rsid w:val="00DD2A32"/>
    <w:rsid w:val="00DE61A8"/>
    <w:rsid w:val="00DF1278"/>
    <w:rsid w:val="00DF7A87"/>
    <w:rsid w:val="00E1066F"/>
    <w:rsid w:val="00E154FC"/>
    <w:rsid w:val="00E66D46"/>
    <w:rsid w:val="00E76680"/>
    <w:rsid w:val="00E778CD"/>
    <w:rsid w:val="00E83568"/>
    <w:rsid w:val="00E878B3"/>
    <w:rsid w:val="00EB09E1"/>
    <w:rsid w:val="00EB27FA"/>
    <w:rsid w:val="00EB2BDF"/>
    <w:rsid w:val="00EB56D2"/>
    <w:rsid w:val="00EC77F4"/>
    <w:rsid w:val="00ED1820"/>
    <w:rsid w:val="00ED76F2"/>
    <w:rsid w:val="00EE3C2F"/>
    <w:rsid w:val="00EF71BA"/>
    <w:rsid w:val="00F01D7B"/>
    <w:rsid w:val="00F0477C"/>
    <w:rsid w:val="00F10CE5"/>
    <w:rsid w:val="00F150E9"/>
    <w:rsid w:val="00F246BD"/>
    <w:rsid w:val="00F53C13"/>
    <w:rsid w:val="00F60F68"/>
    <w:rsid w:val="00F86835"/>
    <w:rsid w:val="00FB1AE5"/>
    <w:rsid w:val="00FE1CA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E0525"/>
  <w15:docId w15:val="{2BEF25EB-6E93-4E40-B25E-DE839F001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96027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150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1504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150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F72159-1BB8-450A-9914-A075B6DF4E43}">
  <ds:schemaRefs>
    <ds:schemaRef ds:uri="http://purl.org/dc/terms/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CF4F4AA-3479-4326-B6D8-C34A5A72E4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F7D5F-B6D9-426F-B1F6-3C97E79CD4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457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CIRI</dc:creator>
  <cp:lastModifiedBy>Jan Baše</cp:lastModifiedBy>
  <cp:revision>14</cp:revision>
  <cp:lastPrinted>2018-04-27T11:29:00Z</cp:lastPrinted>
  <dcterms:created xsi:type="dcterms:W3CDTF">2019-07-24T07:44:00Z</dcterms:created>
  <dcterms:modified xsi:type="dcterms:W3CDTF">2020-03-06T09:25:00Z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