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6DA3" w:rsidRPr="00C5658A" w:rsidRDefault="00D759FB" w:rsidP="00C5658A">
      <w:pPr>
        <w:autoSpaceDE w:val="0"/>
        <w:autoSpaceDN w:val="0"/>
        <w:adjustRightInd w:val="0"/>
        <w:spacing w:after="48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>Krycí list nabídky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539"/>
        <w:gridCol w:w="6749"/>
      </w:tblGrid>
      <w:tr w:rsidR="00C5658A" w:rsidRPr="00CB5F85" w:rsidTr="00C5658A">
        <w:tc>
          <w:tcPr>
            <w:tcW w:w="1367" w:type="pct"/>
            <w:shd w:val="clear" w:color="auto" w:fill="F2F2F2" w:themeFill="background1" w:themeFillShade="F2"/>
            <w:vAlign w:val="center"/>
          </w:tcPr>
          <w:p w:rsidR="00C5658A" w:rsidRPr="00CB5F85" w:rsidRDefault="00C5658A" w:rsidP="00C5658A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Název veřejné zakázky</w:t>
            </w:r>
          </w:p>
        </w:tc>
        <w:tc>
          <w:tcPr>
            <w:tcW w:w="3633" w:type="pct"/>
          </w:tcPr>
          <w:p w:rsidR="00C5658A" w:rsidRPr="00647DDC" w:rsidRDefault="00BE34C0" w:rsidP="00C5658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E03E4">
              <w:rPr>
                <w:rFonts w:ascii="Arial" w:hAnsi="Arial" w:cs="Arial"/>
                <w:b/>
                <w:sz w:val="20"/>
                <w:szCs w:val="20"/>
              </w:rPr>
              <w:t xml:space="preserve">Transformace ÚSP pro mládež Kvasiny – rekonstrukce objektu v lokalitě Týniště nad Orlicí – dodávka </w:t>
            </w:r>
            <w:bookmarkStart w:id="0" w:name="_GoBack"/>
            <w:bookmarkEnd w:id="0"/>
            <w:r w:rsidR="00F0093E">
              <w:rPr>
                <w:rFonts w:ascii="Arial" w:hAnsi="Arial" w:cs="Arial"/>
                <w:b/>
                <w:sz w:val="20"/>
                <w:szCs w:val="20"/>
              </w:rPr>
              <w:t>nábytku</w:t>
            </w:r>
          </w:p>
        </w:tc>
      </w:tr>
      <w:tr w:rsidR="00F86835" w:rsidRPr="00CB5F85" w:rsidTr="00F86835">
        <w:tc>
          <w:tcPr>
            <w:tcW w:w="1367" w:type="pct"/>
            <w:shd w:val="clear" w:color="auto" w:fill="F2F2F2" w:themeFill="background1" w:themeFillShade="F2"/>
            <w:vAlign w:val="center"/>
          </w:tcPr>
          <w:p w:rsidR="00F86835" w:rsidRPr="00CB5F85" w:rsidRDefault="00F86835" w:rsidP="00F86835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Zadavatel</w:t>
            </w:r>
          </w:p>
        </w:tc>
        <w:tc>
          <w:tcPr>
            <w:tcW w:w="3633" w:type="pct"/>
          </w:tcPr>
          <w:p w:rsidR="00F86835" w:rsidRPr="00CB5F85" w:rsidRDefault="00F86835" w:rsidP="00C5658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Královéhradecký kraj, Pivovarské náměstí 1245, 500 03 Hradec Králové, IČO 708 89 546</w:t>
            </w:r>
          </w:p>
        </w:tc>
      </w:tr>
      <w:tr w:rsidR="00C5658A" w:rsidRPr="00CB5F85" w:rsidTr="00C5658A">
        <w:tc>
          <w:tcPr>
            <w:tcW w:w="1367" w:type="pct"/>
            <w:shd w:val="clear" w:color="auto" w:fill="F2F2F2" w:themeFill="background1" w:themeFillShade="F2"/>
          </w:tcPr>
          <w:p w:rsidR="00C5658A" w:rsidRPr="00CB5F85" w:rsidRDefault="00C5658A" w:rsidP="00C5658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Druh řízení</w:t>
            </w:r>
          </w:p>
        </w:tc>
        <w:tc>
          <w:tcPr>
            <w:tcW w:w="3633" w:type="pct"/>
          </w:tcPr>
          <w:p w:rsidR="00C5658A" w:rsidRPr="00CB5F85" w:rsidRDefault="00D14ECC" w:rsidP="00D634BF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14ECC">
              <w:rPr>
                <w:rFonts w:ascii="Arial" w:hAnsi="Arial" w:cs="Arial"/>
                <w:sz w:val="20"/>
                <w:szCs w:val="20"/>
              </w:rPr>
              <w:t xml:space="preserve">otevřené řízení veřejné zakázky </w:t>
            </w:r>
            <w:r>
              <w:rPr>
                <w:rFonts w:ascii="Arial" w:hAnsi="Arial" w:cs="Arial"/>
                <w:sz w:val="20"/>
                <w:szCs w:val="20"/>
              </w:rPr>
              <w:t xml:space="preserve">na </w:t>
            </w:r>
            <w:r w:rsidR="00D634BF">
              <w:rPr>
                <w:rFonts w:ascii="Arial" w:hAnsi="Arial" w:cs="Arial"/>
                <w:sz w:val="20"/>
                <w:szCs w:val="20"/>
              </w:rPr>
              <w:t>dodávky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14ECC">
              <w:rPr>
                <w:rFonts w:ascii="Arial" w:hAnsi="Arial" w:cs="Arial"/>
                <w:sz w:val="20"/>
                <w:szCs w:val="20"/>
              </w:rPr>
              <w:t>v nadlimitním režimu</w:t>
            </w:r>
          </w:p>
        </w:tc>
      </w:tr>
    </w:tbl>
    <w:p w:rsidR="00B37081" w:rsidRPr="00CB5F85" w:rsidRDefault="00B37081" w:rsidP="001D535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539"/>
        <w:gridCol w:w="6749"/>
      </w:tblGrid>
      <w:tr w:rsidR="00C5658A" w:rsidRPr="00CB5F85" w:rsidTr="00C5658A">
        <w:tc>
          <w:tcPr>
            <w:tcW w:w="5000" w:type="pct"/>
            <w:gridSpan w:val="2"/>
            <w:shd w:val="clear" w:color="auto" w:fill="000000" w:themeFill="text1"/>
            <w:vAlign w:val="center"/>
          </w:tcPr>
          <w:p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Identifikační údaje dodavatele</w:t>
            </w:r>
          </w:p>
        </w:tc>
      </w:tr>
      <w:tr w:rsidR="00C5658A" w:rsidRPr="00CB5F85" w:rsidTr="00936800">
        <w:tc>
          <w:tcPr>
            <w:tcW w:w="1367" w:type="pct"/>
            <w:shd w:val="clear" w:color="auto" w:fill="F2F2F2" w:themeFill="background1" w:themeFillShade="F2"/>
            <w:vAlign w:val="center"/>
          </w:tcPr>
          <w:p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Obchodní firma</w:t>
            </w:r>
          </w:p>
        </w:tc>
        <w:tc>
          <w:tcPr>
            <w:tcW w:w="3633" w:type="pct"/>
          </w:tcPr>
          <w:p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CB5F85" w:rsidTr="00936800">
        <w:tc>
          <w:tcPr>
            <w:tcW w:w="1367" w:type="pct"/>
            <w:shd w:val="clear" w:color="auto" w:fill="F2F2F2" w:themeFill="background1" w:themeFillShade="F2"/>
          </w:tcPr>
          <w:p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IČO</w:t>
            </w:r>
          </w:p>
        </w:tc>
        <w:tc>
          <w:tcPr>
            <w:tcW w:w="3633" w:type="pct"/>
          </w:tcPr>
          <w:p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7C70BB" w:rsidRPr="00CB5F85" w:rsidTr="00936800">
        <w:tc>
          <w:tcPr>
            <w:tcW w:w="1367" w:type="pct"/>
            <w:shd w:val="clear" w:color="auto" w:fill="F2F2F2" w:themeFill="background1" w:themeFillShade="F2"/>
          </w:tcPr>
          <w:p w:rsidR="007C70BB" w:rsidRPr="00CB5F85" w:rsidRDefault="007C70BB" w:rsidP="007C70B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DIČ</w:t>
            </w:r>
          </w:p>
        </w:tc>
        <w:tc>
          <w:tcPr>
            <w:tcW w:w="3633" w:type="pct"/>
          </w:tcPr>
          <w:p w:rsidR="007C70BB" w:rsidRPr="00CB5F85" w:rsidRDefault="007C70BB" w:rsidP="007C70B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[doplní dodavatel – v případě, že dodavatel není plátcem daně z přidané hodnoty, uvede do tohoto pole tuto informaci]</w:t>
            </w:r>
          </w:p>
        </w:tc>
      </w:tr>
      <w:tr w:rsidR="007C70BB" w:rsidRPr="00CB5F85" w:rsidTr="00936800">
        <w:tc>
          <w:tcPr>
            <w:tcW w:w="1367" w:type="pct"/>
            <w:shd w:val="clear" w:color="auto" w:fill="F2F2F2" w:themeFill="background1" w:themeFillShade="F2"/>
          </w:tcPr>
          <w:p w:rsidR="007C70BB" w:rsidRPr="00CB5F85" w:rsidRDefault="007C70BB" w:rsidP="007C70B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Sídlo</w:t>
            </w:r>
          </w:p>
        </w:tc>
        <w:tc>
          <w:tcPr>
            <w:tcW w:w="3633" w:type="pct"/>
          </w:tcPr>
          <w:p w:rsidR="007C70BB" w:rsidRPr="00CB5F85" w:rsidRDefault="007C70BB" w:rsidP="007C70B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</w:tbl>
    <w:p w:rsidR="001D5358" w:rsidRDefault="001D5358" w:rsidP="001D53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539"/>
        <w:gridCol w:w="6749"/>
      </w:tblGrid>
      <w:tr w:rsidR="001D5358" w:rsidRPr="00CB5F85" w:rsidTr="00936800">
        <w:tc>
          <w:tcPr>
            <w:tcW w:w="5000" w:type="pct"/>
            <w:gridSpan w:val="2"/>
            <w:shd w:val="clear" w:color="auto" w:fill="000000" w:themeFill="text1"/>
            <w:vAlign w:val="center"/>
          </w:tcPr>
          <w:p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Kontaktní </w:t>
            </w:r>
            <w:r w:rsidRPr="00CB5F85">
              <w:rPr>
                <w:rFonts w:ascii="Arial" w:hAnsi="Arial" w:cs="Arial"/>
                <w:sz w:val="20"/>
                <w:szCs w:val="20"/>
              </w:rPr>
              <w:t>údaje dodavatele</w:t>
            </w:r>
          </w:p>
        </w:tc>
      </w:tr>
      <w:tr w:rsidR="001D5358" w:rsidRPr="00CB5F85" w:rsidTr="00936800">
        <w:tc>
          <w:tcPr>
            <w:tcW w:w="1367" w:type="pct"/>
            <w:shd w:val="clear" w:color="auto" w:fill="F2F2F2" w:themeFill="background1" w:themeFillShade="F2"/>
            <w:vAlign w:val="center"/>
          </w:tcPr>
          <w:p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Kontaktní osoba</w:t>
            </w:r>
          </w:p>
        </w:tc>
        <w:tc>
          <w:tcPr>
            <w:tcW w:w="3633" w:type="pct"/>
          </w:tcPr>
          <w:p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1D5358" w:rsidRPr="00CB5F85" w:rsidTr="00936800">
        <w:tc>
          <w:tcPr>
            <w:tcW w:w="1367" w:type="pct"/>
            <w:shd w:val="clear" w:color="auto" w:fill="F2F2F2" w:themeFill="background1" w:themeFillShade="F2"/>
          </w:tcPr>
          <w:p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e-mail</w:t>
            </w:r>
          </w:p>
        </w:tc>
        <w:tc>
          <w:tcPr>
            <w:tcW w:w="3633" w:type="pct"/>
          </w:tcPr>
          <w:p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1D5358" w:rsidRPr="00CB5F85" w:rsidTr="00936800">
        <w:tc>
          <w:tcPr>
            <w:tcW w:w="1367" w:type="pct"/>
            <w:shd w:val="clear" w:color="auto" w:fill="F2F2F2" w:themeFill="background1" w:themeFillShade="F2"/>
          </w:tcPr>
          <w:p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</w:t>
            </w:r>
          </w:p>
        </w:tc>
        <w:tc>
          <w:tcPr>
            <w:tcW w:w="3633" w:type="pct"/>
          </w:tcPr>
          <w:p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</w:tbl>
    <w:p w:rsidR="001D5358" w:rsidRDefault="001D5358" w:rsidP="001D53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1D5358" w:rsidTr="001D5358">
        <w:tc>
          <w:tcPr>
            <w:tcW w:w="9212" w:type="dxa"/>
            <w:gridSpan w:val="3"/>
            <w:shd w:val="clear" w:color="auto" w:fill="000000" w:themeFill="text1"/>
          </w:tcPr>
          <w:p w:rsidR="001D5358" w:rsidRPr="001D5358" w:rsidRDefault="001D5358" w:rsidP="001D535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D5358">
              <w:rPr>
                <w:rFonts w:ascii="Arial" w:hAnsi="Arial" w:cs="Arial"/>
                <w:b/>
                <w:sz w:val="20"/>
                <w:szCs w:val="20"/>
              </w:rPr>
              <w:t>Nabídková cena</w:t>
            </w:r>
          </w:p>
        </w:tc>
      </w:tr>
      <w:tr w:rsidR="001D5358" w:rsidTr="001D5358">
        <w:tc>
          <w:tcPr>
            <w:tcW w:w="3070" w:type="dxa"/>
            <w:shd w:val="clear" w:color="auto" w:fill="F2F2F2" w:themeFill="background1" w:themeFillShade="F2"/>
            <w:vAlign w:val="center"/>
          </w:tcPr>
          <w:p w:rsidR="001D5358" w:rsidRDefault="001D5358" w:rsidP="001D535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Nabídková cena bez DPH</w:t>
            </w:r>
          </w:p>
        </w:tc>
        <w:tc>
          <w:tcPr>
            <w:tcW w:w="3071" w:type="dxa"/>
            <w:shd w:val="clear" w:color="auto" w:fill="F2F2F2" w:themeFill="background1" w:themeFillShade="F2"/>
            <w:vAlign w:val="center"/>
          </w:tcPr>
          <w:p w:rsidR="001D5358" w:rsidRDefault="001D5358" w:rsidP="001D535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DPH samostatně (21 %)</w:t>
            </w:r>
          </w:p>
        </w:tc>
        <w:tc>
          <w:tcPr>
            <w:tcW w:w="3071" w:type="dxa"/>
            <w:shd w:val="clear" w:color="auto" w:fill="F2F2F2" w:themeFill="background1" w:themeFillShade="F2"/>
            <w:vAlign w:val="center"/>
          </w:tcPr>
          <w:p w:rsidR="001D5358" w:rsidRDefault="001D5358" w:rsidP="001D535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Nabídková cena včetně DPH</w:t>
            </w:r>
          </w:p>
        </w:tc>
      </w:tr>
      <w:tr w:rsidR="001D5358" w:rsidRPr="001D5358" w:rsidTr="001D5358">
        <w:trPr>
          <w:trHeight w:val="964"/>
        </w:trPr>
        <w:tc>
          <w:tcPr>
            <w:tcW w:w="3070" w:type="dxa"/>
            <w:vAlign w:val="center"/>
          </w:tcPr>
          <w:p w:rsidR="001D5358" w:rsidRPr="001D5358" w:rsidRDefault="00342C3B" w:rsidP="001D535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[doplní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dodavatel - v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 případě, že dodavatel není plátcem daně z přidané hodnoty, uvede konečnou nabídkovou cenu]</w:t>
            </w:r>
          </w:p>
        </w:tc>
        <w:tc>
          <w:tcPr>
            <w:tcW w:w="3071" w:type="dxa"/>
            <w:vAlign w:val="center"/>
          </w:tcPr>
          <w:p w:rsidR="001D5358" w:rsidRPr="001D5358" w:rsidRDefault="00342C3B" w:rsidP="00342C3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[doplní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dodavatel - v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 případě, že dodavatel není plátcem daně z přidané hodnoty, uvede hodnotu 0]</w:t>
            </w:r>
          </w:p>
        </w:tc>
        <w:tc>
          <w:tcPr>
            <w:tcW w:w="3071" w:type="dxa"/>
            <w:vAlign w:val="center"/>
          </w:tcPr>
          <w:p w:rsidR="001D5358" w:rsidRPr="001D5358" w:rsidRDefault="00342C3B" w:rsidP="001D535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[doplní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dodavatel - v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 případě, že dodavatel není plátcem daně z přidané hodnoty, uvede konečnou nabídkovou cenu]</w:t>
            </w:r>
          </w:p>
        </w:tc>
      </w:tr>
    </w:tbl>
    <w:p w:rsidR="00CB5F85" w:rsidRDefault="00CB5F85" w:rsidP="00CB5F85">
      <w:pPr>
        <w:autoSpaceDE w:val="0"/>
        <w:autoSpaceDN w:val="0"/>
        <w:adjustRightInd w:val="0"/>
        <w:spacing w:before="840" w:after="14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 dodavatele dne </w:t>
      </w:r>
      <w:r w:rsidRPr="00CB5F85">
        <w:rPr>
          <w:rFonts w:ascii="Arial" w:hAnsi="Arial" w:cs="Arial"/>
          <w:sz w:val="20"/>
          <w:szCs w:val="20"/>
          <w:highlight w:val="yellow"/>
        </w:rPr>
        <w:t>[datum - doplní dodavatel]</w:t>
      </w:r>
    </w:p>
    <w:p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</w:rPr>
        <w:t>………………………</w:t>
      </w:r>
    </w:p>
    <w:p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  <w:highlight w:val="yellow"/>
        </w:rPr>
        <w:t>[jméno, příjmení – doplní dodavatel]</w:t>
      </w:r>
    </w:p>
    <w:p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  <w:highlight w:val="yellow"/>
        </w:rPr>
        <w:t>[funkce – doplní dodavatel]</w:t>
      </w:r>
    </w:p>
    <w:sectPr w:rsidR="00CB5F85" w:rsidRPr="00CB5F85" w:rsidSect="00EB2BD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7A0B" w:rsidRDefault="00EB7A0B" w:rsidP="002002D1">
      <w:pPr>
        <w:spacing w:after="0" w:line="240" w:lineRule="auto"/>
      </w:pPr>
      <w:r>
        <w:separator/>
      </w:r>
    </w:p>
  </w:endnote>
  <w:endnote w:type="continuationSeparator" w:id="0">
    <w:p w:rsidR="00EB7A0B" w:rsidRDefault="00EB7A0B" w:rsidP="00200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4929" w:rsidRDefault="0000492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16"/>
      </w:rPr>
      <w:id w:val="11469985"/>
      <w:docPartObj>
        <w:docPartGallery w:val="Page Numbers (Bottom of Page)"/>
        <w:docPartUnique/>
      </w:docPartObj>
    </w:sdtPr>
    <w:sdtEndPr/>
    <w:sdtContent>
      <w:p w:rsidR="002002D1" w:rsidRPr="00FF0E28" w:rsidRDefault="004D7A76" w:rsidP="00FF0E28">
        <w:pPr>
          <w:pStyle w:val="Zpat"/>
          <w:jc w:val="right"/>
          <w:rPr>
            <w:rFonts w:ascii="Arial" w:hAnsi="Arial" w:cs="Arial"/>
            <w:sz w:val="16"/>
          </w:rPr>
        </w:pPr>
        <w:r w:rsidRPr="00FF0E28">
          <w:rPr>
            <w:rFonts w:ascii="Arial" w:hAnsi="Arial" w:cs="Arial"/>
            <w:sz w:val="16"/>
          </w:rPr>
          <w:fldChar w:fldCharType="begin"/>
        </w:r>
        <w:r w:rsidR="00AF616A" w:rsidRPr="00FF0E28">
          <w:rPr>
            <w:rFonts w:ascii="Arial" w:hAnsi="Arial" w:cs="Arial"/>
            <w:sz w:val="16"/>
          </w:rPr>
          <w:instrText xml:space="preserve"> PAGE   \* MERGEFORMAT </w:instrText>
        </w:r>
        <w:r w:rsidRPr="00FF0E28">
          <w:rPr>
            <w:rFonts w:ascii="Arial" w:hAnsi="Arial" w:cs="Arial"/>
            <w:sz w:val="16"/>
          </w:rPr>
          <w:fldChar w:fldCharType="separate"/>
        </w:r>
        <w:r w:rsidR="00027912">
          <w:rPr>
            <w:rFonts w:ascii="Arial" w:hAnsi="Arial" w:cs="Arial"/>
            <w:noProof/>
            <w:sz w:val="16"/>
          </w:rPr>
          <w:t>1</w:t>
        </w:r>
        <w:r w:rsidRPr="00FF0E28">
          <w:rPr>
            <w:rFonts w:ascii="Arial" w:hAnsi="Arial" w:cs="Arial"/>
            <w:noProof/>
            <w:sz w:val="16"/>
          </w:rPr>
          <w:fldChar w:fldCharType="end"/>
        </w:r>
      </w:p>
    </w:sdtContent>
  </w:sdt>
  <w:p w:rsidR="002002D1" w:rsidRDefault="002002D1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4929" w:rsidRDefault="0000492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7A0B" w:rsidRDefault="00EB7A0B" w:rsidP="002002D1">
      <w:pPr>
        <w:spacing w:after="0" w:line="240" w:lineRule="auto"/>
      </w:pPr>
      <w:r>
        <w:separator/>
      </w:r>
    </w:p>
  </w:footnote>
  <w:footnote w:type="continuationSeparator" w:id="0">
    <w:p w:rsidR="00EB7A0B" w:rsidRDefault="00EB7A0B" w:rsidP="002002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4929" w:rsidRDefault="00004929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5601" w:rsidRPr="00C5658A" w:rsidRDefault="00A04EE3" w:rsidP="00535601">
    <w:pPr>
      <w:pStyle w:val="Zhlav"/>
      <w:rPr>
        <w:rFonts w:ascii="Arial" w:hAnsi="Arial" w:cs="Arial"/>
        <w:bCs/>
        <w:sz w:val="16"/>
      </w:rPr>
    </w:pPr>
    <w:r w:rsidRPr="00C5658A">
      <w:rPr>
        <w:rFonts w:ascii="Arial" w:hAnsi="Arial" w:cs="Arial"/>
        <w:bCs/>
        <w:sz w:val="16"/>
      </w:rPr>
      <w:t>Příloha č.</w:t>
    </w:r>
    <w:r w:rsidR="00004929">
      <w:rPr>
        <w:rFonts w:ascii="Arial" w:hAnsi="Arial" w:cs="Arial"/>
        <w:bCs/>
        <w:sz w:val="16"/>
      </w:rPr>
      <w:t>5</w:t>
    </w:r>
    <w:r w:rsidR="00DE61A8" w:rsidRPr="00C5658A">
      <w:rPr>
        <w:rFonts w:ascii="Arial" w:hAnsi="Arial" w:cs="Arial"/>
        <w:bCs/>
        <w:sz w:val="16"/>
      </w:rPr>
      <w:t xml:space="preserve"> </w:t>
    </w:r>
    <w:r w:rsidR="00C5658A">
      <w:rPr>
        <w:rFonts w:ascii="Arial" w:hAnsi="Arial" w:cs="Arial"/>
        <w:bCs/>
        <w:sz w:val="16"/>
      </w:rPr>
      <w:t>z</w:t>
    </w:r>
    <w:r w:rsidR="00DE61A8" w:rsidRPr="00C5658A">
      <w:rPr>
        <w:rFonts w:ascii="Arial" w:hAnsi="Arial" w:cs="Arial"/>
        <w:bCs/>
        <w:sz w:val="16"/>
      </w:rPr>
      <w:t>adávací dokumentace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4929" w:rsidRDefault="00004929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37202"/>
    <w:multiLevelType w:val="hybridMultilevel"/>
    <w:tmpl w:val="883C104E"/>
    <w:lvl w:ilvl="0" w:tplc="04050017">
      <w:start w:val="1"/>
      <w:numFmt w:val="lowerLetter"/>
      <w:lvlText w:val="%1)"/>
      <w:lvlJc w:val="left"/>
      <w:pPr>
        <w:ind w:left="1494" w:hanging="360"/>
      </w:p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" w15:restartNumberingAfterBreak="0">
    <w:nsid w:val="185C3FD4"/>
    <w:multiLevelType w:val="hybridMultilevel"/>
    <w:tmpl w:val="DF6854D2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AF97F54"/>
    <w:multiLevelType w:val="hybridMultilevel"/>
    <w:tmpl w:val="D0109A14"/>
    <w:lvl w:ilvl="0" w:tplc="9E0227F0">
      <w:numFmt w:val="bullet"/>
      <w:lvlText w:val="-"/>
      <w:lvlJc w:val="left"/>
      <w:pPr>
        <w:ind w:left="435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 w15:restartNumberingAfterBreak="0">
    <w:nsid w:val="1BEB40ED"/>
    <w:multiLevelType w:val="hybridMultilevel"/>
    <w:tmpl w:val="D0D03A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E84E16"/>
    <w:multiLevelType w:val="hybridMultilevel"/>
    <w:tmpl w:val="E938AEA0"/>
    <w:lvl w:ilvl="0" w:tplc="F2DA47DA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5" w15:restartNumberingAfterBreak="0">
    <w:nsid w:val="3C86338D"/>
    <w:multiLevelType w:val="hybridMultilevel"/>
    <w:tmpl w:val="EB744D26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CB0725A"/>
    <w:multiLevelType w:val="hybridMultilevel"/>
    <w:tmpl w:val="E948ED86"/>
    <w:lvl w:ilvl="0" w:tplc="C9EACD6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F9D374A"/>
    <w:multiLevelType w:val="hybridMultilevel"/>
    <w:tmpl w:val="5824F6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A227EE"/>
    <w:multiLevelType w:val="hybridMultilevel"/>
    <w:tmpl w:val="3064BFD2"/>
    <w:lvl w:ilvl="0" w:tplc="04050017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  <w:rPr>
        <w:rFonts w:cs="Times New Roman"/>
      </w:rPr>
    </w:lvl>
  </w:abstractNum>
  <w:abstractNum w:abstractNumId="9" w15:restartNumberingAfterBreak="0">
    <w:nsid w:val="6C78033E"/>
    <w:multiLevelType w:val="hybridMultilevel"/>
    <w:tmpl w:val="F9B2CD4A"/>
    <w:lvl w:ilvl="0" w:tplc="9496A3C2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0" w15:restartNumberingAfterBreak="0">
    <w:nsid w:val="6E782FB1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E9776A9"/>
    <w:multiLevelType w:val="hybridMultilevel"/>
    <w:tmpl w:val="1870038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6E1C12"/>
    <w:multiLevelType w:val="hybridMultilevel"/>
    <w:tmpl w:val="22EC29F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01D4B0F"/>
    <w:multiLevelType w:val="hybridMultilevel"/>
    <w:tmpl w:val="84A4F2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4F45F2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8"/>
  </w:num>
  <w:num w:numId="5">
    <w:abstractNumId w:val="13"/>
  </w:num>
  <w:num w:numId="6">
    <w:abstractNumId w:val="12"/>
  </w:num>
  <w:num w:numId="7">
    <w:abstractNumId w:val="3"/>
  </w:num>
  <w:num w:numId="8">
    <w:abstractNumId w:val="6"/>
  </w:num>
  <w:num w:numId="9">
    <w:abstractNumId w:val="2"/>
  </w:num>
  <w:num w:numId="10">
    <w:abstractNumId w:val="1"/>
  </w:num>
  <w:num w:numId="11">
    <w:abstractNumId w:val="5"/>
  </w:num>
  <w:num w:numId="12">
    <w:abstractNumId w:val="11"/>
  </w:num>
  <w:num w:numId="13">
    <w:abstractNumId w:val="10"/>
  </w:num>
  <w:num w:numId="14">
    <w:abstractNumId w:val="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6DA3"/>
    <w:rsid w:val="00004929"/>
    <w:rsid w:val="00025F66"/>
    <w:rsid w:val="00027912"/>
    <w:rsid w:val="00045C81"/>
    <w:rsid w:val="000A4DF6"/>
    <w:rsid w:val="001923B4"/>
    <w:rsid w:val="001A0B02"/>
    <w:rsid w:val="001B0C12"/>
    <w:rsid w:val="001B595C"/>
    <w:rsid w:val="001C572D"/>
    <w:rsid w:val="001D5358"/>
    <w:rsid w:val="001D75A6"/>
    <w:rsid w:val="002002D1"/>
    <w:rsid w:val="00250033"/>
    <w:rsid w:val="00262118"/>
    <w:rsid w:val="00270491"/>
    <w:rsid w:val="00280472"/>
    <w:rsid w:val="002951F5"/>
    <w:rsid w:val="002C4D05"/>
    <w:rsid w:val="002D411B"/>
    <w:rsid w:val="00304593"/>
    <w:rsid w:val="00311C50"/>
    <w:rsid w:val="003352C9"/>
    <w:rsid w:val="00342C3B"/>
    <w:rsid w:val="00375ED8"/>
    <w:rsid w:val="0038267D"/>
    <w:rsid w:val="00405C94"/>
    <w:rsid w:val="00420897"/>
    <w:rsid w:val="0042601D"/>
    <w:rsid w:val="00431805"/>
    <w:rsid w:val="0046756A"/>
    <w:rsid w:val="00485A87"/>
    <w:rsid w:val="004C5B9C"/>
    <w:rsid w:val="004D7A76"/>
    <w:rsid w:val="00535601"/>
    <w:rsid w:val="005416A7"/>
    <w:rsid w:val="00541786"/>
    <w:rsid w:val="00554011"/>
    <w:rsid w:val="00555ED1"/>
    <w:rsid w:val="0058256D"/>
    <w:rsid w:val="005A071B"/>
    <w:rsid w:val="005D6247"/>
    <w:rsid w:val="005E2A1D"/>
    <w:rsid w:val="00612869"/>
    <w:rsid w:val="00647DDC"/>
    <w:rsid w:val="00647F39"/>
    <w:rsid w:val="0066739E"/>
    <w:rsid w:val="006F5A81"/>
    <w:rsid w:val="006F7A5C"/>
    <w:rsid w:val="007034BF"/>
    <w:rsid w:val="007132F6"/>
    <w:rsid w:val="00743A79"/>
    <w:rsid w:val="00772608"/>
    <w:rsid w:val="0078609D"/>
    <w:rsid w:val="00795AA4"/>
    <w:rsid w:val="007A10ED"/>
    <w:rsid w:val="007B26A3"/>
    <w:rsid w:val="007C4F6B"/>
    <w:rsid w:val="007C70BB"/>
    <w:rsid w:val="007D3A71"/>
    <w:rsid w:val="007E474B"/>
    <w:rsid w:val="007E639A"/>
    <w:rsid w:val="00810230"/>
    <w:rsid w:val="00811A31"/>
    <w:rsid w:val="00813E58"/>
    <w:rsid w:val="00865408"/>
    <w:rsid w:val="00866080"/>
    <w:rsid w:val="008B05D1"/>
    <w:rsid w:val="008D47D4"/>
    <w:rsid w:val="00903F99"/>
    <w:rsid w:val="00923085"/>
    <w:rsid w:val="00976161"/>
    <w:rsid w:val="00993B39"/>
    <w:rsid w:val="009A193D"/>
    <w:rsid w:val="009A52FF"/>
    <w:rsid w:val="009B0B84"/>
    <w:rsid w:val="009E1134"/>
    <w:rsid w:val="009E4542"/>
    <w:rsid w:val="009F72B3"/>
    <w:rsid w:val="00A04EE3"/>
    <w:rsid w:val="00A5670B"/>
    <w:rsid w:val="00A65597"/>
    <w:rsid w:val="00A82165"/>
    <w:rsid w:val="00A91F1E"/>
    <w:rsid w:val="00AA4DD7"/>
    <w:rsid w:val="00AA5718"/>
    <w:rsid w:val="00AF4BFB"/>
    <w:rsid w:val="00AF616A"/>
    <w:rsid w:val="00B145CA"/>
    <w:rsid w:val="00B33DD3"/>
    <w:rsid w:val="00B37081"/>
    <w:rsid w:val="00B94166"/>
    <w:rsid w:val="00BC2CD5"/>
    <w:rsid w:val="00BC586B"/>
    <w:rsid w:val="00BD17CE"/>
    <w:rsid w:val="00BE3237"/>
    <w:rsid w:val="00BE33C2"/>
    <w:rsid w:val="00BE34C0"/>
    <w:rsid w:val="00C20C16"/>
    <w:rsid w:val="00C5658A"/>
    <w:rsid w:val="00C65C2D"/>
    <w:rsid w:val="00C66066"/>
    <w:rsid w:val="00C66DA3"/>
    <w:rsid w:val="00C77EBE"/>
    <w:rsid w:val="00CB5F85"/>
    <w:rsid w:val="00CB6A93"/>
    <w:rsid w:val="00CC29FD"/>
    <w:rsid w:val="00CD5C93"/>
    <w:rsid w:val="00D14ECC"/>
    <w:rsid w:val="00D445C9"/>
    <w:rsid w:val="00D55238"/>
    <w:rsid w:val="00D634BF"/>
    <w:rsid w:val="00D66BAF"/>
    <w:rsid w:val="00D71F57"/>
    <w:rsid w:val="00D759FB"/>
    <w:rsid w:val="00DD2A32"/>
    <w:rsid w:val="00DE61A8"/>
    <w:rsid w:val="00DF1278"/>
    <w:rsid w:val="00DF7A87"/>
    <w:rsid w:val="00E1066F"/>
    <w:rsid w:val="00E76680"/>
    <w:rsid w:val="00E83568"/>
    <w:rsid w:val="00EB27FA"/>
    <w:rsid w:val="00EB2BDF"/>
    <w:rsid w:val="00EB56D2"/>
    <w:rsid w:val="00EB7A0B"/>
    <w:rsid w:val="00EC77F4"/>
    <w:rsid w:val="00ED76F2"/>
    <w:rsid w:val="00EF71BA"/>
    <w:rsid w:val="00F0093E"/>
    <w:rsid w:val="00F0477C"/>
    <w:rsid w:val="00F10CE5"/>
    <w:rsid w:val="00F150E9"/>
    <w:rsid w:val="00F33917"/>
    <w:rsid w:val="00F53C13"/>
    <w:rsid w:val="00F60F68"/>
    <w:rsid w:val="00F83D9E"/>
    <w:rsid w:val="00F86835"/>
    <w:rsid w:val="00FF0E28"/>
    <w:rsid w:val="00FF3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1898E"/>
  <w15:docId w15:val="{317721DC-5302-48A5-9080-4DF710B22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1D53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66DA3"/>
    <w:rPr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375E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02D1"/>
  </w:style>
  <w:style w:type="paragraph" w:styleId="Zpat">
    <w:name w:val="footer"/>
    <w:basedOn w:val="Normln"/>
    <w:link w:val="Zpat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02D1"/>
  </w:style>
  <w:style w:type="paragraph" w:styleId="Textbubliny">
    <w:name w:val="Balloon Text"/>
    <w:basedOn w:val="Normln"/>
    <w:link w:val="TextbublinyChar"/>
    <w:uiPriority w:val="99"/>
    <w:semiHidden/>
    <w:unhideWhenUsed/>
    <w:rsid w:val="00535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601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5416A7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5416A7"/>
    <w:rPr>
      <w:rFonts w:ascii="Arial" w:eastAsia="Times New Roman" w:hAnsi="Arial" w:cs="Arial"/>
      <w:b/>
      <w:bCs/>
      <w:sz w:val="24"/>
      <w:szCs w:val="20"/>
      <w:lang w:eastAsia="ar-SA"/>
    </w:rPr>
  </w:style>
  <w:style w:type="paragraph" w:customStyle="1" w:styleId="Default">
    <w:name w:val="Default"/>
    <w:rsid w:val="003352C9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CB6A9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B6A9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B6A9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B6A9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B6A93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C56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5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B3488C67560CB4CA15A3F3B67B54561" ma:contentTypeVersion="2" ma:contentTypeDescription="Vytvoří nový dokument" ma:contentTypeScope="" ma:versionID="ec13432ca0c5d5563be0494226a47885">
  <xsd:schema xmlns:xsd="http://www.w3.org/2001/XMLSchema" xmlns:xs="http://www.w3.org/2001/XMLSchema" xmlns:p="http://schemas.microsoft.com/office/2006/metadata/properties" xmlns:ns2="766e70fa-7670-43a6-99e2-cc25946fa8ea" targetNamespace="http://schemas.microsoft.com/office/2006/metadata/properties" ma:root="true" ma:fieldsID="f3804f4db510f813f7319f7b0e5f92a2" ns2:_="">
    <xsd:import namespace="766e70fa-7670-43a6-99e2-cc25946fa8e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6e70fa-7670-43a6-99e2-cc25946fa8e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7A9BBD-F905-469A-86AD-59789E96EB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9A374B-6172-4612-A129-3ACBACE975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6e70fa-7670-43a6-99e2-cc25946fa8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15ADDB-A766-4A92-A518-4B32AFDAD99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176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Organization Name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CIRI 2016</dc:creator>
  <cp:lastModifiedBy>Eva Hájková</cp:lastModifiedBy>
  <cp:revision>16</cp:revision>
  <dcterms:created xsi:type="dcterms:W3CDTF">2016-10-02T18:21:00Z</dcterms:created>
  <dcterms:modified xsi:type="dcterms:W3CDTF">2019-04-04T06:00:00Z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0x0101005B3488C67560CB4CA15A3F3B67B54561</vt:lpwstr>
  </property>
</Properties>
</file>