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8170A8" w:rsidRDefault="008170A8" w:rsidP="008170A8">
      <w:pPr>
        <w:pStyle w:val="Nadpis2"/>
        <w:numPr>
          <w:ilvl w:val="0"/>
          <w:numId w:val="0"/>
        </w:numPr>
        <w:ind w:left="851"/>
      </w:pPr>
    </w:p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Default="008170A8" w:rsidP="008170A8"/>
    <w:p w:rsidR="008170A8" w:rsidRPr="008170A8" w:rsidRDefault="008170A8" w:rsidP="008170A8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A9371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B24173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B24173">
              <w:rPr>
                <w:sz w:val="20"/>
              </w:rPr>
              <w:t>V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079AD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B24173" w:rsidP="00F61D97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C „kmenová“ učebna </w:t>
            </w:r>
            <w:r w:rsidR="002527F7">
              <w:rPr>
                <w:b/>
                <w:sz w:val="30"/>
                <w:szCs w:val="30"/>
              </w:rPr>
              <w:t>02</w:t>
            </w:r>
            <w:r w:rsidR="00F61D97">
              <w:rPr>
                <w:b/>
                <w:sz w:val="30"/>
                <w:szCs w:val="30"/>
              </w:rPr>
              <w:t>3</w:t>
            </w:r>
            <w:bookmarkStart w:id="0" w:name="_GoBack"/>
            <w:bookmarkEnd w:id="0"/>
            <w:r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bookmarkStart w:id="2" w:name="_Toc471888041"/>
      <w:r w:rsidRPr="00A95FE7">
        <w:lastRenderedPageBreak/>
        <w:t>Obsah</w:t>
      </w:r>
      <w:bookmarkEnd w:id="1"/>
      <w:bookmarkEnd w:id="2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3A7E98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3A7E98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3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4" w:name="_Toc456960397"/>
      <w:bookmarkStart w:id="5" w:name="_Toc471888042"/>
      <w:bookmarkEnd w:id="3"/>
      <w:r w:rsidRPr="0046723E">
        <w:lastRenderedPageBreak/>
        <w:t>Identifikace stavby</w:t>
      </w:r>
      <w:bookmarkEnd w:id="4"/>
      <w:bookmarkEnd w:id="5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6" w:name="_Toc404702648"/>
      <w:bookmarkStart w:id="7" w:name="_Toc456960398"/>
      <w:bookmarkStart w:id="8" w:name="_Toc471888043"/>
      <w:r w:rsidRPr="0046723E">
        <w:t>Údaje o stavbě</w:t>
      </w:r>
      <w:bookmarkEnd w:id="6"/>
      <w:bookmarkEnd w:id="7"/>
      <w:bookmarkEnd w:id="8"/>
    </w:p>
    <w:p w:rsidR="00435A57" w:rsidRPr="0046723E" w:rsidRDefault="00435A57" w:rsidP="00435A57">
      <w:pPr>
        <w:pStyle w:val="Nadpis3"/>
        <w:ind w:left="0" w:firstLine="567"/>
      </w:pPr>
      <w:bookmarkStart w:id="9" w:name="_Toc404702649"/>
      <w:bookmarkStart w:id="10" w:name="_Toc456960399"/>
      <w:bookmarkStart w:id="11" w:name="_Toc471888044"/>
      <w:r w:rsidRPr="0046723E">
        <w:t>název stavby</w:t>
      </w:r>
      <w:bookmarkEnd w:id="9"/>
      <w:bookmarkEnd w:id="10"/>
      <w:bookmarkEnd w:id="11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2" w:name="_Toc404702650"/>
      <w:bookmarkStart w:id="13" w:name="_Toc456960400"/>
      <w:bookmarkStart w:id="14" w:name="_Toc471888045"/>
      <w:r w:rsidRPr="0046723E">
        <w:t>místo stavby</w:t>
      </w:r>
      <w:bookmarkEnd w:id="12"/>
      <w:bookmarkEnd w:id="13"/>
      <w:bookmarkEnd w:id="14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5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6" w:name="_Toc404702652"/>
      <w:bookmarkStart w:id="17" w:name="_Toc456960401"/>
      <w:bookmarkStart w:id="18" w:name="_Toc471888046"/>
      <w:bookmarkEnd w:id="15"/>
      <w:r w:rsidRPr="0046723E">
        <w:t>Údaje o stavebníkovi</w:t>
      </w:r>
      <w:bookmarkEnd w:id="16"/>
      <w:bookmarkEnd w:id="17"/>
      <w:bookmarkEnd w:id="18"/>
    </w:p>
    <w:p w:rsidR="00435A57" w:rsidRPr="0046723E" w:rsidRDefault="00435A57" w:rsidP="00435A57">
      <w:pPr>
        <w:pStyle w:val="Nadpis3"/>
        <w:ind w:left="0" w:firstLine="567"/>
      </w:pPr>
      <w:bookmarkStart w:id="19" w:name="_Toc404702653"/>
      <w:bookmarkStart w:id="20" w:name="_Toc456960402"/>
      <w:bookmarkStart w:id="21" w:name="_Toc471888047"/>
      <w:r w:rsidRPr="0046723E">
        <w:t>jméno, příjmení a místo trvalého pobytu (fyzická osoba)</w:t>
      </w:r>
      <w:bookmarkEnd w:id="19"/>
      <w:bookmarkEnd w:id="20"/>
      <w:bookmarkEnd w:id="21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2" w:name="_Toc404702654"/>
      <w:bookmarkStart w:id="23" w:name="_Toc456960403"/>
      <w:bookmarkStart w:id="24" w:name="_Toc471888048"/>
      <w:r w:rsidRPr="0046723E">
        <w:t>jméno, příjmení, obchodní firma, IČ (fyzická osoba podnikající)</w:t>
      </w:r>
      <w:bookmarkEnd w:id="22"/>
      <w:bookmarkEnd w:id="23"/>
      <w:bookmarkEnd w:id="24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5" w:name="_Toc404702655"/>
      <w:bookmarkStart w:id="26" w:name="_Toc456960404"/>
      <w:bookmarkStart w:id="27" w:name="_Toc471888049"/>
      <w:r w:rsidRPr="0046723E">
        <w:t>obchodní firma nebo název, IČ, adresa sídla (právnická osoba)</w:t>
      </w:r>
      <w:bookmarkEnd w:id="25"/>
      <w:bookmarkEnd w:id="26"/>
      <w:bookmarkEnd w:id="27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8" w:name="_Toc404702656"/>
      <w:bookmarkStart w:id="29" w:name="_Toc456960405"/>
      <w:bookmarkStart w:id="30" w:name="_Toc471888050"/>
      <w:r w:rsidRPr="0046723E">
        <w:t>Údaje o zpracovateli projektové dokumentace</w:t>
      </w:r>
      <w:bookmarkEnd w:id="28"/>
      <w:bookmarkEnd w:id="29"/>
      <w:bookmarkEnd w:id="30"/>
    </w:p>
    <w:p w:rsidR="00435A57" w:rsidRPr="0046723E" w:rsidRDefault="00435A57" w:rsidP="00435A57">
      <w:pPr>
        <w:pStyle w:val="Nadpis3"/>
        <w:ind w:left="851" w:hanging="284"/>
      </w:pPr>
      <w:bookmarkStart w:id="31" w:name="_Toc404702657"/>
      <w:bookmarkStart w:id="32" w:name="_Toc456960406"/>
      <w:bookmarkStart w:id="33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1"/>
      <w:bookmarkEnd w:id="32"/>
      <w:bookmarkEnd w:id="33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4" w:name="_Toc404702658"/>
      <w:bookmarkStart w:id="35" w:name="_Toc456960407"/>
      <w:bookmarkStart w:id="36" w:name="_Toc471888052"/>
      <w:r w:rsidRPr="0046723E">
        <w:t>jméno a příjmení hlavního projektanta včetně čísla ČKAIT s vyznačením oboru a specializace</w:t>
      </w:r>
      <w:bookmarkEnd w:id="34"/>
      <w:bookmarkEnd w:id="35"/>
      <w:bookmarkEnd w:id="36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7" w:name="_Toc456960408"/>
      <w:bookmarkStart w:id="38" w:name="_Toc471888053"/>
      <w:r>
        <w:lastRenderedPageBreak/>
        <w:t>OSVĚTLENÍ</w:t>
      </w:r>
      <w:bookmarkEnd w:id="37"/>
      <w:bookmarkEnd w:id="38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předpisů !!!!</w:t>
      </w:r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9" w:name="_Toc404702664"/>
      <w:bookmarkStart w:id="40" w:name="_Toc456960409"/>
      <w:bookmarkStart w:id="41" w:name="_Toc471888054"/>
      <w:r w:rsidRPr="0046723E">
        <w:t>Údaje o stavbě</w:t>
      </w:r>
      <w:bookmarkEnd w:id="39"/>
      <w:bookmarkEnd w:id="40"/>
      <w:bookmarkEnd w:id="41"/>
    </w:p>
    <w:p w:rsidR="00435A57" w:rsidRPr="0046723E" w:rsidRDefault="00435A57" w:rsidP="00435A57">
      <w:pPr>
        <w:pStyle w:val="Nadpis3"/>
        <w:ind w:left="851" w:hanging="284"/>
      </w:pPr>
      <w:bookmarkStart w:id="42" w:name="_Toc456960410"/>
      <w:bookmarkStart w:id="43" w:name="_Toc471888055"/>
      <w:bookmarkStart w:id="44" w:name="_Toc404702665"/>
      <w:r w:rsidRPr="0046723E">
        <w:t>Nová stavba nebo změna dokončené stavby</w:t>
      </w:r>
      <w:bookmarkEnd w:id="42"/>
      <w:bookmarkEnd w:id="43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5" w:name="_Toc456960411"/>
      <w:bookmarkStart w:id="46" w:name="_Toc471888056"/>
      <w:r w:rsidRPr="0046723E">
        <w:t>účel užívání stavby</w:t>
      </w:r>
      <w:bookmarkEnd w:id="44"/>
      <w:bookmarkEnd w:id="45"/>
      <w:bookmarkEnd w:id="46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7" w:name="_Toc404702666"/>
      <w:bookmarkStart w:id="48" w:name="_Toc456960412"/>
      <w:bookmarkStart w:id="49" w:name="_Toc471888057"/>
      <w:r w:rsidRPr="0046723E">
        <w:t>trvalá nebo dočasná stavba</w:t>
      </w:r>
      <w:bookmarkEnd w:id="47"/>
      <w:bookmarkEnd w:id="48"/>
      <w:bookmarkEnd w:id="49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50" w:name="_Toc404702667"/>
      <w:bookmarkStart w:id="51" w:name="_Toc456960413"/>
      <w:bookmarkStart w:id="52" w:name="_Toc471888058"/>
      <w:r w:rsidRPr="0046723E">
        <w:t>údaje o ochraně stavby podle jiných právních předpisů (kulturní památka apod.)</w:t>
      </w:r>
      <w:bookmarkEnd w:id="50"/>
      <w:bookmarkEnd w:id="51"/>
      <w:bookmarkEnd w:id="52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3" w:name="_Toc456960414"/>
      <w:bookmarkStart w:id="54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3"/>
      <w:bookmarkEnd w:id="54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5" w:name="_Toc456960415"/>
      <w:bookmarkStart w:id="56" w:name="_Toc471888060"/>
      <w:r w:rsidRPr="0046723E">
        <w:t>údaje o splnění požadavků dotčených orgánů a požadavků vyplývající z jiných právních  předpisů</w:t>
      </w:r>
      <w:bookmarkEnd w:id="55"/>
      <w:bookmarkEnd w:id="56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7" w:name="_Toc456960416"/>
      <w:bookmarkStart w:id="58" w:name="_Toc471888061"/>
      <w:r w:rsidRPr="0046723E">
        <w:t>seznam výjimek a úlevových řešení</w:t>
      </w:r>
      <w:bookmarkEnd w:id="57"/>
      <w:bookmarkEnd w:id="58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9" w:name="_Toc404702668"/>
      <w:bookmarkStart w:id="60" w:name="_Toc456960417"/>
      <w:bookmarkStart w:id="61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9"/>
      <w:bookmarkEnd w:id="60"/>
      <w:bookmarkEnd w:id="61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2" w:name="_Toc471888063"/>
      <w:r>
        <w:t>SEZNAM KMENOVÝCH UČEBEN: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4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4"/>
      <w:r>
        <w:t xml:space="preserve"> </w:t>
      </w:r>
    </w:p>
    <w:p w:rsidR="00B562BF" w:rsidRPr="00F61D97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u w:val="single"/>
        </w:rPr>
      </w:pPr>
      <w:bookmarkStart w:id="65" w:name="_Toc471888066"/>
      <w:r w:rsidRPr="00F61D97">
        <w:rPr>
          <w:u w:val="single"/>
        </w:rPr>
        <w:t>1.NP – 2 UČEBNY</w:t>
      </w:r>
      <w:r w:rsidR="00015986" w:rsidRPr="00F61D97">
        <w:rPr>
          <w:u w:val="single"/>
        </w:rPr>
        <w:t xml:space="preserve"> </w:t>
      </w:r>
      <w:r w:rsidR="003A5B83" w:rsidRPr="00F61D97">
        <w:rPr>
          <w:u w:val="single"/>
        </w:rPr>
        <w:t>(</w:t>
      </w:r>
      <w:r w:rsidR="00015986" w:rsidRPr="00F61D97">
        <w:rPr>
          <w:u w:val="single"/>
        </w:rPr>
        <w:t>POLOHA VIZ PŘÍLOHA VZT)</w:t>
      </w:r>
      <w:bookmarkEnd w:id="65"/>
    </w:p>
    <w:p w:rsidR="00B562BF" w:rsidRPr="00F61D97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6" w:name="_Toc471888067"/>
      <w:r w:rsidRPr="00F61D97">
        <w:t>2.NP – 4 UČEBNY</w:t>
      </w:r>
      <w:r w:rsidR="00015986" w:rsidRPr="00F61D97">
        <w:t xml:space="preserve"> </w:t>
      </w:r>
      <w:r w:rsidR="003A5B83" w:rsidRPr="00F61D97">
        <w:t>(</w:t>
      </w:r>
      <w:r w:rsidR="00015986" w:rsidRPr="00F61D97">
        <w:t>POLOHA VIZ PŘÍLOHA VZT)</w:t>
      </w:r>
      <w:bookmarkEnd w:id="66"/>
    </w:p>
    <w:p w:rsidR="00B562BF" w:rsidRPr="00B24173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  <w:u w:val="single"/>
        </w:rPr>
      </w:pPr>
      <w:bookmarkStart w:id="67" w:name="_Toc471888068"/>
      <w:r w:rsidRPr="00656E26">
        <w:t>3.NP – 1 UČEBNA</w:t>
      </w:r>
      <w:r w:rsidR="00015986" w:rsidRPr="00656E26">
        <w:t xml:space="preserve"> </w:t>
      </w:r>
      <w:r w:rsidR="003A5B83" w:rsidRPr="00656E26">
        <w:t>(</w:t>
      </w:r>
      <w:r w:rsidR="00015986" w:rsidRPr="00656E26">
        <w:t>POLOHA VIZ PŘÍLOHA VZT</w:t>
      </w:r>
      <w:r w:rsidR="00015986" w:rsidRPr="00B24173">
        <w:rPr>
          <w:u w:val="single"/>
        </w:rPr>
        <w:t>)</w:t>
      </w:r>
      <w:bookmarkEnd w:id="67"/>
    </w:p>
    <w:p w:rsidR="00015986" w:rsidRDefault="00015986" w:rsidP="00015986">
      <w:pPr>
        <w:pStyle w:val="Nadpis2"/>
        <w:numPr>
          <w:ilvl w:val="0"/>
          <w:numId w:val="5"/>
        </w:numPr>
      </w:pPr>
      <w:bookmarkStart w:id="68" w:name="_Toc471888069"/>
      <w:r>
        <w:t>OBJEKT E – SO 05 – CELKEM 2 UČEBN</w:t>
      </w:r>
      <w:r w:rsidR="003A5B83">
        <w:t>Y</w:t>
      </w:r>
      <w:r w:rsidR="00670451">
        <w:t xml:space="preserve"> – 2NP</w:t>
      </w:r>
      <w:r>
        <w:t xml:space="preserve"> </w:t>
      </w:r>
      <w:r w:rsidR="003A5B83">
        <w:t>(</w:t>
      </w:r>
      <w:r>
        <w:t>POLOHA VIZ PŘÍLOHA VZT)</w:t>
      </w:r>
      <w:bookmarkEnd w:id="68"/>
      <w:r>
        <w:t xml:space="preserve"> </w:t>
      </w:r>
    </w:p>
    <w:p w:rsidR="00015986" w:rsidRDefault="00015986" w:rsidP="00015986">
      <w:pPr>
        <w:pStyle w:val="Nadpis3"/>
        <w:numPr>
          <w:ilvl w:val="0"/>
          <w:numId w:val="0"/>
        </w:numPr>
        <w:ind w:left="788"/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9" w:name="_Toc471888070"/>
      <w:r>
        <w:t>SPECIFIKACE KMENOVÝCH UČEBEN:</w:t>
      </w:r>
      <w:bookmarkEnd w:id="69"/>
    </w:p>
    <w:p w:rsidR="00015986" w:rsidRDefault="00015986" w:rsidP="00015986">
      <w:r>
        <w:t>Kmenovou učebnou se rozumí učebna, kde studenti tráví více než 3hodiny za den</w:t>
      </w:r>
      <w:r w:rsidR="0047165C">
        <w:t>. Jedná se o seznam, který byl dodán na základě požadavku investora, zastoupených ve</w:t>
      </w:r>
      <w:r w:rsidR="003A5B83">
        <w:t xml:space="preserve"> věcech smluvních Ing. Holečkem na základě požadavku Krajského úřadu v Hradci Králové.</w:t>
      </w:r>
    </w:p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lastRenderedPageBreak/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>ČSN 73 0580 – tabulka A.4:</w:t>
      </w:r>
    </w:p>
    <w:p w:rsidR="00A83FA3" w:rsidRPr="00385411" w:rsidRDefault="00A83FA3" w:rsidP="00A83FA3"/>
    <w:p w:rsidR="00A83FA3" w:rsidRPr="00385411" w:rsidRDefault="00A83FA3" w:rsidP="00A83FA3">
      <w:r w:rsidRPr="00385411"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F61D97" w:rsidTr="007F4F5E">
        <w:tc>
          <w:tcPr>
            <w:tcW w:w="957" w:type="dxa"/>
          </w:tcPr>
          <w:p w:rsidR="00F61D97" w:rsidRPr="0092020E" w:rsidRDefault="00F61D97" w:rsidP="007F4F5E">
            <w:pPr>
              <w:ind w:left="0"/>
              <w:rPr>
                <w:b/>
              </w:rPr>
            </w:pPr>
            <w:r>
              <w:rPr>
                <w:b/>
              </w:rPr>
              <w:lastRenderedPageBreak/>
              <w:t xml:space="preserve">OBJEKT C </w:t>
            </w:r>
          </w:p>
        </w:tc>
        <w:tc>
          <w:tcPr>
            <w:tcW w:w="1523" w:type="dxa"/>
          </w:tcPr>
          <w:p w:rsidR="00F61D97" w:rsidRPr="0092020E" w:rsidRDefault="00F61D97" w:rsidP="007F4F5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F61D97" w:rsidRPr="00317745" w:rsidTr="007F4F5E">
        <w:tc>
          <w:tcPr>
            <w:tcW w:w="957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F61D97" w:rsidRPr="0092020E" w:rsidRDefault="00F61D97" w:rsidP="007F4F5E">
            <w:pPr>
              <w:ind w:left="0"/>
            </w:pPr>
            <w:r>
              <w:t>M</w:t>
            </w:r>
            <w:r w:rsidRPr="0092020E">
              <w:t>0</w:t>
            </w:r>
            <w:r>
              <w:t>23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F61D97" w:rsidRPr="00AA4589" w:rsidRDefault="00F61D97" w:rsidP="007F4F5E">
            <w:pPr>
              <w:ind w:left="0"/>
              <w:jc w:val="center"/>
              <w:rPr>
                <w:color w:val="FF0000"/>
              </w:rPr>
            </w:pPr>
            <w:r w:rsidRPr="00AA4589">
              <w:rPr>
                <w:color w:val="FF0000"/>
              </w:rPr>
              <w:t>2,4</w:t>
            </w:r>
          </w:p>
        </w:tc>
        <w:tc>
          <w:tcPr>
            <w:tcW w:w="1485" w:type="dxa"/>
          </w:tcPr>
          <w:p w:rsidR="00F61D97" w:rsidRPr="00AA4589" w:rsidRDefault="00F61D97" w:rsidP="007F4F5E">
            <w:pPr>
              <w:ind w:left="0"/>
              <w:jc w:val="center"/>
              <w:rPr>
                <w:color w:val="FF0000"/>
              </w:rPr>
            </w:pPr>
            <w:r>
              <w:rPr>
                <w:color w:val="FF0000"/>
              </w:rPr>
              <w:t>11,0</w:t>
            </w:r>
          </w:p>
        </w:tc>
        <w:tc>
          <w:tcPr>
            <w:tcW w:w="1511" w:type="dxa"/>
          </w:tcPr>
          <w:p w:rsidR="00F61D97" w:rsidRPr="00AA4589" w:rsidRDefault="00F61D97" w:rsidP="007F4F5E">
            <w:pPr>
              <w:ind w:left="0"/>
              <w:jc w:val="center"/>
              <w:rPr>
                <w:color w:val="FF0000"/>
              </w:rPr>
            </w:pPr>
            <w:r w:rsidRPr="00AA4589">
              <w:rPr>
                <w:color w:val="FF0000"/>
              </w:rPr>
              <w:t>4,8</w:t>
            </w:r>
          </w:p>
        </w:tc>
        <w:tc>
          <w:tcPr>
            <w:tcW w:w="1559" w:type="dxa"/>
          </w:tcPr>
          <w:p w:rsidR="00F61D97" w:rsidRPr="00317745" w:rsidRDefault="00F61D97" w:rsidP="007F4F5E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F61D97" w:rsidRPr="00D176B5" w:rsidTr="007F4F5E">
        <w:tc>
          <w:tcPr>
            <w:tcW w:w="957" w:type="dxa"/>
          </w:tcPr>
          <w:p w:rsidR="00F61D97" w:rsidRDefault="00F61D97" w:rsidP="007F4F5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F61D97" w:rsidRPr="0092020E" w:rsidRDefault="00F61D97" w:rsidP="007F4F5E">
            <w:pPr>
              <w:ind w:left="0"/>
            </w:pPr>
            <w:r>
              <w:t>M</w:t>
            </w:r>
            <w:r w:rsidRPr="0092020E">
              <w:t>0</w:t>
            </w:r>
            <w:r>
              <w:t>23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F61D97" w:rsidRPr="00FE400C" w:rsidRDefault="00F61D97" w:rsidP="007F4F5E">
            <w:pPr>
              <w:ind w:left="0"/>
              <w:jc w:val="center"/>
              <w:rPr>
                <w:color w:val="FF0000"/>
              </w:rPr>
            </w:pPr>
            <w:r w:rsidRPr="00FE400C">
              <w:rPr>
                <w:color w:val="FF0000"/>
              </w:rPr>
              <w:t>2,2</w:t>
            </w:r>
          </w:p>
        </w:tc>
        <w:tc>
          <w:tcPr>
            <w:tcW w:w="1485" w:type="dxa"/>
          </w:tcPr>
          <w:p w:rsidR="00F61D97" w:rsidRPr="00FE400C" w:rsidRDefault="00F61D97" w:rsidP="007F4F5E">
            <w:pPr>
              <w:ind w:left="0"/>
              <w:jc w:val="center"/>
              <w:rPr>
                <w:color w:val="FF0000"/>
              </w:rPr>
            </w:pPr>
            <w:r w:rsidRPr="00FE400C">
              <w:rPr>
                <w:color w:val="FF0000"/>
              </w:rPr>
              <w:t>10,4</w:t>
            </w:r>
          </w:p>
        </w:tc>
        <w:tc>
          <w:tcPr>
            <w:tcW w:w="1511" w:type="dxa"/>
          </w:tcPr>
          <w:p w:rsidR="00F61D97" w:rsidRPr="00FE400C" w:rsidRDefault="00F61D97" w:rsidP="007F4F5E">
            <w:pPr>
              <w:ind w:left="0"/>
              <w:jc w:val="center"/>
              <w:rPr>
                <w:color w:val="FF0000"/>
              </w:rPr>
            </w:pPr>
            <w:r w:rsidRPr="00FE400C">
              <w:rPr>
                <w:color w:val="FF0000"/>
              </w:rPr>
              <w:t>4,5</w:t>
            </w:r>
          </w:p>
        </w:tc>
        <w:tc>
          <w:tcPr>
            <w:tcW w:w="1559" w:type="dxa"/>
          </w:tcPr>
          <w:p w:rsidR="00F61D97" w:rsidRPr="00C70205" w:rsidRDefault="00F61D97" w:rsidP="007F4F5E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F61D97" w:rsidRPr="00D176B5" w:rsidRDefault="00F61D97" w:rsidP="007F4F5E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DC59EC" w:rsidRDefault="00DC59EC" w:rsidP="00015986">
      <w:pPr>
        <w:rPr>
          <w:u w:val="single"/>
        </w:rPr>
      </w:pPr>
    </w:p>
    <w:p w:rsidR="008C25C6" w:rsidRDefault="008C25C6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B24173">
        <w:rPr>
          <w:b/>
          <w:u w:val="single"/>
        </w:rPr>
        <w:t xml:space="preserve">že místnost </w:t>
      </w:r>
      <w:r w:rsidR="002527F7">
        <w:rPr>
          <w:b/>
          <w:u w:val="single"/>
        </w:rPr>
        <w:t>02</w:t>
      </w:r>
      <w:r w:rsidR="00F61D97">
        <w:rPr>
          <w:b/>
          <w:u w:val="single"/>
        </w:rPr>
        <w:t>3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1"/>
      <w:footerReference w:type="default" r:id="rId12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656E26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A7E98">
            <w:rPr>
              <w:rFonts w:ascii="Arial Narrow" w:hAnsi="Arial Narrow"/>
              <w:noProof/>
              <w:color w:val="808080"/>
              <w:sz w:val="18"/>
              <w:szCs w:val="18"/>
            </w:rPr>
            <w:t>OBJ_C_023_NAVRH_VYHOVUJE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A7E98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A7E98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A7E98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15986"/>
    <w:rsid w:val="00050392"/>
    <w:rsid w:val="00070190"/>
    <w:rsid w:val="00080278"/>
    <w:rsid w:val="00081FCD"/>
    <w:rsid w:val="000B68B6"/>
    <w:rsid w:val="000D282B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417BB"/>
    <w:rsid w:val="002527F7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07C4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A7E98"/>
    <w:rsid w:val="003C1B55"/>
    <w:rsid w:val="003D4490"/>
    <w:rsid w:val="003D7627"/>
    <w:rsid w:val="003E4327"/>
    <w:rsid w:val="003F4E48"/>
    <w:rsid w:val="00405EA1"/>
    <w:rsid w:val="00423521"/>
    <w:rsid w:val="00432EB4"/>
    <w:rsid w:val="00435A57"/>
    <w:rsid w:val="00447CF8"/>
    <w:rsid w:val="0046723E"/>
    <w:rsid w:val="0047165C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0835"/>
    <w:rsid w:val="00555E3B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37F05"/>
    <w:rsid w:val="00653B90"/>
    <w:rsid w:val="006552FB"/>
    <w:rsid w:val="00656E26"/>
    <w:rsid w:val="006618C3"/>
    <w:rsid w:val="00670451"/>
    <w:rsid w:val="00693469"/>
    <w:rsid w:val="00695E4E"/>
    <w:rsid w:val="006A2C34"/>
    <w:rsid w:val="006C0B4B"/>
    <w:rsid w:val="006C3E85"/>
    <w:rsid w:val="006C5ECB"/>
    <w:rsid w:val="00710CF9"/>
    <w:rsid w:val="00732963"/>
    <w:rsid w:val="007366F8"/>
    <w:rsid w:val="0075220C"/>
    <w:rsid w:val="007756EC"/>
    <w:rsid w:val="007930D5"/>
    <w:rsid w:val="007B10CB"/>
    <w:rsid w:val="007C151D"/>
    <w:rsid w:val="007D1A1B"/>
    <w:rsid w:val="007F54D6"/>
    <w:rsid w:val="00811D46"/>
    <w:rsid w:val="008170A8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96F9F"/>
    <w:rsid w:val="009A2AEC"/>
    <w:rsid w:val="00A4275A"/>
    <w:rsid w:val="00A547E0"/>
    <w:rsid w:val="00A57F73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173"/>
    <w:rsid w:val="00B24F40"/>
    <w:rsid w:val="00B562BF"/>
    <w:rsid w:val="00B8276A"/>
    <w:rsid w:val="00B87F2D"/>
    <w:rsid w:val="00BF11A0"/>
    <w:rsid w:val="00C0227D"/>
    <w:rsid w:val="00C02BCD"/>
    <w:rsid w:val="00C12996"/>
    <w:rsid w:val="00C271B5"/>
    <w:rsid w:val="00C43545"/>
    <w:rsid w:val="00C62AC5"/>
    <w:rsid w:val="00C63794"/>
    <w:rsid w:val="00C730C6"/>
    <w:rsid w:val="00CB7C1A"/>
    <w:rsid w:val="00CD5A0B"/>
    <w:rsid w:val="00CF294E"/>
    <w:rsid w:val="00D044F0"/>
    <w:rsid w:val="00D06842"/>
    <w:rsid w:val="00D079AD"/>
    <w:rsid w:val="00D12B69"/>
    <w:rsid w:val="00D16A9B"/>
    <w:rsid w:val="00D176B5"/>
    <w:rsid w:val="00D23B79"/>
    <w:rsid w:val="00D305BA"/>
    <w:rsid w:val="00D33EF6"/>
    <w:rsid w:val="00D52CD3"/>
    <w:rsid w:val="00D875D7"/>
    <w:rsid w:val="00DA4B58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32511"/>
    <w:rsid w:val="00F40832"/>
    <w:rsid w:val="00F5723D"/>
    <w:rsid w:val="00F61D97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3482D-E618-4CCC-A6A5-08AB98FF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1684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4</cp:revision>
  <cp:lastPrinted>2017-04-07T12:11:00Z</cp:lastPrinted>
  <dcterms:created xsi:type="dcterms:W3CDTF">2017-04-07T12:10:00Z</dcterms:created>
  <dcterms:modified xsi:type="dcterms:W3CDTF">2017-04-07T12:14:00Z</dcterms:modified>
</cp:coreProperties>
</file>