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BA59" w14:textId="4291BB83" w:rsidR="0058791F" w:rsidRPr="0058791F" w:rsidRDefault="006D2C47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BC02DC">
        <w:t>2</w:t>
      </w:r>
      <w:r>
        <w:t xml:space="preserve"> </w:t>
      </w:r>
      <w:r w:rsidR="0058791F">
        <w:t>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6C058392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BC02DC">
        <w:rPr>
          <w:rFonts w:cs="Arial"/>
          <w:b/>
          <w:szCs w:val="20"/>
        </w:rPr>
        <w:t>2</w:t>
      </w:r>
      <w:r w:rsidR="006D2C47">
        <w:rPr>
          <w:rFonts w:cs="Arial"/>
          <w:b/>
          <w:szCs w:val="20"/>
        </w:rPr>
        <w:t xml:space="preserve"> </w:t>
      </w:r>
      <w:r w:rsidRPr="0058791F">
        <w:rPr>
          <w:rFonts w:cs="Arial"/>
          <w:b/>
          <w:szCs w:val="20"/>
        </w:rPr>
        <w:t>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238C5DDD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6C0153">
        <w:rPr>
          <w:rFonts w:cs="Arial"/>
          <w:b/>
          <w:sz w:val="24"/>
        </w:rPr>
        <w:t>Pohybový trenažér HK a DK</w:t>
      </w:r>
    </w:p>
    <w:p w14:paraId="36FE6E12" w14:textId="7051E216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>Část veřejné zakázky:</w:t>
      </w:r>
      <w:r w:rsidR="00AD1D1C">
        <w:rPr>
          <w:rFonts w:cs="Arial"/>
          <w:bCs/>
          <w:sz w:val="24"/>
        </w:rPr>
        <w:t xml:space="preserve"> </w:t>
      </w:r>
      <w:r w:rsidR="00460E0B">
        <w:rPr>
          <w:rFonts w:cs="Arial"/>
          <w:bCs/>
          <w:sz w:val="24"/>
        </w:rPr>
        <w:t>3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03090A8E" w:rsidR="00344E00" w:rsidRPr="00126BF3" w:rsidRDefault="006C015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Pohybový trenažér pro dolní a horní končetiny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C9E99FB" w14:textId="77777777" w:rsidR="00A4263C" w:rsidRDefault="00A4263C" w:rsidP="00A426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2B85FB9D" w:rsidR="00787F6E" w:rsidRPr="006238EC" w:rsidRDefault="00A4263C" w:rsidP="00A4263C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7B13640C" w:rsidR="00787F6E" w:rsidRPr="006238EC" w:rsidRDefault="00A4263C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6C0153" w14:paraId="3559D611" w14:textId="77777777" w:rsidTr="00A4263C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5BD08690" w:rsidR="006C0153" w:rsidRPr="006C0153" w:rsidRDefault="006C0153" w:rsidP="006C015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Léčebný pohybový přístroj pro horní a dolní končetiny.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765AE9D3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69C724D7" w:rsidR="006C0153" w:rsidRPr="006C0153" w:rsidRDefault="006C0153" w:rsidP="006C015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Přístroj lze transportovat pomocí koleček s brzdou.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7DF0E3A2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17DD46D7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Přístroj je vybaven stabilizačním systémem zamezující převrácení vozíku.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4B30125F" w14:textId="77777777" w:rsidTr="002E74D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1EF36DD0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Přístroj je umožněn pro terapii pacienta s minimální nosností 120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658D98C5" w14:textId="77777777" w:rsidTr="006C015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3437C390" w:rsidR="006C0153" w:rsidRPr="006C0153" w:rsidRDefault="006C0153" w:rsidP="006C015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 xml:space="preserve">Dotykový barevný ovládací displej min. </w:t>
            </w:r>
            <w:r w:rsidR="00AF469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05DD2256" w14:textId="77777777" w:rsidTr="00A4263C">
        <w:trPr>
          <w:trHeight w:val="941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59779257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 xml:space="preserve">Displej ukazuje dobu cvičení, vzdálenost, aktuální rychlost, úroveň zátěže, spotřebovanou energii a srdeční puls.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37369FA2" w14:textId="77777777" w:rsidTr="00A4263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5B35FA55" w:rsidR="006C0153" w:rsidRPr="006C0153" w:rsidRDefault="006C0153" w:rsidP="006C0153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Ovládání na obrazovce START/STOP.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12CC8027" w14:textId="77777777" w:rsidTr="00A4263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40D169D8" w:rsidR="006C0153" w:rsidRPr="006C0153" w:rsidRDefault="006C0153" w:rsidP="006C015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Změnu parametrů na obrazovce lze provádět během terapie.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6C0153" w:rsidRPr="006238EC" w:rsidRDefault="006C0153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6C0153" w:rsidRPr="006238EC" w:rsidRDefault="006C0153" w:rsidP="006C0153">
            <w:pPr>
              <w:rPr>
                <w:rFonts w:cs="Arial"/>
                <w:szCs w:val="20"/>
              </w:rPr>
            </w:pPr>
          </w:p>
        </w:tc>
      </w:tr>
      <w:tr w:rsidR="006C0153" w14:paraId="721F03D7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46F05884" w:rsidR="006C0153" w:rsidRPr="006C0153" w:rsidRDefault="006C0153" w:rsidP="006C0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Detekce křečí – antispazmová kontrola (</w:t>
            </w:r>
            <w:r w:rsidR="00AF469D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tři úrovně).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7C3BD5E0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6F106706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Aktivní podpora svalů.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4E559526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DB9A" w14:textId="77777777" w:rsidR="006C0153" w:rsidRPr="006C0153" w:rsidRDefault="006C0153" w:rsidP="006C0153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Přístroj nabízí druhy cvičení:</w:t>
            </w:r>
          </w:p>
          <w:p w14:paraId="5B3C646E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Pasivní cvičení (celková paralýza)</w:t>
            </w:r>
          </w:p>
          <w:p w14:paraId="36E5C6B9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Cvičení s asistencí (částečná svalová aktivita)</w:t>
            </w:r>
          </w:p>
          <w:p w14:paraId="28057D3A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Symetrické cvičení (sledování aktivity pravé a levé končetiny)</w:t>
            </w:r>
          </w:p>
          <w:p w14:paraId="75A1E1A0" w14:textId="77777777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Symetrické – hraní her stimulující motivaci pacienta</w:t>
            </w:r>
          </w:p>
          <w:p w14:paraId="5E59A2DF" w14:textId="764CB249" w:rsidR="006C0153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Aktivní (na rotopedu)</w:t>
            </w:r>
          </w:p>
          <w:p w14:paraId="03D52BDD" w14:textId="2FCA26A5" w:rsidR="00516720" w:rsidRPr="006C0153" w:rsidRDefault="006C0153" w:rsidP="006C0153">
            <w:pPr>
              <w:pStyle w:val="Odstavecseseznamem"/>
              <w:numPr>
                <w:ilvl w:val="0"/>
                <w:numId w:val="7"/>
              </w:numPr>
              <w:contextualSpacing/>
              <w:rPr>
                <w:rFonts w:asciiTheme="minorHAnsi" w:hAnsiTheme="minorHAnsi" w:cstheme="majorHAnsi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Isokinetické (stálá rychlost, měnící se odpor)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339E8A6C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6C5D3A5E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SW pro vyhodnocení tréninku – monitoring cvičení.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2FE33DD4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4F95208F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USB vstup pro přenos dat, aktualizaci SW apod.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446239A7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270EE3E5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Možný skupinový pohybový trénink formou hry.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194C7333" w14:textId="77777777" w:rsidTr="0051672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4115" w14:textId="5A99AA0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83D" w14:textId="014988C9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Elektromotor s výkonem min. 240 W a hlučností &lt; 70 dB.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25C2F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7509D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31F5E387" w14:textId="77777777" w:rsidTr="006C015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0EA1" w14:textId="06325193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12A6" w14:textId="3D5A2820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 xml:space="preserve">Váha přístroje 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max.</w:t>
            </w: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 xml:space="preserve"> 35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7D542E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133570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4F653DC4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D618" w14:textId="4B8A8557" w:rsidR="006C0153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09E6" w14:textId="168B4801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ajorHAnsi"/>
                <w:sz w:val="22"/>
                <w:szCs w:val="22"/>
              </w:rPr>
              <w:t>Napájení ze zdroje 220-240 V/50 Hz.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E4725A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03D093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6C0153" w14:paraId="27EE574F" w14:textId="77777777" w:rsidTr="00A47E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4D43C1FC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07711090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Pedálová klika (alespoň 2 možnosti nastavení poloměru).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39F6F330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274F752D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179508CE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Bezpečnostní madlo – nastavitelný sklon a výška držáku rukou.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76FBE612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001F" w14:textId="3E3A5D2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06133" w14:textId="4B7F8BEB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Podpěry předloktí včetně látkových manžet.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9DEDB8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B57FFD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1AB57D13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8ACD" w14:textId="4AA07D1C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EA6FA" w14:textId="7727A257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Podpěrky lýtek.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A889C2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B98F25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03C5778A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C2AB" w14:textId="78698EDE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FCE0" w14:textId="6A5FA403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Omyvatelné podložky chodidel.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B206A7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B5F002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66A8491E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3F74" w14:textId="1D0E2EC6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F985" w14:textId="72240305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Fixace chodidel.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F61585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A45D9E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153" w14:paraId="24BFD94D" w14:textId="77777777" w:rsidTr="00A4263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355E" w14:textId="1256EC5E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1F88" w14:textId="6A94C14A" w:rsidR="006C0153" w:rsidRPr="006C0153" w:rsidRDefault="006C0153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Mikrofon pro bezpečnostní vypnutí přístroje hlasem.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3069B7" w14:textId="77777777" w:rsidR="006C0153" w:rsidRPr="006238EC" w:rsidRDefault="006C0153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546BFF" w14:textId="77777777" w:rsidR="006C0153" w:rsidRPr="006238EC" w:rsidRDefault="006C0153" w:rsidP="006C015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6769E2BB" w:rsidR="00233176" w:rsidRPr="00066454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49F0" w14:textId="77777777" w:rsidR="00C4528E" w:rsidRDefault="00C4528E" w:rsidP="00344E00">
      <w:r>
        <w:separator/>
      </w:r>
    </w:p>
  </w:endnote>
  <w:endnote w:type="continuationSeparator" w:id="0">
    <w:p w14:paraId="1B89BCEC" w14:textId="77777777" w:rsidR="00C4528E" w:rsidRDefault="00C4528E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6FA10007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C47">
          <w:rPr>
            <w:noProof/>
          </w:rPr>
          <w:t>1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CA7E3" w14:textId="77777777" w:rsidR="00C4528E" w:rsidRDefault="00C4528E" w:rsidP="00344E00">
      <w:r>
        <w:separator/>
      </w:r>
    </w:p>
  </w:footnote>
  <w:footnote w:type="continuationSeparator" w:id="0">
    <w:p w14:paraId="369D7CEC" w14:textId="77777777" w:rsidR="00C4528E" w:rsidRDefault="00C4528E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334C3"/>
    <w:multiLevelType w:val="hybridMultilevel"/>
    <w:tmpl w:val="C924FFFC"/>
    <w:lvl w:ilvl="0" w:tplc="87F073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C6093"/>
    <w:multiLevelType w:val="hybridMultilevel"/>
    <w:tmpl w:val="99504118"/>
    <w:lvl w:ilvl="0" w:tplc="E53E42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05051">
    <w:abstractNumId w:val="4"/>
  </w:num>
  <w:num w:numId="2" w16cid:durableId="133066139">
    <w:abstractNumId w:val="3"/>
  </w:num>
  <w:num w:numId="3" w16cid:durableId="1199657787">
    <w:abstractNumId w:val="1"/>
  </w:num>
  <w:num w:numId="4" w16cid:durableId="589313490">
    <w:abstractNumId w:val="5"/>
  </w:num>
  <w:num w:numId="5" w16cid:durableId="1071611411">
    <w:abstractNumId w:val="0"/>
  </w:num>
  <w:num w:numId="6" w16cid:durableId="793062841">
    <w:abstractNumId w:val="2"/>
  </w:num>
  <w:num w:numId="7" w16cid:durableId="581960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2E74D4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60E0B"/>
    <w:rsid w:val="004C0BFF"/>
    <w:rsid w:val="004F0BD5"/>
    <w:rsid w:val="00516720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0153"/>
    <w:rsid w:val="006C435A"/>
    <w:rsid w:val="006C5A72"/>
    <w:rsid w:val="006D2C47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C0002"/>
    <w:rsid w:val="00952276"/>
    <w:rsid w:val="00955DA3"/>
    <w:rsid w:val="00961FB1"/>
    <w:rsid w:val="009935C3"/>
    <w:rsid w:val="009B1AF1"/>
    <w:rsid w:val="009E12C8"/>
    <w:rsid w:val="009E39E8"/>
    <w:rsid w:val="009F2C84"/>
    <w:rsid w:val="00A4263C"/>
    <w:rsid w:val="00A454AA"/>
    <w:rsid w:val="00A50807"/>
    <w:rsid w:val="00AA0935"/>
    <w:rsid w:val="00AD1D1C"/>
    <w:rsid w:val="00AD33B0"/>
    <w:rsid w:val="00AD49EC"/>
    <w:rsid w:val="00AF469D"/>
    <w:rsid w:val="00B542D2"/>
    <w:rsid w:val="00B602CC"/>
    <w:rsid w:val="00BC02DC"/>
    <w:rsid w:val="00BE2DF5"/>
    <w:rsid w:val="00C0302E"/>
    <w:rsid w:val="00C073BD"/>
    <w:rsid w:val="00C30597"/>
    <w:rsid w:val="00C35D86"/>
    <w:rsid w:val="00C4528E"/>
    <w:rsid w:val="00C920C0"/>
    <w:rsid w:val="00C9687D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64143"/>
    <w:rsid w:val="00EA1070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631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4</cp:revision>
  <dcterms:created xsi:type="dcterms:W3CDTF">2023-07-24T11:27:00Z</dcterms:created>
  <dcterms:modified xsi:type="dcterms:W3CDTF">2023-08-17T05:32:00Z</dcterms:modified>
</cp:coreProperties>
</file>