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4589" w:rsidRPr="00AA72BC" w:rsidRDefault="00BA4589" w:rsidP="0094648D">
      <w:pPr>
        <w:pStyle w:val="Default"/>
        <w:rPr>
          <w:rFonts w:asciiTheme="minorHAnsi" w:hAnsiTheme="minorHAnsi" w:cstheme="minorHAnsi"/>
          <w:bCs/>
          <w:color w:val="auto"/>
          <w:sz w:val="22"/>
          <w:szCs w:val="22"/>
        </w:rPr>
      </w:pPr>
    </w:p>
    <w:p w:rsidR="0094648D" w:rsidRPr="00AA72BC" w:rsidRDefault="00C16A80" w:rsidP="0094648D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Příloha </w:t>
      </w:r>
      <w:proofErr w:type="gramStart"/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>č.</w:t>
      </w:r>
      <w:r w:rsidR="00E605EA"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2</w:t>
      </w:r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</w:t>
      </w:r>
      <w:r w:rsidR="0094648D" w:rsidRPr="00AA72BC">
        <w:rPr>
          <w:rFonts w:asciiTheme="minorHAnsi" w:hAnsiTheme="minorHAnsi" w:cstheme="minorHAnsi"/>
          <w:bCs/>
          <w:color w:val="auto"/>
          <w:sz w:val="22"/>
          <w:szCs w:val="22"/>
        </w:rPr>
        <w:t>Přehled</w:t>
      </w:r>
      <w:proofErr w:type="gramEnd"/>
      <w:r w:rsidR="0094648D"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plnění předmětu veřejné zakázky </w:t>
      </w:r>
    </w:p>
    <w:p w:rsidR="0094648D" w:rsidRPr="00AA72BC" w:rsidRDefault="0094648D" w:rsidP="0094648D">
      <w:pPr>
        <w:pStyle w:val="Default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              </w:t>
      </w:r>
    </w:p>
    <w:p w:rsidR="0094648D" w:rsidRPr="00AA72BC" w:rsidRDefault="000A0074" w:rsidP="0094648D">
      <w:pPr>
        <w:pStyle w:val="Default"/>
        <w:ind w:left="426"/>
        <w:rPr>
          <w:rFonts w:asciiTheme="minorHAnsi" w:hAnsiTheme="minorHAnsi" w:cstheme="minorHAnsi"/>
          <w:b/>
          <w:sz w:val="22"/>
          <w:szCs w:val="22"/>
        </w:rPr>
      </w:pPr>
      <w:r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>P</w:t>
      </w:r>
      <w:r w:rsidR="0094648D"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lnění - </w:t>
      </w:r>
      <w:r w:rsidR="0094648D" w:rsidRPr="00AA72BC">
        <w:rPr>
          <w:rFonts w:asciiTheme="minorHAnsi" w:hAnsiTheme="minorHAnsi" w:cstheme="minorHAnsi"/>
          <w:b/>
          <w:sz w:val="22"/>
          <w:szCs w:val="22"/>
        </w:rPr>
        <w:t xml:space="preserve">dodávka </w:t>
      </w:r>
    </w:p>
    <w:p w:rsidR="00A67B6F" w:rsidRPr="00AA72BC" w:rsidRDefault="00A67B6F" w:rsidP="0094648D">
      <w:pPr>
        <w:pStyle w:val="Default"/>
        <w:ind w:left="426"/>
        <w:rPr>
          <w:rFonts w:asciiTheme="minorHAnsi" w:hAnsiTheme="minorHAnsi" w:cstheme="minorHAnsi"/>
          <w:b/>
          <w:sz w:val="22"/>
          <w:szCs w:val="22"/>
        </w:rPr>
      </w:pPr>
    </w:p>
    <w:p w:rsidR="00575EE6" w:rsidRPr="00AA72BC" w:rsidRDefault="00983552" w:rsidP="0052623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M</w:t>
      </w:r>
      <w:r w:rsidR="00575EE6" w:rsidRPr="00AA72BC">
        <w:rPr>
          <w:rFonts w:asciiTheme="minorHAnsi" w:hAnsiTheme="minorHAnsi" w:cstheme="minorHAnsi"/>
          <w:b/>
          <w:bCs/>
        </w:rPr>
        <w:t xml:space="preserve">onitor, 2ks  </w:t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</w:p>
    <w:p w:rsidR="00575EE6" w:rsidRPr="00573094" w:rsidRDefault="00573094" w:rsidP="00573094">
      <w:pPr>
        <w:ind w:left="360"/>
        <w:rPr>
          <w:rFonts w:asciiTheme="minorHAnsi" w:hAnsiTheme="minorHAnsi" w:cstheme="minorHAnsi"/>
          <w:b/>
          <w:bCs/>
        </w:rPr>
      </w:pPr>
      <w:r w:rsidRPr="00573094">
        <w:rPr>
          <w:rFonts w:asciiTheme="minorHAnsi" w:hAnsiTheme="minorHAnsi" w:cstheme="minorHAnsi"/>
        </w:rPr>
        <w:t xml:space="preserve">LCD IPS/PLS min. 27", LED, formát Širokoúhlý 16:9, rozlišení min. 2560x1440, držák VESA, </w:t>
      </w:r>
      <w:proofErr w:type="spellStart"/>
      <w:r w:rsidRPr="00573094">
        <w:rPr>
          <w:rFonts w:asciiTheme="minorHAnsi" w:hAnsiTheme="minorHAnsi" w:cstheme="minorHAnsi"/>
        </w:rPr>
        <w:t>DisplayPort</w:t>
      </w:r>
      <w:proofErr w:type="spellEnd"/>
      <w:r w:rsidRPr="00573094">
        <w:rPr>
          <w:rFonts w:asciiTheme="minorHAnsi" w:hAnsiTheme="minorHAnsi" w:cstheme="minorHAnsi"/>
        </w:rPr>
        <w:t xml:space="preserve">, HDMI, repro. Výškově nastavitelný, filtr modrého světla, </w:t>
      </w:r>
      <w:proofErr w:type="spellStart"/>
      <w:r w:rsidRPr="00573094">
        <w:rPr>
          <w:rFonts w:asciiTheme="minorHAnsi" w:hAnsiTheme="minorHAnsi" w:cstheme="minorHAnsi"/>
        </w:rPr>
        <w:t>Flicker</w:t>
      </w:r>
      <w:proofErr w:type="spellEnd"/>
      <w:r w:rsidRPr="00573094">
        <w:rPr>
          <w:rFonts w:asciiTheme="minorHAnsi" w:hAnsiTheme="minorHAnsi" w:cstheme="minorHAnsi"/>
        </w:rPr>
        <w:t xml:space="preserve">-free, Záruka min. </w:t>
      </w:r>
      <w:r>
        <w:rPr>
          <w:rFonts w:asciiTheme="minorHAnsi" w:hAnsiTheme="minorHAnsi" w:cstheme="minorHAnsi"/>
        </w:rPr>
        <w:t>36 měsíců</w:t>
      </w:r>
    </w:p>
    <w:p w:rsidR="00575EE6" w:rsidRPr="00AA72BC" w:rsidRDefault="00573094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Notebook 1</w:t>
      </w:r>
      <w:r w:rsidR="00575EE6" w:rsidRPr="00AA72BC">
        <w:rPr>
          <w:rFonts w:asciiTheme="minorHAnsi" w:hAnsiTheme="minorHAnsi" w:cstheme="minorHAnsi"/>
          <w:b/>
          <w:bCs/>
        </w:rPr>
        <w:t xml:space="preserve">, </w:t>
      </w:r>
      <w:r>
        <w:rPr>
          <w:rFonts w:asciiTheme="minorHAnsi" w:hAnsiTheme="minorHAnsi" w:cstheme="minorHAnsi"/>
          <w:b/>
          <w:bCs/>
        </w:rPr>
        <w:t xml:space="preserve">20 </w:t>
      </w:r>
      <w:r w:rsidR="00575EE6" w:rsidRPr="00AA72BC">
        <w:rPr>
          <w:rFonts w:asciiTheme="minorHAnsi" w:hAnsiTheme="minorHAnsi" w:cstheme="minorHAnsi"/>
          <w:b/>
          <w:bCs/>
        </w:rPr>
        <w:t>ks</w:t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</w:p>
    <w:p w:rsidR="00575EE6" w:rsidRDefault="00573094" w:rsidP="00573094">
      <w:pPr>
        <w:ind w:left="360"/>
        <w:rPr>
          <w:rFonts w:asciiTheme="minorHAnsi" w:hAnsiTheme="minorHAnsi" w:cstheme="minorHAnsi"/>
        </w:rPr>
      </w:pPr>
      <w:r w:rsidRPr="00573094">
        <w:rPr>
          <w:rFonts w:asciiTheme="minorHAnsi" w:hAnsiTheme="minorHAnsi" w:cstheme="minorHAnsi"/>
        </w:rPr>
        <w:t xml:space="preserve">Displej: min. 15,6", OLED nebo IPS, rozlišení FHD 1920 x 1080, antireflexní. RAM: min. 16GB, min. 3200 MHz. Procesor: CPU </w:t>
      </w:r>
      <w:proofErr w:type="spellStart"/>
      <w:r w:rsidRPr="00573094">
        <w:rPr>
          <w:rFonts w:asciiTheme="minorHAnsi" w:hAnsiTheme="minorHAnsi" w:cstheme="minorHAnsi"/>
        </w:rPr>
        <w:t>Passmark</w:t>
      </w:r>
      <w:proofErr w:type="spellEnd"/>
      <w:r w:rsidRPr="00573094">
        <w:rPr>
          <w:rFonts w:asciiTheme="minorHAnsi" w:hAnsiTheme="minorHAnsi" w:cstheme="minorHAnsi"/>
        </w:rPr>
        <w:t xml:space="preserve"> min. 15 500. Grafická karta: dedikovaná nebo herní, min. 2GB. Ostatní: CZ numerická klávesnice, RJ-45, Audio Jack (výstup), HDMI, čtečka prstů, </w:t>
      </w:r>
      <w:proofErr w:type="spellStart"/>
      <w:r w:rsidRPr="00573094">
        <w:rPr>
          <w:rFonts w:asciiTheme="minorHAnsi" w:hAnsiTheme="minorHAnsi" w:cstheme="minorHAnsi"/>
        </w:rPr>
        <w:t>webcam</w:t>
      </w:r>
      <w:proofErr w:type="spellEnd"/>
      <w:r w:rsidRPr="00573094">
        <w:rPr>
          <w:rFonts w:asciiTheme="minorHAnsi" w:hAnsiTheme="minorHAnsi" w:cstheme="minorHAnsi"/>
        </w:rPr>
        <w:t xml:space="preserve">, </w:t>
      </w:r>
      <w:proofErr w:type="spellStart"/>
      <w:r w:rsidRPr="00573094">
        <w:rPr>
          <w:rFonts w:asciiTheme="minorHAnsi" w:hAnsiTheme="minorHAnsi" w:cstheme="minorHAnsi"/>
        </w:rPr>
        <w:t>TouchPad</w:t>
      </w:r>
      <w:proofErr w:type="spellEnd"/>
      <w:r w:rsidRPr="00573094">
        <w:rPr>
          <w:rFonts w:asciiTheme="minorHAnsi" w:hAnsiTheme="minorHAnsi" w:cstheme="minorHAnsi"/>
        </w:rPr>
        <w:t>, min. 2x USB 3.0, min. 1x USB 2.0, BT, váha max. 2,5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>kg, výdrž baterie min. 6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>hod. Operační systém Windows. Záruka min. 2</w:t>
      </w:r>
      <w:r>
        <w:rPr>
          <w:rFonts w:asciiTheme="minorHAnsi" w:hAnsiTheme="minorHAnsi" w:cstheme="minorHAnsi"/>
        </w:rPr>
        <w:t xml:space="preserve">4 měsíců  </w:t>
      </w:r>
    </w:p>
    <w:p w:rsidR="00573094" w:rsidRPr="00AA72BC" w:rsidRDefault="00573094" w:rsidP="00573094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Notebook 2</w:t>
      </w:r>
      <w:r w:rsidRPr="00AA72BC">
        <w:rPr>
          <w:rFonts w:asciiTheme="minorHAnsi" w:hAnsiTheme="minorHAnsi" w:cstheme="minorHAnsi"/>
          <w:b/>
          <w:bCs/>
        </w:rPr>
        <w:t xml:space="preserve">, </w:t>
      </w:r>
      <w:r>
        <w:rPr>
          <w:rFonts w:asciiTheme="minorHAnsi" w:hAnsiTheme="minorHAnsi" w:cstheme="minorHAnsi"/>
          <w:b/>
          <w:bCs/>
        </w:rPr>
        <w:t xml:space="preserve">3 </w:t>
      </w:r>
      <w:r w:rsidRPr="00AA72BC">
        <w:rPr>
          <w:rFonts w:asciiTheme="minorHAnsi" w:hAnsiTheme="minorHAnsi" w:cstheme="minorHAnsi"/>
          <w:b/>
          <w:bCs/>
        </w:rPr>
        <w:t>ks</w:t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</w:p>
    <w:p w:rsidR="00573094" w:rsidRDefault="00573094" w:rsidP="00573094">
      <w:pPr>
        <w:ind w:left="360"/>
        <w:rPr>
          <w:rFonts w:asciiTheme="minorHAnsi" w:hAnsiTheme="minorHAnsi" w:cstheme="minorHAnsi"/>
        </w:rPr>
      </w:pPr>
      <w:r w:rsidRPr="00573094">
        <w:rPr>
          <w:rFonts w:asciiTheme="minorHAnsi" w:hAnsiTheme="minorHAnsi" w:cstheme="minorHAnsi"/>
        </w:rPr>
        <w:t xml:space="preserve">Displej: min 15,6", rozlišení FHD 1920 x 1080. Grafická karta: Dedikovaná/Herní, min 6GB. </w:t>
      </w:r>
      <w:proofErr w:type="spellStart"/>
      <w:r w:rsidRPr="00573094">
        <w:rPr>
          <w:rFonts w:asciiTheme="minorHAnsi" w:hAnsiTheme="minorHAnsi" w:cstheme="minorHAnsi"/>
        </w:rPr>
        <w:t>PassMark</w:t>
      </w:r>
      <w:proofErr w:type="spellEnd"/>
      <w:r w:rsidRPr="00573094">
        <w:rPr>
          <w:rFonts w:asciiTheme="minorHAnsi" w:hAnsiTheme="minorHAnsi" w:cstheme="minorHAnsi"/>
        </w:rPr>
        <w:t xml:space="preserve"> min 13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 xml:space="preserve">000. Procesor: CPU </w:t>
      </w:r>
      <w:proofErr w:type="spellStart"/>
      <w:r w:rsidRPr="00573094">
        <w:rPr>
          <w:rFonts w:asciiTheme="minorHAnsi" w:hAnsiTheme="minorHAnsi" w:cstheme="minorHAnsi"/>
        </w:rPr>
        <w:t>Passmark</w:t>
      </w:r>
      <w:proofErr w:type="spellEnd"/>
      <w:r w:rsidRPr="00573094">
        <w:rPr>
          <w:rFonts w:asciiTheme="minorHAnsi" w:hAnsiTheme="minorHAnsi" w:cstheme="minorHAnsi"/>
        </w:rPr>
        <w:t xml:space="preserve"> min 17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 xml:space="preserve">000. RAM: min 16 GB DDR4, min 3000 MHz. Disk: min 500 GB SSD. Ostatní: CZ numerická klávesnice, Wi-Fi, BT, RJ-45, HDMI, </w:t>
      </w:r>
      <w:proofErr w:type="spellStart"/>
      <w:r w:rsidRPr="00573094">
        <w:rPr>
          <w:rFonts w:asciiTheme="minorHAnsi" w:hAnsiTheme="minorHAnsi" w:cstheme="minorHAnsi"/>
        </w:rPr>
        <w:t>TouchPad</w:t>
      </w:r>
      <w:proofErr w:type="spellEnd"/>
      <w:r w:rsidRPr="00573094">
        <w:rPr>
          <w:rFonts w:asciiTheme="minorHAnsi" w:hAnsiTheme="minorHAnsi" w:cstheme="minorHAnsi"/>
        </w:rPr>
        <w:t>, min. 2x USB 3.0, BT, napájecí konektor, váha max. 2,</w:t>
      </w:r>
      <w:r>
        <w:rPr>
          <w:rFonts w:asciiTheme="minorHAnsi" w:hAnsiTheme="minorHAnsi" w:cstheme="minorHAnsi"/>
        </w:rPr>
        <w:t xml:space="preserve">6 </w:t>
      </w:r>
      <w:r w:rsidRPr="00573094">
        <w:rPr>
          <w:rFonts w:asciiTheme="minorHAnsi" w:hAnsiTheme="minorHAnsi" w:cstheme="minorHAnsi"/>
        </w:rPr>
        <w:t>kg, výdrž baterie min. 6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>hod. Operační systém Windows. Myš s nastavitelným DPI. Záruka min. 2</w:t>
      </w:r>
      <w:r>
        <w:rPr>
          <w:rFonts w:asciiTheme="minorHAnsi" w:hAnsiTheme="minorHAnsi" w:cstheme="minorHAnsi"/>
        </w:rPr>
        <w:t xml:space="preserve">4 měsíců </w:t>
      </w:r>
    </w:p>
    <w:p w:rsidR="00575EE6" w:rsidRPr="00AA72BC" w:rsidRDefault="00575EE6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  <w:color w:val="000000"/>
        </w:rPr>
      </w:pPr>
      <w:r w:rsidRPr="00AA72BC">
        <w:rPr>
          <w:rFonts w:asciiTheme="minorHAnsi" w:hAnsiTheme="minorHAnsi" w:cstheme="minorHAnsi"/>
          <w:b/>
          <w:bCs/>
          <w:color w:val="000000"/>
        </w:rPr>
        <w:t xml:space="preserve">Tablet, </w:t>
      </w:r>
      <w:r w:rsidR="00573094">
        <w:rPr>
          <w:rFonts w:asciiTheme="minorHAnsi" w:hAnsiTheme="minorHAnsi" w:cstheme="minorHAnsi"/>
          <w:b/>
          <w:bCs/>
          <w:color w:val="000000"/>
        </w:rPr>
        <w:t>4</w:t>
      </w:r>
      <w:r w:rsidRPr="00AA72BC">
        <w:rPr>
          <w:rFonts w:asciiTheme="minorHAnsi" w:hAnsiTheme="minorHAnsi" w:cstheme="minorHAnsi"/>
          <w:b/>
          <w:bCs/>
          <w:color w:val="000000"/>
        </w:rPr>
        <w:t xml:space="preserve"> ks</w:t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</w:p>
    <w:p w:rsidR="00575EE6" w:rsidRPr="00573094" w:rsidRDefault="00573094" w:rsidP="00573094">
      <w:pPr>
        <w:ind w:left="360"/>
        <w:rPr>
          <w:rFonts w:asciiTheme="minorHAnsi" w:hAnsiTheme="minorHAnsi" w:cstheme="minorHAnsi"/>
        </w:rPr>
      </w:pPr>
      <w:r w:rsidRPr="00573094">
        <w:rPr>
          <w:rFonts w:asciiTheme="minorHAnsi" w:hAnsiTheme="minorHAnsi" w:cstheme="minorHAnsi"/>
        </w:rPr>
        <w:t>Displej: min. 8", Anti-</w:t>
      </w:r>
      <w:proofErr w:type="spellStart"/>
      <w:r w:rsidRPr="00573094">
        <w:rPr>
          <w:rFonts w:asciiTheme="minorHAnsi" w:hAnsiTheme="minorHAnsi" w:cstheme="minorHAnsi"/>
        </w:rPr>
        <w:t>fingerprint</w:t>
      </w:r>
      <w:proofErr w:type="spellEnd"/>
      <w:r w:rsidRPr="00573094">
        <w:rPr>
          <w:rFonts w:asciiTheme="minorHAnsi" w:hAnsiTheme="minorHAnsi" w:cstheme="minorHAnsi"/>
        </w:rPr>
        <w:t xml:space="preserve">, </w:t>
      </w:r>
      <w:proofErr w:type="spellStart"/>
      <w:r w:rsidRPr="00573094">
        <w:rPr>
          <w:rFonts w:asciiTheme="minorHAnsi" w:hAnsiTheme="minorHAnsi" w:cstheme="minorHAnsi"/>
        </w:rPr>
        <w:t>Touch</w:t>
      </w:r>
      <w:proofErr w:type="spellEnd"/>
      <w:r w:rsidRPr="00573094">
        <w:rPr>
          <w:rFonts w:asciiTheme="minorHAnsi" w:hAnsiTheme="minorHAnsi" w:cstheme="minorHAnsi"/>
        </w:rPr>
        <w:t>, rozlišení HD (1280 x 800). Procesor: 64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>bitů, 4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 xml:space="preserve">jádra, takt min. 2 GHz. Grafická karta: dedikovaná. RAM: min. 3GB. </w:t>
      </w:r>
      <w:proofErr w:type="spellStart"/>
      <w:r w:rsidRPr="00573094">
        <w:rPr>
          <w:rFonts w:asciiTheme="minorHAnsi" w:hAnsiTheme="minorHAnsi" w:cstheme="minorHAnsi"/>
        </w:rPr>
        <w:t>Vintřní</w:t>
      </w:r>
      <w:proofErr w:type="spellEnd"/>
      <w:r w:rsidRPr="00573094">
        <w:rPr>
          <w:rFonts w:asciiTheme="minorHAnsi" w:hAnsiTheme="minorHAnsi" w:cstheme="minorHAnsi"/>
        </w:rPr>
        <w:t xml:space="preserve"> paměť: min. 32</w:t>
      </w:r>
      <w:r>
        <w:rPr>
          <w:rFonts w:asciiTheme="minorHAnsi" w:hAnsiTheme="minorHAnsi" w:cstheme="minorHAnsi"/>
        </w:rPr>
        <w:t xml:space="preserve"> </w:t>
      </w:r>
      <w:r w:rsidRPr="00573094">
        <w:rPr>
          <w:rFonts w:asciiTheme="minorHAnsi" w:hAnsiTheme="minorHAnsi" w:cstheme="minorHAnsi"/>
        </w:rPr>
        <w:t xml:space="preserve">GB. Paměťová karta: </w:t>
      </w:r>
      <w:proofErr w:type="spellStart"/>
      <w:r w:rsidRPr="00573094">
        <w:rPr>
          <w:rFonts w:asciiTheme="minorHAnsi" w:hAnsiTheme="minorHAnsi" w:cstheme="minorHAnsi"/>
        </w:rPr>
        <w:t>microSD</w:t>
      </w:r>
      <w:proofErr w:type="spellEnd"/>
      <w:r w:rsidRPr="00573094">
        <w:rPr>
          <w:rFonts w:asciiTheme="minorHAnsi" w:hAnsiTheme="minorHAnsi" w:cstheme="minorHAnsi"/>
        </w:rPr>
        <w:t xml:space="preserve"> </w:t>
      </w:r>
      <w:proofErr w:type="spellStart"/>
      <w:r w:rsidRPr="00573094">
        <w:rPr>
          <w:rFonts w:asciiTheme="minorHAnsi" w:hAnsiTheme="minorHAnsi" w:cstheme="minorHAnsi"/>
        </w:rPr>
        <w:t>Card</w:t>
      </w:r>
      <w:proofErr w:type="spellEnd"/>
      <w:r w:rsidRPr="00573094">
        <w:rPr>
          <w:rFonts w:asciiTheme="minorHAnsi" w:hAnsiTheme="minorHAnsi" w:cstheme="minorHAnsi"/>
        </w:rPr>
        <w:t xml:space="preserve">. Ostatní: min. 1x USB-C, WLAN, BT, </w:t>
      </w:r>
      <w:proofErr w:type="spellStart"/>
      <w:r w:rsidRPr="00573094">
        <w:rPr>
          <w:rFonts w:asciiTheme="minorHAnsi" w:hAnsiTheme="minorHAnsi" w:cstheme="minorHAnsi"/>
        </w:rPr>
        <w:t>Headphone</w:t>
      </w:r>
      <w:proofErr w:type="spellEnd"/>
      <w:r w:rsidRPr="00573094">
        <w:rPr>
          <w:rFonts w:asciiTheme="minorHAnsi" w:hAnsiTheme="minorHAnsi" w:cstheme="minorHAnsi"/>
        </w:rPr>
        <w:t xml:space="preserve"> / </w:t>
      </w:r>
      <w:proofErr w:type="spellStart"/>
      <w:r w:rsidRPr="00573094">
        <w:rPr>
          <w:rFonts w:asciiTheme="minorHAnsi" w:hAnsiTheme="minorHAnsi" w:cstheme="minorHAnsi"/>
        </w:rPr>
        <w:t>microphone</w:t>
      </w:r>
      <w:proofErr w:type="spellEnd"/>
      <w:r w:rsidRPr="00573094">
        <w:rPr>
          <w:rFonts w:asciiTheme="minorHAnsi" w:hAnsiTheme="minorHAnsi" w:cstheme="minorHAnsi"/>
        </w:rPr>
        <w:t xml:space="preserve"> combo </w:t>
      </w:r>
      <w:proofErr w:type="spellStart"/>
      <w:r w:rsidRPr="00573094">
        <w:rPr>
          <w:rFonts w:asciiTheme="minorHAnsi" w:hAnsiTheme="minorHAnsi" w:cstheme="minorHAnsi"/>
        </w:rPr>
        <w:t>jack</w:t>
      </w:r>
      <w:proofErr w:type="spellEnd"/>
      <w:r w:rsidRPr="00573094">
        <w:rPr>
          <w:rFonts w:asciiTheme="minorHAnsi" w:hAnsiTheme="minorHAnsi" w:cstheme="minorHAnsi"/>
        </w:rPr>
        <w:t xml:space="preserve"> (3.5mm). Operační systém Android. (min verze 10) Záruka min. </w:t>
      </w:r>
      <w:r>
        <w:rPr>
          <w:rFonts w:asciiTheme="minorHAnsi" w:hAnsiTheme="minorHAnsi" w:cstheme="minorHAnsi"/>
        </w:rPr>
        <w:t>24 měsíců</w:t>
      </w:r>
    </w:p>
    <w:p w:rsidR="00575EE6" w:rsidRPr="00AA72BC" w:rsidRDefault="00573094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  <w:color w:val="000000"/>
        </w:rPr>
      </w:pPr>
      <w:r>
        <w:rPr>
          <w:rFonts w:asciiTheme="minorHAnsi" w:hAnsiTheme="minorHAnsi" w:cstheme="minorHAnsi"/>
          <w:b/>
          <w:bCs/>
          <w:color w:val="000000"/>
        </w:rPr>
        <w:t>Projektor</w:t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 xml:space="preserve">, </w:t>
      </w:r>
      <w:r w:rsidR="0002381B">
        <w:rPr>
          <w:rFonts w:asciiTheme="minorHAnsi" w:hAnsiTheme="minorHAnsi" w:cstheme="minorHAnsi"/>
          <w:b/>
          <w:bCs/>
          <w:color w:val="000000"/>
        </w:rPr>
        <w:t>2</w:t>
      </w:r>
      <w:r>
        <w:rPr>
          <w:rFonts w:asciiTheme="minorHAnsi" w:hAnsiTheme="minorHAnsi" w:cstheme="minorHAnsi"/>
          <w:b/>
          <w:bCs/>
          <w:color w:val="000000"/>
        </w:rPr>
        <w:t xml:space="preserve"> </w:t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 xml:space="preserve">ks </w:t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  <w:r w:rsidR="00575EE6" w:rsidRPr="00AA72BC">
        <w:rPr>
          <w:rFonts w:asciiTheme="minorHAnsi" w:hAnsiTheme="minorHAnsi" w:cstheme="minorHAnsi"/>
          <w:b/>
          <w:bCs/>
          <w:color w:val="000000"/>
        </w:rPr>
        <w:tab/>
      </w:r>
    </w:p>
    <w:p w:rsidR="00E86163" w:rsidRPr="00573094" w:rsidRDefault="00573094" w:rsidP="00573094">
      <w:pPr>
        <w:ind w:left="360"/>
        <w:rPr>
          <w:rFonts w:asciiTheme="minorHAnsi" w:hAnsiTheme="minorHAnsi" w:cstheme="minorHAnsi"/>
        </w:rPr>
      </w:pPr>
      <w:r w:rsidRPr="00573094">
        <w:rPr>
          <w:rFonts w:asciiTheme="minorHAnsi" w:hAnsiTheme="minorHAnsi" w:cstheme="minorHAnsi"/>
        </w:rPr>
        <w:t xml:space="preserve">projektor 3LCD, svítivost (ANSI) min. 4000 ANSI, kontrast min. 10 000:1, rozlišení 1920 x 1080 (1080p), formát 16:9. Ostatní: D-Sub, HDMI, VGA,  USB, Wi-Fi, repro. Životnost lampy: min. 5 000hod, umístění na strop, funkce </w:t>
      </w:r>
      <w:proofErr w:type="spellStart"/>
      <w:r w:rsidRPr="00573094">
        <w:rPr>
          <w:rFonts w:asciiTheme="minorHAnsi" w:hAnsiTheme="minorHAnsi" w:cstheme="minorHAnsi"/>
        </w:rPr>
        <w:t>freeze</w:t>
      </w:r>
      <w:proofErr w:type="spellEnd"/>
      <w:r w:rsidRPr="00573094">
        <w:rPr>
          <w:rFonts w:asciiTheme="minorHAnsi" w:hAnsiTheme="minorHAnsi" w:cstheme="minorHAnsi"/>
        </w:rPr>
        <w:t xml:space="preserve"> na ovladači, při projekční vzdálenosti 3,5 m musí být výška promítaného obrazu do 1, 5 m, záruka min.</w:t>
      </w:r>
      <w:r w:rsidR="002D52CC">
        <w:rPr>
          <w:rFonts w:asciiTheme="minorHAnsi" w:hAnsiTheme="minorHAnsi" w:cstheme="minorHAnsi"/>
        </w:rPr>
        <w:t xml:space="preserve"> 60 měsíců</w:t>
      </w:r>
    </w:p>
    <w:p w:rsidR="00575EE6" w:rsidRPr="00573094" w:rsidRDefault="00575EE6" w:rsidP="00573094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:rsidR="00575EE6" w:rsidRPr="00AA72BC" w:rsidRDefault="002D52CC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</w:rPr>
      </w:pPr>
      <w:proofErr w:type="spellStart"/>
      <w:r>
        <w:rPr>
          <w:rFonts w:asciiTheme="minorHAnsi" w:hAnsiTheme="minorHAnsi" w:cstheme="minorHAnsi"/>
          <w:b/>
          <w:bCs/>
        </w:rPr>
        <w:t>Vizualizér</w:t>
      </w:r>
      <w:proofErr w:type="spellEnd"/>
      <w:r>
        <w:rPr>
          <w:rFonts w:asciiTheme="minorHAnsi" w:hAnsiTheme="minorHAnsi" w:cstheme="minorHAnsi"/>
          <w:b/>
          <w:bCs/>
        </w:rPr>
        <w:t xml:space="preserve">, 1 </w:t>
      </w:r>
      <w:r w:rsidR="00575EE6" w:rsidRPr="00AA72BC">
        <w:rPr>
          <w:rFonts w:asciiTheme="minorHAnsi" w:hAnsiTheme="minorHAnsi" w:cstheme="minorHAnsi"/>
          <w:b/>
          <w:bCs/>
        </w:rPr>
        <w:t>ks</w:t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  <w:r w:rsidR="00575EE6" w:rsidRPr="00AA72BC">
        <w:rPr>
          <w:rFonts w:asciiTheme="minorHAnsi" w:hAnsiTheme="minorHAnsi" w:cstheme="minorHAnsi"/>
          <w:b/>
          <w:bCs/>
        </w:rPr>
        <w:tab/>
      </w:r>
    </w:p>
    <w:p w:rsidR="002D52C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>desktop verze</w:t>
      </w:r>
      <w:r>
        <w:rPr>
          <w:rFonts w:asciiTheme="minorHAnsi" w:hAnsiTheme="minorHAnsi" w:cstheme="minorHAnsi"/>
        </w:rPr>
        <w:t>, s</w:t>
      </w:r>
      <w:r w:rsidRPr="002D52CC">
        <w:rPr>
          <w:rFonts w:asciiTheme="minorHAnsi" w:hAnsiTheme="minorHAnsi" w:cstheme="minorHAnsi"/>
        </w:rPr>
        <w:t xml:space="preserve">nímač obrazu: 1/ 2,7 " Senzor CMOS. Efektivní pixely: min. 1920 x 1080. </w:t>
      </w:r>
    </w:p>
    <w:p w:rsidR="002D52CC" w:rsidRPr="002D52C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 xml:space="preserve">Snímková frekvence: min. 30 </w:t>
      </w:r>
      <w:proofErr w:type="spellStart"/>
      <w:r w:rsidRPr="002D52CC">
        <w:rPr>
          <w:rFonts w:asciiTheme="minorHAnsi" w:hAnsiTheme="minorHAnsi" w:cstheme="minorHAnsi"/>
        </w:rPr>
        <w:t>fps</w:t>
      </w:r>
      <w:proofErr w:type="spellEnd"/>
      <w:r w:rsidRPr="002D52CC">
        <w:rPr>
          <w:rFonts w:asciiTheme="minorHAnsi" w:hAnsiTheme="minorHAnsi" w:cstheme="minorHAnsi"/>
        </w:rPr>
        <w:t xml:space="preserve">. Zoom: Optika min. 12, Digitální min. 10. Ostření: Automatický. Oblast záběru: Formát min. A3: 297 × 420 mm. Ostatní: min. 1x USB 1.1 typu B, VGA, HDMI, vestavěný mikrofon, Paměťová karta SD. Snímač: min 5 </w:t>
      </w:r>
      <w:proofErr w:type="spellStart"/>
      <w:r w:rsidRPr="002D52CC">
        <w:rPr>
          <w:rFonts w:asciiTheme="minorHAnsi" w:hAnsiTheme="minorHAnsi" w:cstheme="minorHAnsi"/>
        </w:rPr>
        <w:t>MPx</w:t>
      </w:r>
      <w:proofErr w:type="spellEnd"/>
    </w:p>
    <w:p w:rsidR="002D52CC" w:rsidRPr="002D52C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>Výstupní rozlišení: Full HD</w:t>
      </w:r>
    </w:p>
    <w:p w:rsidR="002D52CC" w:rsidRPr="002D52C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>Vstup: 1x VGA, 1x HDMI</w:t>
      </w:r>
    </w:p>
    <w:p w:rsidR="002D52CC" w:rsidRPr="002D52C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>Výstup: 1x VGA, 1x HDMI</w:t>
      </w:r>
    </w:p>
    <w:p w:rsidR="00575EE6" w:rsidRPr="00AA72BC" w:rsidRDefault="002D52CC" w:rsidP="002D52CC">
      <w:pPr>
        <w:spacing w:after="0"/>
        <w:ind w:left="360"/>
        <w:rPr>
          <w:rFonts w:asciiTheme="minorHAnsi" w:hAnsiTheme="minorHAnsi" w:cstheme="minorHAnsi"/>
        </w:rPr>
      </w:pPr>
      <w:r w:rsidRPr="002D52CC">
        <w:rPr>
          <w:rFonts w:asciiTheme="minorHAnsi" w:hAnsiTheme="minorHAnsi" w:cstheme="minorHAnsi"/>
        </w:rPr>
        <w:t xml:space="preserve">Záruka min. </w:t>
      </w:r>
      <w:r>
        <w:rPr>
          <w:rFonts w:asciiTheme="minorHAnsi" w:hAnsiTheme="minorHAnsi" w:cstheme="minorHAnsi"/>
        </w:rPr>
        <w:t>36 měsíců</w:t>
      </w:r>
    </w:p>
    <w:p w:rsidR="00575EE6" w:rsidRPr="00AA72BC" w:rsidRDefault="00575EE6" w:rsidP="0094648D">
      <w:pPr>
        <w:pStyle w:val="Default"/>
        <w:ind w:left="426"/>
        <w:rPr>
          <w:rFonts w:asciiTheme="minorHAnsi" w:hAnsiTheme="minorHAnsi" w:cstheme="minorHAnsi"/>
          <w:color w:val="auto"/>
          <w:sz w:val="22"/>
          <w:szCs w:val="22"/>
        </w:rPr>
      </w:pPr>
    </w:p>
    <w:p w:rsidR="004726FC" w:rsidRPr="00AA72BC" w:rsidRDefault="004726FC" w:rsidP="004726FC">
      <w:pPr>
        <w:rPr>
          <w:rFonts w:asciiTheme="minorHAnsi" w:hAnsiTheme="minorHAnsi" w:cstheme="minorHAnsi"/>
          <w:b/>
          <w:u w:val="single"/>
        </w:rPr>
      </w:pPr>
      <w:r w:rsidRPr="00AA72BC">
        <w:rPr>
          <w:rFonts w:asciiTheme="minorHAnsi" w:hAnsiTheme="minorHAnsi" w:cstheme="minorHAnsi"/>
          <w:b/>
        </w:rPr>
        <w:lastRenderedPageBreak/>
        <w:br/>
      </w:r>
      <w:r w:rsidRPr="00AA72BC">
        <w:rPr>
          <w:rFonts w:asciiTheme="minorHAnsi" w:hAnsiTheme="minorHAnsi" w:cstheme="minorHAnsi"/>
          <w:b/>
          <w:u w:val="single"/>
        </w:rPr>
        <w:t>Další požadavky:</w:t>
      </w:r>
    </w:p>
    <w:p w:rsidR="004726FC" w:rsidRPr="00AA72BC" w:rsidRDefault="004726FC" w:rsidP="004726FC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V ceně je zahrnuta doprava zařízení na místo určení</w:t>
      </w:r>
      <w:r w:rsidR="002D52CC">
        <w:rPr>
          <w:rFonts w:asciiTheme="minorHAnsi" w:hAnsiTheme="minorHAnsi" w:cstheme="minorHAnsi"/>
        </w:rPr>
        <w:t xml:space="preserve"> a poplatky PHE</w:t>
      </w:r>
      <w:r w:rsidR="00575EE6" w:rsidRPr="00AA72BC">
        <w:rPr>
          <w:rFonts w:asciiTheme="minorHAnsi" w:hAnsiTheme="minorHAnsi" w:cstheme="minorHAnsi"/>
        </w:rPr>
        <w:t>.</w:t>
      </w:r>
      <w:r w:rsidRPr="00AA72BC">
        <w:rPr>
          <w:rFonts w:asciiTheme="minorHAnsi" w:hAnsiTheme="minorHAnsi" w:cstheme="minorHAnsi"/>
        </w:rPr>
        <w:t xml:space="preserve"> </w:t>
      </w:r>
    </w:p>
    <w:p w:rsidR="00A67B6F" w:rsidRPr="00AA72BC" w:rsidRDefault="00A67B6F" w:rsidP="002D52CC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  <w:b/>
        </w:rPr>
        <w:t>Požadavek:</w:t>
      </w:r>
      <w:r w:rsidRPr="00AA72BC">
        <w:rPr>
          <w:rFonts w:asciiTheme="minorHAnsi" w:hAnsiTheme="minorHAnsi" w:cstheme="minorHAnsi"/>
        </w:rPr>
        <w:t xml:space="preserve">  </w:t>
      </w:r>
    </w:p>
    <w:p w:rsidR="00575EE6" w:rsidRPr="00AA72BC" w:rsidRDefault="00A67B6F" w:rsidP="0002381B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Celková </w:t>
      </w:r>
      <w:r w:rsidR="0002381B">
        <w:rPr>
          <w:rFonts w:asciiTheme="minorHAnsi" w:hAnsiTheme="minorHAnsi" w:cstheme="minorHAnsi"/>
        </w:rPr>
        <w:t xml:space="preserve">maximální </w:t>
      </w:r>
      <w:r w:rsidRPr="00AA72BC">
        <w:rPr>
          <w:rFonts w:asciiTheme="minorHAnsi" w:hAnsiTheme="minorHAnsi" w:cstheme="minorHAnsi"/>
        </w:rPr>
        <w:t xml:space="preserve">hodnota zakázky bez DPH činí </w:t>
      </w:r>
      <w:r w:rsidR="002D52CC">
        <w:rPr>
          <w:rFonts w:asciiTheme="minorHAnsi" w:hAnsiTheme="minorHAnsi" w:cstheme="minorHAnsi"/>
          <w:b/>
        </w:rPr>
        <w:t>51</w:t>
      </w:r>
      <w:r w:rsidR="0002381B">
        <w:rPr>
          <w:rFonts w:asciiTheme="minorHAnsi" w:hAnsiTheme="minorHAnsi" w:cstheme="minorHAnsi"/>
          <w:b/>
        </w:rPr>
        <w:t>5</w:t>
      </w:r>
      <w:r w:rsidR="00575EE6" w:rsidRPr="00AA72BC">
        <w:rPr>
          <w:rFonts w:asciiTheme="minorHAnsi" w:hAnsiTheme="minorHAnsi" w:cstheme="minorHAnsi"/>
          <w:b/>
        </w:rPr>
        <w:t xml:space="preserve"> </w:t>
      </w:r>
      <w:r w:rsidR="007744DB" w:rsidRPr="00AA72BC">
        <w:rPr>
          <w:rFonts w:asciiTheme="minorHAnsi" w:hAnsiTheme="minorHAnsi" w:cstheme="minorHAnsi"/>
          <w:b/>
        </w:rPr>
        <w:t>000</w:t>
      </w:r>
      <w:r w:rsidRPr="00AA72BC">
        <w:rPr>
          <w:rFonts w:asciiTheme="minorHAnsi" w:hAnsiTheme="minorHAnsi" w:cstheme="minorHAnsi"/>
          <w:b/>
        </w:rPr>
        <w:t>,-</w:t>
      </w:r>
      <w:r w:rsidR="00C80B54" w:rsidRPr="00AA72BC">
        <w:rPr>
          <w:rFonts w:asciiTheme="minorHAnsi" w:hAnsiTheme="minorHAnsi" w:cstheme="minorHAnsi"/>
          <w:b/>
        </w:rPr>
        <w:t xml:space="preserve"> </w:t>
      </w:r>
      <w:r w:rsidRPr="00AA72BC">
        <w:rPr>
          <w:rFonts w:asciiTheme="minorHAnsi" w:hAnsiTheme="minorHAnsi" w:cstheme="minorHAnsi"/>
          <w:b/>
        </w:rPr>
        <w:t>Kč</w:t>
      </w:r>
      <w:r w:rsidRPr="00AA72BC">
        <w:rPr>
          <w:rFonts w:asciiTheme="minorHAnsi" w:hAnsiTheme="minorHAnsi" w:cstheme="minorHAnsi"/>
        </w:rPr>
        <w:t>.</w:t>
      </w:r>
      <w:bookmarkStart w:id="0" w:name="_GoBack"/>
      <w:bookmarkEnd w:id="0"/>
    </w:p>
    <w:p w:rsidR="00575EE6" w:rsidRPr="00AA72BC" w:rsidRDefault="00575EE6" w:rsidP="00575EE6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Nedodržení všech výše předepsaných kritérií/parametrů je důvodem pro vyřazení nabídky z hodnocení. </w:t>
      </w:r>
    </w:p>
    <w:p w:rsidR="00C93FD8" w:rsidRPr="00AA72BC" w:rsidRDefault="00575EE6" w:rsidP="00575EE6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Zadavatel ve vztahu k předmětu zakázky a všem jejím součástem zároveň uvádí, že pokud se kdekoliv objevují odkazy na konkrétní názvy plnění, které platí pro určitou osobu či podnik za příznačná, jedná se pouze o příkladný popis kvalitativního standardu a zadavatel jednoznačně připouští použití i jiných kvalitativně obdobných řešení. Má se zároveň za to, že je tímto způsobem definován minimálně požadovaný standard služby a uchazeč jej může v nabídce nahradit i službou srovnatelnou nebo lepší.</w:t>
      </w:r>
    </w:p>
    <w:sectPr w:rsidR="00C93FD8" w:rsidRPr="00AA72BC" w:rsidSect="00EB1361">
      <w:headerReference w:type="default" r:id="rId7"/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73E7" w:rsidRDefault="001673E7" w:rsidP="007F1064">
      <w:pPr>
        <w:spacing w:after="0" w:line="240" w:lineRule="auto"/>
      </w:pPr>
      <w:r>
        <w:separator/>
      </w:r>
    </w:p>
  </w:endnote>
  <w:endnote w:type="continuationSeparator" w:id="0">
    <w:p w:rsidR="001673E7" w:rsidRDefault="001673E7" w:rsidP="007F1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73E7" w:rsidRDefault="001673E7" w:rsidP="007F1064">
      <w:pPr>
        <w:spacing w:after="0" w:line="240" w:lineRule="auto"/>
      </w:pPr>
      <w:r>
        <w:separator/>
      </w:r>
    </w:p>
  </w:footnote>
  <w:footnote w:type="continuationSeparator" w:id="0">
    <w:p w:rsidR="001673E7" w:rsidRDefault="001673E7" w:rsidP="007F1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4589" w:rsidRDefault="00BA4589" w:rsidP="00BA4589">
    <w:pPr>
      <w:jc w:val="right"/>
    </w:pPr>
    <w:r>
      <w:rPr>
        <w:noProof/>
        <w:lang w:eastAsia="cs-CZ"/>
      </w:rPr>
      <w:drawing>
        <wp:anchor distT="46990" distB="46990" distL="46990" distR="46990" simplePos="0" relativeHeight="251657216" behindDoc="0" locked="0" layoutInCell="1" allowOverlap="1" wp14:anchorId="3702385F" wp14:editId="6B396E20">
          <wp:simplePos x="0" y="0"/>
          <wp:positionH relativeFrom="page">
            <wp:posOffset>898525</wp:posOffset>
          </wp:positionH>
          <wp:positionV relativeFrom="page">
            <wp:posOffset>219075</wp:posOffset>
          </wp:positionV>
          <wp:extent cx="610235" cy="633730"/>
          <wp:effectExtent l="0" t="0" r="0" b="0"/>
          <wp:wrapSquare wrapText="bothSides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235" cy="6337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46990" distB="46990" distL="46990" distR="46990" simplePos="0" relativeHeight="251658240" behindDoc="0" locked="0" layoutInCell="1" allowOverlap="1" wp14:anchorId="1542A4C2" wp14:editId="38B765F1">
          <wp:simplePos x="0" y="0"/>
          <wp:positionH relativeFrom="page">
            <wp:posOffset>-1386205</wp:posOffset>
          </wp:positionH>
          <wp:positionV relativeFrom="page">
            <wp:posOffset>1699895</wp:posOffset>
          </wp:positionV>
          <wp:extent cx="921385" cy="946785"/>
          <wp:effectExtent l="0" t="0" r="0" b="5715"/>
          <wp:wrapSquare wrapText="bothSides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1385" cy="9467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6"/>
        <w:szCs w:val="26"/>
      </w:rPr>
      <w:t>Střední průmyslová škola stavební, Hradec Králové, Pospíšilova tř. 787</w:t>
    </w:r>
    <w:r>
      <w:t xml:space="preserve"> </w:t>
    </w:r>
  </w:p>
  <w:p w:rsidR="00BA4589" w:rsidRDefault="00BA4589">
    <w:pPr>
      <w:pStyle w:val="Zhlav"/>
    </w:pPr>
  </w:p>
  <w:p w:rsidR="007F1064" w:rsidRDefault="007F106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B72146"/>
    <w:multiLevelType w:val="hybridMultilevel"/>
    <w:tmpl w:val="130862D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590089"/>
    <w:multiLevelType w:val="hybridMultilevel"/>
    <w:tmpl w:val="130862D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920E0A"/>
    <w:multiLevelType w:val="hybridMultilevel"/>
    <w:tmpl w:val="5C860AA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48D"/>
    <w:rsid w:val="0002381B"/>
    <w:rsid w:val="0008436E"/>
    <w:rsid w:val="000A0074"/>
    <w:rsid w:val="000C479A"/>
    <w:rsid w:val="000D240D"/>
    <w:rsid w:val="00104958"/>
    <w:rsid w:val="0012080B"/>
    <w:rsid w:val="00142EBF"/>
    <w:rsid w:val="001575EF"/>
    <w:rsid w:val="001673E7"/>
    <w:rsid w:val="00173C07"/>
    <w:rsid w:val="00186611"/>
    <w:rsid w:val="001941EE"/>
    <w:rsid w:val="00204CA1"/>
    <w:rsid w:val="00211050"/>
    <w:rsid w:val="00211914"/>
    <w:rsid w:val="002273B4"/>
    <w:rsid w:val="00232308"/>
    <w:rsid w:val="00272961"/>
    <w:rsid w:val="002A570B"/>
    <w:rsid w:val="002D52CC"/>
    <w:rsid w:val="002F48AB"/>
    <w:rsid w:val="0033504E"/>
    <w:rsid w:val="00335A14"/>
    <w:rsid w:val="00344F08"/>
    <w:rsid w:val="00395542"/>
    <w:rsid w:val="003C2B5F"/>
    <w:rsid w:val="00400044"/>
    <w:rsid w:val="00403D9E"/>
    <w:rsid w:val="00415296"/>
    <w:rsid w:val="00416CDD"/>
    <w:rsid w:val="0041764B"/>
    <w:rsid w:val="00425874"/>
    <w:rsid w:val="00426452"/>
    <w:rsid w:val="00453A5C"/>
    <w:rsid w:val="004726FC"/>
    <w:rsid w:val="0047654C"/>
    <w:rsid w:val="0048480D"/>
    <w:rsid w:val="00486C6A"/>
    <w:rsid w:val="004955BC"/>
    <w:rsid w:val="00496FE3"/>
    <w:rsid w:val="004C0B69"/>
    <w:rsid w:val="004C1275"/>
    <w:rsid w:val="00561E7C"/>
    <w:rsid w:val="005653FE"/>
    <w:rsid w:val="00573094"/>
    <w:rsid w:val="00575EE6"/>
    <w:rsid w:val="00593180"/>
    <w:rsid w:val="00636F64"/>
    <w:rsid w:val="00684A69"/>
    <w:rsid w:val="006B53DB"/>
    <w:rsid w:val="006C06CD"/>
    <w:rsid w:val="006D4F6F"/>
    <w:rsid w:val="006F2070"/>
    <w:rsid w:val="00741546"/>
    <w:rsid w:val="00746FF7"/>
    <w:rsid w:val="007744DB"/>
    <w:rsid w:val="00776327"/>
    <w:rsid w:val="007877B7"/>
    <w:rsid w:val="007A4FBD"/>
    <w:rsid w:val="007E4343"/>
    <w:rsid w:val="007F1064"/>
    <w:rsid w:val="00800C5B"/>
    <w:rsid w:val="00835BCF"/>
    <w:rsid w:val="008C7C1D"/>
    <w:rsid w:val="008E3208"/>
    <w:rsid w:val="008E6D81"/>
    <w:rsid w:val="0092132D"/>
    <w:rsid w:val="0094648D"/>
    <w:rsid w:val="00954BF7"/>
    <w:rsid w:val="00955C22"/>
    <w:rsid w:val="0097398F"/>
    <w:rsid w:val="00983552"/>
    <w:rsid w:val="009A74C8"/>
    <w:rsid w:val="009D1201"/>
    <w:rsid w:val="009D5917"/>
    <w:rsid w:val="009F3AA1"/>
    <w:rsid w:val="009F6A97"/>
    <w:rsid w:val="00A43330"/>
    <w:rsid w:val="00A67B6F"/>
    <w:rsid w:val="00A73229"/>
    <w:rsid w:val="00A942D2"/>
    <w:rsid w:val="00AA68D7"/>
    <w:rsid w:val="00AA72BC"/>
    <w:rsid w:val="00AE06B6"/>
    <w:rsid w:val="00B013BB"/>
    <w:rsid w:val="00B016A1"/>
    <w:rsid w:val="00B07603"/>
    <w:rsid w:val="00B44BB7"/>
    <w:rsid w:val="00B82A4C"/>
    <w:rsid w:val="00B837E4"/>
    <w:rsid w:val="00BA4589"/>
    <w:rsid w:val="00BF47F7"/>
    <w:rsid w:val="00C042A2"/>
    <w:rsid w:val="00C12FD3"/>
    <w:rsid w:val="00C16A80"/>
    <w:rsid w:val="00C52B8E"/>
    <w:rsid w:val="00C63804"/>
    <w:rsid w:val="00C66CE2"/>
    <w:rsid w:val="00C80B54"/>
    <w:rsid w:val="00C93FD8"/>
    <w:rsid w:val="00CB2F43"/>
    <w:rsid w:val="00CD6AA2"/>
    <w:rsid w:val="00D10B64"/>
    <w:rsid w:val="00D2797F"/>
    <w:rsid w:val="00D45B29"/>
    <w:rsid w:val="00D51B30"/>
    <w:rsid w:val="00D55B9B"/>
    <w:rsid w:val="00D573A1"/>
    <w:rsid w:val="00D64DFB"/>
    <w:rsid w:val="00D967F8"/>
    <w:rsid w:val="00DA35AD"/>
    <w:rsid w:val="00DD2995"/>
    <w:rsid w:val="00DE6556"/>
    <w:rsid w:val="00E378AB"/>
    <w:rsid w:val="00E605EA"/>
    <w:rsid w:val="00E86163"/>
    <w:rsid w:val="00EA4BBC"/>
    <w:rsid w:val="00EA733D"/>
    <w:rsid w:val="00EB1361"/>
    <w:rsid w:val="00EC1B3D"/>
    <w:rsid w:val="00ED14DD"/>
    <w:rsid w:val="00F11CB2"/>
    <w:rsid w:val="00F1534F"/>
    <w:rsid w:val="00F214A6"/>
    <w:rsid w:val="00F341F9"/>
    <w:rsid w:val="00F548DE"/>
    <w:rsid w:val="00FA6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914BD7"/>
  <w15:docId w15:val="{81ACBFD6-28FD-48D7-AC5E-53B817F73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4648D"/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94648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7F1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F1064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7F1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F1064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F1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F1064"/>
    <w:rPr>
      <w:rFonts w:ascii="Tahoma" w:eastAsia="Calibri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54BF7"/>
    <w:pPr>
      <w:spacing w:after="0" w:line="240" w:lineRule="auto"/>
      <w:ind w:left="720"/>
    </w:pPr>
    <w:rPr>
      <w:rFonts w:cs="Calibri"/>
      <w:lang w:eastAsia="cs-CZ"/>
    </w:rPr>
  </w:style>
  <w:style w:type="table" w:styleId="Mkatabulky">
    <w:name w:val="Table Grid"/>
    <w:basedOn w:val="Normlntabulka"/>
    <w:uiPriority w:val="59"/>
    <w:rsid w:val="00142E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uiPriority w:val="22"/>
    <w:qFormat/>
    <w:rsid w:val="00400044"/>
    <w:rPr>
      <w:b/>
      <w:bCs/>
    </w:rPr>
  </w:style>
  <w:style w:type="character" w:customStyle="1" w:styleId="apple-converted-space">
    <w:name w:val="apple-converted-space"/>
    <w:basedOn w:val="Standardnpsmoodstavce"/>
    <w:rsid w:val="00C042A2"/>
  </w:style>
  <w:style w:type="paragraph" w:styleId="Bezmezer">
    <w:name w:val="No Spacing"/>
    <w:uiPriority w:val="1"/>
    <w:qFormat/>
    <w:rsid w:val="00C52B8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41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8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091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305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595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7504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76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457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Voříšek Vlastimil</dc:creator>
  <cp:lastModifiedBy>Bureš Jiří</cp:lastModifiedBy>
  <cp:revision>36</cp:revision>
  <cp:lastPrinted>2020-08-13T07:18:00Z</cp:lastPrinted>
  <dcterms:created xsi:type="dcterms:W3CDTF">2015-11-13T11:08:00Z</dcterms:created>
  <dcterms:modified xsi:type="dcterms:W3CDTF">2023-07-25T08:10:00Z</dcterms:modified>
</cp:coreProperties>
</file>