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CA6F" w14:textId="229A63DE" w:rsidR="0011583C" w:rsidRPr="00787570" w:rsidRDefault="0069135A" w:rsidP="004745D7">
      <w:pPr>
        <w:spacing w:after="24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>Vysv</w:t>
      </w:r>
      <w:r w:rsidR="00491F05" w:rsidRPr="00787570">
        <w:rPr>
          <w:rFonts w:ascii="Arial" w:hAnsi="Arial" w:cs="Arial"/>
          <w:b/>
          <w:sz w:val="20"/>
          <w:szCs w:val="20"/>
        </w:rPr>
        <w:t>ětlení</w:t>
      </w:r>
      <w:r w:rsidR="002A19E9" w:rsidRPr="00787570">
        <w:rPr>
          <w:rFonts w:ascii="Arial" w:hAnsi="Arial" w:cs="Arial"/>
          <w:b/>
          <w:sz w:val="20"/>
          <w:szCs w:val="20"/>
        </w:rPr>
        <w:t xml:space="preserve">, </w:t>
      </w:r>
      <w:r w:rsidR="009F11FC" w:rsidRPr="00787570">
        <w:rPr>
          <w:rFonts w:ascii="Arial" w:hAnsi="Arial" w:cs="Arial"/>
          <w:b/>
          <w:sz w:val="20"/>
          <w:szCs w:val="20"/>
        </w:rPr>
        <w:t>doplnění</w:t>
      </w:r>
      <w:r w:rsidR="0073464F" w:rsidRPr="00787570">
        <w:rPr>
          <w:rFonts w:ascii="Arial" w:hAnsi="Arial" w:cs="Arial"/>
          <w:b/>
          <w:sz w:val="20"/>
          <w:szCs w:val="20"/>
        </w:rPr>
        <w:t xml:space="preserve"> </w:t>
      </w:r>
      <w:r w:rsidR="002A19E9" w:rsidRPr="00787570">
        <w:rPr>
          <w:rFonts w:ascii="Arial" w:hAnsi="Arial" w:cs="Arial"/>
          <w:b/>
          <w:sz w:val="20"/>
          <w:szCs w:val="20"/>
        </w:rPr>
        <w:t>nebo</w:t>
      </w:r>
      <w:r w:rsidR="0073464F" w:rsidRPr="00787570">
        <w:rPr>
          <w:rFonts w:ascii="Arial" w:hAnsi="Arial" w:cs="Arial"/>
          <w:b/>
          <w:sz w:val="20"/>
          <w:szCs w:val="20"/>
        </w:rPr>
        <w:t xml:space="preserve"> změna </w:t>
      </w:r>
      <w:r w:rsidR="0027498B" w:rsidRPr="00787570">
        <w:rPr>
          <w:rFonts w:ascii="Arial" w:hAnsi="Arial" w:cs="Arial"/>
          <w:b/>
          <w:sz w:val="20"/>
          <w:szCs w:val="20"/>
        </w:rPr>
        <w:t xml:space="preserve">zadávací dokumentace č. </w:t>
      </w:r>
      <w:r w:rsidR="00586F08" w:rsidRPr="00787570">
        <w:rPr>
          <w:rFonts w:ascii="Arial" w:hAnsi="Arial" w:cs="Arial"/>
          <w:b/>
          <w:sz w:val="20"/>
          <w:szCs w:val="20"/>
        </w:rPr>
        <w:t>1</w:t>
      </w:r>
    </w:p>
    <w:p w14:paraId="0B71DDAC" w14:textId="7FAF0A7E" w:rsidR="00846507" w:rsidRPr="00787570" w:rsidRDefault="00940AF2" w:rsidP="00803CD5">
      <w:pPr>
        <w:pStyle w:val="Default"/>
        <w:ind w:left="2124" w:hanging="2124"/>
        <w:rPr>
          <w:b/>
          <w:sz w:val="20"/>
          <w:szCs w:val="20"/>
        </w:rPr>
      </w:pPr>
      <w:r w:rsidRPr="00787570">
        <w:rPr>
          <w:b/>
          <w:sz w:val="20"/>
          <w:szCs w:val="20"/>
        </w:rPr>
        <w:t>Veřejná z</w:t>
      </w:r>
      <w:r w:rsidR="00C16FC7" w:rsidRPr="00787570">
        <w:rPr>
          <w:b/>
          <w:sz w:val="20"/>
          <w:szCs w:val="20"/>
        </w:rPr>
        <w:t>akázka</w:t>
      </w:r>
      <w:r w:rsidR="00DA4190" w:rsidRPr="00787570">
        <w:rPr>
          <w:b/>
          <w:sz w:val="20"/>
          <w:szCs w:val="20"/>
        </w:rPr>
        <w:t xml:space="preserve"> </w:t>
      </w:r>
      <w:r w:rsidR="00DA4190" w:rsidRPr="00787570">
        <w:rPr>
          <w:sz w:val="20"/>
          <w:szCs w:val="20"/>
        </w:rPr>
        <w:tab/>
      </w:r>
      <w:r w:rsidR="00846507" w:rsidRPr="00787570">
        <w:rPr>
          <w:b/>
          <w:sz w:val="20"/>
          <w:szCs w:val="20"/>
        </w:rPr>
        <w:t xml:space="preserve">Dodávka zdravotnického vybavení pro ON Náchod – nemocnice Rychnov nad Kněžnou </w:t>
      </w:r>
      <w:proofErr w:type="gramStart"/>
      <w:r w:rsidR="00846507" w:rsidRPr="00787570">
        <w:rPr>
          <w:b/>
          <w:sz w:val="20"/>
          <w:szCs w:val="20"/>
        </w:rPr>
        <w:t>II - část</w:t>
      </w:r>
      <w:proofErr w:type="gramEnd"/>
      <w:r w:rsidR="00846507" w:rsidRPr="00787570">
        <w:rPr>
          <w:b/>
          <w:sz w:val="20"/>
          <w:szCs w:val="20"/>
        </w:rPr>
        <w:t xml:space="preserve"> </w:t>
      </w:r>
      <w:r w:rsidR="00653DA4" w:rsidRPr="00787570">
        <w:rPr>
          <w:b/>
          <w:sz w:val="20"/>
          <w:szCs w:val="20"/>
        </w:rPr>
        <w:t>7</w:t>
      </w:r>
      <w:r w:rsidR="00803CD5" w:rsidRPr="00787570">
        <w:rPr>
          <w:b/>
          <w:sz w:val="20"/>
          <w:szCs w:val="20"/>
        </w:rPr>
        <w:t xml:space="preserve">: </w:t>
      </w:r>
      <w:r w:rsidR="00653DA4" w:rsidRPr="00787570">
        <w:rPr>
          <w:b/>
          <w:sz w:val="20"/>
          <w:szCs w:val="20"/>
        </w:rPr>
        <w:t>Nemocniční lůžka, matrace a noční stolky</w:t>
      </w:r>
      <w:r w:rsidR="00803CD5" w:rsidRPr="00787570">
        <w:rPr>
          <w:b/>
          <w:bCs/>
          <w:sz w:val="20"/>
          <w:szCs w:val="20"/>
        </w:rPr>
        <w:t xml:space="preserve"> </w:t>
      </w:r>
    </w:p>
    <w:p w14:paraId="41E5512D" w14:textId="1EFE6206" w:rsidR="00846507" w:rsidRPr="00787570" w:rsidRDefault="009A75F7" w:rsidP="00846507">
      <w:pPr>
        <w:keepNext/>
        <w:keepLines/>
        <w:widowControl w:val="0"/>
        <w:spacing w:before="240" w:after="240"/>
        <w:ind w:left="2124" w:hanging="2124"/>
        <w:jc w:val="both"/>
        <w:rPr>
          <w:rFonts w:ascii="Arial" w:hAnsi="Arial" w:cs="Arial"/>
          <w:color w:val="35425F"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>Ev. č. VVZ</w:t>
      </w:r>
      <w:r w:rsidRPr="00787570">
        <w:rPr>
          <w:rFonts w:ascii="Arial" w:hAnsi="Arial" w:cs="Arial"/>
          <w:b/>
          <w:sz w:val="20"/>
          <w:szCs w:val="20"/>
        </w:rPr>
        <w:tab/>
      </w:r>
      <w:r w:rsidR="00846507" w:rsidRPr="00787570">
        <w:rPr>
          <w:rFonts w:ascii="Arial" w:hAnsi="Arial" w:cs="Arial"/>
          <w:color w:val="35425F"/>
          <w:sz w:val="20"/>
          <w:szCs w:val="20"/>
        </w:rPr>
        <w:t>Z2023-0</w:t>
      </w:r>
      <w:r w:rsidR="00803CD5" w:rsidRPr="00787570">
        <w:rPr>
          <w:rFonts w:ascii="Arial" w:hAnsi="Arial" w:cs="Arial"/>
          <w:color w:val="35425F"/>
          <w:sz w:val="20"/>
          <w:szCs w:val="20"/>
        </w:rPr>
        <w:t>01953</w:t>
      </w:r>
      <w:r w:rsidR="00653DA4" w:rsidRPr="00787570">
        <w:rPr>
          <w:rFonts w:ascii="Arial" w:hAnsi="Arial" w:cs="Arial"/>
          <w:color w:val="35425F"/>
          <w:sz w:val="20"/>
          <w:szCs w:val="20"/>
        </w:rPr>
        <w:t>1</w:t>
      </w:r>
    </w:p>
    <w:p w14:paraId="5DD30E22" w14:textId="2AB6CD0E" w:rsidR="00374413" w:rsidRPr="00787570" w:rsidRDefault="0011583C" w:rsidP="00846507">
      <w:pPr>
        <w:keepNext/>
        <w:keepLines/>
        <w:widowControl w:val="0"/>
        <w:spacing w:before="240" w:after="240"/>
        <w:ind w:left="2124" w:hanging="2124"/>
        <w:jc w:val="both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>Zadavatel</w:t>
      </w:r>
      <w:r w:rsidR="00632984" w:rsidRPr="00787570">
        <w:rPr>
          <w:rFonts w:ascii="Arial" w:hAnsi="Arial" w:cs="Arial"/>
          <w:sz w:val="20"/>
          <w:szCs w:val="20"/>
        </w:rPr>
        <w:tab/>
      </w:r>
      <w:r w:rsidR="00586F08" w:rsidRPr="00787570">
        <w:rPr>
          <w:rFonts w:ascii="Arial" w:hAnsi="Arial" w:cs="Arial"/>
          <w:sz w:val="20"/>
          <w:szCs w:val="20"/>
        </w:rPr>
        <w:t>Oblastní nemocnice Náchod a.s.</w:t>
      </w:r>
      <w:r w:rsidR="00F80F38" w:rsidRPr="00787570">
        <w:rPr>
          <w:rFonts w:ascii="Arial" w:hAnsi="Arial" w:cs="Arial"/>
          <w:sz w:val="20"/>
          <w:szCs w:val="20"/>
        </w:rPr>
        <w:t>, IČO</w:t>
      </w:r>
      <w:r w:rsidR="00586F08" w:rsidRPr="00787570">
        <w:rPr>
          <w:rFonts w:ascii="Arial" w:hAnsi="Arial" w:cs="Arial"/>
          <w:sz w:val="20"/>
          <w:szCs w:val="20"/>
        </w:rPr>
        <w:t xml:space="preserve"> 26000202, Purkyňova 446, 547 01 Náchod</w:t>
      </w:r>
      <w:r w:rsidR="00586F08" w:rsidRPr="00787570">
        <w:rPr>
          <w:rFonts w:ascii="Arial" w:hAnsi="Arial" w:cs="Arial"/>
          <w:b/>
          <w:sz w:val="20"/>
          <w:szCs w:val="20"/>
        </w:rPr>
        <w:t xml:space="preserve"> </w:t>
      </w:r>
      <w:r w:rsidR="00F80F38" w:rsidRPr="00787570">
        <w:rPr>
          <w:rFonts w:ascii="Arial" w:hAnsi="Arial" w:cs="Arial"/>
          <w:b/>
          <w:sz w:val="20"/>
          <w:szCs w:val="20"/>
        </w:rPr>
        <w:t xml:space="preserve"> </w:t>
      </w:r>
      <w:r w:rsidR="00586F08" w:rsidRPr="00787570">
        <w:rPr>
          <w:rFonts w:ascii="Arial" w:hAnsi="Arial" w:cs="Arial"/>
          <w:b/>
          <w:sz w:val="20"/>
          <w:szCs w:val="20"/>
        </w:rPr>
        <w:tab/>
      </w:r>
    </w:p>
    <w:p w14:paraId="04D20952" w14:textId="467079EB" w:rsidR="0011583C" w:rsidRPr="00787570" w:rsidRDefault="0011583C" w:rsidP="009A75F7">
      <w:pPr>
        <w:spacing w:before="240" w:after="240" w:line="276" w:lineRule="auto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>Způsob zadání</w:t>
      </w:r>
      <w:r w:rsidRPr="00787570">
        <w:rPr>
          <w:rFonts w:ascii="Arial" w:hAnsi="Arial" w:cs="Arial"/>
          <w:sz w:val="20"/>
          <w:szCs w:val="20"/>
        </w:rPr>
        <w:tab/>
      </w:r>
      <w:r w:rsidR="009A75F7" w:rsidRPr="00787570">
        <w:rPr>
          <w:rFonts w:ascii="Arial" w:hAnsi="Arial" w:cs="Arial"/>
          <w:sz w:val="20"/>
          <w:szCs w:val="20"/>
        </w:rPr>
        <w:t xml:space="preserve">Zadávací řízení veřejné zakázky na </w:t>
      </w:r>
      <w:r w:rsidR="005252CA" w:rsidRPr="00787570">
        <w:rPr>
          <w:rFonts w:ascii="Arial" w:hAnsi="Arial" w:cs="Arial"/>
          <w:sz w:val="20"/>
          <w:szCs w:val="20"/>
        </w:rPr>
        <w:t>dodávky</w:t>
      </w:r>
      <w:r w:rsidR="00160184" w:rsidRPr="00787570">
        <w:rPr>
          <w:rFonts w:ascii="Arial" w:hAnsi="Arial" w:cs="Arial"/>
          <w:sz w:val="20"/>
          <w:szCs w:val="20"/>
        </w:rPr>
        <w:t xml:space="preserve"> </w:t>
      </w:r>
      <w:r w:rsidR="009A75F7" w:rsidRPr="00787570">
        <w:rPr>
          <w:rFonts w:ascii="Arial" w:hAnsi="Arial" w:cs="Arial"/>
          <w:sz w:val="20"/>
          <w:szCs w:val="20"/>
        </w:rPr>
        <w:t>zadávané v otevřeném řízení v nadlimitním režimu</w:t>
      </w:r>
      <w:r w:rsidR="002A19E9" w:rsidRPr="00787570">
        <w:rPr>
          <w:rFonts w:ascii="Arial" w:hAnsi="Arial" w:cs="Arial"/>
          <w:sz w:val="20"/>
          <w:szCs w:val="20"/>
        </w:rPr>
        <w:t xml:space="preserve"> ve smyslu § </w:t>
      </w:r>
      <w:r w:rsidR="009A75F7" w:rsidRPr="00787570">
        <w:rPr>
          <w:rFonts w:ascii="Arial" w:hAnsi="Arial" w:cs="Arial"/>
          <w:sz w:val="20"/>
          <w:szCs w:val="20"/>
        </w:rPr>
        <w:t>56</w:t>
      </w:r>
      <w:r w:rsidR="006341E7" w:rsidRPr="00787570">
        <w:rPr>
          <w:rFonts w:ascii="Arial" w:hAnsi="Arial" w:cs="Arial"/>
          <w:sz w:val="20"/>
          <w:szCs w:val="20"/>
        </w:rPr>
        <w:t xml:space="preserve"> a násl.</w:t>
      </w:r>
      <w:r w:rsidR="0073464F" w:rsidRPr="00787570">
        <w:rPr>
          <w:rFonts w:ascii="Arial" w:hAnsi="Arial" w:cs="Arial"/>
          <w:sz w:val="20"/>
          <w:szCs w:val="20"/>
        </w:rPr>
        <w:t xml:space="preserve"> </w:t>
      </w:r>
      <w:r w:rsidR="009A75F7" w:rsidRPr="00787570">
        <w:rPr>
          <w:rFonts w:ascii="Arial" w:hAnsi="Arial" w:cs="Arial"/>
          <w:sz w:val="20"/>
          <w:szCs w:val="20"/>
        </w:rPr>
        <w:t>zákona č. 134/2016 Sb., o </w:t>
      </w:r>
      <w:r w:rsidR="000E28DD" w:rsidRPr="00787570">
        <w:rPr>
          <w:rFonts w:ascii="Arial" w:hAnsi="Arial" w:cs="Arial"/>
          <w:sz w:val="20"/>
          <w:szCs w:val="20"/>
        </w:rPr>
        <w:t xml:space="preserve">zadávání veřejných </w:t>
      </w:r>
      <w:r w:rsidR="006341E7" w:rsidRPr="00787570">
        <w:rPr>
          <w:rFonts w:ascii="Arial" w:hAnsi="Arial" w:cs="Arial"/>
          <w:sz w:val="20"/>
          <w:szCs w:val="20"/>
        </w:rPr>
        <w:t>zakázek, ve </w:t>
      </w:r>
      <w:r w:rsidR="000E28DD" w:rsidRPr="00787570">
        <w:rPr>
          <w:rFonts w:ascii="Arial" w:hAnsi="Arial" w:cs="Arial"/>
          <w:sz w:val="20"/>
          <w:szCs w:val="20"/>
        </w:rPr>
        <w:t>znění pozdějších předpisů (dále jen „zákon“)</w:t>
      </w:r>
    </w:p>
    <w:p w14:paraId="08BC2F89" w14:textId="77777777" w:rsidR="00EB4622" w:rsidRPr="00787570" w:rsidRDefault="00787570" w:rsidP="00F07EFF">
      <w:pPr>
        <w:spacing w:after="240"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87570">
        <w:rPr>
          <w:rFonts w:ascii="Arial" w:hAnsi="Arial" w:cs="Arial"/>
          <w:b/>
          <w:color w:val="FF0000"/>
          <w:sz w:val="20"/>
          <w:szCs w:val="20"/>
        </w:rPr>
        <w:pict w14:anchorId="1912CD74">
          <v:rect id="_x0000_i1025" style="width:453.6pt;height:1pt" o:hralign="center" o:hrstd="t" o:hrnoshade="t" o:hr="t" fillcolor="black [3213]" stroked="f"/>
        </w:pict>
      </w:r>
    </w:p>
    <w:p w14:paraId="36785CB5" w14:textId="39BE5937" w:rsidR="0027498B" w:rsidRPr="00787570" w:rsidRDefault="00913BE1" w:rsidP="00F07EFF">
      <w:pPr>
        <w:spacing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 xml:space="preserve">Zadavatel </w:t>
      </w:r>
      <w:r w:rsidR="0073464F" w:rsidRPr="00787570">
        <w:rPr>
          <w:rFonts w:ascii="Arial" w:hAnsi="Arial" w:cs="Arial"/>
          <w:b/>
          <w:sz w:val="20"/>
          <w:szCs w:val="20"/>
        </w:rPr>
        <w:t xml:space="preserve">vysvětluje, doplňuje či mění </w:t>
      </w:r>
      <w:r w:rsidRPr="00787570">
        <w:rPr>
          <w:rFonts w:ascii="Arial" w:hAnsi="Arial" w:cs="Arial"/>
          <w:b/>
          <w:sz w:val="20"/>
          <w:szCs w:val="20"/>
        </w:rPr>
        <w:t>zadávací dokumentac</w:t>
      </w:r>
      <w:r w:rsidR="00B0372E" w:rsidRPr="00787570">
        <w:rPr>
          <w:rFonts w:ascii="Arial" w:hAnsi="Arial" w:cs="Arial"/>
          <w:b/>
          <w:sz w:val="20"/>
          <w:szCs w:val="20"/>
        </w:rPr>
        <w:t>i</w:t>
      </w:r>
      <w:r w:rsidR="009F11FC" w:rsidRPr="00787570">
        <w:rPr>
          <w:rFonts w:ascii="Arial" w:hAnsi="Arial" w:cs="Arial"/>
          <w:b/>
          <w:sz w:val="20"/>
          <w:szCs w:val="20"/>
        </w:rPr>
        <w:t xml:space="preserve"> </w:t>
      </w:r>
      <w:r w:rsidR="00E1782B" w:rsidRPr="00787570">
        <w:rPr>
          <w:rFonts w:ascii="Arial" w:hAnsi="Arial" w:cs="Arial"/>
          <w:b/>
          <w:sz w:val="20"/>
          <w:szCs w:val="20"/>
        </w:rPr>
        <w:t>dle</w:t>
      </w:r>
      <w:r w:rsidRPr="00787570">
        <w:rPr>
          <w:rFonts w:ascii="Arial" w:hAnsi="Arial" w:cs="Arial"/>
          <w:b/>
          <w:sz w:val="20"/>
          <w:szCs w:val="20"/>
        </w:rPr>
        <w:t xml:space="preserve"> § 98</w:t>
      </w:r>
      <w:r w:rsidR="00846507" w:rsidRPr="00787570">
        <w:rPr>
          <w:rFonts w:ascii="Arial" w:hAnsi="Arial" w:cs="Arial"/>
          <w:b/>
          <w:sz w:val="20"/>
          <w:szCs w:val="20"/>
        </w:rPr>
        <w:t xml:space="preserve"> a § 99</w:t>
      </w:r>
      <w:r w:rsidRPr="00787570">
        <w:rPr>
          <w:rFonts w:ascii="Arial" w:hAnsi="Arial" w:cs="Arial"/>
          <w:b/>
          <w:sz w:val="20"/>
          <w:szCs w:val="20"/>
        </w:rPr>
        <w:t xml:space="preserve"> </w:t>
      </w:r>
      <w:r w:rsidR="0027498B" w:rsidRPr="00787570">
        <w:rPr>
          <w:rFonts w:ascii="Arial" w:hAnsi="Arial" w:cs="Arial"/>
          <w:b/>
          <w:sz w:val="20"/>
          <w:szCs w:val="20"/>
        </w:rPr>
        <w:t xml:space="preserve">zákona </w:t>
      </w:r>
      <w:r w:rsidR="00771EF1" w:rsidRPr="00787570">
        <w:rPr>
          <w:rFonts w:ascii="Arial" w:hAnsi="Arial" w:cs="Arial"/>
          <w:b/>
          <w:sz w:val="20"/>
          <w:szCs w:val="20"/>
        </w:rPr>
        <w:t>na základě pře</w:t>
      </w:r>
      <w:r w:rsidR="005252CA" w:rsidRPr="00787570">
        <w:rPr>
          <w:rFonts w:ascii="Arial" w:hAnsi="Arial" w:cs="Arial"/>
          <w:b/>
          <w:sz w:val="20"/>
          <w:szCs w:val="20"/>
        </w:rPr>
        <w:t>d</w:t>
      </w:r>
      <w:r w:rsidR="00771EF1" w:rsidRPr="00787570">
        <w:rPr>
          <w:rFonts w:ascii="Arial" w:hAnsi="Arial" w:cs="Arial"/>
          <w:b/>
          <w:sz w:val="20"/>
          <w:szCs w:val="20"/>
        </w:rPr>
        <w:t>chozí žádosti dodavatel</w:t>
      </w:r>
      <w:r w:rsidR="00653DA4" w:rsidRPr="00787570">
        <w:rPr>
          <w:rFonts w:ascii="Arial" w:hAnsi="Arial" w:cs="Arial"/>
          <w:b/>
          <w:sz w:val="20"/>
          <w:szCs w:val="20"/>
        </w:rPr>
        <w:t>ů</w:t>
      </w:r>
      <w:r w:rsidR="00846507" w:rsidRPr="00787570">
        <w:rPr>
          <w:rFonts w:ascii="Arial" w:hAnsi="Arial" w:cs="Arial"/>
          <w:b/>
          <w:sz w:val="20"/>
          <w:szCs w:val="20"/>
        </w:rPr>
        <w:t xml:space="preserve"> doručené dne </w:t>
      </w:r>
      <w:r w:rsidR="00803CD5" w:rsidRPr="00787570">
        <w:rPr>
          <w:rFonts w:ascii="Arial" w:hAnsi="Arial" w:cs="Arial"/>
          <w:b/>
          <w:sz w:val="20"/>
          <w:szCs w:val="20"/>
        </w:rPr>
        <w:t>31. 5. 2023</w:t>
      </w:r>
      <w:r w:rsidR="0061345E" w:rsidRPr="00787570">
        <w:rPr>
          <w:rFonts w:ascii="Arial" w:hAnsi="Arial" w:cs="Arial"/>
          <w:b/>
          <w:sz w:val="20"/>
          <w:szCs w:val="20"/>
        </w:rPr>
        <w:t>.</w:t>
      </w:r>
    </w:p>
    <w:p w14:paraId="0762DA19" w14:textId="77777777" w:rsidR="00FA4FA4" w:rsidRPr="00787570" w:rsidRDefault="00FA4FA4" w:rsidP="00653DA4">
      <w:pPr>
        <w:rPr>
          <w:rStyle w:val="Siln"/>
          <w:rFonts w:ascii="Arial" w:hAnsi="Arial" w:cs="Arial"/>
          <w:sz w:val="20"/>
          <w:szCs w:val="20"/>
        </w:rPr>
      </w:pPr>
      <w:r w:rsidRPr="00787570">
        <w:rPr>
          <w:rStyle w:val="Siln"/>
          <w:rFonts w:ascii="Arial" w:hAnsi="Arial" w:cs="Arial"/>
          <w:sz w:val="20"/>
          <w:szCs w:val="20"/>
        </w:rPr>
        <w:t>DOTAZY účastníka 1</w:t>
      </w:r>
    </w:p>
    <w:p w14:paraId="4CF8E63E" w14:textId="77777777" w:rsidR="00FA4FA4" w:rsidRPr="00787570" w:rsidRDefault="00FA4FA4" w:rsidP="00653DA4">
      <w:pPr>
        <w:rPr>
          <w:rStyle w:val="Siln"/>
          <w:rFonts w:ascii="Arial" w:hAnsi="Arial" w:cs="Arial"/>
          <w:sz w:val="20"/>
          <w:szCs w:val="20"/>
        </w:rPr>
      </w:pPr>
    </w:p>
    <w:p w14:paraId="72264FC9" w14:textId="765599C4" w:rsidR="00653DA4" w:rsidRPr="00787570" w:rsidRDefault="00653DA4" w:rsidP="00653DA4">
      <w:pPr>
        <w:rPr>
          <w:rStyle w:val="Siln"/>
          <w:rFonts w:ascii="Arial" w:hAnsi="Arial" w:cs="Arial"/>
          <w:i/>
          <w:iCs/>
          <w:sz w:val="20"/>
          <w:szCs w:val="20"/>
        </w:rPr>
      </w:pP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Dobrý den,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níže posíláme dodatečné dotazy na VZ s názvem "Dodávka zdravotnického vybavení pro ON Náchod - nemocnice Rychnov nad Kněžnou II - část 7: Nemocniční lůžka, matrace a noční stolky".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Lůžko pro standardní péči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Dotaz č.1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Parametr - 1.4 Stabilní, robustní a jednoduše čistitelná sloupová konstrukce lůžka (bez obtížně čistitelných záhybů nebo otevřených dutin)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Může uchazeč zadavateli nabídnout stabilní, robustní a jednoduše čistitelnou pákovou konstrukci lůžka (bez obtížně čistitelných záhybů nebo otevřených dutin)?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Domníváme se, že zdvih ložné plochy (sloupový či pákový) nemá žádný vliv na medicínský účel lůžka a bezpečnost pacienta či personálu při splnění všech ostatních parametrů stanovených zadavatelem.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Jedná se pouze o jiné konstrukční řešení zdvihu ložné plochy.</w:t>
      </w:r>
    </w:p>
    <w:p w14:paraId="42CFD5AB" w14:textId="77777777" w:rsidR="00653DA4" w:rsidRPr="00787570" w:rsidRDefault="00653DA4" w:rsidP="00653DA4">
      <w:pPr>
        <w:rPr>
          <w:rStyle w:val="Siln"/>
          <w:rFonts w:ascii="Arial" w:hAnsi="Arial" w:cs="Arial"/>
          <w:i/>
          <w:iCs/>
          <w:sz w:val="20"/>
          <w:szCs w:val="20"/>
        </w:rPr>
      </w:pPr>
    </w:p>
    <w:p w14:paraId="3A44E081" w14:textId="76817C95" w:rsidR="00653DA4" w:rsidRPr="00787570" w:rsidRDefault="00653DA4" w:rsidP="00653DA4">
      <w:pPr>
        <w:rPr>
          <w:rFonts w:ascii="Arial" w:hAnsi="Arial" w:cs="Arial"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7F659777" w14:textId="77777777" w:rsidR="00653DA4" w:rsidRPr="00787570" w:rsidRDefault="00653DA4" w:rsidP="00653DA4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trvá na znění požadavku. Lůžka se sloupovou konstrukcí jsou na trhu zastoupena několika výrobci a konstrukce sama jednoznačně umožňuje lepší přístup pro pravidelnou a častou sanitaci lůžka.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3966E17C" w14:textId="63A974C4" w:rsidR="00653DA4" w:rsidRPr="00787570" w:rsidRDefault="00653DA4" w:rsidP="00653DA4">
      <w:pPr>
        <w:rPr>
          <w:rStyle w:val="Siln"/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Resuscitační lůžko vč. pasivní antidekubitní matrace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Dotaz č.2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Parametr - 1.13 Oboustranný laterální náklon ložné plochy min. 30°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Může uchazeč zadavateli nabídnout oboustranný laterální náklon ložné plochy 20°?</w:t>
      </w:r>
    </w:p>
    <w:p w14:paraId="3AE52CC9" w14:textId="77777777" w:rsidR="00653DA4" w:rsidRPr="00787570" w:rsidRDefault="00653DA4" w:rsidP="00653DA4">
      <w:pPr>
        <w:rPr>
          <w:rStyle w:val="Siln"/>
          <w:rFonts w:ascii="Arial" w:hAnsi="Arial" w:cs="Arial"/>
          <w:i/>
          <w:iCs/>
          <w:sz w:val="20"/>
          <w:szCs w:val="20"/>
        </w:rPr>
      </w:pPr>
    </w:p>
    <w:p w14:paraId="7C0A50FC" w14:textId="77777777" w:rsidR="00653DA4" w:rsidRPr="00787570" w:rsidRDefault="00653DA4" w:rsidP="00653DA4">
      <w:pPr>
        <w:rPr>
          <w:rStyle w:val="Siln"/>
          <w:rFonts w:ascii="Arial" w:hAnsi="Arial" w:cs="Arial"/>
          <w:i/>
          <w:iCs/>
          <w:sz w:val="20"/>
          <w:szCs w:val="20"/>
        </w:rPr>
      </w:pPr>
    </w:p>
    <w:p w14:paraId="33DB1F59" w14:textId="77777777" w:rsidR="00653DA4" w:rsidRPr="00787570" w:rsidRDefault="00653DA4" w:rsidP="00653DA4">
      <w:pPr>
        <w:rPr>
          <w:rStyle w:val="Siln"/>
          <w:rFonts w:ascii="Arial" w:hAnsi="Arial" w:cs="Arial"/>
          <w:i/>
          <w:iCs/>
          <w:sz w:val="20"/>
          <w:szCs w:val="20"/>
        </w:rPr>
      </w:pPr>
    </w:p>
    <w:p w14:paraId="718334BC" w14:textId="77777777" w:rsidR="00653DA4" w:rsidRPr="00787570" w:rsidRDefault="00653DA4" w:rsidP="00653DA4">
      <w:pPr>
        <w:rPr>
          <w:rStyle w:val="Siln"/>
          <w:rFonts w:ascii="Arial" w:hAnsi="Arial" w:cs="Arial"/>
          <w:i/>
          <w:iCs/>
          <w:sz w:val="20"/>
          <w:szCs w:val="20"/>
        </w:rPr>
      </w:pPr>
    </w:p>
    <w:p w14:paraId="04F3F397" w14:textId="21616F3F" w:rsidR="00653DA4" w:rsidRPr="00787570" w:rsidRDefault="00653DA4" w:rsidP="00653DA4">
      <w:pPr>
        <w:rPr>
          <w:rFonts w:ascii="Arial" w:hAnsi="Arial" w:cs="Arial"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lastRenderedPageBreak/>
        <w:t xml:space="preserve">ODPOVĚĎ ONN </w:t>
      </w:r>
    </w:p>
    <w:p w14:paraId="1DD48FCB" w14:textId="77777777" w:rsidR="00653DA4" w:rsidRPr="00787570" w:rsidRDefault="00653DA4" w:rsidP="00653D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trvá na znění požadavku. Zadavatel požaduje resuscitační lůžko pro nejvyšší stupeň intenzivní péče. Lůžka pro tento typ péče s laterálním náklonem ložné plochy min. 30° jsou na trhu zastoupena několika výrobci.</w:t>
      </w:r>
    </w:p>
    <w:p w14:paraId="7E9D3177" w14:textId="77777777" w:rsidR="00653DA4" w:rsidRPr="00787570" w:rsidRDefault="00653DA4" w:rsidP="00653DA4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6F7F9073" w14:textId="77777777" w:rsidR="00653DA4" w:rsidRPr="00787570" w:rsidRDefault="00653DA4" w:rsidP="00653DA4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BD56D1D" w14:textId="77777777" w:rsidR="00653DA4" w:rsidRPr="00787570" w:rsidRDefault="00653DA4" w:rsidP="00653DA4">
      <w:pPr>
        <w:rPr>
          <w:rStyle w:val="Siln"/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 xml:space="preserve">Elektricky </w:t>
      </w:r>
      <w:proofErr w:type="gramStart"/>
      <w:r w:rsidRPr="00787570">
        <w:rPr>
          <w:rStyle w:val="Siln"/>
          <w:rFonts w:ascii="Arial" w:hAnsi="Arial" w:cs="Arial"/>
          <w:i/>
          <w:iCs/>
          <w:sz w:val="20"/>
          <w:szCs w:val="20"/>
        </w:rPr>
        <w:t>polohovatelné lůžka</w:t>
      </w:r>
      <w:proofErr w:type="gramEnd"/>
      <w:r w:rsidRPr="00787570">
        <w:rPr>
          <w:rStyle w:val="Siln"/>
          <w:rFonts w:ascii="Arial" w:hAnsi="Arial" w:cs="Arial"/>
          <w:i/>
          <w:iCs/>
          <w:sz w:val="20"/>
          <w:szCs w:val="20"/>
        </w:rPr>
        <w:t xml:space="preserve"> s laterálním náklonem určené pro potřeby intenzivní péče vč. pasivní antidekubitní matrace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Dotaz č.3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Parametr - 1.5 Ložná plocha z plastových odnímatelných dílů pro snadné čistění a údržbu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Může uchazeč zadavateli nabídnout lůžko s ložnou plochou z HPL neodnímatelných dílů se snadným čištěním a údržbou?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Materiál HPL je vysoce pevný, stálý a dobře dezinfikovatelný a všeobecně hodně využívaný ve zdravotnictví právě pro svoje vlastnosti.</w:t>
      </w:r>
    </w:p>
    <w:p w14:paraId="15C7A337" w14:textId="77777777" w:rsidR="00653DA4" w:rsidRPr="00787570" w:rsidRDefault="00653DA4" w:rsidP="00653DA4">
      <w:pPr>
        <w:rPr>
          <w:rStyle w:val="Siln"/>
          <w:rFonts w:ascii="Arial" w:hAnsi="Arial" w:cs="Arial"/>
          <w:i/>
          <w:iCs/>
          <w:sz w:val="20"/>
          <w:szCs w:val="20"/>
        </w:rPr>
      </w:pPr>
    </w:p>
    <w:p w14:paraId="26CD38DE" w14:textId="4EE3D310" w:rsidR="00653DA4" w:rsidRPr="00787570" w:rsidRDefault="00653DA4" w:rsidP="00653DA4">
      <w:pPr>
        <w:rPr>
          <w:rFonts w:ascii="Arial" w:hAnsi="Arial" w:cs="Arial"/>
          <w:color w:val="00B050"/>
          <w:sz w:val="20"/>
          <w:szCs w:val="20"/>
        </w:rPr>
      </w:pP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2A0B65DB" w14:textId="77777777" w:rsidR="00653DA4" w:rsidRPr="00787570" w:rsidRDefault="00653DA4" w:rsidP="00653D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znění: „1.5 Ložná plocha z plastových odnímatelných dílů nebo HPL dílů se snadným čistěním a údržbou“.</w:t>
      </w:r>
    </w:p>
    <w:p w14:paraId="124F47CC" w14:textId="77777777" w:rsidR="00653DA4" w:rsidRPr="00787570" w:rsidRDefault="00653DA4" w:rsidP="00653DA4">
      <w:pPr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06820A4C" w14:textId="77777777" w:rsidR="00653DA4" w:rsidRPr="00787570" w:rsidRDefault="00653DA4" w:rsidP="00653D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Dotaz č.4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Parametr - 1.35 Možnost připojení integrovaného antidekubitního systému (matrace)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Může uchazeč zadavateli nabídnout lůžko bez možnosti připojení integrovaného antidekubitního systému (matrace)?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Zadavateli nabízíme lůžko, kde může využit standardní (externí) antidekubitní matrace a může si vybrat tak z mnoha výrobců aktivních matrací, které budou vyhovovat jeho potřebám.</w:t>
      </w:r>
      <w:r w:rsidRPr="00787570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87570">
        <w:rPr>
          <w:rStyle w:val="Siln"/>
          <w:rFonts w:ascii="Arial" w:hAnsi="Arial" w:cs="Arial"/>
          <w:i/>
          <w:iCs/>
          <w:sz w:val="20"/>
          <w:szCs w:val="20"/>
        </w:rPr>
        <w:t>S lůžkem, které má možnost připojení integrovaného antidekubitního systému je zadavatel vázán pouze na jeden konkrétní typ, konkrétního výrobce matrací.</w:t>
      </w:r>
    </w:p>
    <w:p w14:paraId="45D1A707" w14:textId="77777777" w:rsidR="00653DA4" w:rsidRPr="00787570" w:rsidRDefault="00653DA4" w:rsidP="00653DA4">
      <w:pPr>
        <w:rPr>
          <w:rFonts w:ascii="Arial" w:eastAsiaTheme="minorHAnsi" w:hAnsi="Arial" w:cs="Arial"/>
          <w:sz w:val="20"/>
          <w:szCs w:val="20"/>
        </w:rPr>
      </w:pPr>
    </w:p>
    <w:p w14:paraId="170191D6" w14:textId="537A21A5" w:rsidR="00653DA4" w:rsidRPr="00787570" w:rsidRDefault="00653DA4" w:rsidP="00653DA4">
      <w:pPr>
        <w:rPr>
          <w:rFonts w:ascii="Arial" w:hAnsi="Arial" w:cs="Arial"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32446D80" w14:textId="0223DFAC" w:rsidR="00653DA4" w:rsidRPr="00787570" w:rsidRDefault="00653DA4" w:rsidP="00653D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Na základě tazatelova dotazu zadavatel mění znění technické specifikace a ruší </w:t>
      </w:r>
      <w:proofErr w:type="gramStart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požadavek  „</w:t>
      </w:r>
      <w:proofErr w:type="gramEnd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1.35 Možnost připojení integrovaného antidekubitního systému (matrace)“.</w:t>
      </w:r>
    </w:p>
    <w:p w14:paraId="0271F577" w14:textId="77777777" w:rsidR="00803CD5" w:rsidRPr="00787570" w:rsidRDefault="00803CD5" w:rsidP="00F07EFF">
      <w:pPr>
        <w:spacing w:after="24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A17E5EF" w14:textId="63792006" w:rsidR="00FA4FA4" w:rsidRPr="00787570" w:rsidRDefault="00FA4FA4" w:rsidP="00FA4FA4">
      <w:pPr>
        <w:rPr>
          <w:rStyle w:val="Siln"/>
          <w:rFonts w:ascii="Arial" w:hAnsi="Arial" w:cs="Arial"/>
          <w:sz w:val="20"/>
          <w:szCs w:val="20"/>
        </w:rPr>
      </w:pPr>
      <w:r w:rsidRPr="00787570">
        <w:rPr>
          <w:rStyle w:val="Siln"/>
          <w:rFonts w:ascii="Arial" w:hAnsi="Arial" w:cs="Arial"/>
          <w:sz w:val="20"/>
          <w:szCs w:val="20"/>
        </w:rPr>
        <w:t>DOTAZY účastníka 2:</w:t>
      </w:r>
    </w:p>
    <w:p w14:paraId="095ECCF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1DCB62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Dotaz č. 1 na část veřejné zakázky č. 7: Lůžko pro standardní péči (129ks):</w:t>
      </w:r>
    </w:p>
    <w:p w14:paraId="1B43BB3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Zadavatel v technické specifikaci Lůžka pro standardní péči v parametru č. 1.3 požaduje: Vnější rozměr lůžka max. 220 x </w:t>
      </w:r>
      <w:proofErr w:type="gramStart"/>
      <w:r w:rsidRPr="00787570">
        <w:rPr>
          <w:rFonts w:ascii="Arial" w:hAnsi="Arial" w:cs="Arial"/>
          <w:sz w:val="20"/>
          <w:szCs w:val="20"/>
        </w:rPr>
        <w:t>100cm</w:t>
      </w:r>
      <w:proofErr w:type="gramEnd"/>
      <w:r w:rsidRPr="00787570">
        <w:rPr>
          <w:rFonts w:ascii="Arial" w:hAnsi="Arial" w:cs="Arial"/>
          <w:sz w:val="20"/>
          <w:szCs w:val="20"/>
        </w:rPr>
        <w:t>.</w:t>
      </w:r>
    </w:p>
    <w:p w14:paraId="10724C22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0BDF6057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maximální vnější rozměry lůžka 224 x 100 cm?</w:t>
      </w:r>
    </w:p>
    <w:p w14:paraId="137F8EA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1F8F3943" w14:textId="6F8E63E2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54948E77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„1.3: Vnější rozměr lůžka max. 224 x 100 cm.“.</w:t>
      </w:r>
    </w:p>
    <w:p w14:paraId="622A3DE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994A1A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26095C8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502E917C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2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Lůžko pro standardní péči (129ks)</w:t>
      </w:r>
      <w:r w:rsidRPr="00787570">
        <w:rPr>
          <w:rFonts w:ascii="Arial" w:hAnsi="Arial" w:cs="Arial"/>
          <w:sz w:val="20"/>
          <w:szCs w:val="20"/>
        </w:rPr>
        <w:t>:</w:t>
      </w:r>
    </w:p>
    <w:p w14:paraId="25902CF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Zadavatel v technické specifikaci Lůžka pro standardní péči v parametru č. 1.7 požaduje: Elektricky výškové nastavení lůžka minimálně v rozsahu 40 až 75 cm.</w:t>
      </w:r>
    </w:p>
    <w:p w14:paraId="271A07A7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lastRenderedPageBreak/>
        <w:t> </w:t>
      </w:r>
    </w:p>
    <w:p w14:paraId="2CA4582D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výškové nastavení lůžka minimálně v rozsahu 41 až 75 cm?</w:t>
      </w:r>
    </w:p>
    <w:p w14:paraId="37D78D4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63533827" w14:textId="489E0C8E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</w:p>
    <w:p w14:paraId="0A9E10D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„1.7: Elektricky výškové nastavení lůžka minimálně v rozsahu 41 až 75 cm.“.</w:t>
      </w:r>
    </w:p>
    <w:p w14:paraId="6CF854A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DD3867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06DB8018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3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Lůžko pro standardní péči (129ks)</w:t>
      </w:r>
      <w:r w:rsidRPr="00787570">
        <w:rPr>
          <w:rFonts w:ascii="Arial" w:hAnsi="Arial" w:cs="Arial"/>
          <w:sz w:val="20"/>
          <w:szCs w:val="20"/>
        </w:rPr>
        <w:t>:</w:t>
      </w:r>
    </w:p>
    <w:p w14:paraId="2DCDD6E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Zadavatel v technické specifikaci Lůžka pro standardní péči v parametru č. 1.12 požaduje: Náklon do </w:t>
      </w:r>
      <w:proofErr w:type="spellStart"/>
      <w:r w:rsidRPr="00787570">
        <w:rPr>
          <w:rFonts w:ascii="Arial" w:hAnsi="Arial" w:cs="Arial"/>
          <w:sz w:val="20"/>
          <w:szCs w:val="20"/>
        </w:rPr>
        <w:t>Trendelenburgovy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87570">
        <w:rPr>
          <w:rFonts w:ascii="Arial" w:hAnsi="Arial" w:cs="Arial"/>
          <w:sz w:val="20"/>
          <w:szCs w:val="20"/>
        </w:rPr>
        <w:t>Antitrendelenburgovy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polohy min. 15° pomocí elektromotoru.</w:t>
      </w:r>
    </w:p>
    <w:p w14:paraId="4CBA7958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28CDF08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Bude zadavatel akceptovat náklon do </w:t>
      </w:r>
      <w:proofErr w:type="spellStart"/>
      <w:r w:rsidRPr="00787570">
        <w:rPr>
          <w:rFonts w:ascii="Arial" w:hAnsi="Arial" w:cs="Arial"/>
          <w:sz w:val="20"/>
          <w:szCs w:val="20"/>
        </w:rPr>
        <w:t>Trendelenburgovy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87570">
        <w:rPr>
          <w:rFonts w:ascii="Arial" w:hAnsi="Arial" w:cs="Arial"/>
          <w:sz w:val="20"/>
          <w:szCs w:val="20"/>
        </w:rPr>
        <w:t>Antitrendelenburgovy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polohy min. 14° pomocí elektromotoru?</w:t>
      </w:r>
    </w:p>
    <w:p w14:paraId="7F901592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5986F49" w14:textId="0B32EB4D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53F2171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Zadavatel bude akceptovat navržené řešení tazatele a mění požadavek v technické specifikaci na znění „1.12: Náklon do </w:t>
      </w:r>
      <w:proofErr w:type="spellStart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Trendelenburgovy</w:t>
      </w:r>
      <w:proofErr w:type="spellEnd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 a </w:t>
      </w:r>
      <w:proofErr w:type="spellStart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Antitrendelenburgovy</w:t>
      </w:r>
      <w:proofErr w:type="spellEnd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 polohy min. 14° pomocí elektromotoru.“.</w:t>
      </w:r>
    </w:p>
    <w:p w14:paraId="096BAEF6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323C74C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EA15D5E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5F879FD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4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Lůžko pro standardní péči (129ks)</w:t>
      </w:r>
      <w:r w:rsidRPr="00787570">
        <w:rPr>
          <w:rFonts w:ascii="Arial" w:hAnsi="Arial" w:cs="Arial"/>
          <w:sz w:val="20"/>
          <w:szCs w:val="20"/>
        </w:rPr>
        <w:t>:</w:t>
      </w:r>
    </w:p>
    <w:p w14:paraId="710AD60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Zadavatel v technické specifikaci Lůžka pro standardní péči v parametru č. 1.17 požaduje: Integrované sklopné dělené postranice ¾ plastové s plynulým dojezdem. Postranice musí zajistit dostatečnou ochranu proti pádu či zaklínění pacienta dle platné normy (</w:t>
      </w:r>
      <w:r w:rsidRPr="00787570">
        <w:rPr>
          <w:rStyle w:val="Zdraznn"/>
          <w:rFonts w:ascii="Arial" w:hAnsi="Arial" w:cs="Arial"/>
          <w:sz w:val="20"/>
          <w:szCs w:val="20"/>
        </w:rPr>
        <w:t>viz. požadavek č. 1 výše). </w:t>
      </w:r>
      <w:r w:rsidRPr="00787570">
        <w:rPr>
          <w:rFonts w:ascii="Arial" w:hAnsi="Arial" w:cs="Arial"/>
          <w:sz w:val="20"/>
          <w:szCs w:val="20"/>
        </w:rPr>
        <w:t>Postranice musí mít možnost o doplnění protektorem do plné délky boční strany lůžka.</w:t>
      </w:r>
    </w:p>
    <w:p w14:paraId="47C2118D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7B2838D8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integrované sklopné dělené postranice ¾ plastové a integrované sklopné dělené postranice s pokrytím celé ložné plochy plastové s plynulým dojezdem? Postranice se zajištěním dostatečné ochrany proti pádu či zaklínění pacienta dle platné normy (</w:t>
      </w:r>
      <w:r w:rsidRPr="00787570">
        <w:rPr>
          <w:rStyle w:val="Zdraznn"/>
          <w:rFonts w:ascii="Arial" w:hAnsi="Arial" w:cs="Arial"/>
          <w:sz w:val="20"/>
          <w:szCs w:val="20"/>
        </w:rPr>
        <w:t>viz. požadavek č. 1 výše). </w:t>
      </w:r>
      <w:r w:rsidRPr="00787570">
        <w:rPr>
          <w:rFonts w:ascii="Arial" w:hAnsi="Arial" w:cs="Arial"/>
          <w:sz w:val="20"/>
          <w:szCs w:val="20"/>
        </w:rPr>
        <w:t>¾ postranice mají možnost doplnění protektorem do plné délky boční strany lůžka, u dělených postranic s pokrytím celé ložné plochy toto doplnění protektorem není nutné.</w:t>
      </w:r>
    </w:p>
    <w:p w14:paraId="5119A28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F7C7918" w14:textId="54FE44E9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453E7113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Na základě tazatelova dotazu zadavatel mění požadavek v technické specifikaci na znění „1.17: Integrované sklopné dělené plastové postranice ¾ s plynulým dojezdem a možností doplnění o protektor do plné délky boční strany lůžka nebo integrované sklopné dělené plastové postranice s plynulým dojezdem s pokrytím celé ložné plochy“.</w:t>
      </w:r>
    </w:p>
    <w:p w14:paraId="0784BA33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9E7F745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2305C326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5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Pasivní antidekubitní matrace pro standardní lůžka (129ks)</w:t>
      </w:r>
      <w:r w:rsidRPr="00787570">
        <w:rPr>
          <w:rFonts w:ascii="Arial" w:hAnsi="Arial" w:cs="Arial"/>
          <w:sz w:val="20"/>
          <w:szCs w:val="20"/>
        </w:rPr>
        <w:t>:</w:t>
      </w:r>
    </w:p>
    <w:p w14:paraId="2F1C3B4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Zadavatel v technické specifikaci Pasivní antidekubitní matrace pro standardní v parametru č. 1.8 požaduje: Potah matrace snadno dezinfikovatelný a snímatelný, vybavený transportními madly pro jednoduchou manipulaci, zip po celém obvodu matrace zakrytý ochrannou chlopní proti znečištění.</w:t>
      </w:r>
    </w:p>
    <w:p w14:paraId="691C0982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73A5A8D3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Bude zadavatel akceptovat potah matrace snadno dezinfikovatelný a snímatelný, vybavený transportními madly pro jednoduchou manipulaci, se zipem </w:t>
      </w:r>
      <w:bookmarkStart w:id="0" w:name="_Hlk136864536"/>
      <w:r w:rsidRPr="00787570">
        <w:rPr>
          <w:rFonts w:ascii="Arial" w:hAnsi="Arial" w:cs="Arial"/>
          <w:sz w:val="20"/>
          <w:szCs w:val="20"/>
        </w:rPr>
        <w:t>minimálně do L (180°)</w:t>
      </w:r>
      <w:bookmarkEnd w:id="0"/>
      <w:r w:rsidRPr="00787570">
        <w:rPr>
          <w:rFonts w:ascii="Arial" w:hAnsi="Arial" w:cs="Arial"/>
          <w:sz w:val="20"/>
          <w:szCs w:val="20"/>
        </w:rPr>
        <w:t xml:space="preserve"> zakrytým ochrannou chlopní proti znečištění?</w:t>
      </w:r>
    </w:p>
    <w:p w14:paraId="354A965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9778DC3" w14:textId="63A6EDA3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4A861DB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„1.8: Potah matrace snadno dezinfikovatelný a snímatelný, vybavený transportními madly pro jednoduchou manipulaci, zip minimálně do L (180°) zakrytý ochrannou chlopní proti znečištění.“.</w:t>
      </w:r>
    </w:p>
    <w:p w14:paraId="1630132A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4D5BDF8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589A99B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6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Resuscitační lůžko vč. pasivní antidekubitní matrace (6ks)</w:t>
      </w:r>
      <w:r w:rsidRPr="00787570">
        <w:rPr>
          <w:rFonts w:ascii="Arial" w:hAnsi="Arial" w:cs="Arial"/>
          <w:sz w:val="20"/>
          <w:szCs w:val="20"/>
        </w:rPr>
        <w:t xml:space="preserve"> zadavatel v technické specifikaci Resuscitační lůžko vč. pasivní antidekubitní matrace č. 1.11 požaduje: Zdvih a polohování lůžka pomocí elektromotoru min. o 40 cm.</w:t>
      </w:r>
    </w:p>
    <w:p w14:paraId="3E07648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3CA9977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lastRenderedPageBreak/>
        <w:t>Bude zadavatel akceptovat zdvih a polohování lůžka pomocí elektromotoru v rozsahu 44–82 cm, tedy min. o 38 cm?</w:t>
      </w:r>
    </w:p>
    <w:p w14:paraId="5123AD8E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60C602D1" w14:textId="09213AD2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2766EAC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„1.11: Zdvih a polohování lůžka pomocí elektromotoru min. o 38 cm.“.</w:t>
      </w:r>
    </w:p>
    <w:p w14:paraId="3249F936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AEA5E7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6C35D603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7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Resuscitační lůžko vč. pasivní antidekubitní matrace (6ks)</w:t>
      </w:r>
      <w:r w:rsidRPr="00787570">
        <w:rPr>
          <w:rFonts w:ascii="Arial" w:hAnsi="Arial" w:cs="Arial"/>
          <w:sz w:val="20"/>
          <w:szCs w:val="20"/>
        </w:rPr>
        <w:t xml:space="preserve"> zadavatel v technické specifikaci Resuscitační lůžko vč. pasivní antidekubitní matrace č. 1.24 požaduje: </w:t>
      </w:r>
      <w:proofErr w:type="spellStart"/>
      <w:r w:rsidRPr="00787570">
        <w:rPr>
          <w:rFonts w:ascii="Arial" w:hAnsi="Arial" w:cs="Arial"/>
          <w:sz w:val="20"/>
          <w:szCs w:val="20"/>
        </w:rPr>
        <w:t>Autoregrese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zádového min. 14 cm a nožního dílu pro eliminaci tlaku a střižných sil při polohování pacienta min. 7 cm, mechanizmus odsunu nesmí přesahovat šíři ložné plochy, nebo jinak vyčnívat (z důvodu bezpečnosti pacienta).</w:t>
      </w:r>
    </w:p>
    <w:p w14:paraId="68601D6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Bude zadavatel akceptovat </w:t>
      </w:r>
      <w:proofErr w:type="spellStart"/>
      <w:r w:rsidRPr="00787570">
        <w:rPr>
          <w:rFonts w:ascii="Arial" w:hAnsi="Arial" w:cs="Arial"/>
          <w:sz w:val="20"/>
          <w:szCs w:val="20"/>
        </w:rPr>
        <w:t>autoregresy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zádového min. 68 mm a nožního dílu pro eliminaci tlaku a střižných sil při polohování pacienta min. 32 mm, kde mechanizmus odsunu nesmí přesahovat šíři ložné plochy, nebo jinak vyčnívat (z důvodu bezpečnosti pacienta)?</w:t>
      </w:r>
    </w:p>
    <w:p w14:paraId="4A561E57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64D6C279" w14:textId="122ED894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ODPOVĚĎ </w:t>
      </w:r>
      <w:proofErr w:type="gramStart"/>
      <w:r w:rsidRPr="00787570">
        <w:rPr>
          <w:rStyle w:val="Siln"/>
          <w:rFonts w:ascii="Arial" w:hAnsi="Arial" w:cs="Arial"/>
          <w:color w:val="00B050"/>
          <w:sz w:val="20"/>
          <w:szCs w:val="20"/>
        </w:rPr>
        <w:t xml:space="preserve">ONN 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  <w:proofErr w:type="gramEnd"/>
    </w:p>
    <w:p w14:paraId="1DEF981E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Zadavatel bude akceptovat navržené řešení tazatele a mění požadavek v technické specifikaci na znění „1.24: </w:t>
      </w:r>
      <w:proofErr w:type="spellStart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Autoregrese</w:t>
      </w:r>
      <w:proofErr w:type="spellEnd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 zádového min. 68 mm a nožního dílu pro eliminaci tlaku a střižných sil při polohování pacienta min. 32 mm, kde mechanizmus odsunu nesmí přesahovat šíři ložné plochy, nebo jinak vyčnívat (z důvodu bezpečnosti pacienta).“.</w:t>
      </w:r>
    </w:p>
    <w:p w14:paraId="0BAB698E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49FD17F8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0D8D657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8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Resuscitační lůžko vč. pasivní antidekubitní matrace (6ks)</w:t>
      </w:r>
      <w:r w:rsidRPr="00787570">
        <w:rPr>
          <w:rFonts w:ascii="Arial" w:hAnsi="Arial" w:cs="Arial"/>
          <w:sz w:val="20"/>
          <w:szCs w:val="20"/>
        </w:rPr>
        <w:t xml:space="preserve"> zadavatel v technické specifikaci Resuscitační lůžko vč. pasivní antidekubitní matrace č. 1.27 požaduje: Sesterský ovládací panel z vnitřní strany lůžka.</w:t>
      </w:r>
    </w:p>
    <w:p w14:paraId="0479DD4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52298603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Z vnitřní strany </w:t>
      </w:r>
      <w:proofErr w:type="spellStart"/>
      <w:r w:rsidRPr="00787570">
        <w:rPr>
          <w:rFonts w:ascii="Arial" w:hAnsi="Arial" w:cs="Arial"/>
          <w:sz w:val="20"/>
          <w:szCs w:val="20"/>
        </w:rPr>
        <w:t>lůka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nabízíme ovládací panely pro pacienta. Bude zadavatel akceptovat integrované </w:t>
      </w:r>
      <w:proofErr w:type="spellStart"/>
      <w:r w:rsidRPr="00787570">
        <w:rPr>
          <w:rFonts w:ascii="Arial" w:hAnsi="Arial" w:cs="Arial"/>
          <w:sz w:val="20"/>
          <w:szCs w:val="20"/>
        </w:rPr>
        <w:t>ovladácí</w:t>
      </w:r>
      <w:proofErr w:type="spellEnd"/>
      <w:r w:rsidRPr="00787570">
        <w:rPr>
          <w:rFonts w:ascii="Arial" w:hAnsi="Arial" w:cs="Arial"/>
          <w:sz w:val="20"/>
          <w:szCs w:val="20"/>
        </w:rPr>
        <w:t xml:space="preserve"> panely pro pacienta?</w:t>
      </w:r>
    </w:p>
    <w:p w14:paraId="1E070FE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FFA29ED" w14:textId="71113B27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ONN:</w:t>
      </w:r>
    </w:p>
    <w:p w14:paraId="0B27192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Na základě tazatelova dotazu zadavatel mění požadavek v technické specifikaci na znění „1.27: Sesterský ovládací panel z vnější strany lůžka.“.</w:t>
      </w:r>
      <w:r w:rsidRPr="00787570">
        <w:rPr>
          <w:rFonts w:ascii="Arial" w:hAnsi="Arial" w:cs="Arial"/>
          <w:sz w:val="20"/>
          <w:szCs w:val="20"/>
        </w:rPr>
        <w:t> </w:t>
      </w:r>
    </w:p>
    <w:p w14:paraId="75FBCB05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7A87C52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75B63937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9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Resuscitační lůžko vč. pasivní antidekubitní matrace (6ks)</w:t>
      </w:r>
      <w:r w:rsidRPr="00787570">
        <w:rPr>
          <w:rFonts w:ascii="Arial" w:hAnsi="Arial" w:cs="Arial"/>
          <w:sz w:val="20"/>
          <w:szCs w:val="20"/>
        </w:rPr>
        <w:t xml:space="preserve"> zadavatel v technické specifikaci Resuscitační lůžko vč. pasivní antidekubitní matrace č. 1.29 požaduje: Pacientský ovládací panel s možností </w:t>
      </w:r>
      <w:proofErr w:type="gramStart"/>
      <w:r w:rsidRPr="00787570">
        <w:rPr>
          <w:rFonts w:ascii="Arial" w:hAnsi="Arial" w:cs="Arial"/>
          <w:sz w:val="20"/>
          <w:szCs w:val="20"/>
        </w:rPr>
        <w:t>blokace- umístění</w:t>
      </w:r>
      <w:proofErr w:type="gramEnd"/>
      <w:r w:rsidRPr="00787570">
        <w:rPr>
          <w:rFonts w:ascii="Arial" w:hAnsi="Arial" w:cs="Arial"/>
          <w:sz w:val="20"/>
          <w:szCs w:val="20"/>
        </w:rPr>
        <w:t xml:space="preserve"> z vnější strany lůžka.</w:t>
      </w:r>
    </w:p>
    <w:p w14:paraId="6ABDF49B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145DC17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Pro pacienta nabízíme ovladače z vnitřní strany lůžka, nebo ruční pacientský ovladač. Z vnější strany lůžka nabízíme ovládací panely pro obsluhující zdravotní personál. Bude zadavatel akceptovat pacientský ovládací panel s možností </w:t>
      </w:r>
      <w:proofErr w:type="gramStart"/>
      <w:r w:rsidRPr="00787570">
        <w:rPr>
          <w:rFonts w:ascii="Arial" w:hAnsi="Arial" w:cs="Arial"/>
          <w:sz w:val="20"/>
          <w:szCs w:val="20"/>
        </w:rPr>
        <w:t>blokace- s</w:t>
      </w:r>
      <w:proofErr w:type="gramEnd"/>
      <w:r w:rsidRPr="00787570">
        <w:rPr>
          <w:rFonts w:ascii="Arial" w:hAnsi="Arial" w:cs="Arial"/>
          <w:sz w:val="20"/>
          <w:szCs w:val="20"/>
        </w:rPr>
        <w:t xml:space="preserve"> umístěním z vnitřní strany lůžka?</w:t>
      </w:r>
    </w:p>
    <w:p w14:paraId="6BD2CB7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10D37B28" w14:textId="08450983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ONN:</w:t>
      </w:r>
    </w:p>
    <w:p w14:paraId="1C285D90" w14:textId="77777777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Na základě tazatelova dotazu zadavatel mění požadavek v technické specifikaci na znění „1.29: Pacientský ovládací panel s možností </w:t>
      </w:r>
      <w:proofErr w:type="gramStart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blokace - umístění</w:t>
      </w:r>
      <w:proofErr w:type="gramEnd"/>
      <w:r w:rsidRPr="00787570">
        <w:rPr>
          <w:rFonts w:ascii="Arial" w:hAnsi="Arial" w:cs="Arial"/>
          <w:b/>
          <w:bCs/>
          <w:color w:val="00B050"/>
          <w:sz w:val="20"/>
          <w:szCs w:val="20"/>
        </w:rPr>
        <w:t xml:space="preserve"> z vnitřní strany lůžka.“.</w:t>
      </w:r>
    </w:p>
    <w:p w14:paraId="539A215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AFE2A7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63B0474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10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Resuscitační lůžko vč. pasivní antidekubitní matrace (6ks)</w:t>
      </w:r>
      <w:r w:rsidRPr="00787570">
        <w:rPr>
          <w:rFonts w:ascii="Arial" w:hAnsi="Arial" w:cs="Arial"/>
          <w:sz w:val="20"/>
          <w:szCs w:val="20"/>
        </w:rPr>
        <w:t xml:space="preserve"> zadavatel v technické specifikaci Resuscitační lůžko vč. pasivní antidekubitní matrace č. 1.33 požaduje: Nožní pedál z každé strany lůžka jeden (min. laterální náklon pravý, laterální náklon levý, vyšetřovací poloha, CRP poloha, polohování ložné plochy nahoru, polohování ložné plochy dolů + aktivace pedálu).</w:t>
      </w:r>
    </w:p>
    <w:p w14:paraId="7CAC9C5A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04F7362A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dva nožní pedály z každé strany lůžka (min. laterální náklon pravý, laterální náklon levý, vyšetřovací poloha, CRP poloha, polohování ložné plochy nahoru, polohování ložné plochy dolů + aktivace pedálu)? Řešení pomocí dvou pedálů redukuje počet chyb v polohování lůžka pomocí nohou. </w:t>
      </w:r>
    </w:p>
    <w:p w14:paraId="1AE59A57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755EAE1B" w14:textId="6FDD6454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</w:p>
    <w:p w14:paraId="4C4A2BFB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lastRenderedPageBreak/>
        <w:t>Zadavatel bude akceptovat navržené řešení tazatele a mění požadavek v technické specifikaci na znění „1.33: Nožní pedál z každé strany lůžka (min. laterální náklon pravý, laterální náklon levý, vyšetřovací poloha, CRP poloha, polohování ložné plochy nahoru, polohování ložné plochy dolů + aktivace pedálu).“.</w:t>
      </w:r>
      <w:r w:rsidRPr="00787570">
        <w:rPr>
          <w:rFonts w:ascii="Arial" w:hAnsi="Arial" w:cs="Arial"/>
          <w:sz w:val="20"/>
          <w:szCs w:val="20"/>
        </w:rPr>
        <w:t> </w:t>
      </w:r>
    </w:p>
    <w:p w14:paraId="548624DC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3940DC3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84E2BF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11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Resuscitační lůžko vč. pasivní antidekubitní matrace (6ks)</w:t>
      </w:r>
      <w:r w:rsidRPr="00787570">
        <w:rPr>
          <w:rFonts w:ascii="Arial" w:hAnsi="Arial" w:cs="Arial"/>
          <w:sz w:val="20"/>
          <w:szCs w:val="20"/>
        </w:rPr>
        <w:t xml:space="preserve"> </w:t>
      </w:r>
      <w:r w:rsidRPr="00787570">
        <w:rPr>
          <w:rStyle w:val="Siln"/>
          <w:rFonts w:ascii="Arial" w:hAnsi="Arial" w:cs="Arial"/>
          <w:sz w:val="20"/>
          <w:szCs w:val="20"/>
        </w:rPr>
        <w:t>příslušenství </w:t>
      </w:r>
      <w:r w:rsidRPr="00787570">
        <w:rPr>
          <w:rFonts w:ascii="Arial" w:hAnsi="Arial" w:cs="Arial"/>
          <w:sz w:val="20"/>
          <w:szCs w:val="20"/>
        </w:rPr>
        <w:t xml:space="preserve">zadavatel v technické specifikaci Resuscitační lůžko vč. pasivní antidekubitní </w:t>
      </w:r>
      <w:proofErr w:type="gramStart"/>
      <w:r w:rsidRPr="00787570">
        <w:rPr>
          <w:rFonts w:ascii="Arial" w:hAnsi="Arial" w:cs="Arial"/>
          <w:sz w:val="20"/>
          <w:szCs w:val="20"/>
        </w:rPr>
        <w:t>matrace - příslušenství</w:t>
      </w:r>
      <w:proofErr w:type="gramEnd"/>
      <w:r w:rsidRPr="00787570">
        <w:rPr>
          <w:rFonts w:ascii="Arial" w:hAnsi="Arial" w:cs="Arial"/>
          <w:sz w:val="20"/>
          <w:szCs w:val="20"/>
        </w:rPr>
        <w:t xml:space="preserve"> č. 1.46 požaduje: Polička na odkládání pomůcek a psaní na plastová nebo trubková čela lůžka podpora pro psaní pro ošetřující personál, nosnost min. 20 kg – 6 ks.</w:t>
      </w:r>
    </w:p>
    <w:p w14:paraId="39F861DE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08CF46A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polička na odkládání pomůcek a psaní na plastová nebo trubková čela lůžka podpora pro psaní pro ošetřující personál, s nosností min. 10 kg – 6 ks?</w:t>
      </w:r>
    </w:p>
    <w:p w14:paraId="12D6800A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49FAAD6A" w14:textId="48CAFCD4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ONN:</w:t>
      </w:r>
    </w:p>
    <w:p w14:paraId="30DB94AC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„1.46: Polička na odkládání pomůcek a psaní na plastová nebo trubková čela lůžka podpora pro psaní pro ošetřující personál, nosnost min. 10 kg – 6 ks.“.</w:t>
      </w:r>
    </w:p>
    <w:p w14:paraId="72E36A2A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196CCBBD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7DD0DC83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12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Pasivní antidekubitní matrace pro resuscitační lůžka (6ks) </w:t>
      </w:r>
      <w:r w:rsidRPr="00787570">
        <w:rPr>
          <w:rFonts w:ascii="Arial" w:hAnsi="Arial" w:cs="Arial"/>
          <w:sz w:val="20"/>
          <w:szCs w:val="20"/>
        </w:rPr>
        <w:t>zadavatel v technické specifikaci Pasivní antidekubitní matrace pro resuscitační lůžka č. 1.3 požaduje: Jádro matrace/spodní vrstva ze studené pěny o hustotě min. 45 kg/m³.</w:t>
      </w:r>
    </w:p>
    <w:p w14:paraId="50A8790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6A383A6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Nabízíme vysoce kvalitní 3 vrstvou matraci s vynikajícím snížením </w:t>
      </w:r>
      <w:proofErr w:type="gramStart"/>
      <w:r w:rsidRPr="00787570">
        <w:rPr>
          <w:rFonts w:ascii="Arial" w:hAnsi="Arial" w:cs="Arial"/>
          <w:sz w:val="20"/>
          <w:szCs w:val="20"/>
        </w:rPr>
        <w:t>tlaku</w:t>
      </w:r>
      <w:proofErr w:type="gramEnd"/>
      <w:r w:rsidRPr="00787570">
        <w:rPr>
          <w:rFonts w:ascii="Arial" w:hAnsi="Arial" w:cs="Arial"/>
          <w:sz w:val="20"/>
          <w:szCs w:val="20"/>
        </w:rPr>
        <w:t xml:space="preserve"> a ještě vyšší maximální nosností 235 kg složenou z 3 vrstev: z horní viskoelastické (paměťové pěny) o hustotě 85 kg/m³ a kombinaci dvou spodních polyuretanových pěn s hustotou střední vrstvy 45 kg/m³ a spodní vrstvy 46 kg/m³ a vyztuženými okraji o hustotě 41 kg/m³ pro co největší komfort a snížení tlaku, splňující všechny zbylé požadavky.</w:t>
      </w:r>
    </w:p>
    <w:p w14:paraId="0A24EC4B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4589A42E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jádro matrace/spodní vrstvu tvořenou hned dvěma polyuretanovými pěnami s hustotou střední vrstvy 45 kg/m³ a spodní vrstvy 46 kg/m³?</w:t>
      </w:r>
    </w:p>
    <w:p w14:paraId="4C6C559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731D9797" w14:textId="2303510F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ONN:</w:t>
      </w:r>
    </w:p>
    <w:p w14:paraId="514D6C1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Tazatel splňuje nabízeným řešením požadavek zadavatele. Zadavatel trvá na znění požadavku.</w:t>
      </w:r>
    </w:p>
    <w:p w14:paraId="2238D8D2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79E2ACAE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807787D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21A60ED5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13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Pasivní antidekubitní matrace pro resuscitační lůžka (6ks) </w:t>
      </w:r>
      <w:r w:rsidRPr="00787570">
        <w:rPr>
          <w:rFonts w:ascii="Arial" w:hAnsi="Arial" w:cs="Arial"/>
          <w:sz w:val="20"/>
          <w:szCs w:val="20"/>
        </w:rPr>
        <w:t>zadavatel v technické specifikaci Pasivní antidekubitní matrace pro resuscitační lůžka č. 1.5 požaduje: Po stranách musí být matrace vyztužena pěnou hustoty min. 50 kg/m³.</w:t>
      </w:r>
    </w:p>
    <w:p w14:paraId="7A93B66D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0FCA6485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Nabízíme vysoce kvalitní 3 vrstvou matraci s vynikajícím snížením tlaku, a ještě vyšší maximální nosností 235 kg složenou z 3 vrstev: z horní viskoelastické (paměťové pěny) o hustotě 85 kg/m³ a kombinaci dvou spodních polyuretanových pěn s hustotou střední vrstvy 45 kg/m³ a spodní vrstvy 46 kg/m³ s vyztuženými okraji o hustotě 41 kg/m³ pro co největší komfort a snížení tlaku, splňující všechny zbylé požadavky.</w:t>
      </w:r>
    </w:p>
    <w:p w14:paraId="627EEB9A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3A215002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matraci po stranách vyztuženou pěnou o hustotě min. 41 kg/m³, aby vzhledem ke skladbě co nejlépe vyhovovala kombinaci ostatních vrstev pro co nejvyšší komfort, snížení tlaku?</w:t>
      </w:r>
    </w:p>
    <w:p w14:paraId="2B072722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4C7504FD" w14:textId="684709BA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</w:t>
      </w: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:</w:t>
      </w:r>
    </w:p>
    <w:p w14:paraId="404D3C3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„1.5 požaduje: Po stranách musí být matrace vyztužena pěnou hustoty min. 41 kg/m³.“.</w:t>
      </w:r>
    </w:p>
    <w:p w14:paraId="6E0D0AA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055EE41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24601E98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14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Noční stolky (Pacientský stolek s jídelní deskou, pojízdný) </w:t>
      </w:r>
      <w:r w:rsidRPr="00787570">
        <w:rPr>
          <w:rFonts w:ascii="Arial" w:hAnsi="Arial" w:cs="Arial"/>
          <w:sz w:val="20"/>
          <w:szCs w:val="20"/>
        </w:rPr>
        <w:t>zadavatel v technické specifikaci Noční stolky (Pacientský stolek s jídelní deskou, pojízdný) č. 1.4 požaduje: Provedení stolku zásuvka, nika, dvířka, prostor pro obuv.</w:t>
      </w:r>
    </w:p>
    <w:p w14:paraId="16826C76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2487AA09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lastRenderedPageBreak/>
        <w:t>Bude zadavatel akceptovat provedení stolku zásuvka, nika, zásuvka, prostor pro obuv, kde výsuvná velká spodní zásuvka oproti dvířkům významně usnadňuje přístup k uloženým věcem pacienta z lůžka?</w:t>
      </w:r>
    </w:p>
    <w:p w14:paraId="0392D378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32C75EEA" w14:textId="11DEF93C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ONN:</w:t>
      </w:r>
    </w:p>
    <w:p w14:paraId="2590F2F4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„1.4: Provedení stolku zásuvka, nika, dvířka nebo velká spodní zásuvka, prostor pro obuv.“.</w:t>
      </w:r>
      <w:r w:rsidRPr="00787570">
        <w:rPr>
          <w:rFonts w:ascii="Arial" w:hAnsi="Arial" w:cs="Arial"/>
          <w:sz w:val="20"/>
          <w:szCs w:val="20"/>
        </w:rPr>
        <w:t> </w:t>
      </w:r>
    </w:p>
    <w:p w14:paraId="44C53A1B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D52F1E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521616EF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 xml:space="preserve">Dotaz č. 15 na část veřejné zakázky č. 7: </w:t>
      </w:r>
      <w:r w:rsidRPr="00787570">
        <w:rPr>
          <w:rStyle w:val="Siln"/>
          <w:rFonts w:ascii="Arial" w:hAnsi="Arial" w:cs="Arial"/>
          <w:sz w:val="20"/>
          <w:szCs w:val="20"/>
        </w:rPr>
        <w:t>Noční stolky (Pacientský stolek s jídelní deskou, pojízdný) </w:t>
      </w:r>
      <w:r w:rsidRPr="00787570">
        <w:rPr>
          <w:rFonts w:ascii="Arial" w:hAnsi="Arial" w:cs="Arial"/>
          <w:sz w:val="20"/>
          <w:szCs w:val="20"/>
        </w:rPr>
        <w:t>zadavatel v technické specifikaci Noční stolky (Pacientský stolek s jídelní deskou, pojízdný) č. 1.11 požaduje: Uzamykatelná dvířka s dodávkou 2 klíčů.</w:t>
      </w:r>
    </w:p>
    <w:p w14:paraId="347AB2A1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 </w:t>
      </w:r>
    </w:p>
    <w:p w14:paraId="6223A23A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Bude zadavatel akceptovat uzamykatelnou horní zásuvku s dodávkou dvou klíčů?</w:t>
      </w:r>
    </w:p>
    <w:p w14:paraId="0C137FD0" w14:textId="77777777" w:rsidR="00FA4FA4" w:rsidRPr="00787570" w:rsidRDefault="00FA4FA4" w:rsidP="00FA4FA4">
      <w:pPr>
        <w:rPr>
          <w:rFonts w:ascii="Arial" w:hAnsi="Arial" w:cs="Arial"/>
          <w:sz w:val="20"/>
          <w:szCs w:val="20"/>
        </w:rPr>
      </w:pPr>
    </w:p>
    <w:p w14:paraId="631B01E3" w14:textId="19052782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Style w:val="Siln"/>
          <w:rFonts w:ascii="Arial" w:hAnsi="Arial" w:cs="Arial"/>
          <w:color w:val="00B050"/>
          <w:sz w:val="20"/>
          <w:szCs w:val="20"/>
        </w:rPr>
        <w:t>ODPOVĚĎ ONN:</w:t>
      </w:r>
    </w:p>
    <w:p w14:paraId="1E244B91" w14:textId="77777777" w:rsidR="00FA4FA4" w:rsidRPr="00787570" w:rsidRDefault="00FA4FA4" w:rsidP="00FA4FA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787570">
        <w:rPr>
          <w:rFonts w:ascii="Arial" w:hAnsi="Arial" w:cs="Arial"/>
          <w:b/>
          <w:bCs/>
          <w:color w:val="00B050"/>
          <w:sz w:val="20"/>
          <w:szCs w:val="20"/>
        </w:rPr>
        <w:t>Zadavatel bude akceptovat navržené řešení tazatele a mění požadavek v technické specifikaci na znění „1.11: Uzamykatelná dvířka nebo zásuvka s dodávkou 2 klíčů.“.</w:t>
      </w:r>
    </w:p>
    <w:p w14:paraId="7A6EBEC5" w14:textId="77777777" w:rsidR="00A21C8F" w:rsidRPr="00787570" w:rsidRDefault="00A21C8F" w:rsidP="00A21C8F">
      <w:pPr>
        <w:widowControl w:val="0"/>
        <w:spacing w:before="48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Zadavatel upravuje přílohu č. 3 zadávacích podmínek – Technická specifikace. Aktualizovaná Technická specifikace je přílohou tohoto vysvětlení, doplnění nebo změny zadávací dokumentace</w:t>
      </w:r>
    </w:p>
    <w:p w14:paraId="1E011B2B" w14:textId="625D328E" w:rsidR="00A21C8F" w:rsidRPr="00787570" w:rsidRDefault="00A21C8F" w:rsidP="00A21C8F">
      <w:pPr>
        <w:spacing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>Zadavatel upřesňuje bod 6.3. zadávacích podmínek – Technická kvalifikace – seznam významných dodávek:</w:t>
      </w:r>
      <w:r w:rsidRPr="00787570">
        <w:rPr>
          <w:rFonts w:ascii="Arial" w:hAnsi="Arial" w:cs="Arial"/>
          <w:sz w:val="20"/>
          <w:szCs w:val="20"/>
        </w:rPr>
        <w:t xml:space="preserve"> Ze seznamu významných dodávek musí vyplývat realizace dvou </w:t>
      </w:r>
      <w:r w:rsidRPr="00787570">
        <w:rPr>
          <w:rFonts w:ascii="Arial" w:hAnsi="Arial" w:cs="Arial"/>
          <w:b/>
          <w:bCs/>
          <w:sz w:val="20"/>
          <w:szCs w:val="20"/>
        </w:rPr>
        <w:t>(2)</w:t>
      </w:r>
      <w:r w:rsidRPr="00787570">
        <w:rPr>
          <w:rFonts w:ascii="Arial" w:hAnsi="Arial" w:cs="Arial"/>
          <w:sz w:val="20"/>
          <w:szCs w:val="20"/>
        </w:rPr>
        <w:t xml:space="preserve"> zakázek na dodávku, jejímž předmětem byla </w:t>
      </w:r>
      <w:r w:rsidRPr="00787570">
        <w:rPr>
          <w:rFonts w:ascii="Arial" w:hAnsi="Arial" w:cs="Arial"/>
          <w:bCs/>
          <w:iCs/>
          <w:sz w:val="20"/>
          <w:szCs w:val="20"/>
        </w:rPr>
        <w:t>dodávka nemocničních lůžek, matraci a nočních stolku</w:t>
      </w:r>
      <w:r w:rsidRPr="00787570">
        <w:rPr>
          <w:rFonts w:ascii="Arial" w:hAnsi="Arial" w:cs="Arial"/>
          <w:sz w:val="20"/>
          <w:szCs w:val="20"/>
        </w:rPr>
        <w:t xml:space="preserve">, přičemž hodnota zakázek činila v součtu </w:t>
      </w:r>
      <w:r w:rsidRPr="00787570">
        <w:rPr>
          <w:rFonts w:ascii="Arial" w:hAnsi="Arial" w:cs="Arial"/>
          <w:b/>
          <w:bCs/>
          <w:sz w:val="20"/>
          <w:szCs w:val="20"/>
        </w:rPr>
        <w:t>alespoň</w:t>
      </w:r>
      <w:r w:rsidRPr="00787570">
        <w:rPr>
          <w:rFonts w:ascii="Arial" w:hAnsi="Arial" w:cs="Arial"/>
          <w:b/>
          <w:sz w:val="20"/>
          <w:szCs w:val="20"/>
        </w:rPr>
        <w:t xml:space="preserve"> 5.000.000,00 Kč bez DPH</w:t>
      </w:r>
      <w:r w:rsidR="006E7098" w:rsidRPr="00787570">
        <w:rPr>
          <w:rFonts w:ascii="Arial" w:hAnsi="Arial" w:cs="Arial"/>
          <w:b/>
          <w:sz w:val="20"/>
          <w:szCs w:val="20"/>
        </w:rPr>
        <w:t>.</w:t>
      </w:r>
    </w:p>
    <w:p w14:paraId="49FA5FD9" w14:textId="77777777" w:rsidR="00A555F4" w:rsidRPr="00787570" w:rsidRDefault="00A555F4" w:rsidP="00A555F4">
      <w:pPr>
        <w:spacing w:before="240" w:after="24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787570">
        <w:rPr>
          <w:rFonts w:ascii="Arial" w:hAnsi="Arial" w:cs="Arial"/>
          <w:bCs/>
          <w:sz w:val="20"/>
          <w:szCs w:val="20"/>
        </w:rPr>
        <w:t xml:space="preserve">Dále zadavatel z důvodu administrativní chyby mění bod 6.4 výzvy k podání nabídek takto: vypouští se poslední věta </w:t>
      </w:r>
      <w:r w:rsidRPr="00787570">
        <w:rPr>
          <w:rFonts w:ascii="Arial" w:hAnsi="Arial" w:cs="Arial"/>
          <w:bCs/>
          <w:i/>
          <w:iCs/>
          <w:sz w:val="20"/>
          <w:szCs w:val="20"/>
          <w:u w:val="single"/>
        </w:rPr>
        <w:t>„</w:t>
      </w:r>
      <w:r w:rsidRPr="00787570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Prokazuje-li však dodavatel prostřednictvím jiné osoby kvalifikaci a předkládá seznam významných dodávek vztahující se k takové osobě, musí písemný závazek obsahovat závazek, že jiná osoba bude realizovat dodávky či služby, ke kterým se prokazované kritérium kvalifikace vztahuje</w:t>
      </w:r>
      <w:r w:rsidRPr="00787570">
        <w:rPr>
          <w:rFonts w:ascii="Arial" w:hAnsi="Arial" w:cs="Arial"/>
          <w:color w:val="000000"/>
          <w:sz w:val="20"/>
          <w:szCs w:val="20"/>
        </w:rPr>
        <w:t>“, když dle § 83 odst. 2 zákona požadavek pro dodávky neplatí.</w:t>
      </w:r>
    </w:p>
    <w:p w14:paraId="19D23DFD" w14:textId="7F335857" w:rsidR="0020244C" w:rsidRPr="00787570" w:rsidRDefault="0020244C" w:rsidP="0020244C">
      <w:pPr>
        <w:widowControl w:val="0"/>
        <w:spacing w:before="24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87570">
        <w:rPr>
          <w:rFonts w:ascii="Arial" w:hAnsi="Arial" w:cs="Arial"/>
          <w:bCs/>
          <w:sz w:val="20"/>
          <w:szCs w:val="20"/>
        </w:rPr>
        <w:t xml:space="preserve">Dále zadavatel z důvodu administrativní chyby V čl. III. bodu </w:t>
      </w:r>
      <w:proofErr w:type="gramStart"/>
      <w:r w:rsidRPr="00787570">
        <w:rPr>
          <w:rFonts w:ascii="Arial" w:hAnsi="Arial" w:cs="Arial"/>
          <w:bCs/>
          <w:sz w:val="20"/>
          <w:szCs w:val="20"/>
        </w:rPr>
        <w:t>3b</w:t>
      </w:r>
      <w:proofErr w:type="gramEnd"/>
      <w:r w:rsidRPr="00787570">
        <w:rPr>
          <w:rFonts w:ascii="Arial" w:hAnsi="Arial" w:cs="Arial"/>
          <w:bCs/>
          <w:sz w:val="20"/>
          <w:szCs w:val="20"/>
        </w:rPr>
        <w:t xml:space="preserve">) návrhu kupní smlouvy je uveden odkaz na již neplatný zákon o zdravotnických prostředcích, tj. v této souvislosti </w:t>
      </w:r>
      <w:r w:rsidRPr="00787570">
        <w:rPr>
          <w:rFonts w:ascii="Arial" w:hAnsi="Arial" w:cs="Arial"/>
          <w:b/>
          <w:sz w:val="20"/>
          <w:szCs w:val="20"/>
        </w:rPr>
        <w:t xml:space="preserve">zadavatel mění přílohu č. 2 </w:t>
      </w:r>
      <w:r w:rsidRPr="00787570">
        <w:rPr>
          <w:rFonts w:ascii="Arial" w:hAnsi="Arial" w:cs="Arial"/>
          <w:b/>
          <w:bCs/>
          <w:color w:val="000000"/>
          <w:sz w:val="20"/>
          <w:szCs w:val="20"/>
        </w:rPr>
        <w:t xml:space="preserve">zadávacích podmínek </w:t>
      </w:r>
      <w:r w:rsidRPr="00787570">
        <w:rPr>
          <w:rFonts w:ascii="Arial" w:hAnsi="Arial" w:cs="Arial"/>
          <w:b/>
          <w:sz w:val="20"/>
          <w:szCs w:val="20"/>
        </w:rPr>
        <w:t>s uvedením správného č. zákona → tato nová příloha je přílohou tohoto vysvětlení / doplnění / změny zadávací dokumentace.</w:t>
      </w:r>
    </w:p>
    <w:p w14:paraId="31A0D11A" w14:textId="77777777" w:rsidR="0020244C" w:rsidRPr="00787570" w:rsidRDefault="0020244C" w:rsidP="0020244C">
      <w:pPr>
        <w:pStyle w:val="Odstavecseseznamem"/>
        <w:widowControl w:val="0"/>
        <w:overflowPunct/>
        <w:autoSpaceDE/>
        <w:autoSpaceDN/>
        <w:adjustRightInd/>
        <w:spacing w:before="240"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Zadavatel tímto nemění zadávací podmínky, pouze upravuje textace, v nichž se vyskytovaly administrativní chyby, tak, aby byly souladné s platnými zákony.</w:t>
      </w:r>
    </w:p>
    <w:p w14:paraId="0182A326" w14:textId="77777777" w:rsidR="0020244C" w:rsidRPr="00787570" w:rsidRDefault="0020244C" w:rsidP="0020244C">
      <w:pPr>
        <w:widowControl w:val="0"/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>Všechny ostatní zadávací podmínky zůstávají beze změny.</w:t>
      </w:r>
    </w:p>
    <w:p w14:paraId="6990580A" w14:textId="77777777" w:rsidR="00846507" w:rsidRPr="00787570" w:rsidRDefault="00846507" w:rsidP="00846507">
      <w:pPr>
        <w:widowControl w:val="0"/>
        <w:spacing w:before="48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b/>
          <w:sz w:val="20"/>
          <w:szCs w:val="20"/>
        </w:rPr>
        <w:t>Lhůta pro podání nabídek</w:t>
      </w:r>
    </w:p>
    <w:p w14:paraId="618E6D45" w14:textId="58EE3EBD" w:rsidR="00846507" w:rsidRPr="00787570" w:rsidRDefault="00846507" w:rsidP="00846507">
      <w:pPr>
        <w:widowControl w:val="0"/>
        <w:spacing w:before="120" w:after="120" w:line="276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787570">
        <w:rPr>
          <w:rFonts w:ascii="Arial" w:hAnsi="Arial" w:cs="Arial"/>
          <w:sz w:val="20"/>
          <w:szCs w:val="20"/>
          <w:shd w:val="clear" w:color="auto" w:fill="FFFFFF"/>
        </w:rPr>
        <w:t xml:space="preserve">S ohledem na charakter změn prodlužuje zadavatel lhůtu pro podání nabídek tak, aby od odeslání změny nebo doplnění zadávací dokumentace činila nejméně celou svou původní délku. Lhůta pro podání nabídek končí </w:t>
      </w:r>
      <w:r w:rsidR="00A555F4" w:rsidRPr="00787570">
        <w:rPr>
          <w:rFonts w:ascii="Arial" w:hAnsi="Arial" w:cs="Arial"/>
          <w:b/>
          <w:bCs/>
          <w:sz w:val="20"/>
          <w:szCs w:val="20"/>
          <w:shd w:val="clear" w:color="auto" w:fill="FFFFFF"/>
        </w:rPr>
        <w:t>11. 7.2023</w:t>
      </w:r>
      <w:r w:rsidRPr="007875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v</w:t>
      </w:r>
      <w:r w:rsidR="00BA0CB3" w:rsidRPr="007875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13</w:t>
      </w:r>
      <w:r w:rsidRPr="007875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:00 hod. </w:t>
      </w:r>
    </w:p>
    <w:p w14:paraId="79A2D5D4" w14:textId="77777777" w:rsidR="006E7098" w:rsidRPr="00787570" w:rsidRDefault="006E7098" w:rsidP="006E7098">
      <w:pPr>
        <w:widowControl w:val="0"/>
        <w:spacing w:before="120" w:after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  <w:r w:rsidRPr="00787570"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  <w:t>Příloha</w:t>
      </w:r>
    </w:p>
    <w:p w14:paraId="20F22162" w14:textId="03F7737D" w:rsidR="0020244C" w:rsidRPr="00787570" w:rsidRDefault="0020244C" w:rsidP="0020244C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0"/>
          <w:szCs w:val="20"/>
        </w:rPr>
      </w:pPr>
      <w:r w:rsidRPr="00787570">
        <w:rPr>
          <w:rFonts w:ascii="Arial" w:hAnsi="Arial" w:cs="Arial"/>
          <w:color w:val="000000"/>
          <w:sz w:val="20"/>
          <w:szCs w:val="20"/>
        </w:rPr>
        <w:t>Příloha č. 2 zadávacích podmínek – Návrh kupní smlouvy</w:t>
      </w:r>
      <w:r w:rsidRPr="00787570">
        <w:rPr>
          <w:rFonts w:ascii="Arial" w:hAnsi="Arial" w:cs="Arial"/>
          <w:color w:val="000000"/>
          <w:sz w:val="20"/>
          <w:szCs w:val="20"/>
        </w:rPr>
        <w:t>-</w:t>
      </w:r>
    </w:p>
    <w:p w14:paraId="76F23114" w14:textId="77777777" w:rsidR="006E7098" w:rsidRPr="00787570" w:rsidRDefault="006E7098" w:rsidP="006E7098">
      <w:pPr>
        <w:widowControl w:val="0"/>
        <w:rPr>
          <w:rFonts w:ascii="Arial" w:hAnsi="Arial" w:cs="Arial"/>
          <w:bCs/>
          <w:sz w:val="20"/>
          <w:szCs w:val="20"/>
        </w:rPr>
      </w:pPr>
      <w:r w:rsidRPr="00787570">
        <w:rPr>
          <w:rFonts w:ascii="Arial" w:hAnsi="Arial" w:cs="Arial"/>
          <w:bCs/>
          <w:sz w:val="20"/>
          <w:szCs w:val="20"/>
        </w:rPr>
        <w:t>Příloha č. 3 zadávacích podmínek – technická specifikace – OPRAVA_1</w:t>
      </w:r>
    </w:p>
    <w:p w14:paraId="4451D143" w14:textId="77777777" w:rsidR="006E7098" w:rsidRPr="00787570" w:rsidRDefault="006E7098" w:rsidP="006E7098">
      <w:pPr>
        <w:jc w:val="both"/>
        <w:rPr>
          <w:rFonts w:ascii="Arial" w:hAnsi="Arial" w:cs="Arial"/>
          <w:sz w:val="20"/>
          <w:szCs w:val="20"/>
        </w:rPr>
      </w:pPr>
    </w:p>
    <w:p w14:paraId="3002D0A6" w14:textId="642C7B6B" w:rsidR="00846507" w:rsidRPr="00787570" w:rsidRDefault="00846507" w:rsidP="00846507">
      <w:pPr>
        <w:widowControl w:val="0"/>
        <w:spacing w:before="120" w:after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  <w:shd w:val="clear" w:color="auto" w:fill="FFFFFF"/>
        </w:rPr>
      </w:pPr>
    </w:p>
    <w:p w14:paraId="67049F74" w14:textId="77777777" w:rsidR="00846507" w:rsidRPr="00787570" w:rsidRDefault="00846507" w:rsidP="00846507">
      <w:pPr>
        <w:jc w:val="both"/>
        <w:rPr>
          <w:rFonts w:ascii="Arial" w:hAnsi="Arial" w:cs="Arial"/>
          <w:sz w:val="20"/>
          <w:szCs w:val="20"/>
        </w:rPr>
      </w:pPr>
    </w:p>
    <w:p w14:paraId="3766142F" w14:textId="77777777" w:rsidR="00846507" w:rsidRPr="00787570" w:rsidRDefault="00846507" w:rsidP="00846507">
      <w:pPr>
        <w:jc w:val="both"/>
        <w:rPr>
          <w:rFonts w:ascii="Arial" w:hAnsi="Arial" w:cs="Arial"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V Hradci Králové</w:t>
      </w:r>
    </w:p>
    <w:p w14:paraId="62213041" w14:textId="77777777" w:rsidR="00846507" w:rsidRPr="00787570" w:rsidRDefault="00846507" w:rsidP="00846507">
      <w:pPr>
        <w:jc w:val="both"/>
        <w:rPr>
          <w:rFonts w:ascii="Arial" w:hAnsi="Arial" w:cs="Arial"/>
          <w:sz w:val="20"/>
          <w:szCs w:val="20"/>
        </w:rPr>
      </w:pPr>
    </w:p>
    <w:p w14:paraId="4ABB6F6D" w14:textId="65191A7A" w:rsidR="00846507" w:rsidRPr="00787570" w:rsidRDefault="00846507" w:rsidP="00837231">
      <w:pPr>
        <w:jc w:val="both"/>
        <w:rPr>
          <w:rFonts w:ascii="Arial" w:hAnsi="Arial" w:cs="Arial"/>
          <w:b/>
          <w:sz w:val="20"/>
          <w:szCs w:val="20"/>
        </w:rPr>
      </w:pPr>
      <w:r w:rsidRPr="00787570">
        <w:rPr>
          <w:rFonts w:ascii="Arial" w:hAnsi="Arial" w:cs="Arial"/>
          <w:sz w:val="20"/>
          <w:szCs w:val="20"/>
        </w:rPr>
        <w:t>Za zástupce zadavatele na základě pověření</w:t>
      </w:r>
    </w:p>
    <w:sectPr w:rsidR="00846507" w:rsidRPr="00787570" w:rsidSect="007E67EF">
      <w:footerReference w:type="default" r:id="rId11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B32C7" w14:textId="77777777" w:rsidR="00C82337" w:rsidRDefault="00C82337">
      <w:r>
        <w:separator/>
      </w:r>
    </w:p>
  </w:endnote>
  <w:endnote w:type="continuationSeparator" w:id="0">
    <w:p w14:paraId="0CF8E409" w14:textId="77777777" w:rsidR="00C82337" w:rsidRDefault="00C8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3CAD" w14:textId="262D2187" w:rsidR="00D21648" w:rsidRPr="00882787" w:rsidRDefault="00D21648" w:rsidP="00B010BB">
    <w:pPr>
      <w:pStyle w:val="Zpat"/>
      <w:spacing w:before="240"/>
      <w:jc w:val="center"/>
      <w:rPr>
        <w:rFonts w:ascii="Arial" w:hAnsi="Arial" w:cs="Arial"/>
        <w:sz w:val="18"/>
      </w:rPr>
    </w:pPr>
  </w:p>
  <w:p w14:paraId="61C46B93" w14:textId="77777777" w:rsidR="00D21648" w:rsidRDefault="00D216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AD16" w14:textId="77777777" w:rsidR="00C82337" w:rsidRDefault="00C82337">
      <w:r>
        <w:separator/>
      </w:r>
    </w:p>
  </w:footnote>
  <w:footnote w:type="continuationSeparator" w:id="0">
    <w:p w14:paraId="69719E77" w14:textId="77777777" w:rsidR="00C82337" w:rsidRDefault="00C82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19CAB14"/>
    <w:lvl w:ilvl="0">
      <w:start w:val="1"/>
      <w:numFmt w:val="decimal"/>
      <w:pStyle w:val="Nadpis1"/>
      <w:lvlText w:val="%1"/>
      <w:lvlJc w:val="left"/>
      <w:pPr>
        <w:tabs>
          <w:tab w:val="num" w:pos="716"/>
        </w:tabs>
        <w:ind w:left="716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NormlnArial"/>
      <w:lvlText w:val="%1.%2.%3"/>
      <w:lvlJc w:val="left"/>
      <w:pPr>
        <w:tabs>
          <w:tab w:val="num" w:pos="862"/>
        </w:tabs>
        <w:ind w:left="862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17048FE"/>
    <w:multiLevelType w:val="hybridMultilevel"/>
    <w:tmpl w:val="E946A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F3C8B"/>
    <w:multiLevelType w:val="hybridMultilevel"/>
    <w:tmpl w:val="9F6EBC4A"/>
    <w:lvl w:ilvl="0" w:tplc="00A88B10">
      <w:start w:val="1"/>
      <w:numFmt w:val="bullet"/>
      <w:pStyle w:val="odrky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A6369"/>
    <w:multiLevelType w:val="hybridMultilevel"/>
    <w:tmpl w:val="0C4C02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3F2D97"/>
    <w:multiLevelType w:val="hybridMultilevel"/>
    <w:tmpl w:val="01D6CF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D7F41"/>
    <w:multiLevelType w:val="hybridMultilevel"/>
    <w:tmpl w:val="8D3A58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D33D3"/>
    <w:multiLevelType w:val="hybridMultilevel"/>
    <w:tmpl w:val="D6A2B2C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9722EAD"/>
    <w:multiLevelType w:val="hybridMultilevel"/>
    <w:tmpl w:val="5F34C020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0" w15:restartNumberingAfterBreak="0">
    <w:nsid w:val="37EA5912"/>
    <w:multiLevelType w:val="hybridMultilevel"/>
    <w:tmpl w:val="87BE15F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041F5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679EA"/>
    <w:multiLevelType w:val="hybridMultilevel"/>
    <w:tmpl w:val="A94681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36A2D"/>
    <w:multiLevelType w:val="hybridMultilevel"/>
    <w:tmpl w:val="94202D80"/>
    <w:lvl w:ilvl="0" w:tplc="BE8C8090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66EA5"/>
    <w:multiLevelType w:val="hybridMultilevel"/>
    <w:tmpl w:val="F42CC2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B4DC6"/>
    <w:multiLevelType w:val="hybridMultilevel"/>
    <w:tmpl w:val="B17C74D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5C64BDC"/>
    <w:multiLevelType w:val="hybridMultilevel"/>
    <w:tmpl w:val="18CA79EE"/>
    <w:lvl w:ilvl="0" w:tplc="E3D62AD4">
      <w:start w:val="25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69A1F74"/>
    <w:multiLevelType w:val="hybridMultilevel"/>
    <w:tmpl w:val="ABFC74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250AD"/>
    <w:multiLevelType w:val="hybridMultilevel"/>
    <w:tmpl w:val="98A8FA24"/>
    <w:lvl w:ilvl="0" w:tplc="17B85356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1E7FFE"/>
    <w:multiLevelType w:val="hybridMultilevel"/>
    <w:tmpl w:val="F3CC90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06825"/>
    <w:multiLevelType w:val="multilevel"/>
    <w:tmpl w:val="5A62E1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1" w15:restartNumberingAfterBreak="0">
    <w:nsid w:val="6D855CD7"/>
    <w:multiLevelType w:val="hybridMultilevel"/>
    <w:tmpl w:val="F6E669C0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18830A9"/>
    <w:multiLevelType w:val="hybridMultilevel"/>
    <w:tmpl w:val="E2B6F9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C46AB5"/>
    <w:multiLevelType w:val="hybridMultilevel"/>
    <w:tmpl w:val="C2388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50F3D"/>
    <w:multiLevelType w:val="hybridMultilevel"/>
    <w:tmpl w:val="9C54F2C8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BE2673"/>
    <w:multiLevelType w:val="hybridMultilevel"/>
    <w:tmpl w:val="6CAA33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591750">
    <w:abstractNumId w:val="4"/>
  </w:num>
  <w:num w:numId="2" w16cid:durableId="1031880578">
    <w:abstractNumId w:val="0"/>
  </w:num>
  <w:num w:numId="3" w16cid:durableId="2093356430">
    <w:abstractNumId w:val="12"/>
  </w:num>
  <w:num w:numId="4" w16cid:durableId="397441195">
    <w:abstractNumId w:val="14"/>
  </w:num>
  <w:num w:numId="5" w16cid:durableId="1428304611">
    <w:abstractNumId w:val="17"/>
  </w:num>
  <w:num w:numId="6" w16cid:durableId="214701911">
    <w:abstractNumId w:val="21"/>
  </w:num>
  <w:num w:numId="7" w16cid:durableId="1035155988">
    <w:abstractNumId w:val="16"/>
  </w:num>
  <w:num w:numId="8" w16cid:durableId="1469128207">
    <w:abstractNumId w:val="24"/>
  </w:num>
  <w:num w:numId="9" w16cid:durableId="1151940685">
    <w:abstractNumId w:val="8"/>
  </w:num>
  <w:num w:numId="10" w16cid:durableId="768889873">
    <w:abstractNumId w:val="3"/>
  </w:num>
  <w:num w:numId="11" w16cid:durableId="711424370">
    <w:abstractNumId w:val="13"/>
  </w:num>
  <w:num w:numId="12" w16cid:durableId="1767071799">
    <w:abstractNumId w:val="25"/>
  </w:num>
  <w:num w:numId="13" w16cid:durableId="895625525">
    <w:abstractNumId w:val="5"/>
  </w:num>
  <w:num w:numId="14" w16cid:durableId="1680308402">
    <w:abstractNumId w:val="7"/>
  </w:num>
  <w:num w:numId="15" w16cid:durableId="240913701">
    <w:abstractNumId w:val="11"/>
  </w:num>
  <w:num w:numId="16" w16cid:durableId="4069258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4123657">
    <w:abstractNumId w:val="6"/>
  </w:num>
  <w:num w:numId="18" w16cid:durableId="1772579651">
    <w:abstractNumId w:val="10"/>
  </w:num>
  <w:num w:numId="19" w16cid:durableId="843714586">
    <w:abstractNumId w:val="22"/>
  </w:num>
  <w:num w:numId="20" w16cid:durableId="1710181489">
    <w:abstractNumId w:val="19"/>
  </w:num>
  <w:num w:numId="21" w16cid:durableId="7918291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073200">
    <w:abstractNumId w:val="15"/>
  </w:num>
  <w:num w:numId="23" w16cid:durableId="1858889560">
    <w:abstractNumId w:val="9"/>
  </w:num>
  <w:num w:numId="24" w16cid:durableId="581792465">
    <w:abstractNumId w:val="18"/>
  </w:num>
  <w:num w:numId="25" w16cid:durableId="331878687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A60"/>
    <w:rsid w:val="00001854"/>
    <w:rsid w:val="00005D8B"/>
    <w:rsid w:val="00010331"/>
    <w:rsid w:val="00010A1A"/>
    <w:rsid w:val="00010B47"/>
    <w:rsid w:val="0001190A"/>
    <w:rsid w:val="00012667"/>
    <w:rsid w:val="00012FC8"/>
    <w:rsid w:val="00015D5B"/>
    <w:rsid w:val="0001608D"/>
    <w:rsid w:val="00021CE2"/>
    <w:rsid w:val="00022AAF"/>
    <w:rsid w:val="00026653"/>
    <w:rsid w:val="000319A1"/>
    <w:rsid w:val="00031E2A"/>
    <w:rsid w:val="00033191"/>
    <w:rsid w:val="00036C23"/>
    <w:rsid w:val="00041487"/>
    <w:rsid w:val="000435DB"/>
    <w:rsid w:val="00043DE9"/>
    <w:rsid w:val="00044AB4"/>
    <w:rsid w:val="00045C28"/>
    <w:rsid w:val="0005198F"/>
    <w:rsid w:val="0005438E"/>
    <w:rsid w:val="00062D53"/>
    <w:rsid w:val="00062F23"/>
    <w:rsid w:val="000637B6"/>
    <w:rsid w:val="00064388"/>
    <w:rsid w:val="00067035"/>
    <w:rsid w:val="00067290"/>
    <w:rsid w:val="00072A60"/>
    <w:rsid w:val="00074A01"/>
    <w:rsid w:val="000762B2"/>
    <w:rsid w:val="00081ADA"/>
    <w:rsid w:val="00083AEF"/>
    <w:rsid w:val="00083E21"/>
    <w:rsid w:val="00085F0A"/>
    <w:rsid w:val="000875B4"/>
    <w:rsid w:val="00090F1C"/>
    <w:rsid w:val="000A0D34"/>
    <w:rsid w:val="000A33FD"/>
    <w:rsid w:val="000A6808"/>
    <w:rsid w:val="000A7969"/>
    <w:rsid w:val="000B5E00"/>
    <w:rsid w:val="000B7FA9"/>
    <w:rsid w:val="000C051B"/>
    <w:rsid w:val="000C0F13"/>
    <w:rsid w:val="000C1666"/>
    <w:rsid w:val="000C3F64"/>
    <w:rsid w:val="000D15C6"/>
    <w:rsid w:val="000D18C7"/>
    <w:rsid w:val="000D2319"/>
    <w:rsid w:val="000D3E6A"/>
    <w:rsid w:val="000D5D22"/>
    <w:rsid w:val="000D62FA"/>
    <w:rsid w:val="000E1902"/>
    <w:rsid w:val="000E28DD"/>
    <w:rsid w:val="000E30B9"/>
    <w:rsid w:val="000E4945"/>
    <w:rsid w:val="000E4A52"/>
    <w:rsid w:val="000E4BB3"/>
    <w:rsid w:val="000E55A7"/>
    <w:rsid w:val="000E5BE3"/>
    <w:rsid w:val="000E7C40"/>
    <w:rsid w:val="000F2519"/>
    <w:rsid w:val="000F27CF"/>
    <w:rsid w:val="000F296F"/>
    <w:rsid w:val="000F3A1D"/>
    <w:rsid w:val="000F5447"/>
    <w:rsid w:val="000F79AD"/>
    <w:rsid w:val="001008A0"/>
    <w:rsid w:val="00100D89"/>
    <w:rsid w:val="00107C50"/>
    <w:rsid w:val="00107E90"/>
    <w:rsid w:val="00112BAA"/>
    <w:rsid w:val="001139A3"/>
    <w:rsid w:val="00114E58"/>
    <w:rsid w:val="0011583C"/>
    <w:rsid w:val="00122725"/>
    <w:rsid w:val="00125A40"/>
    <w:rsid w:val="00125AE6"/>
    <w:rsid w:val="00126324"/>
    <w:rsid w:val="001312C9"/>
    <w:rsid w:val="00131606"/>
    <w:rsid w:val="001334B7"/>
    <w:rsid w:val="00134197"/>
    <w:rsid w:val="00135395"/>
    <w:rsid w:val="001359CB"/>
    <w:rsid w:val="001360D1"/>
    <w:rsid w:val="00137092"/>
    <w:rsid w:val="0013764F"/>
    <w:rsid w:val="00137A02"/>
    <w:rsid w:val="00141A83"/>
    <w:rsid w:val="00141ED4"/>
    <w:rsid w:val="00143AC5"/>
    <w:rsid w:val="00145AA4"/>
    <w:rsid w:val="00146C72"/>
    <w:rsid w:val="00147C30"/>
    <w:rsid w:val="00147F10"/>
    <w:rsid w:val="00147FC0"/>
    <w:rsid w:val="00151385"/>
    <w:rsid w:val="00151739"/>
    <w:rsid w:val="00154375"/>
    <w:rsid w:val="00155526"/>
    <w:rsid w:val="00155AEF"/>
    <w:rsid w:val="00155C78"/>
    <w:rsid w:val="00156C9B"/>
    <w:rsid w:val="00157120"/>
    <w:rsid w:val="00160184"/>
    <w:rsid w:val="0016051E"/>
    <w:rsid w:val="00161D2A"/>
    <w:rsid w:val="001633E4"/>
    <w:rsid w:val="00163655"/>
    <w:rsid w:val="001636CC"/>
    <w:rsid w:val="00163C9A"/>
    <w:rsid w:val="00164948"/>
    <w:rsid w:val="00166A9C"/>
    <w:rsid w:val="0016727B"/>
    <w:rsid w:val="0017008A"/>
    <w:rsid w:val="001707C1"/>
    <w:rsid w:val="001710D4"/>
    <w:rsid w:val="00172B52"/>
    <w:rsid w:val="00173BF7"/>
    <w:rsid w:val="00176FE9"/>
    <w:rsid w:val="001773CD"/>
    <w:rsid w:val="00177E56"/>
    <w:rsid w:val="00185C27"/>
    <w:rsid w:val="00185D58"/>
    <w:rsid w:val="0019067A"/>
    <w:rsid w:val="0019153D"/>
    <w:rsid w:val="00192C78"/>
    <w:rsid w:val="00196EC0"/>
    <w:rsid w:val="00197029"/>
    <w:rsid w:val="001A1871"/>
    <w:rsid w:val="001A1E23"/>
    <w:rsid w:val="001A20BF"/>
    <w:rsid w:val="001A2492"/>
    <w:rsid w:val="001B1867"/>
    <w:rsid w:val="001B1F43"/>
    <w:rsid w:val="001B20FE"/>
    <w:rsid w:val="001B2861"/>
    <w:rsid w:val="001B5092"/>
    <w:rsid w:val="001B6156"/>
    <w:rsid w:val="001B76BC"/>
    <w:rsid w:val="001C0A6D"/>
    <w:rsid w:val="001C3658"/>
    <w:rsid w:val="001C43B3"/>
    <w:rsid w:val="001C4C2C"/>
    <w:rsid w:val="001C5867"/>
    <w:rsid w:val="001C5C11"/>
    <w:rsid w:val="001C622B"/>
    <w:rsid w:val="001C631D"/>
    <w:rsid w:val="001C682F"/>
    <w:rsid w:val="001C6AA6"/>
    <w:rsid w:val="001C722B"/>
    <w:rsid w:val="001D0330"/>
    <w:rsid w:val="001D3E4B"/>
    <w:rsid w:val="001D4AE6"/>
    <w:rsid w:val="001D596A"/>
    <w:rsid w:val="001D614C"/>
    <w:rsid w:val="001D63D6"/>
    <w:rsid w:val="001D6EF7"/>
    <w:rsid w:val="001E0DE5"/>
    <w:rsid w:val="001E1F98"/>
    <w:rsid w:val="001E25C0"/>
    <w:rsid w:val="001E3A93"/>
    <w:rsid w:val="001E4711"/>
    <w:rsid w:val="001E5581"/>
    <w:rsid w:val="001E7144"/>
    <w:rsid w:val="001F2237"/>
    <w:rsid w:val="001F281E"/>
    <w:rsid w:val="001F41E7"/>
    <w:rsid w:val="001F6873"/>
    <w:rsid w:val="00201B40"/>
    <w:rsid w:val="0020235E"/>
    <w:rsid w:val="0020244C"/>
    <w:rsid w:val="00203327"/>
    <w:rsid w:val="00203B94"/>
    <w:rsid w:val="00204234"/>
    <w:rsid w:val="0020536A"/>
    <w:rsid w:val="00205751"/>
    <w:rsid w:val="00207F4C"/>
    <w:rsid w:val="002102D9"/>
    <w:rsid w:val="002104B8"/>
    <w:rsid w:val="00213288"/>
    <w:rsid w:val="00213899"/>
    <w:rsid w:val="0021404D"/>
    <w:rsid w:val="00216CDF"/>
    <w:rsid w:val="00216D7E"/>
    <w:rsid w:val="00221AD1"/>
    <w:rsid w:val="00222849"/>
    <w:rsid w:val="00222DAA"/>
    <w:rsid w:val="00224D55"/>
    <w:rsid w:val="00227D2A"/>
    <w:rsid w:val="0023111C"/>
    <w:rsid w:val="00232B2E"/>
    <w:rsid w:val="00234B61"/>
    <w:rsid w:val="0023571B"/>
    <w:rsid w:val="00235C1E"/>
    <w:rsid w:val="00235DAB"/>
    <w:rsid w:val="002415F5"/>
    <w:rsid w:val="00241D9A"/>
    <w:rsid w:val="00241E47"/>
    <w:rsid w:val="00242FB1"/>
    <w:rsid w:val="002473E6"/>
    <w:rsid w:val="00247429"/>
    <w:rsid w:val="00247642"/>
    <w:rsid w:val="002528A3"/>
    <w:rsid w:val="00252C5D"/>
    <w:rsid w:val="002535A5"/>
    <w:rsid w:val="00254F42"/>
    <w:rsid w:val="00260F76"/>
    <w:rsid w:val="00264D43"/>
    <w:rsid w:val="002662DA"/>
    <w:rsid w:val="00266C93"/>
    <w:rsid w:val="00271FD9"/>
    <w:rsid w:val="00273C43"/>
    <w:rsid w:val="0027498B"/>
    <w:rsid w:val="00275599"/>
    <w:rsid w:val="002775E2"/>
    <w:rsid w:val="00277A2B"/>
    <w:rsid w:val="00281EA9"/>
    <w:rsid w:val="002835B8"/>
    <w:rsid w:val="002836D2"/>
    <w:rsid w:val="002846BF"/>
    <w:rsid w:val="00284714"/>
    <w:rsid w:val="00290867"/>
    <w:rsid w:val="00290A55"/>
    <w:rsid w:val="0029110E"/>
    <w:rsid w:val="00292463"/>
    <w:rsid w:val="00293CA4"/>
    <w:rsid w:val="00293FE4"/>
    <w:rsid w:val="00294DD3"/>
    <w:rsid w:val="00295151"/>
    <w:rsid w:val="00295D76"/>
    <w:rsid w:val="002A0416"/>
    <w:rsid w:val="002A0CE0"/>
    <w:rsid w:val="002A19E9"/>
    <w:rsid w:val="002A1F0C"/>
    <w:rsid w:val="002A2666"/>
    <w:rsid w:val="002A2A9B"/>
    <w:rsid w:val="002A2B5E"/>
    <w:rsid w:val="002A46D6"/>
    <w:rsid w:val="002A7827"/>
    <w:rsid w:val="002B1773"/>
    <w:rsid w:val="002B228D"/>
    <w:rsid w:val="002B38CB"/>
    <w:rsid w:val="002B4692"/>
    <w:rsid w:val="002B4898"/>
    <w:rsid w:val="002B5F18"/>
    <w:rsid w:val="002B5FD6"/>
    <w:rsid w:val="002B72EB"/>
    <w:rsid w:val="002C1A85"/>
    <w:rsid w:val="002C1FEA"/>
    <w:rsid w:val="002C2981"/>
    <w:rsid w:val="002C4149"/>
    <w:rsid w:val="002C52CF"/>
    <w:rsid w:val="002C64D3"/>
    <w:rsid w:val="002C68FB"/>
    <w:rsid w:val="002C73A3"/>
    <w:rsid w:val="002C7939"/>
    <w:rsid w:val="002D10D9"/>
    <w:rsid w:val="002D2334"/>
    <w:rsid w:val="002D25D5"/>
    <w:rsid w:val="002E0113"/>
    <w:rsid w:val="002E292B"/>
    <w:rsid w:val="002E2CFC"/>
    <w:rsid w:val="002E3F2A"/>
    <w:rsid w:val="002E41B6"/>
    <w:rsid w:val="002E6556"/>
    <w:rsid w:val="002F02B5"/>
    <w:rsid w:val="002F0B87"/>
    <w:rsid w:val="002F23E1"/>
    <w:rsid w:val="002F292C"/>
    <w:rsid w:val="002F5996"/>
    <w:rsid w:val="002F754E"/>
    <w:rsid w:val="00301B85"/>
    <w:rsid w:val="00302D32"/>
    <w:rsid w:val="00304E34"/>
    <w:rsid w:val="003060F1"/>
    <w:rsid w:val="0032059C"/>
    <w:rsid w:val="00320C0F"/>
    <w:rsid w:val="00321814"/>
    <w:rsid w:val="00321BCD"/>
    <w:rsid w:val="00323622"/>
    <w:rsid w:val="00324F0E"/>
    <w:rsid w:val="00331C74"/>
    <w:rsid w:val="00332ECB"/>
    <w:rsid w:val="00334A22"/>
    <w:rsid w:val="00336A90"/>
    <w:rsid w:val="00336D1F"/>
    <w:rsid w:val="00337117"/>
    <w:rsid w:val="003371EB"/>
    <w:rsid w:val="00337BD4"/>
    <w:rsid w:val="00341EB7"/>
    <w:rsid w:val="00342840"/>
    <w:rsid w:val="00343D5B"/>
    <w:rsid w:val="00344099"/>
    <w:rsid w:val="00344357"/>
    <w:rsid w:val="00346B1E"/>
    <w:rsid w:val="00350B76"/>
    <w:rsid w:val="00354495"/>
    <w:rsid w:val="003570E7"/>
    <w:rsid w:val="00357FC6"/>
    <w:rsid w:val="00360682"/>
    <w:rsid w:val="00364934"/>
    <w:rsid w:val="00366911"/>
    <w:rsid w:val="0036730D"/>
    <w:rsid w:val="0036779A"/>
    <w:rsid w:val="0037331C"/>
    <w:rsid w:val="00373B1F"/>
    <w:rsid w:val="00374413"/>
    <w:rsid w:val="003767CD"/>
    <w:rsid w:val="003809DA"/>
    <w:rsid w:val="00380D8D"/>
    <w:rsid w:val="00382C64"/>
    <w:rsid w:val="003836B6"/>
    <w:rsid w:val="003860B6"/>
    <w:rsid w:val="00386748"/>
    <w:rsid w:val="0039238F"/>
    <w:rsid w:val="00392FB1"/>
    <w:rsid w:val="003958D3"/>
    <w:rsid w:val="003A0661"/>
    <w:rsid w:val="003A11E5"/>
    <w:rsid w:val="003A22D5"/>
    <w:rsid w:val="003A33D3"/>
    <w:rsid w:val="003A33DE"/>
    <w:rsid w:val="003B1916"/>
    <w:rsid w:val="003B1972"/>
    <w:rsid w:val="003B2BB3"/>
    <w:rsid w:val="003B2EBF"/>
    <w:rsid w:val="003B3F99"/>
    <w:rsid w:val="003B5DEF"/>
    <w:rsid w:val="003B6E67"/>
    <w:rsid w:val="003B7F65"/>
    <w:rsid w:val="003C1214"/>
    <w:rsid w:val="003C55BB"/>
    <w:rsid w:val="003C574C"/>
    <w:rsid w:val="003D02AF"/>
    <w:rsid w:val="003D270C"/>
    <w:rsid w:val="003D318B"/>
    <w:rsid w:val="003D34E8"/>
    <w:rsid w:val="003D5C8E"/>
    <w:rsid w:val="003D6DE1"/>
    <w:rsid w:val="003D712D"/>
    <w:rsid w:val="003D7B94"/>
    <w:rsid w:val="003E1271"/>
    <w:rsid w:val="003E161D"/>
    <w:rsid w:val="003E7A7E"/>
    <w:rsid w:val="003F0AFF"/>
    <w:rsid w:val="003F1A99"/>
    <w:rsid w:val="003F2A26"/>
    <w:rsid w:val="003F38B1"/>
    <w:rsid w:val="003F7134"/>
    <w:rsid w:val="003F7F6C"/>
    <w:rsid w:val="004022B6"/>
    <w:rsid w:val="00403F7F"/>
    <w:rsid w:val="00404479"/>
    <w:rsid w:val="00404D3A"/>
    <w:rsid w:val="00407985"/>
    <w:rsid w:val="00410199"/>
    <w:rsid w:val="004134D1"/>
    <w:rsid w:val="00420695"/>
    <w:rsid w:val="004211C5"/>
    <w:rsid w:val="00423655"/>
    <w:rsid w:val="00424DFE"/>
    <w:rsid w:val="00433CC7"/>
    <w:rsid w:val="00435429"/>
    <w:rsid w:val="00437A32"/>
    <w:rsid w:val="0044159B"/>
    <w:rsid w:val="00441AE4"/>
    <w:rsid w:val="00443ECF"/>
    <w:rsid w:val="00444238"/>
    <w:rsid w:val="00444E07"/>
    <w:rsid w:val="00451432"/>
    <w:rsid w:val="004553AC"/>
    <w:rsid w:val="004555EA"/>
    <w:rsid w:val="00455F9F"/>
    <w:rsid w:val="004563CD"/>
    <w:rsid w:val="00456F9F"/>
    <w:rsid w:val="004577D0"/>
    <w:rsid w:val="00460E1A"/>
    <w:rsid w:val="004614EE"/>
    <w:rsid w:val="00463141"/>
    <w:rsid w:val="00463921"/>
    <w:rsid w:val="00465BD3"/>
    <w:rsid w:val="00467A53"/>
    <w:rsid w:val="004745D7"/>
    <w:rsid w:val="00474F71"/>
    <w:rsid w:val="00475C7A"/>
    <w:rsid w:val="00476CBD"/>
    <w:rsid w:val="00476ECF"/>
    <w:rsid w:val="004847FD"/>
    <w:rsid w:val="0048623A"/>
    <w:rsid w:val="00491F05"/>
    <w:rsid w:val="0049384D"/>
    <w:rsid w:val="00497CBA"/>
    <w:rsid w:val="004A0374"/>
    <w:rsid w:val="004A1EEF"/>
    <w:rsid w:val="004A2514"/>
    <w:rsid w:val="004A43F7"/>
    <w:rsid w:val="004A6A11"/>
    <w:rsid w:val="004B1D7A"/>
    <w:rsid w:val="004B2A13"/>
    <w:rsid w:val="004B40F5"/>
    <w:rsid w:val="004B4307"/>
    <w:rsid w:val="004B5A21"/>
    <w:rsid w:val="004B6E22"/>
    <w:rsid w:val="004B7101"/>
    <w:rsid w:val="004C09C8"/>
    <w:rsid w:val="004C1B3C"/>
    <w:rsid w:val="004C1D1C"/>
    <w:rsid w:val="004C1EC8"/>
    <w:rsid w:val="004C20B9"/>
    <w:rsid w:val="004C26C3"/>
    <w:rsid w:val="004D15A9"/>
    <w:rsid w:val="004D1607"/>
    <w:rsid w:val="004D2FAE"/>
    <w:rsid w:val="004D7C0C"/>
    <w:rsid w:val="004E05A7"/>
    <w:rsid w:val="004E0CED"/>
    <w:rsid w:val="004E3863"/>
    <w:rsid w:val="004E4425"/>
    <w:rsid w:val="004E5B1F"/>
    <w:rsid w:val="004E5E49"/>
    <w:rsid w:val="004E70B3"/>
    <w:rsid w:val="004F08C5"/>
    <w:rsid w:val="004F13A5"/>
    <w:rsid w:val="004F3D12"/>
    <w:rsid w:val="004F5911"/>
    <w:rsid w:val="004F7098"/>
    <w:rsid w:val="004F7B6E"/>
    <w:rsid w:val="0050019A"/>
    <w:rsid w:val="00506D86"/>
    <w:rsid w:val="0050756F"/>
    <w:rsid w:val="0050772D"/>
    <w:rsid w:val="00510E46"/>
    <w:rsid w:val="00512BD3"/>
    <w:rsid w:val="00513B0A"/>
    <w:rsid w:val="005159C2"/>
    <w:rsid w:val="00515E80"/>
    <w:rsid w:val="00516D1E"/>
    <w:rsid w:val="00517A04"/>
    <w:rsid w:val="00520619"/>
    <w:rsid w:val="005252CA"/>
    <w:rsid w:val="00530409"/>
    <w:rsid w:val="00532BDC"/>
    <w:rsid w:val="0053427C"/>
    <w:rsid w:val="00534B09"/>
    <w:rsid w:val="00535326"/>
    <w:rsid w:val="00535590"/>
    <w:rsid w:val="00537FCE"/>
    <w:rsid w:val="0054019D"/>
    <w:rsid w:val="0054660F"/>
    <w:rsid w:val="005467D4"/>
    <w:rsid w:val="005472DE"/>
    <w:rsid w:val="00547CCD"/>
    <w:rsid w:val="005513D1"/>
    <w:rsid w:val="00553BA3"/>
    <w:rsid w:val="00554F71"/>
    <w:rsid w:val="0055546C"/>
    <w:rsid w:val="00555B31"/>
    <w:rsid w:val="005576FD"/>
    <w:rsid w:val="0055774C"/>
    <w:rsid w:val="00566425"/>
    <w:rsid w:val="00567DD7"/>
    <w:rsid w:val="005705B4"/>
    <w:rsid w:val="0057207F"/>
    <w:rsid w:val="00573F50"/>
    <w:rsid w:val="0057665B"/>
    <w:rsid w:val="00576E3C"/>
    <w:rsid w:val="005773A0"/>
    <w:rsid w:val="00577FEF"/>
    <w:rsid w:val="0058378B"/>
    <w:rsid w:val="0058534B"/>
    <w:rsid w:val="00586F08"/>
    <w:rsid w:val="00587FEC"/>
    <w:rsid w:val="005923B3"/>
    <w:rsid w:val="0059344D"/>
    <w:rsid w:val="00595879"/>
    <w:rsid w:val="005A004D"/>
    <w:rsid w:val="005A29B5"/>
    <w:rsid w:val="005A2D4E"/>
    <w:rsid w:val="005A55BD"/>
    <w:rsid w:val="005B0953"/>
    <w:rsid w:val="005B0DE8"/>
    <w:rsid w:val="005B1035"/>
    <w:rsid w:val="005B241F"/>
    <w:rsid w:val="005B3DF8"/>
    <w:rsid w:val="005B6BF5"/>
    <w:rsid w:val="005C066E"/>
    <w:rsid w:val="005C2042"/>
    <w:rsid w:val="005C24B6"/>
    <w:rsid w:val="005C70AF"/>
    <w:rsid w:val="005C7312"/>
    <w:rsid w:val="005C77AE"/>
    <w:rsid w:val="005D099C"/>
    <w:rsid w:val="005D3467"/>
    <w:rsid w:val="005D4DB9"/>
    <w:rsid w:val="005E5B25"/>
    <w:rsid w:val="005E6968"/>
    <w:rsid w:val="005E7DB8"/>
    <w:rsid w:val="005F0ECC"/>
    <w:rsid w:val="005F1FEB"/>
    <w:rsid w:val="005F2685"/>
    <w:rsid w:val="005F3BBA"/>
    <w:rsid w:val="005F4482"/>
    <w:rsid w:val="005F4DC2"/>
    <w:rsid w:val="005F5222"/>
    <w:rsid w:val="005F52A1"/>
    <w:rsid w:val="005F5A75"/>
    <w:rsid w:val="005F703D"/>
    <w:rsid w:val="00601040"/>
    <w:rsid w:val="006028FB"/>
    <w:rsid w:val="0060638A"/>
    <w:rsid w:val="006065F5"/>
    <w:rsid w:val="0061272C"/>
    <w:rsid w:val="0061291E"/>
    <w:rsid w:val="0061345E"/>
    <w:rsid w:val="00613AE0"/>
    <w:rsid w:val="00613D75"/>
    <w:rsid w:val="0061562C"/>
    <w:rsid w:val="00615AE8"/>
    <w:rsid w:val="0061715E"/>
    <w:rsid w:val="00617592"/>
    <w:rsid w:val="0062063A"/>
    <w:rsid w:val="00620A9D"/>
    <w:rsid w:val="0062176A"/>
    <w:rsid w:val="00631879"/>
    <w:rsid w:val="00632984"/>
    <w:rsid w:val="006341E7"/>
    <w:rsid w:val="00635A7B"/>
    <w:rsid w:val="00640C8A"/>
    <w:rsid w:val="00641B6E"/>
    <w:rsid w:val="00643F88"/>
    <w:rsid w:val="00645158"/>
    <w:rsid w:val="00650FEC"/>
    <w:rsid w:val="00653D03"/>
    <w:rsid w:val="00653DA4"/>
    <w:rsid w:val="0065408D"/>
    <w:rsid w:val="006542C9"/>
    <w:rsid w:val="00654A15"/>
    <w:rsid w:val="0065605E"/>
    <w:rsid w:val="00656374"/>
    <w:rsid w:val="0065644D"/>
    <w:rsid w:val="0065783D"/>
    <w:rsid w:val="006607E9"/>
    <w:rsid w:val="00660DF8"/>
    <w:rsid w:val="006610B0"/>
    <w:rsid w:val="00663009"/>
    <w:rsid w:val="00663522"/>
    <w:rsid w:val="00666FF4"/>
    <w:rsid w:val="00667C5D"/>
    <w:rsid w:val="0067112F"/>
    <w:rsid w:val="0067347C"/>
    <w:rsid w:val="00674426"/>
    <w:rsid w:val="00676B02"/>
    <w:rsid w:val="00676B1A"/>
    <w:rsid w:val="0068067B"/>
    <w:rsid w:val="0068122A"/>
    <w:rsid w:val="006814FB"/>
    <w:rsid w:val="00684C7E"/>
    <w:rsid w:val="00685341"/>
    <w:rsid w:val="00686DA5"/>
    <w:rsid w:val="00687BE7"/>
    <w:rsid w:val="00687E45"/>
    <w:rsid w:val="006905E1"/>
    <w:rsid w:val="00690999"/>
    <w:rsid w:val="0069135A"/>
    <w:rsid w:val="006958C2"/>
    <w:rsid w:val="00697674"/>
    <w:rsid w:val="00697834"/>
    <w:rsid w:val="006A19BB"/>
    <w:rsid w:val="006A29CF"/>
    <w:rsid w:val="006A491C"/>
    <w:rsid w:val="006A5CAD"/>
    <w:rsid w:val="006A64CE"/>
    <w:rsid w:val="006A7235"/>
    <w:rsid w:val="006B1374"/>
    <w:rsid w:val="006B1E66"/>
    <w:rsid w:val="006B3678"/>
    <w:rsid w:val="006B6E9E"/>
    <w:rsid w:val="006B7B7C"/>
    <w:rsid w:val="006C40FB"/>
    <w:rsid w:val="006C6A11"/>
    <w:rsid w:val="006C70DC"/>
    <w:rsid w:val="006D0E87"/>
    <w:rsid w:val="006D11E8"/>
    <w:rsid w:val="006D3996"/>
    <w:rsid w:val="006D6912"/>
    <w:rsid w:val="006E0A7E"/>
    <w:rsid w:val="006E21F7"/>
    <w:rsid w:val="006E2CC7"/>
    <w:rsid w:val="006E7098"/>
    <w:rsid w:val="006E7634"/>
    <w:rsid w:val="006E7EF7"/>
    <w:rsid w:val="006F1CF5"/>
    <w:rsid w:val="006F333B"/>
    <w:rsid w:val="006F343E"/>
    <w:rsid w:val="006F4E24"/>
    <w:rsid w:val="006F640D"/>
    <w:rsid w:val="007013C9"/>
    <w:rsid w:val="00701A5A"/>
    <w:rsid w:val="00701EB7"/>
    <w:rsid w:val="007064BF"/>
    <w:rsid w:val="007065E9"/>
    <w:rsid w:val="00706963"/>
    <w:rsid w:val="00706FBE"/>
    <w:rsid w:val="0070756E"/>
    <w:rsid w:val="00712334"/>
    <w:rsid w:val="00712B73"/>
    <w:rsid w:val="007137E8"/>
    <w:rsid w:val="00714FD6"/>
    <w:rsid w:val="00716E61"/>
    <w:rsid w:val="00721AD3"/>
    <w:rsid w:val="00722255"/>
    <w:rsid w:val="007248E9"/>
    <w:rsid w:val="00724A77"/>
    <w:rsid w:val="007277ED"/>
    <w:rsid w:val="00732D00"/>
    <w:rsid w:val="0073464F"/>
    <w:rsid w:val="0073614C"/>
    <w:rsid w:val="00736DB8"/>
    <w:rsid w:val="00737814"/>
    <w:rsid w:val="00737A06"/>
    <w:rsid w:val="00737FC2"/>
    <w:rsid w:val="00741501"/>
    <w:rsid w:val="007416D9"/>
    <w:rsid w:val="007436AE"/>
    <w:rsid w:val="00743AF2"/>
    <w:rsid w:val="007531BB"/>
    <w:rsid w:val="0075444F"/>
    <w:rsid w:val="00757944"/>
    <w:rsid w:val="00760D73"/>
    <w:rsid w:val="00763BDE"/>
    <w:rsid w:val="00764726"/>
    <w:rsid w:val="00766833"/>
    <w:rsid w:val="007676E5"/>
    <w:rsid w:val="00771EF1"/>
    <w:rsid w:val="00772444"/>
    <w:rsid w:val="007761F2"/>
    <w:rsid w:val="00777F2B"/>
    <w:rsid w:val="00783BFC"/>
    <w:rsid w:val="00787570"/>
    <w:rsid w:val="00787C55"/>
    <w:rsid w:val="007962A1"/>
    <w:rsid w:val="007971CE"/>
    <w:rsid w:val="007A16E8"/>
    <w:rsid w:val="007A2546"/>
    <w:rsid w:val="007A3ADF"/>
    <w:rsid w:val="007A58F4"/>
    <w:rsid w:val="007A5F13"/>
    <w:rsid w:val="007A65DB"/>
    <w:rsid w:val="007B3B0C"/>
    <w:rsid w:val="007B6935"/>
    <w:rsid w:val="007C6B54"/>
    <w:rsid w:val="007D0ABA"/>
    <w:rsid w:val="007D0AE1"/>
    <w:rsid w:val="007D1A4A"/>
    <w:rsid w:val="007D2F73"/>
    <w:rsid w:val="007D3BFF"/>
    <w:rsid w:val="007D5CB2"/>
    <w:rsid w:val="007D677B"/>
    <w:rsid w:val="007D721D"/>
    <w:rsid w:val="007E16F3"/>
    <w:rsid w:val="007E25CA"/>
    <w:rsid w:val="007E344B"/>
    <w:rsid w:val="007E34A7"/>
    <w:rsid w:val="007E41A2"/>
    <w:rsid w:val="007E41F2"/>
    <w:rsid w:val="007E563B"/>
    <w:rsid w:val="007E5B3B"/>
    <w:rsid w:val="007E5EF0"/>
    <w:rsid w:val="007E67EF"/>
    <w:rsid w:val="007E777B"/>
    <w:rsid w:val="007F015E"/>
    <w:rsid w:val="007F392A"/>
    <w:rsid w:val="007F40BE"/>
    <w:rsid w:val="007F472B"/>
    <w:rsid w:val="007F573C"/>
    <w:rsid w:val="007F7B9F"/>
    <w:rsid w:val="007F7D30"/>
    <w:rsid w:val="008009A7"/>
    <w:rsid w:val="00803CD5"/>
    <w:rsid w:val="008042A1"/>
    <w:rsid w:val="008048AE"/>
    <w:rsid w:val="00804FDB"/>
    <w:rsid w:val="0080693F"/>
    <w:rsid w:val="00810F78"/>
    <w:rsid w:val="00813019"/>
    <w:rsid w:val="00813B30"/>
    <w:rsid w:val="0081543C"/>
    <w:rsid w:val="0081579C"/>
    <w:rsid w:val="00815BE4"/>
    <w:rsid w:val="00817E78"/>
    <w:rsid w:val="00817EDF"/>
    <w:rsid w:val="00820213"/>
    <w:rsid w:val="0082115F"/>
    <w:rsid w:val="008222C7"/>
    <w:rsid w:val="00822943"/>
    <w:rsid w:val="00824042"/>
    <w:rsid w:val="008245C4"/>
    <w:rsid w:val="00826DB3"/>
    <w:rsid w:val="00830EE3"/>
    <w:rsid w:val="00832C94"/>
    <w:rsid w:val="0083528B"/>
    <w:rsid w:val="00835D20"/>
    <w:rsid w:val="00837231"/>
    <w:rsid w:val="008403E1"/>
    <w:rsid w:val="00843354"/>
    <w:rsid w:val="0084594A"/>
    <w:rsid w:val="00846507"/>
    <w:rsid w:val="008517F9"/>
    <w:rsid w:val="00852265"/>
    <w:rsid w:val="00854806"/>
    <w:rsid w:val="0085579F"/>
    <w:rsid w:val="00864F61"/>
    <w:rsid w:val="00865CC5"/>
    <w:rsid w:val="00866B88"/>
    <w:rsid w:val="008679C5"/>
    <w:rsid w:val="00870E5F"/>
    <w:rsid w:val="00872D36"/>
    <w:rsid w:val="00874903"/>
    <w:rsid w:val="008756EF"/>
    <w:rsid w:val="00876D4C"/>
    <w:rsid w:val="00882787"/>
    <w:rsid w:val="00883B41"/>
    <w:rsid w:val="00884EAF"/>
    <w:rsid w:val="00887B8C"/>
    <w:rsid w:val="0089070B"/>
    <w:rsid w:val="00890B5B"/>
    <w:rsid w:val="00890D84"/>
    <w:rsid w:val="00891C42"/>
    <w:rsid w:val="00892B3C"/>
    <w:rsid w:val="00897E73"/>
    <w:rsid w:val="008A0684"/>
    <w:rsid w:val="008A16B6"/>
    <w:rsid w:val="008A2361"/>
    <w:rsid w:val="008A3B00"/>
    <w:rsid w:val="008A45F0"/>
    <w:rsid w:val="008A57B4"/>
    <w:rsid w:val="008B0B90"/>
    <w:rsid w:val="008B0C56"/>
    <w:rsid w:val="008B0F2A"/>
    <w:rsid w:val="008B1D7B"/>
    <w:rsid w:val="008B3316"/>
    <w:rsid w:val="008B49D9"/>
    <w:rsid w:val="008B5B5B"/>
    <w:rsid w:val="008C2DC9"/>
    <w:rsid w:val="008C67C3"/>
    <w:rsid w:val="008D0302"/>
    <w:rsid w:val="008D1D32"/>
    <w:rsid w:val="008D67D6"/>
    <w:rsid w:val="008D6D35"/>
    <w:rsid w:val="008E010F"/>
    <w:rsid w:val="008E0DA1"/>
    <w:rsid w:val="008E1E3F"/>
    <w:rsid w:val="008E1EBE"/>
    <w:rsid w:val="008E380E"/>
    <w:rsid w:val="008E3D73"/>
    <w:rsid w:val="008E441E"/>
    <w:rsid w:val="008F275B"/>
    <w:rsid w:val="008F2DA9"/>
    <w:rsid w:val="008F327B"/>
    <w:rsid w:val="008F5828"/>
    <w:rsid w:val="008F6FD7"/>
    <w:rsid w:val="00901B88"/>
    <w:rsid w:val="00902153"/>
    <w:rsid w:val="0090469B"/>
    <w:rsid w:val="00904D2B"/>
    <w:rsid w:val="0090601F"/>
    <w:rsid w:val="0090754D"/>
    <w:rsid w:val="009102C8"/>
    <w:rsid w:val="009122D1"/>
    <w:rsid w:val="00913289"/>
    <w:rsid w:val="00913BE1"/>
    <w:rsid w:val="00914EB0"/>
    <w:rsid w:val="009163A5"/>
    <w:rsid w:val="00921261"/>
    <w:rsid w:val="00921B16"/>
    <w:rsid w:val="00921F4B"/>
    <w:rsid w:val="009221BD"/>
    <w:rsid w:val="00923712"/>
    <w:rsid w:val="00923A20"/>
    <w:rsid w:val="009270D2"/>
    <w:rsid w:val="00930C74"/>
    <w:rsid w:val="00930F33"/>
    <w:rsid w:val="00931031"/>
    <w:rsid w:val="0093431A"/>
    <w:rsid w:val="00934642"/>
    <w:rsid w:val="00935F61"/>
    <w:rsid w:val="00940AF2"/>
    <w:rsid w:val="009415FB"/>
    <w:rsid w:val="00944EFF"/>
    <w:rsid w:val="00946541"/>
    <w:rsid w:val="00946841"/>
    <w:rsid w:val="00947113"/>
    <w:rsid w:val="009471F2"/>
    <w:rsid w:val="009472B7"/>
    <w:rsid w:val="00951272"/>
    <w:rsid w:val="009557BD"/>
    <w:rsid w:val="00955914"/>
    <w:rsid w:val="0095768B"/>
    <w:rsid w:val="00957A61"/>
    <w:rsid w:val="00960EE6"/>
    <w:rsid w:val="00963082"/>
    <w:rsid w:val="00965EA6"/>
    <w:rsid w:val="00966609"/>
    <w:rsid w:val="0097018C"/>
    <w:rsid w:val="0097130C"/>
    <w:rsid w:val="00972645"/>
    <w:rsid w:val="0097441D"/>
    <w:rsid w:val="00975C4B"/>
    <w:rsid w:val="00980411"/>
    <w:rsid w:val="00985514"/>
    <w:rsid w:val="009864BF"/>
    <w:rsid w:val="00986536"/>
    <w:rsid w:val="009868C8"/>
    <w:rsid w:val="00990799"/>
    <w:rsid w:val="00990960"/>
    <w:rsid w:val="00990DEA"/>
    <w:rsid w:val="00990DF8"/>
    <w:rsid w:val="009923B2"/>
    <w:rsid w:val="009930D9"/>
    <w:rsid w:val="0099348D"/>
    <w:rsid w:val="00993C4E"/>
    <w:rsid w:val="009943CE"/>
    <w:rsid w:val="009949E4"/>
    <w:rsid w:val="00994E51"/>
    <w:rsid w:val="0099507B"/>
    <w:rsid w:val="00996B3A"/>
    <w:rsid w:val="00997F7F"/>
    <w:rsid w:val="009A0206"/>
    <w:rsid w:val="009A4A9A"/>
    <w:rsid w:val="009A713B"/>
    <w:rsid w:val="009A75F7"/>
    <w:rsid w:val="009B0248"/>
    <w:rsid w:val="009B4AC1"/>
    <w:rsid w:val="009B5D1D"/>
    <w:rsid w:val="009B6E2A"/>
    <w:rsid w:val="009B7817"/>
    <w:rsid w:val="009C0F5E"/>
    <w:rsid w:val="009C3B89"/>
    <w:rsid w:val="009C5996"/>
    <w:rsid w:val="009D0F35"/>
    <w:rsid w:val="009D41E9"/>
    <w:rsid w:val="009D52CF"/>
    <w:rsid w:val="009D56A8"/>
    <w:rsid w:val="009D6C58"/>
    <w:rsid w:val="009D6D24"/>
    <w:rsid w:val="009D7839"/>
    <w:rsid w:val="009E0520"/>
    <w:rsid w:val="009E0941"/>
    <w:rsid w:val="009E2660"/>
    <w:rsid w:val="009E5259"/>
    <w:rsid w:val="009E57FE"/>
    <w:rsid w:val="009F09CA"/>
    <w:rsid w:val="009F0ACA"/>
    <w:rsid w:val="009F0BC5"/>
    <w:rsid w:val="009F11FC"/>
    <w:rsid w:val="009F35F8"/>
    <w:rsid w:val="009F3906"/>
    <w:rsid w:val="009F3E3C"/>
    <w:rsid w:val="009F4E8C"/>
    <w:rsid w:val="009F5804"/>
    <w:rsid w:val="009F5870"/>
    <w:rsid w:val="009F6524"/>
    <w:rsid w:val="00A00125"/>
    <w:rsid w:val="00A00D11"/>
    <w:rsid w:val="00A01FCD"/>
    <w:rsid w:val="00A0431F"/>
    <w:rsid w:val="00A06A75"/>
    <w:rsid w:val="00A10BD6"/>
    <w:rsid w:val="00A117D7"/>
    <w:rsid w:val="00A14680"/>
    <w:rsid w:val="00A16AFF"/>
    <w:rsid w:val="00A21C8F"/>
    <w:rsid w:val="00A24BA5"/>
    <w:rsid w:val="00A2734C"/>
    <w:rsid w:val="00A3360D"/>
    <w:rsid w:val="00A33EC4"/>
    <w:rsid w:val="00A357DC"/>
    <w:rsid w:val="00A37707"/>
    <w:rsid w:val="00A378D4"/>
    <w:rsid w:val="00A379BA"/>
    <w:rsid w:val="00A40645"/>
    <w:rsid w:val="00A46337"/>
    <w:rsid w:val="00A47CA4"/>
    <w:rsid w:val="00A511AF"/>
    <w:rsid w:val="00A53116"/>
    <w:rsid w:val="00A554CB"/>
    <w:rsid w:val="00A555F4"/>
    <w:rsid w:val="00A577F4"/>
    <w:rsid w:val="00A60205"/>
    <w:rsid w:val="00A60ECC"/>
    <w:rsid w:val="00A61358"/>
    <w:rsid w:val="00A62EC7"/>
    <w:rsid w:val="00A6417E"/>
    <w:rsid w:val="00A65DB3"/>
    <w:rsid w:val="00A7000A"/>
    <w:rsid w:val="00A70DB6"/>
    <w:rsid w:val="00A714C3"/>
    <w:rsid w:val="00A74434"/>
    <w:rsid w:val="00A76B54"/>
    <w:rsid w:val="00A76FEB"/>
    <w:rsid w:val="00A81F73"/>
    <w:rsid w:val="00A82B9E"/>
    <w:rsid w:val="00A862CC"/>
    <w:rsid w:val="00A90859"/>
    <w:rsid w:val="00A9095E"/>
    <w:rsid w:val="00A92DDF"/>
    <w:rsid w:val="00A93A38"/>
    <w:rsid w:val="00AB2D0D"/>
    <w:rsid w:val="00AB3DF1"/>
    <w:rsid w:val="00AB547C"/>
    <w:rsid w:val="00AC1C6C"/>
    <w:rsid w:val="00AC1F6A"/>
    <w:rsid w:val="00AC2381"/>
    <w:rsid w:val="00AC6B63"/>
    <w:rsid w:val="00AD6B87"/>
    <w:rsid w:val="00AE0B78"/>
    <w:rsid w:val="00AE16CD"/>
    <w:rsid w:val="00AE3E6D"/>
    <w:rsid w:val="00AE6E3B"/>
    <w:rsid w:val="00AF1D5D"/>
    <w:rsid w:val="00AF43B4"/>
    <w:rsid w:val="00AF4ECC"/>
    <w:rsid w:val="00AF6425"/>
    <w:rsid w:val="00AF76A0"/>
    <w:rsid w:val="00AF7E50"/>
    <w:rsid w:val="00B010BB"/>
    <w:rsid w:val="00B033AE"/>
    <w:rsid w:val="00B0372E"/>
    <w:rsid w:val="00B05467"/>
    <w:rsid w:val="00B059E0"/>
    <w:rsid w:val="00B06C20"/>
    <w:rsid w:val="00B07AEA"/>
    <w:rsid w:val="00B13F71"/>
    <w:rsid w:val="00B14AB3"/>
    <w:rsid w:val="00B152C3"/>
    <w:rsid w:val="00B15BE0"/>
    <w:rsid w:val="00B16B3E"/>
    <w:rsid w:val="00B17343"/>
    <w:rsid w:val="00B236BE"/>
    <w:rsid w:val="00B24545"/>
    <w:rsid w:val="00B24951"/>
    <w:rsid w:val="00B24AC3"/>
    <w:rsid w:val="00B24AF5"/>
    <w:rsid w:val="00B24E15"/>
    <w:rsid w:val="00B25243"/>
    <w:rsid w:val="00B27C2D"/>
    <w:rsid w:val="00B3002D"/>
    <w:rsid w:val="00B3120F"/>
    <w:rsid w:val="00B31514"/>
    <w:rsid w:val="00B32120"/>
    <w:rsid w:val="00B3269A"/>
    <w:rsid w:val="00B34ACB"/>
    <w:rsid w:val="00B350E4"/>
    <w:rsid w:val="00B35438"/>
    <w:rsid w:val="00B406D4"/>
    <w:rsid w:val="00B40800"/>
    <w:rsid w:val="00B432DC"/>
    <w:rsid w:val="00B43648"/>
    <w:rsid w:val="00B438B7"/>
    <w:rsid w:val="00B44F34"/>
    <w:rsid w:val="00B47422"/>
    <w:rsid w:val="00B4745B"/>
    <w:rsid w:val="00B47BF5"/>
    <w:rsid w:val="00B50247"/>
    <w:rsid w:val="00B5138A"/>
    <w:rsid w:val="00B517D6"/>
    <w:rsid w:val="00B517DB"/>
    <w:rsid w:val="00B52705"/>
    <w:rsid w:val="00B53CAF"/>
    <w:rsid w:val="00B53DF5"/>
    <w:rsid w:val="00B54B9B"/>
    <w:rsid w:val="00B54DCF"/>
    <w:rsid w:val="00B603E0"/>
    <w:rsid w:val="00B6705F"/>
    <w:rsid w:val="00B67B47"/>
    <w:rsid w:val="00B67F25"/>
    <w:rsid w:val="00B71BAA"/>
    <w:rsid w:val="00B71FB9"/>
    <w:rsid w:val="00B770F1"/>
    <w:rsid w:val="00B77C1E"/>
    <w:rsid w:val="00B82384"/>
    <w:rsid w:val="00B84E68"/>
    <w:rsid w:val="00B8588F"/>
    <w:rsid w:val="00B8690C"/>
    <w:rsid w:val="00B90108"/>
    <w:rsid w:val="00B92F75"/>
    <w:rsid w:val="00B93572"/>
    <w:rsid w:val="00B94F41"/>
    <w:rsid w:val="00B9525A"/>
    <w:rsid w:val="00B968ED"/>
    <w:rsid w:val="00BA0CB3"/>
    <w:rsid w:val="00BA0CE7"/>
    <w:rsid w:val="00BA1DAC"/>
    <w:rsid w:val="00BA2BF1"/>
    <w:rsid w:val="00BA487F"/>
    <w:rsid w:val="00BA61B0"/>
    <w:rsid w:val="00BA6261"/>
    <w:rsid w:val="00BA6442"/>
    <w:rsid w:val="00BA782F"/>
    <w:rsid w:val="00BB1B74"/>
    <w:rsid w:val="00BB226B"/>
    <w:rsid w:val="00BB28F6"/>
    <w:rsid w:val="00BB365F"/>
    <w:rsid w:val="00BB4662"/>
    <w:rsid w:val="00BB6678"/>
    <w:rsid w:val="00BB685C"/>
    <w:rsid w:val="00BB7104"/>
    <w:rsid w:val="00BB7E44"/>
    <w:rsid w:val="00BC1309"/>
    <w:rsid w:val="00BC5D25"/>
    <w:rsid w:val="00BC7705"/>
    <w:rsid w:val="00BD0B61"/>
    <w:rsid w:val="00BD29BA"/>
    <w:rsid w:val="00BD41B7"/>
    <w:rsid w:val="00BD5E78"/>
    <w:rsid w:val="00BD7526"/>
    <w:rsid w:val="00BE0F3A"/>
    <w:rsid w:val="00BE390E"/>
    <w:rsid w:val="00BE41CB"/>
    <w:rsid w:val="00BE4497"/>
    <w:rsid w:val="00BF0F64"/>
    <w:rsid w:val="00BF0F7A"/>
    <w:rsid w:val="00BF1BD6"/>
    <w:rsid w:val="00BF28BF"/>
    <w:rsid w:val="00BF4197"/>
    <w:rsid w:val="00BF5280"/>
    <w:rsid w:val="00C005CF"/>
    <w:rsid w:val="00C02BF9"/>
    <w:rsid w:val="00C04F51"/>
    <w:rsid w:val="00C05AF2"/>
    <w:rsid w:val="00C07CA0"/>
    <w:rsid w:val="00C127C3"/>
    <w:rsid w:val="00C12D38"/>
    <w:rsid w:val="00C13095"/>
    <w:rsid w:val="00C13774"/>
    <w:rsid w:val="00C1530B"/>
    <w:rsid w:val="00C15A4F"/>
    <w:rsid w:val="00C16FC7"/>
    <w:rsid w:val="00C17674"/>
    <w:rsid w:val="00C2113D"/>
    <w:rsid w:val="00C226E5"/>
    <w:rsid w:val="00C22AF9"/>
    <w:rsid w:val="00C23BBF"/>
    <w:rsid w:val="00C27147"/>
    <w:rsid w:val="00C2742E"/>
    <w:rsid w:val="00C31BDF"/>
    <w:rsid w:val="00C33824"/>
    <w:rsid w:val="00C34066"/>
    <w:rsid w:val="00C3543F"/>
    <w:rsid w:val="00C36047"/>
    <w:rsid w:val="00C374F2"/>
    <w:rsid w:val="00C409AE"/>
    <w:rsid w:val="00C41D07"/>
    <w:rsid w:val="00C43257"/>
    <w:rsid w:val="00C43413"/>
    <w:rsid w:val="00C4744C"/>
    <w:rsid w:val="00C47940"/>
    <w:rsid w:val="00C50FEE"/>
    <w:rsid w:val="00C51E14"/>
    <w:rsid w:val="00C533EE"/>
    <w:rsid w:val="00C54C8D"/>
    <w:rsid w:val="00C55C6B"/>
    <w:rsid w:val="00C57CEB"/>
    <w:rsid w:val="00C61842"/>
    <w:rsid w:val="00C6213A"/>
    <w:rsid w:val="00C66D5E"/>
    <w:rsid w:val="00C677B9"/>
    <w:rsid w:val="00C70738"/>
    <w:rsid w:val="00C81352"/>
    <w:rsid w:val="00C82337"/>
    <w:rsid w:val="00C8362F"/>
    <w:rsid w:val="00C876F3"/>
    <w:rsid w:val="00C912AB"/>
    <w:rsid w:val="00C91A90"/>
    <w:rsid w:val="00C926F7"/>
    <w:rsid w:val="00C93714"/>
    <w:rsid w:val="00C9374F"/>
    <w:rsid w:val="00C93802"/>
    <w:rsid w:val="00C959B4"/>
    <w:rsid w:val="00C9656B"/>
    <w:rsid w:val="00C9672F"/>
    <w:rsid w:val="00C96B67"/>
    <w:rsid w:val="00C97545"/>
    <w:rsid w:val="00CA0100"/>
    <w:rsid w:val="00CA0729"/>
    <w:rsid w:val="00CA0E78"/>
    <w:rsid w:val="00CA3A8F"/>
    <w:rsid w:val="00CA5F72"/>
    <w:rsid w:val="00CA6969"/>
    <w:rsid w:val="00CA707E"/>
    <w:rsid w:val="00CA7534"/>
    <w:rsid w:val="00CA78C8"/>
    <w:rsid w:val="00CB492C"/>
    <w:rsid w:val="00CB7310"/>
    <w:rsid w:val="00CB778B"/>
    <w:rsid w:val="00CC0D87"/>
    <w:rsid w:val="00CC2A85"/>
    <w:rsid w:val="00CC500A"/>
    <w:rsid w:val="00CC6A4E"/>
    <w:rsid w:val="00CD2693"/>
    <w:rsid w:val="00CD4828"/>
    <w:rsid w:val="00CD55A6"/>
    <w:rsid w:val="00CD5743"/>
    <w:rsid w:val="00CD5A40"/>
    <w:rsid w:val="00CD7666"/>
    <w:rsid w:val="00CD7DDA"/>
    <w:rsid w:val="00CE2518"/>
    <w:rsid w:val="00CE2D3F"/>
    <w:rsid w:val="00CE33E1"/>
    <w:rsid w:val="00CE4AD2"/>
    <w:rsid w:val="00CE5631"/>
    <w:rsid w:val="00CE6C71"/>
    <w:rsid w:val="00CE7903"/>
    <w:rsid w:val="00CE7985"/>
    <w:rsid w:val="00CF0E4F"/>
    <w:rsid w:val="00CF5393"/>
    <w:rsid w:val="00CF5B5C"/>
    <w:rsid w:val="00CF695F"/>
    <w:rsid w:val="00CF779A"/>
    <w:rsid w:val="00CF7CCA"/>
    <w:rsid w:val="00D00492"/>
    <w:rsid w:val="00D02837"/>
    <w:rsid w:val="00D0291E"/>
    <w:rsid w:val="00D02FDD"/>
    <w:rsid w:val="00D04582"/>
    <w:rsid w:val="00D0499F"/>
    <w:rsid w:val="00D07095"/>
    <w:rsid w:val="00D07764"/>
    <w:rsid w:val="00D147BF"/>
    <w:rsid w:val="00D167D4"/>
    <w:rsid w:val="00D16BCA"/>
    <w:rsid w:val="00D21648"/>
    <w:rsid w:val="00D220E3"/>
    <w:rsid w:val="00D22BDB"/>
    <w:rsid w:val="00D268C9"/>
    <w:rsid w:val="00D272CD"/>
    <w:rsid w:val="00D3075F"/>
    <w:rsid w:val="00D348EA"/>
    <w:rsid w:val="00D351F0"/>
    <w:rsid w:val="00D441D0"/>
    <w:rsid w:val="00D44BD3"/>
    <w:rsid w:val="00D471BC"/>
    <w:rsid w:val="00D513E8"/>
    <w:rsid w:val="00D523C3"/>
    <w:rsid w:val="00D554FB"/>
    <w:rsid w:val="00D55515"/>
    <w:rsid w:val="00D57C0C"/>
    <w:rsid w:val="00D6133D"/>
    <w:rsid w:val="00D62F78"/>
    <w:rsid w:val="00D6507E"/>
    <w:rsid w:val="00D6551D"/>
    <w:rsid w:val="00D66CD9"/>
    <w:rsid w:val="00D67396"/>
    <w:rsid w:val="00D7041A"/>
    <w:rsid w:val="00D719AC"/>
    <w:rsid w:val="00D7309C"/>
    <w:rsid w:val="00D7789B"/>
    <w:rsid w:val="00D83EE9"/>
    <w:rsid w:val="00D8641B"/>
    <w:rsid w:val="00D94733"/>
    <w:rsid w:val="00D95365"/>
    <w:rsid w:val="00D97F45"/>
    <w:rsid w:val="00DA3115"/>
    <w:rsid w:val="00DA318E"/>
    <w:rsid w:val="00DA4190"/>
    <w:rsid w:val="00DA5186"/>
    <w:rsid w:val="00DA61FB"/>
    <w:rsid w:val="00DA7A48"/>
    <w:rsid w:val="00DA7C93"/>
    <w:rsid w:val="00DB2C64"/>
    <w:rsid w:val="00DB576A"/>
    <w:rsid w:val="00DB57F9"/>
    <w:rsid w:val="00DB6116"/>
    <w:rsid w:val="00DB78DE"/>
    <w:rsid w:val="00DC1764"/>
    <w:rsid w:val="00DC1972"/>
    <w:rsid w:val="00DC2DD4"/>
    <w:rsid w:val="00DC37D4"/>
    <w:rsid w:val="00DC647C"/>
    <w:rsid w:val="00DC7314"/>
    <w:rsid w:val="00DD0011"/>
    <w:rsid w:val="00DD2338"/>
    <w:rsid w:val="00DD34B6"/>
    <w:rsid w:val="00DD3BCC"/>
    <w:rsid w:val="00DD49FF"/>
    <w:rsid w:val="00DD5EA3"/>
    <w:rsid w:val="00DD67A9"/>
    <w:rsid w:val="00DD70E3"/>
    <w:rsid w:val="00DD7B59"/>
    <w:rsid w:val="00DE089F"/>
    <w:rsid w:val="00DE23D4"/>
    <w:rsid w:val="00DE3C49"/>
    <w:rsid w:val="00DE5049"/>
    <w:rsid w:val="00DE5659"/>
    <w:rsid w:val="00DE5E68"/>
    <w:rsid w:val="00DF103F"/>
    <w:rsid w:val="00DF1629"/>
    <w:rsid w:val="00DF185C"/>
    <w:rsid w:val="00DF18E4"/>
    <w:rsid w:val="00DF3764"/>
    <w:rsid w:val="00DF3B4A"/>
    <w:rsid w:val="00DF3C3E"/>
    <w:rsid w:val="00DF3F21"/>
    <w:rsid w:val="00DF4731"/>
    <w:rsid w:val="00DF51F9"/>
    <w:rsid w:val="00DF5B32"/>
    <w:rsid w:val="00DF6481"/>
    <w:rsid w:val="00DF6989"/>
    <w:rsid w:val="00DF6D0F"/>
    <w:rsid w:val="00DF79D4"/>
    <w:rsid w:val="00DF7D54"/>
    <w:rsid w:val="00E00186"/>
    <w:rsid w:val="00E00BA5"/>
    <w:rsid w:val="00E00C33"/>
    <w:rsid w:val="00E05C7E"/>
    <w:rsid w:val="00E07385"/>
    <w:rsid w:val="00E11C84"/>
    <w:rsid w:val="00E12818"/>
    <w:rsid w:val="00E128FD"/>
    <w:rsid w:val="00E13A91"/>
    <w:rsid w:val="00E143DA"/>
    <w:rsid w:val="00E1472B"/>
    <w:rsid w:val="00E15E3F"/>
    <w:rsid w:val="00E175D2"/>
    <w:rsid w:val="00E1782B"/>
    <w:rsid w:val="00E20168"/>
    <w:rsid w:val="00E2062E"/>
    <w:rsid w:val="00E2103B"/>
    <w:rsid w:val="00E21F07"/>
    <w:rsid w:val="00E2364D"/>
    <w:rsid w:val="00E267D9"/>
    <w:rsid w:val="00E272F9"/>
    <w:rsid w:val="00E30679"/>
    <w:rsid w:val="00E345E1"/>
    <w:rsid w:val="00E36C15"/>
    <w:rsid w:val="00E37E2A"/>
    <w:rsid w:val="00E4036B"/>
    <w:rsid w:val="00E43797"/>
    <w:rsid w:val="00E43D0E"/>
    <w:rsid w:val="00E43DED"/>
    <w:rsid w:val="00E44056"/>
    <w:rsid w:val="00E4682A"/>
    <w:rsid w:val="00E46E7F"/>
    <w:rsid w:val="00E54490"/>
    <w:rsid w:val="00E5796D"/>
    <w:rsid w:val="00E60846"/>
    <w:rsid w:val="00E62DF2"/>
    <w:rsid w:val="00E63980"/>
    <w:rsid w:val="00E648B4"/>
    <w:rsid w:val="00E65A62"/>
    <w:rsid w:val="00E666DE"/>
    <w:rsid w:val="00E66D7D"/>
    <w:rsid w:val="00E7317A"/>
    <w:rsid w:val="00E74718"/>
    <w:rsid w:val="00E75BAB"/>
    <w:rsid w:val="00E77246"/>
    <w:rsid w:val="00E80462"/>
    <w:rsid w:val="00E80A08"/>
    <w:rsid w:val="00E81596"/>
    <w:rsid w:val="00E8290B"/>
    <w:rsid w:val="00E8347C"/>
    <w:rsid w:val="00E862C7"/>
    <w:rsid w:val="00E920DC"/>
    <w:rsid w:val="00E97CF4"/>
    <w:rsid w:val="00EA0D5F"/>
    <w:rsid w:val="00EA1D03"/>
    <w:rsid w:val="00EA321E"/>
    <w:rsid w:val="00EA5807"/>
    <w:rsid w:val="00EA6EA6"/>
    <w:rsid w:val="00EA7855"/>
    <w:rsid w:val="00EB2FC2"/>
    <w:rsid w:val="00EB331A"/>
    <w:rsid w:val="00EB42AE"/>
    <w:rsid w:val="00EB4622"/>
    <w:rsid w:val="00EB4DBD"/>
    <w:rsid w:val="00EB5CC6"/>
    <w:rsid w:val="00EB7D85"/>
    <w:rsid w:val="00EC05D3"/>
    <w:rsid w:val="00EC1883"/>
    <w:rsid w:val="00EC244A"/>
    <w:rsid w:val="00EC295E"/>
    <w:rsid w:val="00EC3F73"/>
    <w:rsid w:val="00EC42A8"/>
    <w:rsid w:val="00ED04A7"/>
    <w:rsid w:val="00ED39DD"/>
    <w:rsid w:val="00ED56D4"/>
    <w:rsid w:val="00ED5A0B"/>
    <w:rsid w:val="00ED6042"/>
    <w:rsid w:val="00ED6C5A"/>
    <w:rsid w:val="00EE03B7"/>
    <w:rsid w:val="00EE0FC3"/>
    <w:rsid w:val="00EE1E8E"/>
    <w:rsid w:val="00EE1F29"/>
    <w:rsid w:val="00EE2BA9"/>
    <w:rsid w:val="00EE423E"/>
    <w:rsid w:val="00EE51ED"/>
    <w:rsid w:val="00EE6C06"/>
    <w:rsid w:val="00EE7C85"/>
    <w:rsid w:val="00EF0EEE"/>
    <w:rsid w:val="00EF291C"/>
    <w:rsid w:val="00EF299D"/>
    <w:rsid w:val="00EF331E"/>
    <w:rsid w:val="00EF5B71"/>
    <w:rsid w:val="00EF70CE"/>
    <w:rsid w:val="00EF755C"/>
    <w:rsid w:val="00EF7C65"/>
    <w:rsid w:val="00F0016E"/>
    <w:rsid w:val="00F00726"/>
    <w:rsid w:val="00F00EC2"/>
    <w:rsid w:val="00F022A2"/>
    <w:rsid w:val="00F0289C"/>
    <w:rsid w:val="00F02FB9"/>
    <w:rsid w:val="00F03267"/>
    <w:rsid w:val="00F03753"/>
    <w:rsid w:val="00F055E4"/>
    <w:rsid w:val="00F05B03"/>
    <w:rsid w:val="00F06699"/>
    <w:rsid w:val="00F07BE1"/>
    <w:rsid w:val="00F07EFF"/>
    <w:rsid w:val="00F13A15"/>
    <w:rsid w:val="00F1609B"/>
    <w:rsid w:val="00F200A7"/>
    <w:rsid w:val="00F20CC9"/>
    <w:rsid w:val="00F21EE8"/>
    <w:rsid w:val="00F229EB"/>
    <w:rsid w:val="00F24155"/>
    <w:rsid w:val="00F24196"/>
    <w:rsid w:val="00F3289D"/>
    <w:rsid w:val="00F3453E"/>
    <w:rsid w:val="00F348B6"/>
    <w:rsid w:val="00F37AED"/>
    <w:rsid w:val="00F402E6"/>
    <w:rsid w:val="00F41FE0"/>
    <w:rsid w:val="00F51A1F"/>
    <w:rsid w:val="00F52676"/>
    <w:rsid w:val="00F54440"/>
    <w:rsid w:val="00F56156"/>
    <w:rsid w:val="00F56EAA"/>
    <w:rsid w:val="00F60D2F"/>
    <w:rsid w:val="00F640FB"/>
    <w:rsid w:val="00F64755"/>
    <w:rsid w:val="00F64E2D"/>
    <w:rsid w:val="00F67827"/>
    <w:rsid w:val="00F746E6"/>
    <w:rsid w:val="00F7737A"/>
    <w:rsid w:val="00F77802"/>
    <w:rsid w:val="00F80F38"/>
    <w:rsid w:val="00F816A5"/>
    <w:rsid w:val="00F83118"/>
    <w:rsid w:val="00F8427D"/>
    <w:rsid w:val="00F855E1"/>
    <w:rsid w:val="00F87A4D"/>
    <w:rsid w:val="00F87A7A"/>
    <w:rsid w:val="00F92439"/>
    <w:rsid w:val="00F9553A"/>
    <w:rsid w:val="00FA0EC8"/>
    <w:rsid w:val="00FA4FA4"/>
    <w:rsid w:val="00FA58F9"/>
    <w:rsid w:val="00FA79AD"/>
    <w:rsid w:val="00FB1404"/>
    <w:rsid w:val="00FB1432"/>
    <w:rsid w:val="00FB1C8D"/>
    <w:rsid w:val="00FB20AC"/>
    <w:rsid w:val="00FB4F8C"/>
    <w:rsid w:val="00FB5E51"/>
    <w:rsid w:val="00FB6714"/>
    <w:rsid w:val="00FB6F7D"/>
    <w:rsid w:val="00FB7F23"/>
    <w:rsid w:val="00FC2217"/>
    <w:rsid w:val="00FC2701"/>
    <w:rsid w:val="00FC3C11"/>
    <w:rsid w:val="00FC5A9F"/>
    <w:rsid w:val="00FC719C"/>
    <w:rsid w:val="00FC75DF"/>
    <w:rsid w:val="00FD04C3"/>
    <w:rsid w:val="00FD2D5F"/>
    <w:rsid w:val="00FD5CBA"/>
    <w:rsid w:val="00FE2DBC"/>
    <w:rsid w:val="00FF02C3"/>
    <w:rsid w:val="00FF0EB1"/>
    <w:rsid w:val="00FF3347"/>
    <w:rsid w:val="00FF43A5"/>
    <w:rsid w:val="00FF49D3"/>
    <w:rsid w:val="00FF4A63"/>
    <w:rsid w:val="00FF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2DDB9C5"/>
  <w15:docId w15:val="{172E9D0D-6D26-4A02-BE05-B8ADA773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0D1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248E9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2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locked/>
    <w:rsid w:val="007248E9"/>
    <w:pPr>
      <w:keepNext/>
      <w:numPr>
        <w:ilvl w:val="1"/>
        <w:numId w:val="2"/>
      </w:numPr>
      <w:suppressAutoHyphens/>
      <w:outlineLvl w:val="1"/>
    </w:pPr>
    <w:rPr>
      <w:rFonts w:ascii="Arial" w:hAnsi="Arial"/>
      <w:b/>
      <w:color w:val="000000"/>
      <w:sz w:val="20"/>
      <w:szCs w:val="22"/>
      <w:lang w:eastAsia="ar-SA"/>
    </w:rPr>
  </w:style>
  <w:style w:type="paragraph" w:styleId="Nadpis4">
    <w:name w:val="heading 4"/>
    <w:basedOn w:val="Normln"/>
    <w:next w:val="Normln"/>
    <w:link w:val="Nadpis4Char"/>
    <w:qFormat/>
    <w:locked/>
    <w:rsid w:val="007248E9"/>
    <w:pPr>
      <w:keepNext/>
      <w:numPr>
        <w:ilvl w:val="3"/>
        <w:numId w:val="2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locked/>
    <w:rsid w:val="007248E9"/>
    <w:pPr>
      <w:keepNext/>
      <w:numPr>
        <w:ilvl w:val="4"/>
        <w:numId w:val="2"/>
      </w:numPr>
      <w:suppressAutoHyphens/>
      <w:outlineLvl w:val="4"/>
    </w:pPr>
    <w:rPr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locked/>
    <w:rsid w:val="007248E9"/>
    <w:pPr>
      <w:keepNext/>
      <w:numPr>
        <w:ilvl w:val="5"/>
        <w:numId w:val="2"/>
      </w:numPr>
      <w:suppressAutoHyphens/>
      <w:jc w:val="right"/>
      <w:outlineLvl w:val="5"/>
    </w:pPr>
    <w:rPr>
      <w:rFonts w:ascii="Arial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locked/>
    <w:rsid w:val="007248E9"/>
    <w:pPr>
      <w:numPr>
        <w:ilvl w:val="6"/>
        <w:numId w:val="2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link w:val="Nadpis8Char"/>
    <w:qFormat/>
    <w:locked/>
    <w:rsid w:val="007248E9"/>
    <w:pPr>
      <w:numPr>
        <w:ilvl w:val="7"/>
        <w:numId w:val="2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link w:val="Nadpis9Char"/>
    <w:qFormat/>
    <w:locked/>
    <w:rsid w:val="007248E9"/>
    <w:pPr>
      <w:numPr>
        <w:ilvl w:val="8"/>
        <w:numId w:val="2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e-mailovzprvy20">
    <w:name w:val="style-mailovzprvy20"/>
    <w:uiPriority w:val="99"/>
    <w:semiHidden/>
    <w:rsid w:val="00A16AFF"/>
    <w:rPr>
      <w:rFonts w:ascii="Arial" w:hAnsi="Arial"/>
      <w:color w:val="000080"/>
      <w:sz w:val="20"/>
    </w:rPr>
  </w:style>
  <w:style w:type="paragraph" w:styleId="Zhlav">
    <w:name w:val="header"/>
    <w:basedOn w:val="Normln"/>
    <w:link w:val="ZhlavChar"/>
    <w:uiPriority w:val="99"/>
    <w:rsid w:val="006156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E161D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156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161D"/>
    <w:rPr>
      <w:rFonts w:cs="Times New Roman"/>
      <w:sz w:val="24"/>
      <w:szCs w:val="24"/>
    </w:rPr>
  </w:style>
  <w:style w:type="paragraph" w:customStyle="1" w:styleId="NoSpacing1">
    <w:name w:val="No Spacing1"/>
    <w:uiPriority w:val="99"/>
    <w:rsid w:val="0061562C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A3115"/>
    <w:rPr>
      <w:rFonts w:ascii="Arial" w:hAnsi="Arial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DA3115"/>
    <w:rPr>
      <w:rFonts w:ascii="Arial" w:hAnsi="Arial" w:cs="Times New Roman"/>
      <w:sz w:val="22"/>
      <w:lang w:val="cs-CZ" w:eastAsia="cs-CZ"/>
    </w:rPr>
  </w:style>
  <w:style w:type="paragraph" w:customStyle="1" w:styleId="msolistparagraph0">
    <w:name w:val="msolistparagraph"/>
    <w:basedOn w:val="Normln"/>
    <w:uiPriority w:val="99"/>
    <w:rsid w:val="00690999"/>
    <w:pPr>
      <w:ind w:left="720"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8222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161D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996B3A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96B3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1033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6B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E161D"/>
    <w:rPr>
      <w:rFonts w:cs="Times New Roman"/>
      <w:b/>
      <w:bCs/>
      <w:sz w:val="20"/>
      <w:szCs w:val="20"/>
    </w:rPr>
  </w:style>
  <w:style w:type="paragraph" w:customStyle="1" w:styleId="ListParagraph1">
    <w:name w:val="List Paragraph1"/>
    <w:basedOn w:val="Normln"/>
    <w:uiPriority w:val="99"/>
    <w:rsid w:val="00B603E0"/>
    <w:pPr>
      <w:ind w:left="720"/>
    </w:pPr>
    <w:rPr>
      <w:rFonts w:ascii="Calibri" w:hAnsi="Calibri"/>
      <w:sz w:val="22"/>
      <w:szCs w:val="22"/>
    </w:rPr>
  </w:style>
  <w:style w:type="character" w:styleId="Hypertextovodkaz">
    <w:name w:val="Hyperlink"/>
    <w:basedOn w:val="Standardnpsmoodstavce"/>
    <w:uiPriority w:val="99"/>
    <w:rsid w:val="007137E8"/>
    <w:rPr>
      <w:rFonts w:cs="Times New Roman"/>
      <w:color w:val="0000FF"/>
      <w:u w:val="single"/>
    </w:rPr>
  </w:style>
  <w:style w:type="paragraph" w:customStyle="1" w:styleId="odrky">
    <w:name w:val="odrážky"/>
    <w:basedOn w:val="Normln"/>
    <w:qFormat/>
    <w:rsid w:val="0005198F"/>
    <w:pPr>
      <w:numPr>
        <w:numId w:val="1"/>
      </w:numPr>
    </w:pPr>
  </w:style>
  <w:style w:type="paragraph" w:customStyle="1" w:styleId="zklad">
    <w:name w:val="základ"/>
    <w:basedOn w:val="Normln"/>
    <w:uiPriority w:val="99"/>
    <w:rsid w:val="00822943"/>
    <w:pPr>
      <w:spacing w:before="60" w:after="120"/>
      <w:jc w:val="both"/>
    </w:pPr>
  </w:style>
  <w:style w:type="paragraph" w:styleId="Odstavecseseznamem">
    <w:name w:val="List Paragraph"/>
    <w:aliases w:val="Odrážky,Nad,List Paragraph,Odstavec cíl se seznamem,Odstavec se seznamem5,Odstavec_muj,NAKIT List Paragraph,Odstavec se seznamem a odrážkou,1 úroveň Odstavec se seznamem,List Paragraph (Czech Tourism),Reference List"/>
    <w:basedOn w:val="Normln"/>
    <w:link w:val="OdstavecseseznamemChar"/>
    <w:uiPriority w:val="34"/>
    <w:qFormat/>
    <w:rsid w:val="00010331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7248E9"/>
    <w:rPr>
      <w:rFonts w:ascii="Arial" w:hAnsi="Arial" w:cs="Arial"/>
      <w:b/>
      <w:bCs/>
      <w:kern w:val="1"/>
      <w:sz w:val="2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7248E9"/>
    <w:rPr>
      <w:rFonts w:ascii="Arial" w:hAnsi="Arial"/>
      <w:b/>
      <w:color w:val="000000"/>
      <w:szCs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7248E9"/>
    <w:rPr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7248E9"/>
    <w:rPr>
      <w:b/>
      <w:sz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7248E9"/>
    <w:rPr>
      <w:rFonts w:ascii="Arial" w:hAnsi="Arial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7248E9"/>
    <w:rPr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7248E9"/>
    <w:rPr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7248E9"/>
    <w:rPr>
      <w:rFonts w:ascii="Arial" w:hAnsi="Arial" w:cs="Arial"/>
      <w:sz w:val="22"/>
      <w:szCs w:val="22"/>
      <w:lang w:eastAsia="ar-SA"/>
    </w:rPr>
  </w:style>
  <w:style w:type="paragraph" w:customStyle="1" w:styleId="NormlnArial">
    <w:name w:val="Normální + Arial"/>
    <w:aliases w:val="Tučné,Zarovnat do bloku,Před:  12 b.,Za:  10 b.,Řádková..."/>
    <w:basedOn w:val="Normln"/>
    <w:uiPriority w:val="99"/>
    <w:rsid w:val="007248E9"/>
    <w:pPr>
      <w:numPr>
        <w:ilvl w:val="2"/>
        <w:numId w:val="2"/>
      </w:numPr>
      <w:spacing w:before="240" w:after="200" w:line="276" w:lineRule="auto"/>
      <w:jc w:val="both"/>
    </w:pPr>
    <w:rPr>
      <w:rFonts w:ascii="Arial" w:hAnsi="Arial" w:cs="Arial"/>
      <w:b/>
      <w:sz w:val="20"/>
      <w:szCs w:val="20"/>
      <w:lang w:eastAsia="ar-SA"/>
    </w:rPr>
  </w:style>
  <w:style w:type="paragraph" w:customStyle="1" w:styleId="Default">
    <w:name w:val="Default"/>
    <w:basedOn w:val="Normln"/>
    <w:rsid w:val="00292463"/>
    <w:pPr>
      <w:autoSpaceDE w:val="0"/>
      <w:autoSpaceDN w:val="0"/>
    </w:pPr>
    <w:rPr>
      <w:rFonts w:ascii="Arial" w:eastAsiaTheme="minorHAnsi" w:hAnsi="Arial" w:cs="Arial"/>
      <w:color w:val="000000"/>
    </w:rPr>
  </w:style>
  <w:style w:type="character" w:customStyle="1" w:styleId="OdstavecseseznamemChar">
    <w:name w:val="Odstavec se seznamem Char"/>
    <w:aliases w:val="Odrážky Char,Nad Char,List Paragraph Char,Odstavec cíl se seznamem Char,Odstavec se seznamem5 Char,Odstavec_muj Char,NAKIT List Paragraph Char,Odstavec se seznamem a odrážkou Char,1 úroveň Odstavec se seznamem Char"/>
    <w:basedOn w:val="Standardnpsmoodstavce"/>
    <w:link w:val="Odstavecseseznamem"/>
    <w:uiPriority w:val="34"/>
    <w:locked/>
    <w:rsid w:val="002846BF"/>
    <w:rPr>
      <w:rFonts w:ascii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Standardnpsmoodstavce"/>
    <w:uiPriority w:val="99"/>
    <w:rsid w:val="00E44056"/>
  </w:style>
  <w:style w:type="paragraph" w:styleId="Nzev">
    <w:name w:val="Title"/>
    <w:basedOn w:val="Normln"/>
    <w:next w:val="Normln"/>
    <w:link w:val="NzevChar"/>
    <w:qFormat/>
    <w:locked/>
    <w:rsid w:val="00DA419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DA41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draznn">
    <w:name w:val="Emphasis"/>
    <w:basedOn w:val="Standardnpsmoodstavce"/>
    <w:uiPriority w:val="20"/>
    <w:qFormat/>
    <w:locked/>
    <w:rsid w:val="007E777B"/>
    <w:rPr>
      <w:i/>
      <w:iCs/>
    </w:rPr>
  </w:style>
  <w:style w:type="paragraph" w:styleId="Zkladntext">
    <w:name w:val="Body Text"/>
    <w:basedOn w:val="Normln"/>
    <w:link w:val="ZkladntextChar"/>
    <w:uiPriority w:val="99"/>
    <w:unhideWhenUsed/>
    <w:rsid w:val="00AF4EC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F4ECC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92B3C"/>
  </w:style>
  <w:style w:type="paragraph" w:styleId="Seznam2">
    <w:name w:val="List 2"/>
    <w:basedOn w:val="Normln"/>
    <w:semiHidden/>
    <w:rsid w:val="00F9553A"/>
    <w:pPr>
      <w:ind w:left="566" w:hanging="283"/>
    </w:pPr>
    <w:rPr>
      <w:sz w:val="20"/>
      <w:szCs w:val="20"/>
    </w:rPr>
  </w:style>
  <w:style w:type="character" w:customStyle="1" w:styleId="apple-converted-space">
    <w:name w:val="apple-converted-space"/>
    <w:basedOn w:val="Standardnpsmoodstavce"/>
    <w:rsid w:val="00404479"/>
  </w:style>
  <w:style w:type="paragraph" w:customStyle="1" w:styleId="Odstavec">
    <w:name w:val="Odstavec"/>
    <w:basedOn w:val="Zkladntext"/>
    <w:rsid w:val="00DE089F"/>
    <w:pPr>
      <w:widowControl w:val="0"/>
      <w:overflowPunct w:val="0"/>
      <w:autoSpaceDE w:val="0"/>
      <w:autoSpaceDN w:val="0"/>
      <w:adjustRightInd w:val="0"/>
      <w:spacing w:after="0"/>
      <w:ind w:firstLine="539"/>
      <w:jc w:val="both"/>
    </w:pPr>
    <w:rPr>
      <w:noProof/>
      <w:color w:val="000000"/>
      <w:szCs w:val="20"/>
    </w:rPr>
  </w:style>
  <w:style w:type="character" w:customStyle="1" w:styleId="FontStyle41">
    <w:name w:val="Font Style41"/>
    <w:rsid w:val="00F3289D"/>
    <w:rPr>
      <w:rFonts w:ascii="Times New Roman" w:hAnsi="Times New Roman" w:cs="Times New Roman"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BE41CB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locked/>
    <w:rsid w:val="00A76B54"/>
    <w:rPr>
      <w:b/>
      <w:bCs/>
    </w:rPr>
  </w:style>
  <w:style w:type="character" w:customStyle="1" w:styleId="Jin">
    <w:name w:val="Jiné_"/>
    <w:basedOn w:val="Standardnpsmoodstavce"/>
    <w:link w:val="Jin0"/>
    <w:rsid w:val="00E5796D"/>
    <w:rPr>
      <w:rFonts w:ascii="Calibri" w:eastAsia="Calibri" w:hAnsi="Calibri" w:cs="Calibri"/>
    </w:rPr>
  </w:style>
  <w:style w:type="paragraph" w:customStyle="1" w:styleId="Jin0">
    <w:name w:val="Jiné"/>
    <w:basedOn w:val="Normln"/>
    <w:link w:val="Jin"/>
    <w:rsid w:val="00E5796D"/>
    <w:pPr>
      <w:widowControl w:val="0"/>
      <w:spacing w:line="271" w:lineRule="auto"/>
    </w:pPr>
    <w:rPr>
      <w:rFonts w:ascii="Calibri" w:eastAsia="Calibri" w:hAnsi="Calibri" w:cs="Calibri"/>
      <w:sz w:val="20"/>
      <w:szCs w:val="20"/>
    </w:rPr>
  </w:style>
  <w:style w:type="paragraph" w:customStyle="1" w:styleId="paragraph">
    <w:name w:val="paragraph"/>
    <w:basedOn w:val="Normln"/>
    <w:link w:val="paragraphChar"/>
    <w:qFormat/>
    <w:rsid w:val="00FF43A5"/>
    <w:pPr>
      <w:suppressAutoHyphens/>
      <w:spacing w:before="240" w:after="240" w:line="276" w:lineRule="auto"/>
      <w:ind w:left="574"/>
      <w:jc w:val="both"/>
    </w:pPr>
    <w:rPr>
      <w:rFonts w:ascii="Arial" w:eastAsia="MS Gothic" w:hAnsi="Arial" w:cs="Arial"/>
      <w:sz w:val="20"/>
      <w:szCs w:val="20"/>
      <w:lang w:eastAsia="ar-SA"/>
    </w:rPr>
  </w:style>
  <w:style w:type="character" w:customStyle="1" w:styleId="paragraphChar">
    <w:name w:val="paragraph Char"/>
    <w:basedOn w:val="Standardnpsmoodstavce"/>
    <w:link w:val="paragraph"/>
    <w:rsid w:val="00FF43A5"/>
    <w:rPr>
      <w:rFonts w:ascii="Arial" w:eastAsia="MS Gothic" w:hAnsi="Arial" w:cs="Arial"/>
      <w:lang w:eastAsia="ar-SA"/>
    </w:rPr>
  </w:style>
  <w:style w:type="table" w:styleId="Mkatabulky">
    <w:name w:val="Table Grid"/>
    <w:basedOn w:val="Normlntabulka"/>
    <w:locked/>
    <w:rsid w:val="00FF43A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E23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810154-DEBD-414E-B10B-85AF00CDF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0EEB82-9EA6-4C64-8E1A-A9006C172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323604-AF33-4F05-927F-5FACC0F8CE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8D32CF-61FF-4933-90D1-62013E469F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2478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VDZ</vt:lpstr>
    </vt:vector>
  </TitlesOfParts>
  <Company>CEP</Company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VDZ</dc:title>
  <dc:creator>CIRI</dc:creator>
  <cp:lastModifiedBy>Karpovičová Natálie</cp:lastModifiedBy>
  <cp:revision>12</cp:revision>
  <cp:lastPrinted>2023-05-26T10:11:00Z</cp:lastPrinted>
  <dcterms:created xsi:type="dcterms:W3CDTF">2023-05-26T10:24:00Z</dcterms:created>
  <dcterms:modified xsi:type="dcterms:W3CDTF">2023-06-05T13:17:00Z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