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3CF67" w14:textId="6D6A3177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D36449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A88271F" w14:textId="4E1215C0" w:rsidR="0001773C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233176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</w:t>
      </w:r>
      <w:r w:rsidR="00233176">
        <w:rPr>
          <w:rFonts w:cs="Arial"/>
          <w:b/>
          <w:sz w:val="32"/>
          <w:szCs w:val="32"/>
        </w:rPr>
        <w:t xml:space="preserve">: </w:t>
      </w:r>
      <w:r w:rsidR="00D36449">
        <w:rPr>
          <w:rFonts w:cs="Arial"/>
          <w:b/>
          <w:sz w:val="32"/>
          <w:szCs w:val="32"/>
        </w:rPr>
        <w:t>Tepelný nebulizátor</w:t>
      </w:r>
    </w:p>
    <w:p w14:paraId="04DFA3A2" w14:textId="26D945B0" w:rsidR="00233176" w:rsidRDefault="00233176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Část veřejné zakázky: </w:t>
      </w:r>
      <w:r w:rsidR="00D36449">
        <w:rPr>
          <w:rFonts w:cs="Arial"/>
          <w:b/>
          <w:sz w:val="32"/>
          <w:szCs w:val="32"/>
        </w:rPr>
        <w:t>3</w:t>
      </w:r>
    </w:p>
    <w:p w14:paraId="36FE6E12" w14:textId="77777777" w:rsidR="00344E00" w:rsidRPr="003D3501" w:rsidRDefault="00344E00" w:rsidP="0001773C">
      <w:pPr>
        <w:shd w:val="clear" w:color="auto" w:fill="C1EAFF"/>
        <w:jc w:val="both"/>
        <w:outlineLvl w:val="0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1D973C53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  <w:r w:rsidR="00BA6CF7">
        <w:rPr>
          <w:b/>
          <w:bCs/>
          <w:sz w:val="22"/>
          <w:szCs w:val="22"/>
        </w:rPr>
        <w:t>*</w:t>
      </w:r>
      <w:bookmarkStart w:id="0" w:name="_GoBack"/>
      <w:bookmarkEnd w:id="0"/>
    </w:p>
    <w:p w14:paraId="4DE720A0" w14:textId="2C5675F3" w:rsidR="005237DA" w:rsidRPr="005237DA" w:rsidRDefault="005237DA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14:paraId="525FD61C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0B7F" w14:textId="113DD210" w:rsidR="00344E00" w:rsidRPr="00CD49CF" w:rsidRDefault="00D36449" w:rsidP="0074295E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>Tepelný nebulizátor</w:t>
            </w:r>
          </w:p>
        </w:tc>
      </w:tr>
      <w:tr w:rsidR="00283BD1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Vý</w:t>
            </w:r>
            <w:r w:rsidR="001843AE">
              <w:rPr>
                <w:b/>
                <w:bCs/>
              </w:rPr>
              <w:t>r</w:t>
            </w:r>
            <w:r>
              <w:rPr>
                <w:b/>
                <w:bCs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Default="001843AE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Poče</w:t>
            </w:r>
            <w:r w:rsidR="006D6B35">
              <w:rPr>
                <w:b/>
                <w:bCs/>
              </w:rPr>
              <w:t>t</w:t>
            </w:r>
            <w:r>
              <w:rPr>
                <w:b/>
                <w:bCs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0BB05D13" w:rsidR="00283BD1" w:rsidRDefault="001F3496" w:rsidP="00184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36449">
              <w:rPr>
                <w:b/>
                <w:bCs/>
              </w:rPr>
              <w:t>2</w:t>
            </w:r>
          </w:p>
        </w:tc>
      </w:tr>
      <w:tr w:rsidR="005237DA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1027CB" w:rsidRDefault="00344E00" w:rsidP="00CF1A27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741EE9AC" w:rsidR="00787F6E" w:rsidRDefault="00787F6E" w:rsidP="00787F6E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60F74F36" w:rsidR="00787F6E" w:rsidRDefault="00787F6E" w:rsidP="00787F6E">
            <w:pPr>
              <w:spacing w:line="276" w:lineRule="auto"/>
            </w:pPr>
            <w:r>
              <w:rPr>
                <w:b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26C20837" w14:textId="77777777" w:rsidR="000749F2" w:rsidRDefault="000749F2" w:rsidP="000749F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618B5D71" w:rsidR="00787F6E" w:rsidRPr="007C379F" w:rsidRDefault="000749F2" w:rsidP="000749F2">
            <w:pPr>
              <w:jc w:val="center"/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  <w:r w:rsidR="00BA6C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5BB615C8" w:rsidR="00787F6E" w:rsidRPr="00283BD1" w:rsidRDefault="000749F2" w:rsidP="00787F6E">
            <w:pPr>
              <w:jc w:val="center"/>
              <w:rPr>
                <w:b/>
                <w:bCs/>
                <w:color w:val="FF000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D36449" w14:paraId="3559D611" w14:textId="77777777" w:rsidTr="000749F2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D36449" w:rsidRDefault="00D36449" w:rsidP="00D36449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661B0F08" w:rsidR="00D36449" w:rsidRPr="00D36449" w:rsidRDefault="00D36449" w:rsidP="00D3644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Přístroj lze napájet stlačeným kyslíkem nebo vzduchem.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D36449" w:rsidRDefault="00D36449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1C4A44" w14:textId="522CE055" w:rsidR="00D36449" w:rsidRDefault="00D36449" w:rsidP="00D36449">
            <w:pPr>
              <w:jc w:val="center"/>
            </w:pPr>
          </w:p>
        </w:tc>
      </w:tr>
      <w:tr w:rsidR="00D36449" w14:paraId="765AE9D3" w14:textId="77777777" w:rsidTr="00D36449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D36449" w:rsidRDefault="00D36449" w:rsidP="00D364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7E595743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V případě napájení kyslíkem možnost řídit O</w:t>
            </w:r>
            <w:r w:rsidRPr="00D36449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 xml:space="preserve"> v rozsahu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 xml:space="preserve"> 35-100 %. Kyslíkový směšovač (</w:t>
            </w:r>
            <w:proofErr w:type="spellStart"/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nebulizační</w:t>
            </w:r>
            <w:proofErr w:type="spellEnd"/>
            <w:r w:rsidRPr="00D36449">
              <w:rPr>
                <w:rFonts w:asciiTheme="minorHAnsi" w:hAnsiTheme="minorHAnsi" w:cstheme="minorHAnsi"/>
                <w:sz w:val="22"/>
                <w:szCs w:val="22"/>
              </w:rPr>
              <w:t xml:space="preserve"> hlavice) </w:t>
            </w:r>
            <w:r w:rsidRPr="00D3644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 průtokoměr kyslíku musí být propojitelný standardní kyslíkovou hadičkou bez závitu.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D36449" w:rsidRPr="002E2597" w:rsidRDefault="00D36449" w:rsidP="00D36449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D36449" w:rsidRDefault="00D36449" w:rsidP="00D36449"/>
        </w:tc>
      </w:tr>
      <w:tr w:rsidR="00D36449" w14:paraId="7DF0E3A2" w14:textId="77777777" w:rsidTr="00D36449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D36449" w:rsidRPr="00956CC8" w:rsidRDefault="00D36449" w:rsidP="00D36449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5C882788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Průtok O</w:t>
            </w:r>
            <w:r w:rsidRPr="00D36449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 xml:space="preserve"> či vzduchu lze nastavit v rozsahu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 xml:space="preserve"> 0-15 l/min, který je součástí dodávky.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D36449" w:rsidRPr="002E2597" w:rsidRDefault="00D36449" w:rsidP="00D36449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D36449" w:rsidRDefault="00D36449" w:rsidP="00D36449"/>
        </w:tc>
      </w:tr>
      <w:tr w:rsidR="00D36449" w14:paraId="658D98C5" w14:textId="77777777" w:rsidTr="004113A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77777777" w:rsidR="00D36449" w:rsidRDefault="00D36449" w:rsidP="00D36449">
            <w:pPr>
              <w:jc w:val="center"/>
            </w:pPr>
            <w: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4D8622A7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Průtokoměr 15 l/min musí jít připojit přímo nebo přes spojovací tlakovou hadici (minimálně délky 2 m) do nemocničního centrálního rozvodu kyslíku s tlakem na výstupu 3,8 až 4 bar.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D36449" w:rsidRPr="000D2014" w:rsidRDefault="00D36449" w:rsidP="00D36449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E1768B" w14:textId="71B542E0" w:rsidR="00D36449" w:rsidRDefault="00D36449" w:rsidP="00D36449">
            <w:pPr>
              <w:jc w:val="center"/>
            </w:pPr>
          </w:p>
        </w:tc>
      </w:tr>
      <w:tr w:rsidR="00D36449" w14:paraId="05DD2256" w14:textId="77777777" w:rsidTr="000749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7777777" w:rsidR="00D36449" w:rsidRDefault="00D36449" w:rsidP="00D36449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27EB7493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Přechod mezi průtokoměrem a směšovací jednotkou je umožněn přes standardní kyslíkovou hadičku s ukončením bez závitu na obou stranách.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D36449" w:rsidRPr="000D2014" w:rsidRDefault="00D36449" w:rsidP="00D36449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1B27271" w14:textId="51D3844F" w:rsidR="00D36449" w:rsidRDefault="00D36449" w:rsidP="00D36449">
            <w:pPr>
              <w:jc w:val="center"/>
            </w:pPr>
          </w:p>
        </w:tc>
      </w:tr>
      <w:tr w:rsidR="00D36449" w14:paraId="37369FA2" w14:textId="77777777" w:rsidTr="00D36449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77777777" w:rsidR="00D36449" w:rsidRDefault="00D36449" w:rsidP="00D36449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0EE3FB94" w:rsidR="00D36449" w:rsidRPr="00D36449" w:rsidRDefault="00D36449" w:rsidP="00D36449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Polydisperzní</w:t>
            </w:r>
            <w:proofErr w:type="spellEnd"/>
            <w:r w:rsidRPr="00D36449">
              <w:rPr>
                <w:rFonts w:asciiTheme="minorHAnsi" w:hAnsiTheme="minorHAnsi" w:cstheme="minorHAnsi"/>
                <w:sz w:val="22"/>
                <w:szCs w:val="22"/>
              </w:rPr>
              <w:t xml:space="preserve"> aerosol s rozsahem teploty min. 29-35 </w:t>
            </w:r>
            <w:proofErr w:type="spellStart"/>
            <w:r w:rsidRPr="00D3644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proofErr w:type="spellEnd"/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D36449" w:rsidRPr="00241E4F" w:rsidRDefault="00D36449" w:rsidP="00D36449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F0AAA5D" w14:textId="3A87AB22" w:rsidR="00D36449" w:rsidRDefault="00D36449" w:rsidP="00D36449">
            <w:pPr>
              <w:jc w:val="center"/>
            </w:pPr>
          </w:p>
        </w:tc>
      </w:tr>
      <w:tr w:rsidR="00D36449" w14:paraId="12CC8027" w14:textId="77777777" w:rsidTr="000749F2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77777777" w:rsidR="00D36449" w:rsidRDefault="00D36449" w:rsidP="00D36449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5B371DE1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Aplikace ohřáté mlhoviny volným prouděním přes masku či kanylu.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D36449" w:rsidRPr="00241E4F" w:rsidRDefault="00D36449" w:rsidP="00D36449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3CA4BD8" w14:textId="01BD086E" w:rsidR="00D36449" w:rsidRDefault="00D36449" w:rsidP="00D36449">
            <w:pPr>
              <w:jc w:val="center"/>
            </w:pPr>
          </w:p>
        </w:tc>
      </w:tr>
      <w:tr w:rsidR="00D36449" w14:paraId="721F03D7" w14:textId="77777777" w:rsidTr="000749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77777777" w:rsidR="00D36449" w:rsidRDefault="00D36449" w:rsidP="00D36449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6C8214A8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 xml:space="preserve">Možnost použití </w:t>
            </w:r>
            <w:proofErr w:type="spellStart"/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autoklávovatelné</w:t>
            </w:r>
            <w:proofErr w:type="spellEnd"/>
            <w:r w:rsidRPr="00D36449">
              <w:rPr>
                <w:rFonts w:asciiTheme="minorHAnsi" w:hAnsiTheme="minorHAnsi" w:cstheme="minorHAnsi"/>
                <w:sz w:val="22"/>
                <w:szCs w:val="22"/>
              </w:rPr>
              <w:t xml:space="preserve"> i jednorázové komory.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D36449" w:rsidRPr="007C379F" w:rsidRDefault="00D36449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C5C4E3" w14:textId="4BF9059A" w:rsidR="00D36449" w:rsidRPr="00BB7702" w:rsidRDefault="00D36449" w:rsidP="00D36449">
            <w:pPr>
              <w:jc w:val="center"/>
              <w:rPr>
                <w:color w:val="FF0000"/>
              </w:rPr>
            </w:pPr>
          </w:p>
        </w:tc>
      </w:tr>
      <w:tr w:rsidR="00D36449" w14:paraId="7C3BD5E0" w14:textId="77777777" w:rsidTr="000749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77777777" w:rsidR="00D36449" w:rsidRDefault="00D36449" w:rsidP="00D36449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555F5BA7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Autoklávovatelná</w:t>
            </w:r>
            <w:proofErr w:type="spellEnd"/>
            <w:r w:rsidRPr="00D36449">
              <w:rPr>
                <w:rFonts w:asciiTheme="minorHAnsi" w:hAnsiTheme="minorHAnsi" w:cstheme="minorHAnsi"/>
                <w:sz w:val="22"/>
                <w:szCs w:val="22"/>
              </w:rPr>
              <w:t xml:space="preserve"> komora určena pro tepelnou základnu.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D36449" w:rsidRPr="00C4354B" w:rsidRDefault="00D36449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B6071D" w14:textId="2B58D425" w:rsidR="00D36449" w:rsidRPr="00925E92" w:rsidRDefault="00D36449" w:rsidP="00D36449">
            <w:pPr>
              <w:jc w:val="center"/>
              <w:rPr>
                <w:color w:val="FF0000"/>
              </w:rPr>
            </w:pPr>
          </w:p>
        </w:tc>
      </w:tr>
      <w:tr w:rsidR="00D36449" w14:paraId="4E559526" w14:textId="77777777" w:rsidTr="00D36449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7777777" w:rsidR="00D36449" w:rsidRDefault="00D36449" w:rsidP="00D36449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464C01CA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Objem inhalační tekutiny min. 0.5 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D36449" w:rsidRPr="00C4354B" w:rsidRDefault="00D36449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E7668A" w14:textId="09CF48D7" w:rsidR="00D36449" w:rsidRPr="00925E92" w:rsidRDefault="00D36449" w:rsidP="00D36449">
            <w:pPr>
              <w:jc w:val="center"/>
              <w:rPr>
                <w:color w:val="FF0000"/>
              </w:rPr>
            </w:pPr>
          </w:p>
        </w:tc>
      </w:tr>
      <w:tr w:rsidR="00D36449" w14:paraId="339E8A6C" w14:textId="77777777" w:rsidTr="000749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5E1BE7FB" w:rsidR="00D36449" w:rsidRDefault="00D36449" w:rsidP="00D36449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718B0889" w:rsidR="00D36449" w:rsidRPr="00D36449" w:rsidRDefault="00D36449" w:rsidP="00D36449">
            <w:pPr>
              <w:jc w:val="both"/>
              <w:rPr>
                <w:rFonts w:cs="Arial"/>
                <w:sz w:val="22"/>
                <w:szCs w:val="22"/>
              </w:rPr>
            </w:pPr>
            <w:r w:rsidRPr="00D36449">
              <w:rPr>
                <w:rFonts w:asciiTheme="minorHAnsi" w:hAnsiTheme="minorHAnsi" w:cstheme="majorHAnsi"/>
                <w:sz w:val="22"/>
                <w:szCs w:val="22"/>
              </w:rPr>
              <w:t xml:space="preserve">Nebulizátor lze upevnit na vodorovnou či svislou tyč či </w:t>
            </w:r>
            <w:proofErr w:type="spellStart"/>
            <w:r w:rsidRPr="00D36449">
              <w:rPr>
                <w:rFonts w:asciiTheme="minorHAnsi" w:hAnsiTheme="minorHAnsi" w:cstheme="majorHAnsi"/>
                <w:sz w:val="22"/>
                <w:szCs w:val="22"/>
              </w:rPr>
              <w:t>eurolištu</w:t>
            </w:r>
            <w:proofErr w:type="spellEnd"/>
            <w:r w:rsidRPr="00D36449">
              <w:rPr>
                <w:rFonts w:asciiTheme="minorHAnsi" w:hAnsiTheme="minorHAnsi" w:cstheme="maj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D36449" w:rsidRPr="00670F14" w:rsidRDefault="00D36449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A943E4" w14:textId="702A18D3" w:rsidR="00D36449" w:rsidRPr="00E059EA" w:rsidRDefault="00D36449" w:rsidP="00D36449">
            <w:pPr>
              <w:jc w:val="center"/>
              <w:rPr>
                <w:color w:val="FF0000"/>
              </w:rPr>
            </w:pPr>
          </w:p>
        </w:tc>
      </w:tr>
      <w:tr w:rsidR="00D36449" w14:paraId="2FE33DD4" w14:textId="77777777" w:rsidTr="000749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63C26224" w:rsidR="00D36449" w:rsidRDefault="00D36449" w:rsidP="00D36449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2582FBDB" w:rsidR="00D36449" w:rsidRPr="00D36449" w:rsidRDefault="00D36449" w:rsidP="00D36449">
            <w:pPr>
              <w:jc w:val="both"/>
              <w:rPr>
                <w:rFonts w:cs="Arial"/>
                <w:sz w:val="22"/>
                <w:szCs w:val="22"/>
              </w:rPr>
            </w:pPr>
            <w:r w:rsidRPr="00D36449">
              <w:rPr>
                <w:rFonts w:asciiTheme="minorHAnsi" w:hAnsiTheme="minorHAnsi" w:cstheme="majorHAnsi"/>
                <w:sz w:val="22"/>
                <w:szCs w:val="22"/>
              </w:rPr>
              <w:t>Napájení výhřevného modulu 2</w:t>
            </w:r>
            <w:r w:rsidR="003840BF">
              <w:rPr>
                <w:rFonts w:asciiTheme="minorHAnsi" w:hAnsiTheme="minorHAnsi" w:cstheme="majorHAnsi"/>
                <w:sz w:val="22"/>
                <w:szCs w:val="22"/>
              </w:rPr>
              <w:t>3</w:t>
            </w:r>
            <w:r w:rsidRPr="00D36449">
              <w:rPr>
                <w:rFonts w:asciiTheme="minorHAnsi" w:hAnsiTheme="minorHAnsi" w:cstheme="majorHAnsi"/>
                <w:sz w:val="22"/>
                <w:szCs w:val="22"/>
              </w:rPr>
              <w:t>0 V/50 Hz.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D36449" w:rsidRPr="00670F14" w:rsidRDefault="00D36449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33EBA1" w14:textId="1A0743C0" w:rsidR="00D36449" w:rsidRPr="00E059EA" w:rsidRDefault="00D36449" w:rsidP="00D36449">
            <w:pPr>
              <w:jc w:val="center"/>
              <w:rPr>
                <w:color w:val="FF0000"/>
              </w:rPr>
            </w:pPr>
          </w:p>
        </w:tc>
      </w:tr>
      <w:tr w:rsidR="00D36449" w14:paraId="5CA8BB12" w14:textId="77777777" w:rsidTr="000749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B054" w14:textId="3308A93F" w:rsidR="00D36449" w:rsidRDefault="00D36449" w:rsidP="00D36449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C685F" w14:textId="30EEF27D" w:rsidR="00D36449" w:rsidRPr="00D36449" w:rsidRDefault="00D36449" w:rsidP="00D36449">
            <w:pPr>
              <w:jc w:val="both"/>
              <w:rPr>
                <w:rFonts w:cs="Arial"/>
                <w:sz w:val="22"/>
                <w:szCs w:val="22"/>
              </w:rPr>
            </w:pPr>
            <w:r w:rsidRPr="00D36449">
              <w:rPr>
                <w:rFonts w:asciiTheme="minorHAnsi" w:hAnsiTheme="minorHAnsi" w:cstheme="majorHAnsi"/>
                <w:sz w:val="22"/>
                <w:szCs w:val="22"/>
              </w:rPr>
              <w:t>Možnost měření teploty inspirační směsi na přívodní hadici k masce nebo kanyle pacienta.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CE6E5" w14:textId="4F5539F7" w:rsidR="00D36449" w:rsidRPr="00670F14" w:rsidRDefault="00D36449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52A59F" w14:textId="0AEDCD7A" w:rsidR="00D36449" w:rsidRPr="00E059EA" w:rsidRDefault="00D36449" w:rsidP="00D36449">
            <w:pPr>
              <w:jc w:val="center"/>
              <w:rPr>
                <w:color w:val="FF0000"/>
              </w:rPr>
            </w:pPr>
          </w:p>
        </w:tc>
      </w:tr>
      <w:tr w:rsidR="007F1AD4" w14:paraId="7F4FB3B1" w14:textId="77777777" w:rsidTr="00E30C72">
        <w:trPr>
          <w:trHeight w:val="629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7B1E94A" w14:textId="115D0C5B" w:rsidR="007F1AD4" w:rsidRPr="006840A2" w:rsidRDefault="00756642" w:rsidP="007F1AD4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Součástí dodávky</w:t>
            </w:r>
          </w:p>
        </w:tc>
      </w:tr>
      <w:tr w:rsidR="00D36449" w14:paraId="6E6F58E4" w14:textId="77777777" w:rsidTr="000749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1F6D" w14:textId="447DED39" w:rsidR="00D36449" w:rsidRDefault="00D36449" w:rsidP="00D36449">
            <w:pPr>
              <w:jc w:val="center"/>
            </w:pPr>
            <w: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F4F5F" w14:textId="26F30BA4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Spotřební materiál a vybavení dle principu přístroje v míře umožňující zprovoznění požadované metody.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24C0E2" w14:textId="39C44404" w:rsidR="00D36449" w:rsidRPr="00E109E4" w:rsidRDefault="00D36449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0881FA" w14:textId="6D191941" w:rsidR="00D36449" w:rsidRPr="00E059EA" w:rsidRDefault="00D36449" w:rsidP="00D36449">
            <w:pPr>
              <w:rPr>
                <w:color w:val="FF0000"/>
              </w:rPr>
            </w:pPr>
          </w:p>
        </w:tc>
      </w:tr>
      <w:tr w:rsidR="00D36449" w14:paraId="45385310" w14:textId="77777777" w:rsidTr="000749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E8F2" w14:textId="2DEDFFA6" w:rsidR="00D36449" w:rsidRDefault="00D36449" w:rsidP="00D36449">
            <w:pPr>
              <w:jc w:val="center"/>
            </w:pPr>
            <w: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787D" w14:textId="55126B98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10 ks jednorázová komora.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040E74" w14:textId="39721755" w:rsidR="00D36449" w:rsidRPr="00E109E4" w:rsidRDefault="00D36449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AB5714" w14:textId="76EAC699" w:rsidR="00D36449" w:rsidRPr="00E059EA" w:rsidRDefault="00D36449" w:rsidP="00D36449">
            <w:pPr>
              <w:jc w:val="center"/>
              <w:rPr>
                <w:color w:val="FF0000"/>
              </w:rPr>
            </w:pPr>
          </w:p>
        </w:tc>
      </w:tr>
      <w:tr w:rsidR="00D36449" w14:paraId="4E64D034" w14:textId="77777777" w:rsidTr="000749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40442" w14:textId="4EB756F7" w:rsidR="00D36449" w:rsidRDefault="00D36449" w:rsidP="00D36449">
            <w:pPr>
              <w:jc w:val="center"/>
            </w:pPr>
            <w: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4AC5" w14:textId="3EB677F7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Nebulizační</w:t>
            </w:r>
            <w:proofErr w:type="spellEnd"/>
            <w:r w:rsidRPr="00D36449">
              <w:rPr>
                <w:rFonts w:asciiTheme="minorHAnsi" w:hAnsiTheme="minorHAnsi" w:cstheme="minorHAnsi"/>
                <w:sz w:val="22"/>
                <w:szCs w:val="22"/>
              </w:rPr>
              <w:t xml:space="preserve"> hlavice.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E52589" w14:textId="68F5F576" w:rsidR="00D36449" w:rsidRPr="00E109E4" w:rsidRDefault="00D36449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DDB490" w14:textId="27D1E2AE" w:rsidR="00D36449" w:rsidRPr="00E059EA" w:rsidRDefault="00D36449" w:rsidP="00D36449">
            <w:pPr>
              <w:jc w:val="center"/>
              <w:rPr>
                <w:color w:val="FF0000"/>
              </w:rPr>
            </w:pPr>
          </w:p>
        </w:tc>
      </w:tr>
      <w:tr w:rsidR="00D36449" w14:paraId="0D617C2C" w14:textId="77777777" w:rsidTr="000749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A473" w14:textId="56539986" w:rsidR="00D36449" w:rsidRDefault="00D36449" w:rsidP="00D36449">
            <w:pPr>
              <w:jc w:val="center"/>
            </w:pPr>
            <w: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AD7B2" w14:textId="79251F16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 xml:space="preserve">Tepelná základna s integrovaným ohřívacím adaptérem a možností nastavení teplot a vlhkostí.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61B4B0" w14:textId="77777777" w:rsidR="00D36449" w:rsidRPr="00E109E4" w:rsidRDefault="00D36449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5D826E" w14:textId="77777777" w:rsidR="00D36449" w:rsidRPr="00E059EA" w:rsidRDefault="00D36449" w:rsidP="00D36449">
            <w:pPr>
              <w:jc w:val="center"/>
              <w:rPr>
                <w:color w:val="FF0000"/>
              </w:rPr>
            </w:pPr>
          </w:p>
        </w:tc>
      </w:tr>
      <w:tr w:rsidR="00D36449" w14:paraId="18D3BF86" w14:textId="77777777" w:rsidTr="000749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9232" w14:textId="66A17137" w:rsidR="00D36449" w:rsidRDefault="00D36449" w:rsidP="00D36449">
            <w:pPr>
              <w:jc w:val="center"/>
            </w:pPr>
            <w: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4B00" w14:textId="20267F76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Vrapovaná PE hadice.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719BC" w14:textId="77777777" w:rsidR="00D36449" w:rsidRPr="00E109E4" w:rsidRDefault="00D36449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534039" w14:textId="77777777" w:rsidR="00D36449" w:rsidRPr="00E059EA" w:rsidRDefault="00D36449" w:rsidP="00D36449">
            <w:pPr>
              <w:jc w:val="center"/>
              <w:rPr>
                <w:color w:val="FF0000"/>
              </w:rPr>
            </w:pPr>
          </w:p>
        </w:tc>
      </w:tr>
      <w:tr w:rsidR="00D36449" w14:paraId="6E720355" w14:textId="77777777" w:rsidTr="000749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3101" w14:textId="7E1DA76C" w:rsidR="00D36449" w:rsidRDefault="00D36449" w:rsidP="00D36449">
            <w:pPr>
              <w:jc w:val="center"/>
            </w:pPr>
            <w: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F165" w14:textId="7FF49E11" w:rsidR="00D36449" w:rsidRPr="00D36449" w:rsidRDefault="00D36449" w:rsidP="00D364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449">
              <w:rPr>
                <w:rFonts w:asciiTheme="minorHAnsi" w:hAnsiTheme="minorHAnsi" w:cstheme="minorHAnsi"/>
                <w:sz w:val="22"/>
                <w:szCs w:val="22"/>
              </w:rPr>
              <w:t>Držák k upevnění tepelné základny.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65773F" w14:textId="77777777" w:rsidR="00D36449" w:rsidRPr="00E109E4" w:rsidRDefault="00D36449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9C97A3" w14:textId="77777777" w:rsidR="00D36449" w:rsidRPr="00E059EA" w:rsidRDefault="00D36449" w:rsidP="00D36449">
            <w:pPr>
              <w:jc w:val="center"/>
              <w:rPr>
                <w:color w:val="FF0000"/>
              </w:rPr>
            </w:pPr>
          </w:p>
        </w:tc>
      </w:tr>
    </w:tbl>
    <w:p w14:paraId="6502C7F5" w14:textId="56AE6EED" w:rsidR="00233176" w:rsidRDefault="00233176" w:rsidP="00233176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1C596442" w14:textId="77777777" w:rsidR="00BA6CF7" w:rsidRPr="00066454" w:rsidRDefault="00BA6CF7" w:rsidP="00BA6CF7">
      <w:pPr>
        <w:jc w:val="both"/>
        <w:rPr>
          <w:i/>
        </w:rPr>
      </w:pPr>
      <w:r>
        <w:rPr>
          <w:i/>
        </w:rPr>
        <w:t xml:space="preserve">** Dodavatelé uvedou kromě informace o splnění požadavku i konkrétní hodnotu požadavku tam, kde je to z povahy požadavku možné. </w:t>
      </w:r>
    </w:p>
    <w:p w14:paraId="7CE24B77" w14:textId="77777777" w:rsidR="00BA6CF7" w:rsidRPr="00066454" w:rsidRDefault="00BA6CF7" w:rsidP="00233176">
      <w:pPr>
        <w:jc w:val="both"/>
        <w:rPr>
          <w:i/>
        </w:rPr>
      </w:pPr>
    </w:p>
    <w:p w14:paraId="4447A48D" w14:textId="77777777" w:rsidR="00344E00" w:rsidRDefault="00344E00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29D4F092" w14:textId="1D0F6C43" w:rsidR="00344E00" w:rsidRPr="00233176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…………..</w:t>
      </w:r>
      <w:r w:rsidRPr="00233176">
        <w:rPr>
          <w:color w:val="FF0000"/>
          <w:szCs w:val="20"/>
          <w:highlight w:val="yellow"/>
        </w:rPr>
        <w:t>(doplní dodavatel)</w:t>
      </w:r>
    </w:p>
    <w:p w14:paraId="691DD4D9" w14:textId="77777777" w:rsidR="00344E00" w:rsidRPr="00233176" w:rsidRDefault="00344E00" w:rsidP="00344E00">
      <w:pPr>
        <w:rPr>
          <w:b/>
          <w:bCs/>
        </w:rPr>
      </w:pPr>
    </w:p>
    <w:p w14:paraId="387B716F" w14:textId="77777777" w:rsidR="00344E00" w:rsidRPr="00233176" w:rsidRDefault="00344E00" w:rsidP="00344E00">
      <w:pPr>
        <w:rPr>
          <w:b/>
          <w:bCs/>
        </w:rPr>
      </w:pP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bookmarkStart w:id="1" w:name="_Hlk94620657"/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41D41A1B" w14:textId="77777777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1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6A417" w14:textId="77777777" w:rsidR="00BC2357" w:rsidRDefault="00BC2357" w:rsidP="00344E00">
      <w:r>
        <w:separator/>
      </w:r>
    </w:p>
  </w:endnote>
  <w:endnote w:type="continuationSeparator" w:id="0">
    <w:p w14:paraId="22D30B1C" w14:textId="77777777" w:rsidR="00BC2357" w:rsidRDefault="00BC2357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4297D618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CF7">
          <w:rPr>
            <w:noProof/>
          </w:rP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08604" w14:textId="77777777" w:rsidR="00BC2357" w:rsidRDefault="00BC2357" w:rsidP="00344E00">
      <w:r>
        <w:separator/>
      </w:r>
    </w:p>
  </w:footnote>
  <w:footnote w:type="continuationSeparator" w:id="0">
    <w:p w14:paraId="5D7142C0" w14:textId="77777777" w:rsidR="00BC2357" w:rsidRDefault="00BC2357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AF089" w14:textId="52C78B92" w:rsidR="00344E00" w:rsidRPr="00C94821" w:rsidRDefault="00344E00" w:rsidP="00344E00">
    <w:pPr>
      <w:pStyle w:val="Zhlav"/>
    </w:pPr>
    <w:r>
      <w:t xml:space="preserve">Příloha č. </w:t>
    </w:r>
    <w:r w:rsidR="00D36449">
      <w:t>3</w:t>
    </w:r>
    <w:r w:rsidR="001F3496">
      <w:t xml:space="preserve"> </w:t>
    </w:r>
    <w:r w:rsidR="00073960">
      <w:t>- T</w:t>
    </w:r>
    <w:r>
      <w:t>echnick</w:t>
    </w:r>
    <w:r w:rsidR="00073960">
      <w:t>á</w:t>
    </w:r>
    <w:r>
      <w:t xml:space="preserve"> </w:t>
    </w:r>
    <w:r w:rsidR="00073960">
      <w:t>specifikace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0"/>
    <w:rsid w:val="0001773C"/>
    <w:rsid w:val="00024052"/>
    <w:rsid w:val="00051712"/>
    <w:rsid w:val="00063DCE"/>
    <w:rsid w:val="00073960"/>
    <w:rsid w:val="000749F2"/>
    <w:rsid w:val="00094079"/>
    <w:rsid w:val="000962DD"/>
    <w:rsid w:val="0011111A"/>
    <w:rsid w:val="00113182"/>
    <w:rsid w:val="0013332F"/>
    <w:rsid w:val="001843AE"/>
    <w:rsid w:val="001A4508"/>
    <w:rsid w:val="001F3496"/>
    <w:rsid w:val="001F58C4"/>
    <w:rsid w:val="00233176"/>
    <w:rsid w:val="00260346"/>
    <w:rsid w:val="00283BD1"/>
    <w:rsid w:val="00284B2A"/>
    <w:rsid w:val="002C55A8"/>
    <w:rsid w:val="00344E00"/>
    <w:rsid w:val="00362C77"/>
    <w:rsid w:val="003840BF"/>
    <w:rsid w:val="00384164"/>
    <w:rsid w:val="003932B8"/>
    <w:rsid w:val="003A76FB"/>
    <w:rsid w:val="003C218D"/>
    <w:rsid w:val="00443439"/>
    <w:rsid w:val="004C0BFF"/>
    <w:rsid w:val="004F0BD5"/>
    <w:rsid w:val="005237DA"/>
    <w:rsid w:val="00631FFC"/>
    <w:rsid w:val="00672E66"/>
    <w:rsid w:val="006840A2"/>
    <w:rsid w:val="006A702C"/>
    <w:rsid w:val="006C435A"/>
    <w:rsid w:val="006C5A72"/>
    <w:rsid w:val="006D6B35"/>
    <w:rsid w:val="007138FF"/>
    <w:rsid w:val="0074295E"/>
    <w:rsid w:val="00747A11"/>
    <w:rsid w:val="00756642"/>
    <w:rsid w:val="00787F6E"/>
    <w:rsid w:val="007F1AD4"/>
    <w:rsid w:val="007F53BA"/>
    <w:rsid w:val="00815FE5"/>
    <w:rsid w:val="00890AE7"/>
    <w:rsid w:val="00952276"/>
    <w:rsid w:val="00955DA3"/>
    <w:rsid w:val="009B1AF1"/>
    <w:rsid w:val="009F2C84"/>
    <w:rsid w:val="009F6BCC"/>
    <w:rsid w:val="00A93151"/>
    <w:rsid w:val="00AA0935"/>
    <w:rsid w:val="00AD33B0"/>
    <w:rsid w:val="00AD49EC"/>
    <w:rsid w:val="00B602CC"/>
    <w:rsid w:val="00BA6CF7"/>
    <w:rsid w:val="00BC2357"/>
    <w:rsid w:val="00C0302E"/>
    <w:rsid w:val="00C35D86"/>
    <w:rsid w:val="00C920C0"/>
    <w:rsid w:val="00CE6ACC"/>
    <w:rsid w:val="00CF582B"/>
    <w:rsid w:val="00D20CF3"/>
    <w:rsid w:val="00D36449"/>
    <w:rsid w:val="00DC7AD4"/>
    <w:rsid w:val="00DF1AED"/>
    <w:rsid w:val="00E30C72"/>
    <w:rsid w:val="00E44144"/>
    <w:rsid w:val="00EA1070"/>
    <w:rsid w:val="00EF6E53"/>
    <w:rsid w:val="00F51825"/>
    <w:rsid w:val="00F707B9"/>
    <w:rsid w:val="00F91200"/>
    <w:rsid w:val="00FE1CC5"/>
    <w:rsid w:val="00FE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Default">
    <w:name w:val="Default"/>
    <w:rsid w:val="00756642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Lehocký Martin</cp:lastModifiedBy>
  <cp:revision>6</cp:revision>
  <dcterms:created xsi:type="dcterms:W3CDTF">2023-03-27T08:35:00Z</dcterms:created>
  <dcterms:modified xsi:type="dcterms:W3CDTF">2023-05-15T09:43:00Z</dcterms:modified>
</cp:coreProperties>
</file>