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7A8EE1F3" w:rsidR="00CF068B" w:rsidRPr="009C2F4F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9C2F4F">
        <w:rPr>
          <w:rFonts w:ascii="Arial Narrow" w:hAnsi="Arial Narrow" w:cs="Arial"/>
          <w:b/>
          <w:sz w:val="20"/>
          <w:szCs w:val="20"/>
        </w:rPr>
        <w:t>Příloha č. 1_</w:t>
      </w:r>
      <w:r w:rsidR="00640503">
        <w:rPr>
          <w:rFonts w:ascii="Arial Narrow" w:hAnsi="Arial Narrow" w:cs="Arial"/>
          <w:b/>
          <w:sz w:val="20"/>
          <w:szCs w:val="20"/>
        </w:rPr>
        <w:t>6</w:t>
      </w:r>
      <w:r w:rsidR="008D7ED9" w:rsidRPr="008D7ED9">
        <w:t xml:space="preserve"> </w:t>
      </w:r>
      <w:r w:rsidR="008D7ED9" w:rsidRPr="008D7ED9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8D7ED9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18DA46EC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640503">
              <w:rPr>
                <w:rFonts w:ascii="Arial Narrow" w:hAnsi="Arial Narrow" w:cs="Arial"/>
                <w:b/>
                <w:sz w:val="20"/>
                <w:szCs w:val="20"/>
              </w:rPr>
              <w:t>6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EBC0F6" w14:textId="77777777" w:rsidR="00A5096D" w:rsidRPr="00A91AF9" w:rsidRDefault="00640503" w:rsidP="00592C68">
            <w:pPr>
              <w:jc w:val="center"/>
              <w:rPr>
                <w:rFonts w:ascii="Arial" w:hAnsi="Arial" w:cs="Arial"/>
                <w:b/>
                <w:bCs/>
              </w:rPr>
            </w:pPr>
            <w:r w:rsidRPr="00A91AF9">
              <w:rPr>
                <w:rFonts w:ascii="Arial" w:hAnsi="Arial" w:cs="Arial"/>
                <w:b/>
                <w:bCs/>
              </w:rPr>
              <w:t>Monitory</w:t>
            </w:r>
          </w:p>
          <w:p w14:paraId="5A94CDE4" w14:textId="55711E49" w:rsidR="001D2D90" w:rsidRDefault="00A368D4" w:rsidP="001D2D90">
            <w:pPr>
              <w:ind w:left="988"/>
              <w:rPr>
                <w:rFonts w:ascii="Arial" w:hAnsi="Arial" w:cs="Arial"/>
                <w:b/>
                <w:sz w:val="20"/>
                <w:szCs w:val="20"/>
              </w:rPr>
            </w:pPr>
            <w:r w:rsidRPr="00A91AF9">
              <w:rPr>
                <w:rFonts w:ascii="Arial" w:hAnsi="Arial" w:cs="Arial"/>
                <w:b/>
                <w:sz w:val="20"/>
                <w:szCs w:val="20"/>
              </w:rPr>
              <w:t>A) Monitory (5 ks) s centrálou</w:t>
            </w:r>
          </w:p>
          <w:p w14:paraId="65DAF9F1" w14:textId="3B3BB13A" w:rsidR="001D2D90" w:rsidRDefault="00A368D4" w:rsidP="001D2D90">
            <w:pPr>
              <w:ind w:left="988"/>
              <w:rPr>
                <w:rFonts w:ascii="Arial" w:hAnsi="Arial" w:cs="Arial"/>
                <w:b/>
                <w:sz w:val="20"/>
                <w:szCs w:val="20"/>
              </w:rPr>
            </w:pPr>
            <w:r w:rsidRPr="00A91AF9">
              <w:rPr>
                <w:rFonts w:ascii="Arial" w:hAnsi="Arial" w:cs="Arial"/>
                <w:b/>
                <w:sz w:val="20"/>
                <w:szCs w:val="20"/>
              </w:rPr>
              <w:t>B) Monitory (5 ks) s centrálou</w:t>
            </w:r>
            <w:r w:rsidR="00A91AF9" w:rsidRPr="00A91AF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132ED9C" w14:textId="2933972F" w:rsidR="00A368D4" w:rsidRPr="00A91AF9" w:rsidRDefault="00A368D4" w:rsidP="001D2D90">
            <w:pPr>
              <w:ind w:left="988"/>
              <w:rPr>
                <w:rFonts w:ascii="Arial" w:hAnsi="Arial" w:cs="Arial"/>
                <w:b/>
                <w:sz w:val="20"/>
                <w:szCs w:val="20"/>
              </w:rPr>
            </w:pPr>
            <w:r w:rsidRPr="00A91AF9">
              <w:rPr>
                <w:rFonts w:ascii="Arial" w:hAnsi="Arial" w:cs="Arial"/>
                <w:b/>
                <w:sz w:val="20"/>
                <w:szCs w:val="20"/>
              </w:rPr>
              <w:t>C) Monitory (4 ks) s centrálou</w:t>
            </w:r>
          </w:p>
          <w:p w14:paraId="2E5CDB72" w14:textId="7B9F4C00" w:rsidR="001D2D90" w:rsidRDefault="00A368D4" w:rsidP="001D2D90">
            <w:pPr>
              <w:ind w:left="988"/>
              <w:rPr>
                <w:rFonts w:ascii="Arial" w:hAnsi="Arial" w:cs="Arial"/>
                <w:b/>
                <w:sz w:val="20"/>
                <w:szCs w:val="20"/>
              </w:rPr>
            </w:pPr>
            <w:r w:rsidRPr="00A91AF9">
              <w:rPr>
                <w:rFonts w:ascii="Arial" w:hAnsi="Arial" w:cs="Arial"/>
                <w:b/>
                <w:sz w:val="20"/>
                <w:szCs w:val="20"/>
              </w:rPr>
              <w:t>D) Monitory (</w:t>
            </w:r>
            <w:r w:rsidR="00765357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A91AF9">
              <w:rPr>
                <w:rFonts w:ascii="Arial" w:hAnsi="Arial" w:cs="Arial"/>
                <w:b/>
                <w:sz w:val="20"/>
                <w:szCs w:val="20"/>
              </w:rPr>
              <w:t xml:space="preserve"> ks) s centrálou </w:t>
            </w:r>
            <w:r w:rsidR="001D2D90">
              <w:rPr>
                <w:rFonts w:ascii="Arial" w:hAnsi="Arial" w:cs="Arial"/>
                <w:b/>
                <w:sz w:val="20"/>
                <w:szCs w:val="20"/>
              </w:rPr>
              <w:t>a telemetrií</w:t>
            </w:r>
            <w:r w:rsidR="00A91AF9" w:rsidRPr="00A91AF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3F06CDB8" w14:textId="1CB3875E" w:rsidR="00A368D4" w:rsidRPr="00640503" w:rsidRDefault="00A368D4" w:rsidP="001D2D90">
            <w:pPr>
              <w:ind w:left="988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1AF9">
              <w:rPr>
                <w:rFonts w:ascii="Arial" w:hAnsi="Arial" w:cs="Arial"/>
                <w:b/>
                <w:sz w:val="20"/>
                <w:szCs w:val="20"/>
              </w:rPr>
              <w:t xml:space="preserve">E) </w:t>
            </w:r>
            <w:r w:rsidRPr="00A91AF9">
              <w:rPr>
                <w:rFonts w:ascii="Arial" w:hAnsi="Arial" w:cs="Arial"/>
                <w:b/>
                <w:bCs/>
                <w:sz w:val="20"/>
                <w:szCs w:val="20"/>
              </w:rPr>
              <w:t>Monitor</w:t>
            </w:r>
            <w:r w:rsidR="007653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(1 ks)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2BDD" w14:textId="77777777" w:rsidR="00CF068B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F4B2868" w14:textId="7AF703F8" w:rsidR="005217A6" w:rsidRPr="008831A3" w:rsidRDefault="005217A6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9753"/>
            <w:bookmarkStart w:id="1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52E432CA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 w:rsidR="004D66D9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21ADB563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640503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1D2D90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6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8C6ACC" w14:textId="722AD789" w:rsidR="00640503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A03ED51" w14:textId="77777777" w:rsidR="00640503" w:rsidRDefault="00640503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A980C2" w14:textId="18752707" w:rsidR="005217A6" w:rsidRDefault="00A368D4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A) </w:t>
            </w:r>
            <w:r w:rsidR="00640503" w:rsidRPr="00640503">
              <w:rPr>
                <w:rFonts w:ascii="Arial" w:hAnsi="Arial" w:cs="Arial"/>
                <w:b/>
                <w:sz w:val="20"/>
                <w:szCs w:val="20"/>
              </w:rPr>
              <w:t>Monitory (5</w:t>
            </w:r>
            <w:r w:rsidR="0064050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40503" w:rsidRPr="00640503">
              <w:rPr>
                <w:rFonts w:ascii="Arial" w:hAnsi="Arial" w:cs="Arial"/>
                <w:b/>
                <w:sz w:val="20"/>
                <w:szCs w:val="20"/>
              </w:rPr>
              <w:t>ks) 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="00640503" w:rsidRPr="00640503">
              <w:rPr>
                <w:rFonts w:ascii="Arial" w:hAnsi="Arial" w:cs="Arial"/>
                <w:b/>
                <w:sz w:val="20"/>
                <w:szCs w:val="20"/>
              </w:rPr>
              <w:t>centrálou</w:t>
            </w:r>
          </w:p>
          <w:p w14:paraId="0ED477FF" w14:textId="7AEFDD25" w:rsidR="001D2D90" w:rsidRPr="001D2D90" w:rsidRDefault="00CB1678" w:rsidP="001D2D90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(tuto cenu je dodavatel povinen uvést pro účely zachování transparentnosti při stanovení celkové nabídkové ceny, tato </w:t>
            </w: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lastRenderedPageBreak/>
              <w:t>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1"/>
      <w:tr w:rsidR="00CF068B" w14:paraId="01FDBDD9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B42DD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06D5BD68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 w:rsidR="004D66D9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773DED8A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640503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0353B9" w14:textId="19D742D0" w:rsidR="00640503" w:rsidRDefault="00CF068B" w:rsidP="004D6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>dodávku</w:t>
            </w:r>
          </w:p>
          <w:p w14:paraId="54BA2B10" w14:textId="77777777" w:rsidR="00640503" w:rsidRDefault="00640503" w:rsidP="004D6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CFCF1F" w14:textId="74CD8576" w:rsidR="00110B8C" w:rsidRDefault="00A368D4" w:rsidP="004D6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B) </w:t>
            </w:r>
            <w:r w:rsidR="00640503" w:rsidRPr="00640503">
              <w:rPr>
                <w:rFonts w:ascii="Arial" w:hAnsi="Arial" w:cs="Arial"/>
                <w:b/>
                <w:sz w:val="20"/>
                <w:szCs w:val="20"/>
              </w:rPr>
              <w:t>Monitory (5</w:t>
            </w:r>
            <w:r w:rsidR="0064050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40503" w:rsidRPr="00640503">
              <w:rPr>
                <w:rFonts w:ascii="Arial" w:hAnsi="Arial" w:cs="Arial"/>
                <w:b/>
                <w:sz w:val="20"/>
                <w:szCs w:val="20"/>
              </w:rPr>
              <w:t>ks) 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="00640503" w:rsidRPr="00640503">
              <w:rPr>
                <w:rFonts w:ascii="Arial" w:hAnsi="Arial" w:cs="Arial"/>
                <w:b/>
                <w:sz w:val="20"/>
                <w:szCs w:val="20"/>
              </w:rPr>
              <w:t>centrálou</w:t>
            </w:r>
          </w:p>
          <w:p w14:paraId="0F101A90" w14:textId="285E30CA" w:rsidR="00CF068B" w:rsidRPr="00592C68" w:rsidRDefault="00592C6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A5096D" w:rsidRPr="00A5096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tuto cenu je dodavatel povinen uvést pro účely zachování transparentnosti při stanovení celkové nabídkové ceny, tato cena není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532B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bookmarkEnd w:id="0"/>
      <w:tr w:rsidR="00A5096D" w14:paraId="56FEB46A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E001E1" w14:textId="77777777" w:rsidR="00A5096D" w:rsidRPr="00551CA8" w:rsidRDefault="00A5096D" w:rsidP="003375F4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B4BF4B" w14:textId="77777777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1BA70A" w14:textId="0311A67F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640503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E42224" w14:textId="77777777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A5096D" w14:paraId="0167757F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A4986B" w14:textId="77E1506C" w:rsidR="00640503" w:rsidRDefault="00A5096D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44FD033" w14:textId="77777777" w:rsidR="00640503" w:rsidRDefault="00640503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429E64" w14:textId="0449A613" w:rsidR="00A5096D" w:rsidRDefault="00A368D4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C) </w:t>
            </w:r>
            <w:r w:rsidR="00640503" w:rsidRPr="00640503">
              <w:rPr>
                <w:rFonts w:ascii="Arial" w:hAnsi="Arial" w:cs="Arial"/>
                <w:b/>
                <w:sz w:val="20"/>
                <w:szCs w:val="20"/>
              </w:rPr>
              <w:t>Monitory (</w:t>
            </w:r>
            <w:r w:rsidR="00640503"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="00640503" w:rsidRPr="00640503">
              <w:rPr>
                <w:rFonts w:ascii="Arial" w:hAnsi="Arial" w:cs="Arial"/>
                <w:b/>
                <w:sz w:val="20"/>
                <w:szCs w:val="20"/>
              </w:rPr>
              <w:t>ks) 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="00640503" w:rsidRPr="00640503">
              <w:rPr>
                <w:rFonts w:ascii="Arial" w:hAnsi="Arial" w:cs="Arial"/>
                <w:b/>
                <w:sz w:val="20"/>
                <w:szCs w:val="20"/>
              </w:rPr>
              <w:t>centrálou</w:t>
            </w:r>
          </w:p>
          <w:p w14:paraId="51F1B3F7" w14:textId="77777777" w:rsidR="00A5096D" w:rsidRPr="00EB42DD" w:rsidRDefault="00A5096D" w:rsidP="003375F4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E5B2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A4C6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F01DF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5096D" w14:paraId="797F2822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13466D" w14:textId="77777777" w:rsidR="00A5096D" w:rsidRPr="00551CA8" w:rsidRDefault="00A5096D" w:rsidP="003375F4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81B3C3" w14:textId="77777777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DA486F" w14:textId="4E6D7D00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640503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19A942" w14:textId="77777777" w:rsidR="00A5096D" w:rsidRPr="00551CA8" w:rsidRDefault="00A5096D" w:rsidP="003375F4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A5096D" w14:paraId="663FA6C5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CC0B92" w14:textId="44C5EB51" w:rsidR="00640503" w:rsidRDefault="00A5096D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dodávku </w:t>
            </w:r>
          </w:p>
          <w:p w14:paraId="78816772" w14:textId="77777777" w:rsidR="00640503" w:rsidRDefault="00640503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A3F76B" w14:textId="4D62C432" w:rsidR="00A5096D" w:rsidRDefault="00A368D4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D) </w:t>
            </w:r>
            <w:r w:rsidR="00640503" w:rsidRPr="00640503">
              <w:rPr>
                <w:rFonts w:ascii="Arial" w:hAnsi="Arial" w:cs="Arial"/>
                <w:b/>
                <w:sz w:val="20"/>
                <w:szCs w:val="20"/>
              </w:rPr>
              <w:t>Monitory (</w:t>
            </w:r>
            <w:r w:rsidR="00765357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64050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40503" w:rsidRPr="00640503">
              <w:rPr>
                <w:rFonts w:ascii="Arial" w:hAnsi="Arial" w:cs="Arial"/>
                <w:b/>
                <w:sz w:val="20"/>
                <w:szCs w:val="20"/>
              </w:rPr>
              <w:t>ks) s</w:t>
            </w:r>
            <w:r w:rsidR="00640503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="00640503" w:rsidRPr="00640503">
              <w:rPr>
                <w:rFonts w:ascii="Arial" w:hAnsi="Arial" w:cs="Arial"/>
                <w:b/>
                <w:sz w:val="20"/>
                <w:szCs w:val="20"/>
              </w:rPr>
              <w:t>centrálou</w:t>
            </w:r>
            <w:r w:rsidR="00640503">
              <w:rPr>
                <w:rFonts w:ascii="Arial" w:hAnsi="Arial" w:cs="Arial"/>
                <w:b/>
                <w:sz w:val="20"/>
                <w:szCs w:val="20"/>
              </w:rPr>
              <w:t xml:space="preserve"> a telemetrií</w:t>
            </w:r>
          </w:p>
          <w:p w14:paraId="08578B22" w14:textId="77777777" w:rsidR="00A5096D" w:rsidRPr="00592C68" w:rsidRDefault="00A5096D" w:rsidP="003375F4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Pr="00A5096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tuto cenu je dodavatel povinen uvést pro účely zachování transparentnosti při stanovení celkové nabídkové ceny, tato cena není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140DD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229E3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CDDE" w14:textId="77777777" w:rsidR="00A5096D" w:rsidRPr="00CB1678" w:rsidRDefault="00A5096D" w:rsidP="003375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A5096D" w14:paraId="0D859A0F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8CE3E9" w14:textId="77777777" w:rsidR="00A5096D" w:rsidRPr="00551CA8" w:rsidRDefault="00A5096D" w:rsidP="003375F4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103185" w14:textId="77777777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4886EC" w14:textId="05030B04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640503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6CC9C6" w14:textId="77777777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A5096D" w14:paraId="7B5C69BD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877B85" w14:textId="6166EE04" w:rsidR="00640503" w:rsidRDefault="00A5096D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B66E4DE" w14:textId="77777777" w:rsidR="00640503" w:rsidRDefault="00640503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7B7BCE" w14:textId="6FEFB245" w:rsidR="00A5096D" w:rsidRPr="00B23EC5" w:rsidRDefault="00A368D4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E) </w:t>
            </w:r>
            <w:r w:rsidR="00640503">
              <w:rPr>
                <w:rFonts w:ascii="Arial" w:hAnsi="Arial" w:cs="Arial"/>
                <w:b/>
                <w:sz w:val="20"/>
                <w:szCs w:val="20"/>
              </w:rPr>
              <w:t>Monitor</w:t>
            </w:r>
            <w:r w:rsidR="00765357">
              <w:rPr>
                <w:rFonts w:ascii="Arial" w:hAnsi="Arial" w:cs="Arial"/>
                <w:b/>
                <w:sz w:val="20"/>
                <w:szCs w:val="20"/>
              </w:rPr>
              <w:t xml:space="preserve"> (1 ks)</w:t>
            </w:r>
          </w:p>
          <w:p w14:paraId="7C496A4B" w14:textId="77777777" w:rsidR="00A5096D" w:rsidRPr="00EB42DD" w:rsidRDefault="00A5096D" w:rsidP="003375F4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C4FF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526F4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440F3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5096D" w14:paraId="745B2E42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570B87" w14:textId="77777777" w:rsidR="00A5096D" w:rsidRPr="00551CA8" w:rsidRDefault="00A5096D" w:rsidP="003375F4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622557" w14:textId="77777777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3F58A4" w14:textId="77777777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3863D9" w14:textId="77777777" w:rsidR="00A5096D" w:rsidRPr="00551CA8" w:rsidRDefault="00A5096D" w:rsidP="003375F4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A5096D" w14:paraId="4760E756" w14:textId="77777777" w:rsidTr="003375F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1AF3E9" w14:textId="0B42253B" w:rsidR="0024191B" w:rsidRDefault="00A5096D" w:rsidP="00A84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AC2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Nabídková cena za </w:t>
            </w:r>
            <w:r w:rsidR="0024191B">
              <w:rPr>
                <w:rFonts w:ascii="Arial" w:hAnsi="Arial" w:cs="Arial"/>
                <w:b/>
                <w:sz w:val="20"/>
                <w:szCs w:val="20"/>
              </w:rPr>
              <w:t xml:space="preserve">kompletní </w:t>
            </w:r>
            <w:r w:rsidRPr="00BD3AC2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A368D4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24191B">
              <w:rPr>
                <w:rFonts w:ascii="Arial" w:hAnsi="Arial" w:cs="Arial"/>
                <w:b/>
                <w:sz w:val="20"/>
                <w:szCs w:val="20"/>
              </w:rPr>
              <w:t xml:space="preserve">onitorů </w:t>
            </w:r>
          </w:p>
          <w:p w14:paraId="4C54F7E1" w14:textId="77777777" w:rsidR="0024191B" w:rsidRDefault="0024191B" w:rsidP="00A84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9DE7A69" w14:textId="048F9A5C" w:rsidR="0024191B" w:rsidRDefault="00A8493C" w:rsidP="00A84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AC2">
              <w:rPr>
                <w:rFonts w:ascii="Arial" w:hAnsi="Arial" w:cs="Arial"/>
                <w:b/>
                <w:sz w:val="20"/>
                <w:szCs w:val="20"/>
              </w:rPr>
              <w:t xml:space="preserve">(tj. </w:t>
            </w:r>
            <w:r w:rsidR="00A368D4">
              <w:rPr>
                <w:rFonts w:ascii="Arial" w:hAnsi="Arial" w:cs="Arial"/>
                <w:b/>
                <w:sz w:val="20"/>
                <w:szCs w:val="20"/>
              </w:rPr>
              <w:t>A)</w:t>
            </w:r>
            <w:r w:rsidRPr="00BD3AC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4191B" w:rsidRPr="0024191B">
              <w:rPr>
                <w:rFonts w:ascii="Arial" w:hAnsi="Arial" w:cs="Arial"/>
                <w:b/>
                <w:sz w:val="20"/>
                <w:szCs w:val="20"/>
              </w:rPr>
              <w:t>Monitory (5</w:t>
            </w:r>
            <w:r w:rsidR="0024191B">
              <w:rPr>
                <w:rFonts w:ascii="Arial" w:hAnsi="Arial" w:cs="Arial"/>
                <w:b/>
                <w:sz w:val="20"/>
                <w:szCs w:val="20"/>
              </w:rPr>
              <w:t xml:space="preserve"> ks</w:t>
            </w:r>
            <w:r w:rsidR="0024191B" w:rsidRPr="0024191B">
              <w:rPr>
                <w:rFonts w:ascii="Arial" w:hAnsi="Arial" w:cs="Arial"/>
                <w:b/>
                <w:sz w:val="20"/>
                <w:szCs w:val="20"/>
              </w:rPr>
              <w:t>) s</w:t>
            </w:r>
            <w:r w:rsidR="00A368D4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="0024191B" w:rsidRPr="0024191B">
              <w:rPr>
                <w:rFonts w:ascii="Arial" w:hAnsi="Arial" w:cs="Arial"/>
                <w:b/>
                <w:sz w:val="20"/>
                <w:szCs w:val="20"/>
              </w:rPr>
              <w:t>centrálou</w:t>
            </w:r>
            <w:r w:rsidRPr="00BD3AC2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</w:p>
          <w:p w14:paraId="4854064C" w14:textId="43F19804" w:rsidR="0024191B" w:rsidRDefault="00A368D4" w:rsidP="00A84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B) </w:t>
            </w:r>
            <w:r w:rsidR="0024191B" w:rsidRPr="0024191B">
              <w:rPr>
                <w:rFonts w:ascii="Arial" w:hAnsi="Arial" w:cs="Arial"/>
                <w:b/>
                <w:sz w:val="20"/>
                <w:szCs w:val="20"/>
              </w:rPr>
              <w:t>Monitory (5</w:t>
            </w:r>
            <w:r w:rsidR="0024191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4191B" w:rsidRPr="0024191B">
              <w:rPr>
                <w:rFonts w:ascii="Arial" w:hAnsi="Arial" w:cs="Arial"/>
                <w:b/>
                <w:sz w:val="20"/>
                <w:szCs w:val="20"/>
              </w:rPr>
              <w:t>ks) s</w:t>
            </w:r>
            <w:r w:rsidR="0024191B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="0024191B" w:rsidRPr="0024191B">
              <w:rPr>
                <w:rFonts w:ascii="Arial" w:hAnsi="Arial" w:cs="Arial"/>
                <w:b/>
                <w:sz w:val="20"/>
                <w:szCs w:val="20"/>
              </w:rPr>
              <w:t>centrálou</w:t>
            </w:r>
            <w:r w:rsidR="0024191B">
              <w:rPr>
                <w:rFonts w:ascii="Arial" w:hAnsi="Arial" w:cs="Arial"/>
                <w:b/>
                <w:sz w:val="20"/>
                <w:szCs w:val="20"/>
              </w:rPr>
              <w:t>,</w:t>
            </w:r>
          </w:p>
          <w:p w14:paraId="178B731E" w14:textId="5A30EE02" w:rsidR="0024191B" w:rsidRDefault="00A368D4" w:rsidP="00A84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C) </w:t>
            </w:r>
            <w:r w:rsidR="0024191B" w:rsidRPr="0024191B">
              <w:rPr>
                <w:rFonts w:ascii="Arial" w:hAnsi="Arial" w:cs="Arial"/>
                <w:b/>
                <w:sz w:val="20"/>
                <w:szCs w:val="20"/>
              </w:rPr>
              <w:t>Monitory (</w:t>
            </w:r>
            <w:r w:rsidR="0024191B"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="0024191B" w:rsidRPr="0024191B">
              <w:rPr>
                <w:rFonts w:ascii="Arial" w:hAnsi="Arial" w:cs="Arial"/>
                <w:b/>
                <w:sz w:val="20"/>
                <w:szCs w:val="20"/>
              </w:rPr>
              <w:t>ks) s</w:t>
            </w:r>
            <w:r w:rsidR="001D2D90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="0024191B" w:rsidRPr="0024191B">
              <w:rPr>
                <w:rFonts w:ascii="Arial" w:hAnsi="Arial" w:cs="Arial"/>
                <w:b/>
                <w:sz w:val="20"/>
                <w:szCs w:val="20"/>
              </w:rPr>
              <w:t>centrálou</w:t>
            </w:r>
            <w:r w:rsidR="001D2D90">
              <w:rPr>
                <w:rFonts w:ascii="Arial" w:hAnsi="Arial" w:cs="Arial"/>
                <w:b/>
                <w:sz w:val="20"/>
                <w:szCs w:val="20"/>
              </w:rPr>
              <w:t>,</w:t>
            </w:r>
          </w:p>
          <w:p w14:paraId="5A87405D" w14:textId="2FC5845D" w:rsidR="0024191B" w:rsidRDefault="00A368D4" w:rsidP="00A84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D) </w:t>
            </w:r>
            <w:r w:rsidR="0024191B" w:rsidRPr="0024191B">
              <w:rPr>
                <w:rFonts w:ascii="Arial" w:hAnsi="Arial" w:cs="Arial"/>
                <w:b/>
                <w:sz w:val="20"/>
                <w:szCs w:val="20"/>
              </w:rPr>
              <w:t>Monitory (</w:t>
            </w:r>
            <w:r w:rsidR="001D2D90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24191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4191B" w:rsidRPr="0024191B">
              <w:rPr>
                <w:rFonts w:ascii="Arial" w:hAnsi="Arial" w:cs="Arial"/>
                <w:b/>
                <w:sz w:val="20"/>
                <w:szCs w:val="20"/>
              </w:rPr>
              <w:t>ks) s</w:t>
            </w:r>
            <w:r w:rsidR="0024191B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="0024191B" w:rsidRPr="0024191B">
              <w:rPr>
                <w:rFonts w:ascii="Arial" w:hAnsi="Arial" w:cs="Arial"/>
                <w:b/>
                <w:sz w:val="20"/>
                <w:szCs w:val="20"/>
              </w:rPr>
              <w:t>centrálou</w:t>
            </w:r>
            <w:r w:rsidR="0024191B"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  <w:r w:rsidR="001D2D90">
              <w:rPr>
                <w:rFonts w:ascii="Arial" w:hAnsi="Arial" w:cs="Arial"/>
                <w:b/>
                <w:sz w:val="20"/>
                <w:szCs w:val="20"/>
              </w:rPr>
              <w:t xml:space="preserve"> telemetrií a</w:t>
            </w:r>
            <w:r w:rsidR="0024191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B62F007" w14:textId="73B854FE" w:rsidR="00A5096D" w:rsidRPr="00BD3AC2" w:rsidRDefault="00A368D4" w:rsidP="00A849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E) </w:t>
            </w:r>
            <w:r w:rsidR="0024191B" w:rsidRPr="0024191B">
              <w:rPr>
                <w:rFonts w:ascii="Arial" w:hAnsi="Arial" w:cs="Arial"/>
                <w:b/>
                <w:bCs/>
                <w:sz w:val="20"/>
                <w:szCs w:val="20"/>
              </w:rPr>
              <w:t>Monitor</w:t>
            </w:r>
            <w:r w:rsidR="007653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(1 ks)</w:t>
            </w:r>
            <w:r w:rsidR="00A8493C" w:rsidRPr="00BD3AC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D9F1C73" w14:textId="42F98D18" w:rsidR="00A5096D" w:rsidRPr="00A8493C" w:rsidRDefault="00A368D4" w:rsidP="003375F4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  <w:highlight w:val="yellow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Pr="00A8493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tato cena v Kč bez DPH je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54CC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8FAF7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09C17" w14:textId="77777777" w:rsidR="00A5096D" w:rsidRPr="00CB1678" w:rsidRDefault="00A5096D" w:rsidP="003375F4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default" r:id="rId9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465E3" w14:textId="77777777" w:rsidR="00266033" w:rsidRDefault="00266033" w:rsidP="00E2246B">
      <w:r>
        <w:separator/>
      </w:r>
    </w:p>
  </w:endnote>
  <w:endnote w:type="continuationSeparator" w:id="0">
    <w:p w14:paraId="6B50CD0F" w14:textId="77777777" w:rsidR="00266033" w:rsidRDefault="00266033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A1E87" w14:textId="77777777" w:rsidR="00266033" w:rsidRDefault="00266033" w:rsidP="00E2246B">
      <w:r>
        <w:separator/>
      </w:r>
    </w:p>
  </w:footnote>
  <w:footnote w:type="continuationSeparator" w:id="0">
    <w:p w14:paraId="373C351A" w14:textId="77777777" w:rsidR="00266033" w:rsidRDefault="00266033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2C59D" w14:textId="77777777" w:rsidR="009C2F4F" w:rsidRPr="008406D9" w:rsidRDefault="009C2F4F" w:rsidP="009C2F4F">
    <w:pPr>
      <w:pStyle w:val="Zhlav"/>
    </w:pPr>
    <w:r>
      <w:rPr>
        <w:noProof/>
      </w:rPr>
      <w:drawing>
        <wp:inline distT="0" distB="0" distL="0" distR="0" wp14:anchorId="6AA3ED3A" wp14:editId="2DD0B811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526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856"/>
    <w:rsid w:val="00006F5D"/>
    <w:rsid w:val="00013DAE"/>
    <w:rsid w:val="00017CFD"/>
    <w:rsid w:val="00036D75"/>
    <w:rsid w:val="00043838"/>
    <w:rsid w:val="00045A79"/>
    <w:rsid w:val="000543AC"/>
    <w:rsid w:val="00093B28"/>
    <w:rsid w:val="000977CA"/>
    <w:rsid w:val="000A1F9C"/>
    <w:rsid w:val="000A306A"/>
    <w:rsid w:val="000B5531"/>
    <w:rsid w:val="000C668E"/>
    <w:rsid w:val="000D41A0"/>
    <w:rsid w:val="000D48EC"/>
    <w:rsid w:val="000E0AE9"/>
    <w:rsid w:val="00110B8C"/>
    <w:rsid w:val="00124657"/>
    <w:rsid w:val="00134D3B"/>
    <w:rsid w:val="00136259"/>
    <w:rsid w:val="00140BC7"/>
    <w:rsid w:val="00162913"/>
    <w:rsid w:val="00165AAA"/>
    <w:rsid w:val="00173A54"/>
    <w:rsid w:val="0017708A"/>
    <w:rsid w:val="00191695"/>
    <w:rsid w:val="00196E68"/>
    <w:rsid w:val="001A415B"/>
    <w:rsid w:val="001A44F2"/>
    <w:rsid w:val="001A7841"/>
    <w:rsid w:val="001C0397"/>
    <w:rsid w:val="001C4695"/>
    <w:rsid w:val="001D2D90"/>
    <w:rsid w:val="001E0AA6"/>
    <w:rsid w:val="001F1FC6"/>
    <w:rsid w:val="001F7CE8"/>
    <w:rsid w:val="002210C3"/>
    <w:rsid w:val="0022572F"/>
    <w:rsid w:val="00226C97"/>
    <w:rsid w:val="0022769C"/>
    <w:rsid w:val="00227DEE"/>
    <w:rsid w:val="002408C8"/>
    <w:rsid w:val="0024191B"/>
    <w:rsid w:val="00252245"/>
    <w:rsid w:val="00253BBD"/>
    <w:rsid w:val="002554BE"/>
    <w:rsid w:val="00264313"/>
    <w:rsid w:val="00266033"/>
    <w:rsid w:val="0027546D"/>
    <w:rsid w:val="00293D99"/>
    <w:rsid w:val="002B2A0A"/>
    <w:rsid w:val="002D4E19"/>
    <w:rsid w:val="002D582A"/>
    <w:rsid w:val="002D713C"/>
    <w:rsid w:val="002E7524"/>
    <w:rsid w:val="003020D4"/>
    <w:rsid w:val="003104EA"/>
    <w:rsid w:val="00321A4E"/>
    <w:rsid w:val="003234CE"/>
    <w:rsid w:val="00330BE3"/>
    <w:rsid w:val="00330D32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4343B"/>
    <w:rsid w:val="00457BEF"/>
    <w:rsid w:val="004670A5"/>
    <w:rsid w:val="004A5436"/>
    <w:rsid w:val="004B7A5B"/>
    <w:rsid w:val="004C0C73"/>
    <w:rsid w:val="004D18E6"/>
    <w:rsid w:val="004D66D9"/>
    <w:rsid w:val="004E1871"/>
    <w:rsid w:val="004E35B6"/>
    <w:rsid w:val="004E613D"/>
    <w:rsid w:val="004F10D5"/>
    <w:rsid w:val="00504788"/>
    <w:rsid w:val="00510648"/>
    <w:rsid w:val="005217A6"/>
    <w:rsid w:val="00550F79"/>
    <w:rsid w:val="00551CA8"/>
    <w:rsid w:val="00552D75"/>
    <w:rsid w:val="00555470"/>
    <w:rsid w:val="00562EB0"/>
    <w:rsid w:val="005750F7"/>
    <w:rsid w:val="0057546A"/>
    <w:rsid w:val="0058715C"/>
    <w:rsid w:val="00592C68"/>
    <w:rsid w:val="00596A1E"/>
    <w:rsid w:val="005B3B5B"/>
    <w:rsid w:val="005C12CF"/>
    <w:rsid w:val="005D0DF6"/>
    <w:rsid w:val="005D3AF3"/>
    <w:rsid w:val="005F403C"/>
    <w:rsid w:val="00607BEC"/>
    <w:rsid w:val="006119A0"/>
    <w:rsid w:val="00623CB5"/>
    <w:rsid w:val="00640503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357"/>
    <w:rsid w:val="00765F17"/>
    <w:rsid w:val="007671E0"/>
    <w:rsid w:val="00772D24"/>
    <w:rsid w:val="00792765"/>
    <w:rsid w:val="007931E7"/>
    <w:rsid w:val="00797F5B"/>
    <w:rsid w:val="007A1B5F"/>
    <w:rsid w:val="007B0EC4"/>
    <w:rsid w:val="007C37A3"/>
    <w:rsid w:val="007C3BB6"/>
    <w:rsid w:val="007D01D5"/>
    <w:rsid w:val="007D4F42"/>
    <w:rsid w:val="007F4842"/>
    <w:rsid w:val="008174AD"/>
    <w:rsid w:val="008451DA"/>
    <w:rsid w:val="00846CFD"/>
    <w:rsid w:val="00860BD0"/>
    <w:rsid w:val="008671BB"/>
    <w:rsid w:val="008772CF"/>
    <w:rsid w:val="008811C5"/>
    <w:rsid w:val="00881204"/>
    <w:rsid w:val="008831A3"/>
    <w:rsid w:val="00893A3E"/>
    <w:rsid w:val="008963F9"/>
    <w:rsid w:val="008A2070"/>
    <w:rsid w:val="008A7464"/>
    <w:rsid w:val="008D30B1"/>
    <w:rsid w:val="008D7ED9"/>
    <w:rsid w:val="008D7FA0"/>
    <w:rsid w:val="008E654B"/>
    <w:rsid w:val="008E78A6"/>
    <w:rsid w:val="0091685E"/>
    <w:rsid w:val="00920C24"/>
    <w:rsid w:val="0092162C"/>
    <w:rsid w:val="009377E0"/>
    <w:rsid w:val="00943193"/>
    <w:rsid w:val="0095113A"/>
    <w:rsid w:val="00966523"/>
    <w:rsid w:val="009764B7"/>
    <w:rsid w:val="00984610"/>
    <w:rsid w:val="009858A2"/>
    <w:rsid w:val="00993364"/>
    <w:rsid w:val="009B204E"/>
    <w:rsid w:val="009C2F4F"/>
    <w:rsid w:val="009D2A34"/>
    <w:rsid w:val="009D32AA"/>
    <w:rsid w:val="009E2E95"/>
    <w:rsid w:val="009E3D16"/>
    <w:rsid w:val="00A01D1C"/>
    <w:rsid w:val="00A3108B"/>
    <w:rsid w:val="00A368D4"/>
    <w:rsid w:val="00A508AA"/>
    <w:rsid w:val="00A5096D"/>
    <w:rsid w:val="00A546CC"/>
    <w:rsid w:val="00A550EC"/>
    <w:rsid w:val="00A55D68"/>
    <w:rsid w:val="00A81539"/>
    <w:rsid w:val="00A8493C"/>
    <w:rsid w:val="00A91AF9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1359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D3AC2"/>
    <w:rsid w:val="00BE3AB4"/>
    <w:rsid w:val="00BF301F"/>
    <w:rsid w:val="00C06510"/>
    <w:rsid w:val="00C14CEA"/>
    <w:rsid w:val="00C17E27"/>
    <w:rsid w:val="00C379E1"/>
    <w:rsid w:val="00C43C1C"/>
    <w:rsid w:val="00C475A2"/>
    <w:rsid w:val="00C628F4"/>
    <w:rsid w:val="00C64E06"/>
    <w:rsid w:val="00C7685D"/>
    <w:rsid w:val="00C9045E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0AD1"/>
    <w:rsid w:val="00E874D0"/>
    <w:rsid w:val="00E91D3C"/>
    <w:rsid w:val="00E97491"/>
    <w:rsid w:val="00EA1612"/>
    <w:rsid w:val="00EB06FA"/>
    <w:rsid w:val="00EB42DD"/>
    <w:rsid w:val="00EE23D3"/>
    <w:rsid w:val="00F03770"/>
    <w:rsid w:val="00F528EF"/>
    <w:rsid w:val="00F60C18"/>
    <w:rsid w:val="00F760F1"/>
    <w:rsid w:val="00F77F3B"/>
    <w:rsid w:val="00F95429"/>
    <w:rsid w:val="00FB4EA5"/>
    <w:rsid w:val="00FB7DE8"/>
    <w:rsid w:val="00FD41F2"/>
    <w:rsid w:val="00FD5118"/>
    <w:rsid w:val="00FE796E"/>
    <w:rsid w:val="00FF048E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567</Words>
  <Characters>3352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13</cp:revision>
  <cp:lastPrinted>2016-09-27T11:22:00Z</cp:lastPrinted>
  <dcterms:created xsi:type="dcterms:W3CDTF">2022-11-22T21:45:00Z</dcterms:created>
  <dcterms:modified xsi:type="dcterms:W3CDTF">2023-04-14T15:46:00Z</dcterms:modified>
</cp:coreProperties>
</file>