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AAF0B" w14:textId="77777777" w:rsidR="00626100" w:rsidRDefault="0062610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307A03ED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2977"/>
        </w:tabs>
        <w:spacing w:line="240" w:lineRule="auto"/>
        <w:ind w:left="0" w:hanging="2"/>
        <w:jc w:val="center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KUPNÍ SMLOUVA</w:t>
      </w:r>
    </w:p>
    <w:p w14:paraId="53F56726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tabs>
          <w:tab w:val="left" w:pos="2977"/>
        </w:tabs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088304A9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I.</w:t>
      </w:r>
    </w:p>
    <w:p w14:paraId="2556716E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Smluvní strany</w:t>
      </w:r>
    </w:p>
    <w:p w14:paraId="004A5EFC" w14:textId="77777777" w:rsidR="00626100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Oblastní nemocnice Trutnov a.s.</w:t>
      </w:r>
    </w:p>
    <w:p w14:paraId="402A8ABE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zastoupená: 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Ing. Miroslavem Procházkou, Ph.D., předsedou správní rady</w:t>
      </w:r>
    </w:p>
    <w:p w14:paraId="3B196069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se sídlem: 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Maxima Gorkého 77, 541 01 Trutnov</w:t>
      </w:r>
    </w:p>
    <w:p w14:paraId="579465A6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IČ: 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260 00 237</w:t>
      </w:r>
    </w:p>
    <w:p w14:paraId="730C7269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DIČ: 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CZ699004900</w:t>
      </w:r>
    </w:p>
    <w:p w14:paraId="3F8E0F92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bankovní spojení: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186 345 575/0300</w:t>
      </w:r>
    </w:p>
    <w:p w14:paraId="47F81D65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kontaktní osoby: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 xml:space="preserve">Mgr. Kamila </w:t>
      </w:r>
      <w:proofErr w:type="spellStart"/>
      <w:proofErr w:type="gramStart"/>
      <w:r>
        <w:rPr>
          <w:rFonts w:ascii="Verdana" w:eastAsia="Verdana" w:hAnsi="Verdana" w:cs="Verdana"/>
          <w:color w:val="000000"/>
          <w:sz w:val="18"/>
          <w:szCs w:val="18"/>
        </w:rPr>
        <w:t>Brádlová,Dis</w:t>
      </w:r>
      <w:proofErr w:type="spellEnd"/>
      <w:proofErr w:type="gramEnd"/>
      <w:r>
        <w:rPr>
          <w:rFonts w:ascii="Verdana" w:eastAsia="Verdana" w:hAnsi="Verdana" w:cs="Verdana"/>
          <w:color w:val="000000"/>
          <w:sz w:val="18"/>
          <w:szCs w:val="18"/>
        </w:rPr>
        <w:t>, asistentka předsedy správní rady</w:t>
      </w:r>
    </w:p>
    <w:p w14:paraId="148C7EDD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telefon, fax, e-mail: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 xml:space="preserve">499 866 101, </w:t>
      </w:r>
      <w:hyperlink r:id="rId8">
        <w:r>
          <w:rPr>
            <w:rFonts w:ascii="Verdana" w:eastAsia="Verdana" w:hAnsi="Verdana" w:cs="Verdana"/>
            <w:color w:val="0000FF"/>
            <w:sz w:val="18"/>
            <w:szCs w:val="18"/>
            <w:u w:val="single"/>
          </w:rPr>
          <w:t>bradlova.kamila@nemtru.cz</w:t>
        </w:r>
      </w:hyperlink>
      <w:r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</w:p>
    <w:p w14:paraId="6CEBAF96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zapsaná: v obchodním rejstříku vedeném Krajským soudem v Hradci Králové oddíl B, vložka 2334</w:t>
      </w:r>
    </w:p>
    <w:p w14:paraId="28BBFC63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4ECE3536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dále jen „kupující“</w:t>
      </w:r>
    </w:p>
    <w:p w14:paraId="57DC2AE3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3466313D" w14:textId="77777777" w:rsidR="00626100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 w:rsidRPr="009A5DD4">
        <w:rPr>
          <w:rFonts w:ascii="Verdana" w:eastAsia="Verdana" w:hAnsi="Verdana" w:cs="Verdana"/>
          <w:b/>
          <w:color w:val="000000"/>
          <w:sz w:val="18"/>
          <w:szCs w:val="18"/>
          <w:highlight w:val="yellow"/>
        </w:rPr>
        <w:t>………………………………………..</w:t>
      </w:r>
    </w:p>
    <w:p w14:paraId="4F7BC4C8" w14:textId="03CF3262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zastoupená:</w:t>
      </w:r>
      <w:r w:rsidR="009A5DD4" w:rsidRPr="009A5DD4">
        <w:rPr>
          <w:rFonts w:ascii="Verdana" w:eastAsia="Verdana" w:hAnsi="Verdana" w:cs="Verdana"/>
          <w:color w:val="000000"/>
          <w:sz w:val="18"/>
          <w:szCs w:val="18"/>
          <w:highlight w:val="yellow"/>
        </w:rPr>
        <w:t xml:space="preserve"> </w:t>
      </w:r>
      <w:r w:rsidR="009A5DD4">
        <w:rPr>
          <w:rFonts w:ascii="Verdana" w:eastAsia="Verdana" w:hAnsi="Verdana" w:cs="Verdana"/>
          <w:color w:val="000000"/>
          <w:sz w:val="18"/>
          <w:szCs w:val="18"/>
          <w:highlight w:val="yellow"/>
        </w:rPr>
        <w:t>……………………………</w:t>
      </w:r>
    </w:p>
    <w:p w14:paraId="5A38FB68" w14:textId="3A0EA5F6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se sídlem:</w:t>
      </w:r>
      <w:r w:rsidR="009A5DD4" w:rsidRPr="009A5DD4">
        <w:rPr>
          <w:rFonts w:ascii="Verdana" w:eastAsia="Verdana" w:hAnsi="Verdana" w:cs="Verdana"/>
          <w:color w:val="000000"/>
          <w:sz w:val="18"/>
          <w:szCs w:val="18"/>
          <w:highlight w:val="yellow"/>
        </w:rPr>
        <w:t xml:space="preserve"> </w:t>
      </w:r>
      <w:r w:rsidR="009A5DD4">
        <w:rPr>
          <w:rFonts w:ascii="Verdana" w:eastAsia="Verdana" w:hAnsi="Verdana" w:cs="Verdana"/>
          <w:color w:val="000000"/>
          <w:sz w:val="18"/>
          <w:szCs w:val="18"/>
          <w:highlight w:val="yellow"/>
        </w:rPr>
        <w:t>……………………………</w:t>
      </w:r>
    </w:p>
    <w:p w14:paraId="57119AF3" w14:textId="2F2C42D2" w:rsidR="00626100" w:rsidRDefault="009A5D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IČ,</w:t>
      </w:r>
      <w:r>
        <w:rPr>
          <w:rFonts w:ascii="Verdana" w:eastAsia="Verdana" w:hAnsi="Verdana" w:cs="Verdana"/>
          <w:b/>
          <w:i/>
          <w:color w:val="00000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DIČ: </w:t>
      </w:r>
      <w:r>
        <w:rPr>
          <w:rFonts w:ascii="Verdana" w:eastAsia="Verdana" w:hAnsi="Verdana" w:cs="Verdana"/>
          <w:color w:val="000000"/>
          <w:sz w:val="18"/>
          <w:szCs w:val="18"/>
          <w:highlight w:val="yellow"/>
        </w:rPr>
        <w:t>……………………………</w:t>
      </w:r>
    </w:p>
    <w:p w14:paraId="0CEC3613" w14:textId="1DD930B8" w:rsidR="00626100" w:rsidRDefault="009A5D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číslo účtu: </w:t>
      </w:r>
      <w:r>
        <w:rPr>
          <w:rFonts w:ascii="Verdana" w:eastAsia="Verdana" w:hAnsi="Verdana" w:cs="Verdana"/>
          <w:color w:val="000000"/>
          <w:sz w:val="18"/>
          <w:szCs w:val="18"/>
          <w:highlight w:val="yellow"/>
        </w:rPr>
        <w:t>……………………………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, bankovní spojení: </w:t>
      </w:r>
      <w:r>
        <w:rPr>
          <w:rFonts w:ascii="Verdana" w:eastAsia="Verdana" w:hAnsi="Verdana" w:cs="Verdana"/>
          <w:color w:val="000000"/>
          <w:sz w:val="18"/>
          <w:szCs w:val="18"/>
          <w:highlight w:val="yellow"/>
        </w:rPr>
        <w:t>……………………………</w:t>
      </w:r>
    </w:p>
    <w:p w14:paraId="131F8E6E" w14:textId="19ED91D5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kontaktní osoby:</w:t>
      </w:r>
      <w:r w:rsidR="009A5DD4" w:rsidRPr="009A5DD4">
        <w:rPr>
          <w:rFonts w:ascii="Verdana" w:eastAsia="Verdana" w:hAnsi="Verdana" w:cs="Verdana"/>
          <w:color w:val="000000"/>
          <w:sz w:val="18"/>
          <w:szCs w:val="18"/>
          <w:highlight w:val="yellow"/>
        </w:rPr>
        <w:t xml:space="preserve"> </w:t>
      </w:r>
      <w:r w:rsidR="009A5DD4">
        <w:rPr>
          <w:rFonts w:ascii="Verdana" w:eastAsia="Verdana" w:hAnsi="Verdana" w:cs="Verdana"/>
          <w:color w:val="000000"/>
          <w:sz w:val="18"/>
          <w:szCs w:val="18"/>
          <w:highlight w:val="yellow"/>
        </w:rPr>
        <w:t>……………………………</w:t>
      </w:r>
    </w:p>
    <w:p w14:paraId="3CA7C3CA" w14:textId="0C6A6FBC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telefon, fax, e-mail:</w:t>
      </w:r>
      <w:r w:rsidR="009A5DD4" w:rsidRPr="009A5DD4">
        <w:rPr>
          <w:rFonts w:ascii="Verdana" w:eastAsia="Verdana" w:hAnsi="Verdana" w:cs="Verdana"/>
          <w:color w:val="000000"/>
          <w:sz w:val="18"/>
          <w:szCs w:val="18"/>
          <w:highlight w:val="yellow"/>
        </w:rPr>
        <w:t xml:space="preserve"> </w:t>
      </w:r>
      <w:r w:rsidR="009A5DD4">
        <w:rPr>
          <w:rFonts w:ascii="Verdana" w:eastAsia="Verdana" w:hAnsi="Verdana" w:cs="Verdana"/>
          <w:color w:val="000000"/>
          <w:sz w:val="18"/>
          <w:szCs w:val="18"/>
          <w:highlight w:val="yellow"/>
        </w:rPr>
        <w:t>……………………………</w:t>
      </w:r>
    </w:p>
    <w:p w14:paraId="0B0EEE35" w14:textId="05AB7CFB" w:rsidR="00626100" w:rsidRDefault="009A5D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Zapsaná v obchodním rejstříku vedeném </w:t>
      </w:r>
      <w:r>
        <w:rPr>
          <w:rFonts w:ascii="Verdana" w:eastAsia="Verdana" w:hAnsi="Verdana" w:cs="Verdana"/>
          <w:color w:val="000000"/>
          <w:sz w:val="18"/>
          <w:szCs w:val="18"/>
          <w:highlight w:val="yellow"/>
        </w:rPr>
        <w:t>……………………………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, oddíl </w:t>
      </w:r>
      <w:r>
        <w:rPr>
          <w:rFonts w:ascii="Verdana" w:eastAsia="Verdana" w:hAnsi="Verdana" w:cs="Verdana"/>
          <w:color w:val="000000"/>
          <w:sz w:val="18"/>
          <w:szCs w:val="18"/>
          <w:highlight w:val="yellow"/>
        </w:rPr>
        <w:t>…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, vložka </w:t>
      </w:r>
      <w:r>
        <w:rPr>
          <w:rFonts w:ascii="Verdana" w:eastAsia="Verdana" w:hAnsi="Verdana" w:cs="Verdana"/>
          <w:color w:val="000000"/>
          <w:sz w:val="18"/>
          <w:szCs w:val="18"/>
          <w:highlight w:val="yellow"/>
        </w:rPr>
        <w:t>…</w:t>
      </w:r>
    </w:p>
    <w:p w14:paraId="56D52837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4A74B254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dále jen „prodávající“</w:t>
      </w:r>
    </w:p>
    <w:p w14:paraId="79EA0D04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23023DC1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Verdana" w:eastAsia="Verdana" w:hAnsi="Verdana" w:cs="Verdana"/>
          <w:color w:val="000000"/>
          <w:sz w:val="18"/>
          <w:szCs w:val="18"/>
        </w:rPr>
      </w:pPr>
      <w:bookmarkStart w:id="0" w:name="_heading=h.gjdgxs" w:colFirst="0" w:colLast="0"/>
      <w:bookmarkEnd w:id="0"/>
      <w:r>
        <w:rPr>
          <w:rFonts w:ascii="Verdana" w:eastAsia="Verdana" w:hAnsi="Verdana" w:cs="Verdana"/>
          <w:b/>
          <w:color w:val="000000"/>
          <w:sz w:val="18"/>
          <w:szCs w:val="18"/>
        </w:rPr>
        <w:t>II.</w:t>
      </w:r>
    </w:p>
    <w:p w14:paraId="2807CCC9" w14:textId="77777777" w:rsidR="00626100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Základní ustanovení</w:t>
      </w:r>
    </w:p>
    <w:p w14:paraId="4E481349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1.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 xml:space="preserve">Smluvní strany se dohodly, že tento závazkový vztah a vztahy z něj vyplývající se řídí zákonem č. 89/2012 Sb., občanský zákoník, ve znění pozdějších předpisů zejména pak podle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</w:rPr>
        <w:t>ust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</w:rPr>
        <w:t>. § 2079 a násl. občanského zákoníku.</w:t>
      </w:r>
    </w:p>
    <w:p w14:paraId="3E18B04F" w14:textId="3D5C924E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2.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Smluvní strany shodně prohlašují, že údaje uvedené ve smlouvě a taktéž oprávnění k podnikání prodávajícího jsou v souladu s</w:t>
      </w:r>
      <w:r w:rsidR="00DF5503">
        <w:rPr>
          <w:rFonts w:ascii="Verdana" w:eastAsia="Verdana" w:hAnsi="Verdana" w:cs="Verdana"/>
          <w:color w:val="000000"/>
          <w:sz w:val="18"/>
          <w:szCs w:val="18"/>
        </w:rPr>
        <w:t>e</w:t>
      </w:r>
      <w:r>
        <w:rPr>
          <w:rFonts w:ascii="Verdana" w:eastAsia="Verdana" w:hAnsi="Verdana" w:cs="Verdana"/>
          <w:color w:val="000000"/>
          <w:sz w:val="18"/>
          <w:szCs w:val="18"/>
        </w:rPr>
        <w:t> </w:t>
      </w:r>
      <w:r w:rsidR="00DF5503">
        <w:rPr>
          <w:rFonts w:ascii="Verdana" w:eastAsia="Verdana" w:hAnsi="Verdana" w:cs="Verdana"/>
          <w:color w:val="000000"/>
          <w:sz w:val="18"/>
          <w:szCs w:val="18"/>
        </w:rPr>
        <w:t>skutečným stavem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v době uzavření této smlouvy.</w:t>
      </w:r>
    </w:p>
    <w:p w14:paraId="5430A9E7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3.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Smluvní strany se zavazují, že změny dotčených údajů oznámí písemně bez prodlení druhé smluvní straně.</w:t>
      </w:r>
    </w:p>
    <w:p w14:paraId="69F2EFA3" w14:textId="09D76A49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4.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Prodávající prohlašuje, že po celou dobu platnosti této smlouvy bude mít sjednanou pojistnou smlouvu pro případ způsobení škody v souvislosti s </w:t>
      </w:r>
      <w:r w:rsidR="00DF5503">
        <w:rPr>
          <w:rFonts w:ascii="Verdana" w:eastAsia="Verdana" w:hAnsi="Verdana" w:cs="Verdana"/>
          <w:color w:val="000000"/>
          <w:sz w:val="18"/>
          <w:szCs w:val="18"/>
        </w:rPr>
        <w:t>plněním povinností dle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této smlouvy s pojistnou částkou ve výši odpovídající minimálně </w:t>
      </w:r>
      <w:r w:rsidR="009A5DD4">
        <w:rPr>
          <w:rFonts w:ascii="Verdana" w:eastAsia="Verdana" w:hAnsi="Verdana" w:cs="Verdana"/>
          <w:color w:val="000000"/>
          <w:sz w:val="18"/>
          <w:szCs w:val="18"/>
        </w:rPr>
        <w:t>výši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kupní ceny </w:t>
      </w:r>
      <w:r w:rsidR="009A5DD4">
        <w:rPr>
          <w:rFonts w:ascii="Verdana" w:eastAsia="Verdana" w:hAnsi="Verdana" w:cs="Verdana"/>
          <w:color w:val="000000"/>
          <w:sz w:val="18"/>
          <w:szCs w:val="18"/>
        </w:rPr>
        <w:t>vč.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DPH uvedené v čl. V. odst. 1 této smlouvy. </w:t>
      </w:r>
      <w:r w:rsidRPr="004810B3">
        <w:rPr>
          <w:rFonts w:ascii="Verdana" w:eastAsia="Verdana" w:hAnsi="Verdana" w:cs="Verdana"/>
          <w:color w:val="000000"/>
          <w:sz w:val="18"/>
          <w:szCs w:val="18"/>
        </w:rPr>
        <w:t>Pojistnou smlouvu</w:t>
      </w:r>
      <w:r w:rsidR="009A5DD4" w:rsidRPr="004810B3">
        <w:rPr>
          <w:rFonts w:ascii="Verdana" w:eastAsia="Verdana" w:hAnsi="Verdana" w:cs="Verdana"/>
          <w:color w:val="000000"/>
          <w:sz w:val="18"/>
          <w:szCs w:val="18"/>
        </w:rPr>
        <w:t>,</w:t>
      </w:r>
      <w:r w:rsidR="009A5DD4">
        <w:rPr>
          <w:rFonts w:ascii="Verdana" w:eastAsia="Verdana" w:hAnsi="Verdana" w:cs="Verdana"/>
          <w:color w:val="000000"/>
          <w:sz w:val="18"/>
          <w:szCs w:val="18"/>
        </w:rPr>
        <w:t xml:space="preserve"> příp. jiný doklad, ze kterého bude patrné pojištění odpovědnosti za škodu prodávajícího,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je prodávající povinen kdykoliv kupujícímu na jeho požádání předložit k</w:t>
      </w:r>
      <w:r w:rsidR="004810B3">
        <w:rPr>
          <w:rFonts w:ascii="Verdana" w:eastAsia="Verdana" w:hAnsi="Verdana" w:cs="Verdana"/>
          <w:color w:val="000000"/>
          <w:sz w:val="18"/>
          <w:szCs w:val="18"/>
        </w:rPr>
        <w:t> </w:t>
      </w:r>
      <w:r>
        <w:rPr>
          <w:rFonts w:ascii="Verdana" w:eastAsia="Verdana" w:hAnsi="Verdana" w:cs="Verdana"/>
          <w:color w:val="000000"/>
          <w:sz w:val="18"/>
          <w:szCs w:val="18"/>
        </w:rPr>
        <w:t>nahlédnutí</w:t>
      </w:r>
      <w:r w:rsidR="004810B3">
        <w:rPr>
          <w:rFonts w:ascii="Verdana" w:eastAsia="Verdana" w:hAnsi="Verdana" w:cs="Verdana"/>
          <w:color w:val="000000"/>
          <w:sz w:val="18"/>
          <w:szCs w:val="18"/>
        </w:rPr>
        <w:t xml:space="preserve">, přičemž pojistná smlouva, příp. jiný doklad, ze kterého bude patrné pojištění odpovědnosti za škodu prodávajícího, </w:t>
      </w:r>
      <w:proofErr w:type="gramStart"/>
      <w:r w:rsidR="004810B3">
        <w:rPr>
          <w:rFonts w:ascii="Verdana" w:eastAsia="Verdana" w:hAnsi="Verdana" w:cs="Verdana"/>
          <w:color w:val="000000"/>
          <w:sz w:val="18"/>
          <w:szCs w:val="18"/>
        </w:rPr>
        <w:t>tvoří</w:t>
      </w:r>
      <w:proofErr w:type="gramEnd"/>
      <w:r w:rsidR="004810B3">
        <w:rPr>
          <w:rFonts w:ascii="Verdana" w:eastAsia="Verdana" w:hAnsi="Verdana" w:cs="Verdana"/>
          <w:color w:val="000000"/>
          <w:sz w:val="18"/>
          <w:szCs w:val="18"/>
        </w:rPr>
        <w:t xml:space="preserve"> přílohu č. 5 této smlouvy.</w:t>
      </w:r>
    </w:p>
    <w:p w14:paraId="27E02F8F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5E8D57A4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6F680E7C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Verdana" w:eastAsia="Verdana" w:hAnsi="Verdana" w:cs="Verdana"/>
          <w:color w:val="000000"/>
          <w:sz w:val="18"/>
          <w:szCs w:val="18"/>
        </w:rPr>
      </w:pPr>
      <w:bookmarkStart w:id="1" w:name="_heading=h.30j0zll" w:colFirst="0" w:colLast="0"/>
      <w:bookmarkEnd w:id="1"/>
      <w:r>
        <w:rPr>
          <w:rFonts w:ascii="Verdana" w:eastAsia="Verdana" w:hAnsi="Verdana" w:cs="Verdana"/>
          <w:b/>
          <w:color w:val="000000"/>
          <w:sz w:val="18"/>
          <w:szCs w:val="18"/>
        </w:rPr>
        <w:t>III.</w:t>
      </w:r>
    </w:p>
    <w:p w14:paraId="06009812" w14:textId="77777777" w:rsidR="00626100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Předmět smlouvy</w:t>
      </w:r>
    </w:p>
    <w:p w14:paraId="5FD6A91A" w14:textId="77777777" w:rsidR="00626100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Předmětem smlouvy je:</w:t>
      </w:r>
    </w:p>
    <w:p w14:paraId="49223DFC" w14:textId="5725F9EE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dodávka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nového, nepoužitého, nerepasovaného zdravotnického prostředku –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</w:rPr>
        <w:t>PACSového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</w:rPr>
        <w:t xml:space="preserve"> systému</w:t>
      </w:r>
      <w:r w:rsidR="00B73900">
        <w:rPr>
          <w:rFonts w:ascii="Verdana" w:eastAsia="Verdana" w:hAnsi="Verdana" w:cs="Verdana"/>
          <w:color w:val="000000"/>
          <w:sz w:val="18"/>
          <w:szCs w:val="18"/>
        </w:rPr>
        <w:t>: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  <w:highlight w:val="yellow"/>
        </w:rPr>
        <w:t>…………………………………………………………………… ……………………………………….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(dále také jen „zboží“) </w:t>
      </w:r>
      <w:r>
        <w:rPr>
          <w:rFonts w:ascii="Verdana" w:eastAsia="Verdana" w:hAnsi="Verdana" w:cs="Verdana"/>
          <w:color w:val="000000"/>
          <w:sz w:val="18"/>
          <w:szCs w:val="18"/>
          <w:highlight w:val="white"/>
        </w:rPr>
        <w:t>včetně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zajištění dopravy do místa plnění, umístění</w:t>
      </w:r>
      <w:r>
        <w:rPr>
          <w:rFonts w:ascii="Verdana" w:eastAsia="Verdana" w:hAnsi="Verdana" w:cs="Verdana"/>
          <w:sz w:val="18"/>
          <w:szCs w:val="18"/>
        </w:rPr>
        <w:t xml:space="preserve">, 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instalace, uvedení do provozu s předvedením funkčnosti, dodání návodu na obsluhu v českém jazyce 1x v listinné podobě a 1x v digitální podobě na CD, dodání kopie prohlášení o shodě, případně CE certifikátu, příslušnou dokumentaci dle zákona č. </w:t>
      </w:r>
      <w:r w:rsidR="00B73900" w:rsidRPr="00B73900">
        <w:rPr>
          <w:rFonts w:ascii="Verdana" w:eastAsia="Verdana" w:hAnsi="Verdana" w:cs="Verdana"/>
          <w:color w:val="000000"/>
          <w:sz w:val="18"/>
          <w:szCs w:val="18"/>
        </w:rPr>
        <w:t>375/2022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Sb., </w:t>
      </w:r>
      <w:r w:rsidR="00B73900" w:rsidRPr="00B73900">
        <w:rPr>
          <w:rFonts w:ascii="Verdana" w:eastAsia="Verdana" w:hAnsi="Verdana" w:cs="Verdana"/>
          <w:color w:val="000000"/>
          <w:sz w:val="18"/>
          <w:szCs w:val="18"/>
        </w:rPr>
        <w:t>o zdravotnických prostředcích a diagnostických zdravotnických prostředcích in vitro</w:t>
      </w:r>
      <w:r w:rsidR="00C82013">
        <w:rPr>
          <w:rFonts w:ascii="Verdana" w:eastAsia="Verdana" w:hAnsi="Verdana" w:cs="Verdana"/>
          <w:color w:val="000000"/>
          <w:sz w:val="18"/>
          <w:szCs w:val="18"/>
        </w:rPr>
        <w:t xml:space="preserve"> (dále též „</w:t>
      </w:r>
      <w:proofErr w:type="spellStart"/>
      <w:r w:rsidR="00C82013">
        <w:rPr>
          <w:rFonts w:ascii="Verdana" w:eastAsia="Verdana" w:hAnsi="Verdana" w:cs="Verdana"/>
          <w:color w:val="000000"/>
          <w:sz w:val="18"/>
          <w:szCs w:val="18"/>
        </w:rPr>
        <w:t>ZoZP</w:t>
      </w:r>
      <w:proofErr w:type="spellEnd"/>
      <w:r w:rsidR="00C82013">
        <w:rPr>
          <w:rFonts w:ascii="Verdana" w:eastAsia="Verdana" w:hAnsi="Verdana" w:cs="Verdana"/>
          <w:color w:val="000000"/>
          <w:sz w:val="18"/>
          <w:szCs w:val="18"/>
        </w:rPr>
        <w:t>")</w:t>
      </w:r>
      <w:r>
        <w:rPr>
          <w:rFonts w:ascii="Verdana" w:eastAsia="Verdana" w:hAnsi="Verdana" w:cs="Verdana"/>
          <w:color w:val="000000"/>
          <w:sz w:val="18"/>
          <w:szCs w:val="18"/>
        </w:rPr>
        <w:t>, úvodní instruktáž o správném používání zdravotnického prostředku dle § 41 zákona č. </w:t>
      </w:r>
      <w:r w:rsidR="002D6787" w:rsidRPr="002D6787">
        <w:rPr>
          <w:rFonts w:ascii="Verdana" w:eastAsia="Verdana" w:hAnsi="Verdana" w:cs="Verdana"/>
          <w:color w:val="000000"/>
          <w:sz w:val="18"/>
          <w:szCs w:val="18"/>
        </w:rPr>
        <w:t>375/2022</w:t>
      </w:r>
      <w:r w:rsidR="002D6787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Sb., o zdravotnických prostředcích, protokol o zaškolení obsluhy, záruční </w:t>
      </w:r>
      <w:r>
        <w:rPr>
          <w:rFonts w:ascii="Verdana" w:eastAsia="Verdana" w:hAnsi="Verdana" w:cs="Verdana"/>
          <w:color w:val="000000"/>
          <w:sz w:val="18"/>
          <w:szCs w:val="18"/>
        </w:rPr>
        <w:lastRenderedPageBreak/>
        <w:t>a dodací list, poskytování bezplatného komplexního záručního servisu v trvání 24 kalendářních měsíců.</w:t>
      </w:r>
    </w:p>
    <w:p w14:paraId="41B0C9D5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Poskytování bezplatného komplexního záručního servisu na dodaném zboží do dobu minimálně 24 měsíců zahrnuje:</w:t>
      </w:r>
    </w:p>
    <w:p w14:paraId="363BCFB0" w14:textId="77777777" w:rsidR="00626100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provádění oprav včetně dodávky náhradních dílů,</w:t>
      </w:r>
    </w:p>
    <w:p w14:paraId="2F9B6E93" w14:textId="7A3B38D1" w:rsidR="00626100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provádění preventivních bezpečnostně technických prohlídek v souladu se </w:t>
      </w:r>
      <w:proofErr w:type="spellStart"/>
      <w:r w:rsidR="00C82013">
        <w:rPr>
          <w:rFonts w:ascii="Verdana" w:eastAsia="Verdana" w:hAnsi="Verdana" w:cs="Verdana"/>
          <w:color w:val="000000"/>
          <w:sz w:val="18"/>
          <w:szCs w:val="18"/>
        </w:rPr>
        <w:t>Zo</w:t>
      </w:r>
      <w:r>
        <w:rPr>
          <w:rFonts w:ascii="Verdana" w:eastAsia="Verdana" w:hAnsi="Verdana" w:cs="Verdana"/>
          <w:color w:val="000000"/>
          <w:sz w:val="18"/>
          <w:szCs w:val="18"/>
        </w:rPr>
        <w:t>ZP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</w:rPr>
        <w:t>,</w:t>
      </w:r>
    </w:p>
    <w:p w14:paraId="78EDDCDC" w14:textId="77777777" w:rsidR="00626100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provádění validace, kalibrace a údržby,</w:t>
      </w:r>
    </w:p>
    <w:p w14:paraId="583ECD7F" w14:textId="13881BB4" w:rsidR="00626100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provádění elektrických revizí</w:t>
      </w:r>
      <w:r w:rsidR="00B73900">
        <w:rPr>
          <w:rFonts w:ascii="Verdana" w:eastAsia="Verdana" w:hAnsi="Verdana" w:cs="Verdana"/>
          <w:color w:val="000000"/>
          <w:sz w:val="18"/>
          <w:szCs w:val="18"/>
        </w:rPr>
        <w:t>.</w:t>
      </w:r>
    </w:p>
    <w:p w14:paraId="7C5E586D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4A733EE4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2.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Smluvní strany shodně prohlašují, že předmět smlouvy není plněním nemožným a že tuto smlouvu uzavřely po pečlivém zvážení všech možných důsledků.</w:t>
      </w:r>
    </w:p>
    <w:p w14:paraId="42407CE1" w14:textId="0DCCFF14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3.  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Předmět smlouvy je realizován v rámci veřejného zadávacího řízení „</w:t>
      </w:r>
      <w:r w:rsidR="00B73900" w:rsidRPr="00B73900">
        <w:rPr>
          <w:rFonts w:ascii="Verdana" w:eastAsia="Verdana" w:hAnsi="Verdana" w:cs="Verdana"/>
          <w:color w:val="000000"/>
          <w:sz w:val="18"/>
          <w:szCs w:val="18"/>
        </w:rPr>
        <w:t>Oblastní nemocnice Trutnov a.s. – pořízení majetku III</w:t>
      </w:r>
      <w:r>
        <w:rPr>
          <w:rFonts w:ascii="Verdana" w:eastAsia="Verdana" w:hAnsi="Verdana" w:cs="Verdana"/>
          <w:color w:val="000000"/>
          <w:sz w:val="18"/>
          <w:szCs w:val="18"/>
        </w:rPr>
        <w:t>“</w:t>
      </w:r>
      <w:r w:rsidR="00B73900">
        <w:rPr>
          <w:rFonts w:ascii="Verdana" w:eastAsia="Verdana" w:hAnsi="Verdana" w:cs="Verdana"/>
          <w:color w:val="000000"/>
          <w:sz w:val="18"/>
          <w:szCs w:val="18"/>
        </w:rPr>
        <w:t>, část 22 s názvem „</w:t>
      </w:r>
      <w:r w:rsidR="00B73900" w:rsidRPr="00B73900">
        <w:rPr>
          <w:rFonts w:ascii="Verdana" w:eastAsia="Verdana" w:hAnsi="Verdana" w:cs="Verdana"/>
          <w:color w:val="000000"/>
          <w:sz w:val="18"/>
          <w:szCs w:val="18"/>
        </w:rPr>
        <w:t>PACS</w:t>
      </w:r>
      <w:r w:rsidR="00B73900">
        <w:rPr>
          <w:rFonts w:ascii="Verdana" w:eastAsia="Verdana" w:hAnsi="Verdana" w:cs="Verdana"/>
          <w:color w:val="000000"/>
          <w:sz w:val="18"/>
          <w:szCs w:val="18"/>
        </w:rPr>
        <w:t>“.</w:t>
      </w:r>
    </w:p>
    <w:p w14:paraId="3F03AB97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0ADA9042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Verdana" w:eastAsia="Verdana" w:hAnsi="Verdana" w:cs="Verdana"/>
          <w:color w:val="000000"/>
          <w:sz w:val="18"/>
          <w:szCs w:val="18"/>
        </w:rPr>
      </w:pPr>
      <w:bookmarkStart w:id="2" w:name="_heading=h.1fob9te" w:colFirst="0" w:colLast="0"/>
      <w:bookmarkEnd w:id="2"/>
      <w:r>
        <w:rPr>
          <w:rFonts w:ascii="Verdana" w:eastAsia="Verdana" w:hAnsi="Verdana" w:cs="Verdana"/>
          <w:b/>
          <w:color w:val="000000"/>
          <w:sz w:val="18"/>
          <w:szCs w:val="18"/>
        </w:rPr>
        <w:t>IV.</w:t>
      </w:r>
    </w:p>
    <w:p w14:paraId="7DDCE3A1" w14:textId="77777777" w:rsidR="00626100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Práva a povinnosti smluvních stran</w:t>
      </w:r>
    </w:p>
    <w:p w14:paraId="1E158569" w14:textId="7DD862A0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1.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 w:rsidR="00757155">
        <w:rPr>
          <w:rFonts w:ascii="Verdana" w:eastAsia="Verdana" w:hAnsi="Verdana" w:cs="Verdana"/>
          <w:color w:val="000000"/>
          <w:sz w:val="18"/>
          <w:szCs w:val="18"/>
        </w:rPr>
        <w:t xml:space="preserve">Prodávající se zavazuje odevzdat kupujícímu věc, která je předmětem koupě dle této smlouvy a zároveň splnit i související plnění ujednaná v této smlouvě a umožnit kupujícímu nabýt vlastnické právo k uvedené věci. </w:t>
      </w:r>
      <w:r>
        <w:rPr>
          <w:rFonts w:ascii="Verdana" w:eastAsia="Verdana" w:hAnsi="Verdana" w:cs="Verdana"/>
          <w:color w:val="000000"/>
          <w:sz w:val="18"/>
          <w:szCs w:val="18"/>
        </w:rPr>
        <w:t>Kupující nabývá vlastnické právo ke zboží dnem předání a převzetí zboží a jeho uvedením do provozu.</w:t>
      </w:r>
      <w:r w:rsidR="00982622">
        <w:rPr>
          <w:rFonts w:ascii="Verdana" w:eastAsia="Verdana" w:hAnsi="Verdana" w:cs="Verdana"/>
          <w:color w:val="000000"/>
          <w:sz w:val="18"/>
          <w:szCs w:val="18"/>
        </w:rPr>
        <w:t xml:space="preserve"> Zboží se považuje za převzaté a uvedené do provozu podpisem předávacího protokolu oběma smluvními stranami.</w:t>
      </w:r>
    </w:p>
    <w:p w14:paraId="3AABD29B" w14:textId="37A7DB20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2.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Kupující se zavazuje řádně dodané zboží včas odebrat a zaplatit kupní cenu za podmínek stanovených touto smlouvou.</w:t>
      </w:r>
    </w:p>
    <w:p w14:paraId="67887279" w14:textId="3D9F19A9" w:rsidR="00626100" w:rsidRDefault="00000000" w:rsidP="00B739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3.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Prodávající prohlašuje, že dodané zboží má vlastnosti a vybavení uvedené v příloze č. 1 této smlouvy, nemá právní vady a jeho kvalitativní a technick</w:t>
      </w:r>
      <w:r w:rsidR="00B73900">
        <w:rPr>
          <w:rFonts w:ascii="Verdana" w:eastAsia="Verdana" w:hAnsi="Verdana" w:cs="Verdana"/>
          <w:color w:val="000000"/>
          <w:sz w:val="18"/>
          <w:szCs w:val="18"/>
        </w:rPr>
        <w:t>é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vlastnosti odpovídají příslušným obecně závazným právním předpisům a technickým normám. Prodávající dále prohlašuje, že dodané zboží je ve stavu způsobilém k jeho řádnému užívání.</w:t>
      </w:r>
    </w:p>
    <w:p w14:paraId="789C6771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Verdana" w:eastAsia="Verdana" w:hAnsi="Verdana" w:cs="Verdana"/>
          <w:color w:val="000000"/>
          <w:sz w:val="18"/>
          <w:szCs w:val="18"/>
        </w:rPr>
      </w:pPr>
    </w:p>
    <w:p w14:paraId="233951F0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Verdana" w:eastAsia="Verdana" w:hAnsi="Verdana" w:cs="Verdana"/>
          <w:color w:val="000000"/>
          <w:sz w:val="18"/>
          <w:szCs w:val="18"/>
        </w:rPr>
      </w:pPr>
      <w:bookmarkStart w:id="3" w:name="_heading=h.3znysh7" w:colFirst="0" w:colLast="0"/>
      <w:bookmarkEnd w:id="3"/>
      <w:r>
        <w:rPr>
          <w:rFonts w:ascii="Verdana" w:eastAsia="Verdana" w:hAnsi="Verdana" w:cs="Verdana"/>
          <w:b/>
          <w:color w:val="000000"/>
          <w:sz w:val="18"/>
          <w:szCs w:val="18"/>
        </w:rPr>
        <w:t>V.</w:t>
      </w:r>
    </w:p>
    <w:p w14:paraId="69092FA3" w14:textId="77777777" w:rsidR="00626100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Kupní cena a platební podmínky</w:t>
      </w:r>
    </w:p>
    <w:p w14:paraId="20757D0C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1.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 xml:space="preserve">Smluvní strany se dohodly na kupní ceně takto: </w:t>
      </w:r>
    </w:p>
    <w:p w14:paraId="564B005D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  <w:u w:val="single"/>
        </w:rPr>
      </w:pPr>
    </w:p>
    <w:p w14:paraId="1659C2CF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Dodávka celkem bez DPH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………</w:t>
      </w:r>
      <w:proofErr w:type="gramStart"/>
      <w:r>
        <w:rPr>
          <w:rFonts w:ascii="Verdana" w:eastAsia="Verdana" w:hAnsi="Verdana" w:cs="Verdana"/>
          <w:color w:val="000000"/>
          <w:sz w:val="18"/>
          <w:szCs w:val="18"/>
        </w:rPr>
        <w:t>…….</w:t>
      </w:r>
      <w:proofErr w:type="gramEnd"/>
      <w:r>
        <w:rPr>
          <w:rFonts w:ascii="Verdana" w:eastAsia="Verdana" w:hAnsi="Verdana" w:cs="Verdana"/>
          <w:color w:val="000000"/>
          <w:sz w:val="18"/>
          <w:szCs w:val="18"/>
        </w:rPr>
        <w:t xml:space="preserve">. Kč </w:t>
      </w:r>
    </w:p>
    <w:p w14:paraId="0C933C92" w14:textId="04F814C2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DPH</w:t>
      </w:r>
      <w:r w:rsidR="00C82013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="00C82013"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………</w:t>
      </w:r>
      <w:proofErr w:type="gramStart"/>
      <w:r>
        <w:rPr>
          <w:rFonts w:ascii="Verdana" w:eastAsia="Verdana" w:hAnsi="Verdana" w:cs="Verdana"/>
          <w:color w:val="000000"/>
          <w:sz w:val="18"/>
          <w:szCs w:val="18"/>
        </w:rPr>
        <w:t>…….</w:t>
      </w:r>
      <w:proofErr w:type="gramEnd"/>
      <w:r>
        <w:rPr>
          <w:rFonts w:ascii="Verdana" w:eastAsia="Verdana" w:hAnsi="Verdana" w:cs="Verdana"/>
          <w:color w:val="000000"/>
          <w:sz w:val="18"/>
          <w:szCs w:val="18"/>
        </w:rPr>
        <w:t>. Kč</w:t>
      </w:r>
    </w:p>
    <w:p w14:paraId="07875774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Cena celkem včetně DPH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………</w:t>
      </w:r>
      <w:proofErr w:type="gramStart"/>
      <w:r>
        <w:rPr>
          <w:rFonts w:ascii="Verdana" w:eastAsia="Verdana" w:hAnsi="Verdana" w:cs="Verdana"/>
          <w:color w:val="000000"/>
          <w:sz w:val="18"/>
          <w:szCs w:val="18"/>
        </w:rPr>
        <w:t>…….</w:t>
      </w:r>
      <w:proofErr w:type="gramEnd"/>
      <w:r>
        <w:rPr>
          <w:rFonts w:ascii="Verdana" w:eastAsia="Verdana" w:hAnsi="Verdana" w:cs="Verdana"/>
          <w:color w:val="000000"/>
          <w:sz w:val="18"/>
          <w:szCs w:val="18"/>
        </w:rPr>
        <w:t>. Kč</w:t>
      </w:r>
    </w:p>
    <w:p w14:paraId="6E32A945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(slovy: ……………………………………………………………………………………</w:t>
      </w:r>
      <w:proofErr w:type="gramStart"/>
      <w:r>
        <w:rPr>
          <w:rFonts w:ascii="Verdana" w:eastAsia="Verdana" w:hAnsi="Verdana" w:cs="Verdana"/>
          <w:color w:val="000000"/>
          <w:sz w:val="18"/>
          <w:szCs w:val="18"/>
        </w:rPr>
        <w:t>…….</w:t>
      </w:r>
      <w:proofErr w:type="gramEnd"/>
      <w:r>
        <w:rPr>
          <w:rFonts w:ascii="Verdana" w:eastAsia="Verdana" w:hAnsi="Verdana" w:cs="Verdana"/>
          <w:color w:val="000000"/>
          <w:sz w:val="18"/>
          <w:szCs w:val="18"/>
        </w:rPr>
        <w:t>)</w:t>
      </w:r>
    </w:p>
    <w:p w14:paraId="2894BBBF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6CF355A4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2.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Kupní cena zahrnuje veškeré náklady a výdaje prodávajícího spojené s realizací této kupní smlouvy a splnění povinností prodávajícího dle čl. III. odst. 1 této smlouvy.</w:t>
      </w:r>
    </w:p>
    <w:p w14:paraId="4E296AD0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3.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Kupní cena je stanovena jako maximální a nepřekročitelná.</w:t>
      </w:r>
    </w:p>
    <w:p w14:paraId="25F39FAE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4.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Zálohy na platby nejsou sjednány. Předmět smlouvy bude uhrazen na základě daňového dokladu (dále jen „faktura“) vystaveného po předání a převzetí zboží.</w:t>
      </w:r>
    </w:p>
    <w:p w14:paraId="0E41A231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5.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Lhůta splatnosti faktury je do 30 dní ode dne doručení faktury kupujícím, povinnost zaplatit je splněna dnem odepsání příslušné částky z účtu kupujícího.</w:t>
      </w:r>
    </w:p>
    <w:p w14:paraId="06F7EC53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6.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 xml:space="preserve">Faktura musí obsahovat náležitosti stanovené platnými právními předpisy. Kromě těchto náležitostí je prodávající povinen vyznačit na faktuře i tyto </w:t>
      </w:r>
      <w:proofErr w:type="gramStart"/>
      <w:r>
        <w:rPr>
          <w:rFonts w:ascii="Verdana" w:eastAsia="Verdana" w:hAnsi="Verdana" w:cs="Verdana"/>
          <w:color w:val="000000"/>
          <w:sz w:val="18"/>
          <w:szCs w:val="18"/>
        </w:rPr>
        <w:t>skutečnosti - předmět</w:t>
      </w:r>
      <w:proofErr w:type="gramEnd"/>
      <w:r>
        <w:rPr>
          <w:rFonts w:ascii="Verdana" w:eastAsia="Verdana" w:hAnsi="Verdana" w:cs="Verdana"/>
          <w:color w:val="000000"/>
          <w:sz w:val="18"/>
          <w:szCs w:val="18"/>
        </w:rPr>
        <w:t xml:space="preserve"> smlouvy a jeho přesnou specifikaci, vlastnoruční podpis vystavitele včetně kontaktního telefonu, číslo smlouvy dle kupujícího. </w:t>
      </w:r>
    </w:p>
    <w:p w14:paraId="7031DA4E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7.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 xml:space="preserve">Nebude-li faktura obsahovat některou náležitost nebo bude chybně vyúčtována cena, je kupující oprávněn fakturu před uplynutím lhůty splatnosti vrátit druhé smluvní straně bez zaplacení </w:t>
      </w:r>
      <w:r>
        <w:rPr>
          <w:rFonts w:ascii="Verdana" w:eastAsia="Verdana" w:hAnsi="Verdana" w:cs="Verdana"/>
          <w:color w:val="000000"/>
          <w:sz w:val="18"/>
          <w:szCs w:val="18"/>
        </w:rPr>
        <w:lastRenderedPageBreak/>
        <w:t xml:space="preserve">k provedení opravy. Ve vrácené faktuře </w:t>
      </w:r>
      <w:proofErr w:type="gramStart"/>
      <w:r>
        <w:rPr>
          <w:rFonts w:ascii="Verdana" w:eastAsia="Verdana" w:hAnsi="Verdana" w:cs="Verdana"/>
          <w:color w:val="000000"/>
          <w:sz w:val="18"/>
          <w:szCs w:val="18"/>
        </w:rPr>
        <w:t>vyznačí</w:t>
      </w:r>
      <w:proofErr w:type="gramEnd"/>
      <w:r>
        <w:rPr>
          <w:rFonts w:ascii="Verdana" w:eastAsia="Verdana" w:hAnsi="Verdana" w:cs="Verdana"/>
          <w:color w:val="000000"/>
          <w:sz w:val="18"/>
          <w:szCs w:val="18"/>
        </w:rPr>
        <w:t xml:space="preserve"> kupující důvod vrácení. Druhá smluvní strana provede opravu vystavením nové faktury. Vrátí-li kupující vadnou fakturu druhé smluvní straně, přestává běžet původní lhůta splatnosti. Celá lhůta </w:t>
      </w:r>
      <w:proofErr w:type="gramStart"/>
      <w:r>
        <w:rPr>
          <w:rFonts w:ascii="Verdana" w:eastAsia="Verdana" w:hAnsi="Verdana" w:cs="Verdana"/>
          <w:color w:val="000000"/>
          <w:sz w:val="18"/>
          <w:szCs w:val="18"/>
        </w:rPr>
        <w:t>běží</w:t>
      </w:r>
      <w:proofErr w:type="gramEnd"/>
      <w:r>
        <w:rPr>
          <w:rFonts w:ascii="Verdana" w:eastAsia="Verdana" w:hAnsi="Verdana" w:cs="Verdana"/>
          <w:color w:val="000000"/>
          <w:sz w:val="18"/>
          <w:szCs w:val="18"/>
        </w:rPr>
        <w:t xml:space="preserve"> opět ode dne doručení nově vyhotovené faktury kupujícímu. Stejný termín splatnosti platí i při placení jiných plateb souvisejících s plněním této smlouvy (např. úroků z prodlení, smluvní pokuty, náhrady škod aj.).</w:t>
      </w:r>
    </w:p>
    <w:p w14:paraId="4390DE58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27AEA120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Verdana" w:eastAsia="Verdana" w:hAnsi="Verdana" w:cs="Verdana"/>
          <w:color w:val="000000"/>
          <w:sz w:val="18"/>
          <w:szCs w:val="18"/>
        </w:rPr>
      </w:pPr>
    </w:p>
    <w:p w14:paraId="71680337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Verdana" w:eastAsia="Verdana" w:hAnsi="Verdana" w:cs="Verdana"/>
          <w:color w:val="000000"/>
          <w:sz w:val="18"/>
          <w:szCs w:val="18"/>
        </w:rPr>
      </w:pPr>
      <w:bookmarkStart w:id="4" w:name="_heading=h.2et92p0" w:colFirst="0" w:colLast="0"/>
      <w:bookmarkEnd w:id="4"/>
      <w:r>
        <w:rPr>
          <w:rFonts w:ascii="Verdana" w:eastAsia="Verdana" w:hAnsi="Verdana" w:cs="Verdana"/>
          <w:b/>
          <w:color w:val="000000"/>
          <w:sz w:val="18"/>
          <w:szCs w:val="18"/>
        </w:rPr>
        <w:t>VI.</w:t>
      </w:r>
    </w:p>
    <w:p w14:paraId="3E5056D5" w14:textId="77777777" w:rsidR="00626100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 xml:space="preserve">Termín a místo dodání </w:t>
      </w:r>
    </w:p>
    <w:p w14:paraId="2B1FFAFA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1.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Prodávající prohlašuje, že zboží není zatíženo právy třetích osob.</w:t>
      </w:r>
    </w:p>
    <w:p w14:paraId="04EC1B3F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2.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Prodávající je povinen dodat zboží na adresu sídla kupujícího uvedenou v čl. I této smlouvy.</w:t>
      </w:r>
    </w:p>
    <w:p w14:paraId="70DDEBDE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3.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Prodávající je povinen dodat předmět smlouvy do 20 týdnů od nabytí účinnosti uzavřené Kupní smlouvy. Smlouva nabývá účinnosti podpisem obou smluvních stran.</w:t>
      </w:r>
    </w:p>
    <w:p w14:paraId="0CAE9565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4.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Kupující může odstoupit od smlouvy za podmínek stanovených občanským zákoníkem pro podstatné porušení smluvních podmínek druhou smluvní stranou. Odstoupení od smlouvy musí mít vždy písemnou formu.</w:t>
      </w:r>
    </w:p>
    <w:p w14:paraId="20A5ECFB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5.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Prodávající je povinen předat kupujícímu doklady, které jsou nutné k užívání zboží (např. atesty, prohlášení o shodě, manuály, návody v českém jazyce apod.), a to nejpozději v den a na místě dodání a převzetí zboží.</w:t>
      </w:r>
    </w:p>
    <w:p w14:paraId="18810FE2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6.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Prodávající je povinen dodat zboží způsobilé k užívání ke sjednanému účelu, v dohodnutém množství, jakosti a provedení. Smluvní strany se dohodly na I. jakosti dodávaného zboží.</w:t>
      </w:r>
    </w:p>
    <w:p w14:paraId="2A4B1B82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7.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Předmět smlouvy se považuje za dodaný, nainstalovaný a uvedený do provozu dnem podpisu předávacího protokolu mezi prodávajícím a kupujícím. Předávací protokol je za kupujícího oprávněn podepsat pracovník pověřený statutárním orgánem kupujícího. Jedno vyhotovení předávacího protokolu zůstává prodávajícímu pro jeho potřeby a druhé vyhotovení zůstává kupujícímu.</w:t>
      </w:r>
    </w:p>
    <w:p w14:paraId="1E6B0BDE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8.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 xml:space="preserve">Prodávající se zavazuje písemně oznámit termín dodávky (plnění předmětu smlouvy) minimálně 15 dnů před plánovaným termínem následujícím osobám kupujícího: </w:t>
      </w:r>
    </w:p>
    <w:p w14:paraId="0BB2FBA0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ab/>
        <w:t>Jméno a příjmení, funkce: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 xml:space="preserve">Jan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</w:rPr>
        <w:t>Kuděj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</w:rPr>
        <w:t>, vrchní laborant radiodiagnostického oddělení</w:t>
      </w:r>
    </w:p>
    <w:p w14:paraId="6C6BD089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ab/>
        <w:t>E-mail: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hyperlink r:id="rId9">
        <w:r>
          <w:rPr>
            <w:rFonts w:ascii="Verdana" w:eastAsia="Verdana" w:hAnsi="Verdana" w:cs="Verdana"/>
            <w:color w:val="0000FF"/>
            <w:sz w:val="18"/>
            <w:szCs w:val="18"/>
            <w:u w:val="single"/>
          </w:rPr>
          <w:t>kudej.jan@nemtru.cz</w:t>
        </w:r>
      </w:hyperlink>
      <w:r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</w:p>
    <w:p w14:paraId="7F2C066F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ab/>
        <w:t>Telefon: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499 866 312, 737 253 546</w:t>
      </w:r>
    </w:p>
    <w:p w14:paraId="56FFDB77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309349E9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ab/>
        <w:t>Jméno a příjmení, funkce: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Ing. Petr Kozák, technický náměstek</w:t>
      </w:r>
    </w:p>
    <w:p w14:paraId="1D8735C8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ab/>
        <w:t>E-mail: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hyperlink r:id="rId10">
        <w:r>
          <w:rPr>
            <w:rFonts w:ascii="Verdana" w:eastAsia="Verdana" w:hAnsi="Verdana" w:cs="Verdana"/>
            <w:color w:val="0000FF"/>
            <w:sz w:val="18"/>
            <w:szCs w:val="18"/>
            <w:u w:val="single"/>
          </w:rPr>
          <w:t>kozak.petr@nemtru.cz</w:t>
        </w:r>
      </w:hyperlink>
      <w:r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</w:p>
    <w:p w14:paraId="6726EDBB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ab/>
        <w:t>Telefon: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499 866 104, 720 979 060</w:t>
      </w:r>
    </w:p>
    <w:p w14:paraId="5B7B01FD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190825B2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ab/>
        <w:t>Jméno a příjmení, funkce: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Ing. Monika Procházková, vedoucí ICT</w:t>
      </w:r>
    </w:p>
    <w:p w14:paraId="689AEEE2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ab/>
        <w:t>E-mail: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hyperlink r:id="rId11">
        <w:r>
          <w:rPr>
            <w:rFonts w:ascii="Verdana" w:eastAsia="Verdana" w:hAnsi="Verdana" w:cs="Verdana"/>
            <w:color w:val="0000FF"/>
            <w:sz w:val="18"/>
            <w:szCs w:val="18"/>
            <w:u w:val="single"/>
          </w:rPr>
          <w:t>prochazkova.monika@nemtru.cz</w:t>
        </w:r>
      </w:hyperlink>
      <w:r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</w:p>
    <w:p w14:paraId="1ACB5069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ab/>
        <w:t>Telefon: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499 866 268, 737 231 174</w:t>
      </w:r>
    </w:p>
    <w:p w14:paraId="04D88CBD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029BD1CE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2ECC8695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center"/>
        <w:rPr>
          <w:rFonts w:ascii="Verdana" w:eastAsia="Verdana" w:hAnsi="Verdana" w:cs="Verdana"/>
          <w:color w:val="000000"/>
          <w:sz w:val="18"/>
          <w:szCs w:val="18"/>
        </w:rPr>
      </w:pPr>
    </w:p>
    <w:p w14:paraId="7753C530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Verdana" w:eastAsia="Verdana" w:hAnsi="Verdana" w:cs="Verdana"/>
          <w:color w:val="000000"/>
          <w:sz w:val="18"/>
          <w:szCs w:val="18"/>
        </w:rPr>
      </w:pPr>
      <w:bookmarkStart w:id="5" w:name="_heading=h.tyjcwt" w:colFirst="0" w:colLast="0"/>
      <w:bookmarkEnd w:id="5"/>
      <w:r>
        <w:rPr>
          <w:rFonts w:ascii="Verdana" w:eastAsia="Verdana" w:hAnsi="Verdana" w:cs="Verdana"/>
          <w:b/>
          <w:color w:val="000000"/>
          <w:sz w:val="18"/>
          <w:szCs w:val="18"/>
        </w:rPr>
        <w:t>VII.</w:t>
      </w:r>
    </w:p>
    <w:p w14:paraId="63C0C915" w14:textId="77777777" w:rsidR="00626100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Vady a záruka na zboží, podmínky záručního servisu</w:t>
      </w:r>
    </w:p>
    <w:p w14:paraId="75EF1433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1.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 xml:space="preserve">Zboží má vady, jestliže neodpovídá požadavkům uvedeným v této smlouvě, v příloze č. </w:t>
      </w:r>
      <w:r>
        <w:rPr>
          <w:rFonts w:ascii="Verdana" w:eastAsia="Verdana" w:hAnsi="Verdana" w:cs="Verdana"/>
          <w:sz w:val="18"/>
          <w:szCs w:val="18"/>
        </w:rPr>
        <w:t>1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této smlouvy, příslušným právním předpisům, normám nebo pokud neumožňuje užívání, k němuž je zboží určeno.</w:t>
      </w:r>
    </w:p>
    <w:p w14:paraId="6FE6E61B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2.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 xml:space="preserve">Prodávající odpovídá za vady, které má zboží v době předání a převzetí nebo které se projeví v záruční době. Povinnosti prodávajícího vyplývající ze záruky na jakost zboží tím nejsou dotčeny. </w:t>
      </w:r>
    </w:p>
    <w:p w14:paraId="08168423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3.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Prodávající prohlašuje, že na zboží neváznou žádné vady.</w:t>
      </w:r>
    </w:p>
    <w:p w14:paraId="62D7DC99" w14:textId="42C5C1BE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4.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Smluvní strany se dohodly u zboží zahrnující</w:t>
      </w:r>
      <w:r w:rsidR="00AC44B4">
        <w:rPr>
          <w:rFonts w:ascii="Verdana" w:eastAsia="Verdana" w:hAnsi="Verdana" w:cs="Verdana"/>
          <w:color w:val="000000"/>
          <w:sz w:val="18"/>
          <w:szCs w:val="18"/>
        </w:rPr>
        <w:t>ho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předmět veřejné zakázky na záruční době 24 měsíců. Pokud prodávající nabízí delší záruční dobu, než je uvedená v předchozí větě, platí délka záruční doby poskytnut</w:t>
      </w:r>
      <w:r w:rsidR="00AC44B4">
        <w:rPr>
          <w:rFonts w:ascii="Verdana" w:eastAsia="Verdana" w:hAnsi="Verdana" w:cs="Verdana"/>
          <w:color w:val="000000"/>
          <w:sz w:val="18"/>
          <w:szCs w:val="18"/>
        </w:rPr>
        <w:t>á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prodávajícím.</w:t>
      </w:r>
    </w:p>
    <w:p w14:paraId="0E36C808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lastRenderedPageBreak/>
        <w:t>5.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 xml:space="preserve">Běh záruční doby začíná plynout dnem uvedení zboží do provozu a podpisem Předávacího protokolu oprávněným zástupcem kupujícího a prodávajícího. Záruční doba </w:t>
      </w:r>
      <w:proofErr w:type="gramStart"/>
      <w:r>
        <w:rPr>
          <w:rFonts w:ascii="Verdana" w:eastAsia="Verdana" w:hAnsi="Verdana" w:cs="Verdana"/>
          <w:color w:val="000000"/>
          <w:sz w:val="18"/>
          <w:szCs w:val="18"/>
        </w:rPr>
        <w:t>neběží</w:t>
      </w:r>
      <w:proofErr w:type="gramEnd"/>
      <w:r>
        <w:rPr>
          <w:rFonts w:ascii="Verdana" w:eastAsia="Verdana" w:hAnsi="Verdana" w:cs="Verdana"/>
          <w:color w:val="000000"/>
          <w:sz w:val="18"/>
          <w:szCs w:val="18"/>
        </w:rPr>
        <w:t xml:space="preserve"> po dobu, po kterou nemůže kupující zboží řádně užívat pro vady, za které nese odpovědnost prodávající.</w:t>
      </w:r>
    </w:p>
    <w:p w14:paraId="66A48457" w14:textId="6DC77BB1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6.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Poskytnutá záruka znamená, že dodaný předmět smlouvy bude mít po celou záruční dobu vlastnosti odpovídající technickým specifikacím uvedeným v příloze č. 1. Po záruční dobu zboží bude prodávající zajišťovat bezplatně pravidelné technické a bezpečnostní kontroly dle zákona č. </w:t>
      </w:r>
      <w:r w:rsidR="002D6787" w:rsidRPr="002D6787">
        <w:rPr>
          <w:rFonts w:ascii="Verdana" w:eastAsia="Verdana" w:hAnsi="Verdana" w:cs="Verdana"/>
          <w:color w:val="000000"/>
          <w:sz w:val="18"/>
          <w:szCs w:val="18"/>
        </w:rPr>
        <w:t>375/2022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Sb., zkoušky dlouhodobé stability, elektrické revize, a to bez vyzvání. </w:t>
      </w:r>
    </w:p>
    <w:p w14:paraId="5075E89A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7.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Kupující je povinen prohlédnout zboží v den předání a převzetí v rozsahu znalostí rozhodných pro uživatele zboží. V případě zjištěných vad může kupující odmítnout převzetí zboží.</w:t>
      </w:r>
    </w:p>
    <w:p w14:paraId="56694478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8.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Veškeré vady zboží bude kupující povinen uplatnit u prodávajícího bez zbytečného odkladu poté, kdy vadu zjistil, a to formou písemného oznámení doručeného prodávajícímu, když se za písemné oznámení považuje prostřednictvím elektronické pošty obsahující specifikaci vady a jak se projevuje.</w:t>
      </w:r>
    </w:p>
    <w:p w14:paraId="1F749859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9.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Kupující bude vady oznamovat na (doplní prodávající):</w:t>
      </w:r>
    </w:p>
    <w:p w14:paraId="57053F42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ab/>
        <w:t>E-mail: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…………………………</w:t>
      </w:r>
      <w:proofErr w:type="gramStart"/>
      <w:r>
        <w:rPr>
          <w:rFonts w:ascii="Verdana" w:eastAsia="Verdana" w:hAnsi="Verdana" w:cs="Verdana"/>
          <w:color w:val="000000"/>
          <w:sz w:val="18"/>
          <w:szCs w:val="18"/>
        </w:rPr>
        <w:t>…….</w:t>
      </w:r>
      <w:proofErr w:type="gramEnd"/>
      <w:r>
        <w:rPr>
          <w:rFonts w:ascii="Verdana" w:eastAsia="Verdana" w:hAnsi="Verdana" w:cs="Verdana"/>
          <w:color w:val="000000"/>
          <w:sz w:val="18"/>
          <w:szCs w:val="18"/>
        </w:rPr>
        <w:t>.</w:t>
      </w:r>
    </w:p>
    <w:p w14:paraId="7F58B844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288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ab/>
        <w:t>Adresu: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…………………………</w:t>
      </w:r>
      <w:proofErr w:type="gramStart"/>
      <w:r>
        <w:rPr>
          <w:rFonts w:ascii="Verdana" w:eastAsia="Verdana" w:hAnsi="Verdana" w:cs="Verdana"/>
          <w:color w:val="000000"/>
          <w:sz w:val="18"/>
          <w:szCs w:val="18"/>
        </w:rPr>
        <w:t>…….</w:t>
      </w:r>
      <w:proofErr w:type="gramEnd"/>
      <w:r>
        <w:rPr>
          <w:rFonts w:ascii="Verdana" w:eastAsia="Verdana" w:hAnsi="Verdana" w:cs="Verdana"/>
          <w:color w:val="000000"/>
          <w:sz w:val="18"/>
          <w:szCs w:val="18"/>
        </w:rPr>
        <w:t xml:space="preserve">. </w:t>
      </w:r>
    </w:p>
    <w:p w14:paraId="09A1FB1F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10.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 xml:space="preserve">Záruční servis bude prováděn na základě Podmínek poskytování záručního servisu, které </w:t>
      </w:r>
      <w:proofErr w:type="gramStart"/>
      <w:r>
        <w:rPr>
          <w:rFonts w:ascii="Verdana" w:eastAsia="Verdana" w:hAnsi="Verdana" w:cs="Verdana"/>
          <w:color w:val="000000"/>
          <w:sz w:val="18"/>
          <w:szCs w:val="18"/>
        </w:rPr>
        <w:t>tvoří</w:t>
      </w:r>
      <w:proofErr w:type="gramEnd"/>
      <w:r>
        <w:rPr>
          <w:rFonts w:ascii="Verdana" w:eastAsia="Verdana" w:hAnsi="Verdana" w:cs="Verdana"/>
          <w:color w:val="000000"/>
          <w:sz w:val="18"/>
          <w:szCs w:val="18"/>
        </w:rPr>
        <w:t xml:space="preserve"> přílohu č. 2 této smlouvy.</w:t>
      </w:r>
    </w:p>
    <w:p w14:paraId="262B95D3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11.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Neodstraní-li prodávající vady zboží ve lhůtě uvedené v předchozím odstavci nebo oznámí-li v této lhůtě, že vady neodstraní, může kupující odstoupit od smlouvy nebo požadovat přiměřenou slevu z kupní ceny.</w:t>
      </w:r>
    </w:p>
    <w:p w14:paraId="711F9704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12. Záruka zaniká v důsledku neodborné demontáže, montáže a úprav předmětu smlouvy prováděnou pracovníky, kteří k tomu nejsou pověření prodávajícím.</w:t>
      </w:r>
    </w:p>
    <w:p w14:paraId="63F16CB6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13. Prodávající zaručuje dodávání náhradních dílů, příslušenství nutného pro provoz zboží a servisní podporu minimálně 5 let od dodání.</w:t>
      </w:r>
    </w:p>
    <w:p w14:paraId="3FE4707D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center"/>
        <w:rPr>
          <w:rFonts w:ascii="Verdana" w:eastAsia="Verdana" w:hAnsi="Verdana" w:cs="Verdana"/>
          <w:color w:val="000000"/>
          <w:sz w:val="18"/>
          <w:szCs w:val="18"/>
        </w:rPr>
      </w:pPr>
    </w:p>
    <w:p w14:paraId="39BC343E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Verdana" w:eastAsia="Verdana" w:hAnsi="Verdana" w:cs="Verdana"/>
          <w:color w:val="000000"/>
          <w:sz w:val="18"/>
          <w:szCs w:val="18"/>
        </w:rPr>
      </w:pPr>
      <w:bookmarkStart w:id="6" w:name="_heading=h.3dy6vkm" w:colFirst="0" w:colLast="0"/>
      <w:bookmarkEnd w:id="6"/>
      <w:r>
        <w:rPr>
          <w:rFonts w:ascii="Verdana" w:eastAsia="Verdana" w:hAnsi="Verdana" w:cs="Verdana"/>
          <w:b/>
          <w:color w:val="000000"/>
          <w:sz w:val="18"/>
          <w:szCs w:val="18"/>
        </w:rPr>
        <w:t>VIII.</w:t>
      </w:r>
    </w:p>
    <w:p w14:paraId="042CF748" w14:textId="77777777" w:rsidR="00626100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Odpovědnost za škodu</w:t>
      </w:r>
    </w:p>
    <w:p w14:paraId="4C1746F1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1.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Prodávající je povinen nahradit kupujícímu v plné výši škodu, která kupujícímu vznikla vadným plněním nebo jako důsledek porušení povinností a závazků prodávajícího dle této smlouvy.</w:t>
      </w:r>
    </w:p>
    <w:p w14:paraId="340977D3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2.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Prodávající uhradí kupujícímu náklady vzniklé při uplatňování práv z odpovědnosti za vady.</w:t>
      </w:r>
    </w:p>
    <w:p w14:paraId="6A469F2F" w14:textId="464F53C9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3. 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Nebezpečí škody na předmětu smlouvy přechází na kupujícího řádným předáním předmětu smlouvy kupujícím</w:t>
      </w:r>
      <w:r w:rsidR="00982622">
        <w:rPr>
          <w:rFonts w:ascii="Verdana" w:eastAsia="Verdana" w:hAnsi="Verdana" w:cs="Verdana"/>
          <w:color w:val="000000"/>
          <w:sz w:val="18"/>
          <w:szCs w:val="18"/>
        </w:rPr>
        <w:t>u, uvedením do provozu a převzetím kupujícím</w:t>
      </w:r>
      <w:r w:rsidR="00B73900">
        <w:rPr>
          <w:rFonts w:ascii="Verdana" w:eastAsia="Verdana" w:hAnsi="Verdana" w:cs="Verdana"/>
          <w:color w:val="000000"/>
          <w:sz w:val="18"/>
          <w:szCs w:val="18"/>
        </w:rPr>
        <w:t>.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Dokladem o předání a převzetí předmětu smlouvy se považuje podepsaný Předávací protokol oprávněným zástupcem kupujícího a prodávajícího.</w:t>
      </w:r>
    </w:p>
    <w:p w14:paraId="3255BD7E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center"/>
        <w:rPr>
          <w:rFonts w:ascii="Verdana" w:eastAsia="Verdana" w:hAnsi="Verdana" w:cs="Verdana"/>
          <w:color w:val="000000"/>
          <w:sz w:val="18"/>
          <w:szCs w:val="18"/>
        </w:rPr>
      </w:pPr>
    </w:p>
    <w:p w14:paraId="1E536870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Verdana" w:eastAsia="Verdana" w:hAnsi="Verdana" w:cs="Verdana"/>
          <w:color w:val="000000"/>
          <w:sz w:val="18"/>
          <w:szCs w:val="18"/>
        </w:rPr>
      </w:pPr>
      <w:bookmarkStart w:id="7" w:name="_heading=h.1t3h5sf" w:colFirst="0" w:colLast="0"/>
      <w:bookmarkEnd w:id="7"/>
      <w:r>
        <w:rPr>
          <w:rFonts w:ascii="Verdana" w:eastAsia="Verdana" w:hAnsi="Verdana" w:cs="Verdana"/>
          <w:b/>
          <w:color w:val="000000"/>
          <w:sz w:val="18"/>
          <w:szCs w:val="18"/>
        </w:rPr>
        <w:t>IX.</w:t>
      </w:r>
    </w:p>
    <w:p w14:paraId="00DA461E" w14:textId="77777777" w:rsidR="00626100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Sankce</w:t>
      </w:r>
    </w:p>
    <w:p w14:paraId="50C08D91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1.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 xml:space="preserve">Prodávající uhradí kupujícímu smluvní pokutu ve výši 2 000 Kč, a to za každý i započatý den prodlení, v případě, že do 5 pracovních dnů od nabytí účinnosti této smlouvy </w:t>
      </w:r>
      <w:proofErr w:type="gramStart"/>
      <w:r>
        <w:rPr>
          <w:rFonts w:ascii="Verdana" w:eastAsia="Verdana" w:hAnsi="Verdana" w:cs="Verdana"/>
          <w:color w:val="000000"/>
          <w:sz w:val="18"/>
          <w:szCs w:val="18"/>
        </w:rPr>
        <w:t>nepředloží</w:t>
      </w:r>
      <w:proofErr w:type="gramEnd"/>
      <w:r>
        <w:rPr>
          <w:rFonts w:ascii="Verdana" w:eastAsia="Verdana" w:hAnsi="Verdana" w:cs="Verdana"/>
          <w:color w:val="000000"/>
          <w:sz w:val="18"/>
          <w:szCs w:val="18"/>
        </w:rPr>
        <w:t xml:space="preserve"> k nahlédnutí na prokazatelné požádání kupujícího platnou pojistnou smlouvu dle ustanovení čl. II., odst. 4. této smlouvy.</w:t>
      </w:r>
    </w:p>
    <w:p w14:paraId="0603D503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2.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 xml:space="preserve">Pro případ prodlení s termínem plnění uvedeným v článku VI. této smlouvy sjednávají smluvní strany smluvní pokutu </w:t>
      </w:r>
      <w:proofErr w:type="gramStart"/>
      <w:r>
        <w:rPr>
          <w:rFonts w:ascii="Verdana" w:eastAsia="Verdana" w:hAnsi="Verdana" w:cs="Verdana"/>
          <w:color w:val="000000"/>
          <w:sz w:val="18"/>
          <w:szCs w:val="18"/>
        </w:rPr>
        <w:t>0,1%</w:t>
      </w:r>
      <w:proofErr w:type="gramEnd"/>
      <w:r>
        <w:rPr>
          <w:rFonts w:ascii="Verdana" w:eastAsia="Verdana" w:hAnsi="Verdana" w:cs="Verdana"/>
          <w:color w:val="000000"/>
          <w:sz w:val="18"/>
          <w:szCs w:val="18"/>
        </w:rPr>
        <w:t xml:space="preserve"> z ceny zboží bez DPH uvedené v čl. V. odst. 1 této smlouvy, a to za každý započatý den prodlení.</w:t>
      </w:r>
    </w:p>
    <w:p w14:paraId="5C0F9128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3.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V případě prodlení kupujícího s úhradou faktury je prodávající oprávněn účtovat kupujícímu úrok z prodlení ve výši 0,1 % z dlužné částky za každý den prodlení.</w:t>
      </w:r>
    </w:p>
    <w:p w14:paraId="5C4086CB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4.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 xml:space="preserve">Prodávající uhradí kupujícímu smluvní pokutu ve výši 50 000 Kč za ztrátu, která kupujícímu vznikla pozdním nástupem prodávajícího na odstranění reklamovaných závad v záruční lhůtě dle Podmínek poskytování záručního servisu, které </w:t>
      </w:r>
      <w:proofErr w:type="gramStart"/>
      <w:r>
        <w:rPr>
          <w:rFonts w:ascii="Verdana" w:eastAsia="Verdana" w:hAnsi="Verdana" w:cs="Verdana"/>
          <w:color w:val="000000"/>
          <w:sz w:val="18"/>
          <w:szCs w:val="18"/>
        </w:rPr>
        <w:t>tvoří</w:t>
      </w:r>
      <w:proofErr w:type="gramEnd"/>
      <w:r>
        <w:rPr>
          <w:rFonts w:ascii="Verdana" w:eastAsia="Verdana" w:hAnsi="Verdana" w:cs="Verdana"/>
          <w:color w:val="000000"/>
          <w:sz w:val="18"/>
          <w:szCs w:val="18"/>
        </w:rPr>
        <w:t xml:space="preserve"> přílohu č. 2 této smlouvy, a to za každý započatý den prodlení.</w:t>
      </w:r>
    </w:p>
    <w:p w14:paraId="327FFCBA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lastRenderedPageBreak/>
        <w:t>5.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 xml:space="preserve">Prodávající uhradí kupujícímu smluvní pokutu ve výši 0,1 % z ceny zboží bez DPH za ztrátu, která kupujícímu vznikla neodstraněním reklamovaných závad v záruční lhůtě ve lhůtách sjednaných v Podmínkách poskytování záručního servisu, které </w:t>
      </w:r>
      <w:proofErr w:type="gramStart"/>
      <w:r>
        <w:rPr>
          <w:rFonts w:ascii="Verdana" w:eastAsia="Verdana" w:hAnsi="Verdana" w:cs="Verdana"/>
          <w:color w:val="000000"/>
          <w:sz w:val="18"/>
          <w:szCs w:val="18"/>
        </w:rPr>
        <w:t>tvoří</w:t>
      </w:r>
      <w:proofErr w:type="gramEnd"/>
      <w:r>
        <w:rPr>
          <w:rFonts w:ascii="Verdana" w:eastAsia="Verdana" w:hAnsi="Verdana" w:cs="Verdana"/>
          <w:color w:val="000000"/>
          <w:sz w:val="18"/>
          <w:szCs w:val="18"/>
        </w:rPr>
        <w:t xml:space="preserve"> přílohu č. 2 této smlouvy. </w:t>
      </w:r>
    </w:p>
    <w:p w14:paraId="730F4362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6.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Úhrada smluvní pokuty nevylučuje případný nárok kupujícího na náhradu škody vzniklé z porušení povinnosti, ke které se smluvní pokuta vztahuje.</w:t>
      </w:r>
    </w:p>
    <w:p w14:paraId="2B99024F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7.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Smluvní pokutu je kupující oprávněn započíst oproti pohledávce prodávajícího.</w:t>
      </w:r>
    </w:p>
    <w:p w14:paraId="27FA6658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8.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Pro výpočet smluvní pokuty určené procentem úroku z prodlení je rozhodná celková kupní cena bez DPH.</w:t>
      </w:r>
    </w:p>
    <w:p w14:paraId="4C35090C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29A8EB5A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Verdana" w:eastAsia="Verdana" w:hAnsi="Verdana" w:cs="Verdana"/>
          <w:color w:val="000000"/>
          <w:sz w:val="18"/>
          <w:szCs w:val="18"/>
        </w:rPr>
      </w:pPr>
      <w:bookmarkStart w:id="8" w:name="_heading=h.4d34og8" w:colFirst="0" w:colLast="0"/>
      <w:bookmarkEnd w:id="8"/>
      <w:r>
        <w:rPr>
          <w:rFonts w:ascii="Verdana" w:eastAsia="Verdana" w:hAnsi="Verdana" w:cs="Verdana"/>
          <w:b/>
          <w:color w:val="000000"/>
          <w:sz w:val="18"/>
          <w:szCs w:val="18"/>
        </w:rPr>
        <w:t>X.</w:t>
      </w:r>
    </w:p>
    <w:p w14:paraId="505994F1" w14:textId="77777777" w:rsidR="00626100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Závěrečná ustanovení</w:t>
      </w:r>
    </w:p>
    <w:p w14:paraId="17B3B2B3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1.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Změnit nebo doplnit tuto smlouvu mohou smluvní strany pouze formou písemných dodatků, které budou číslovány vzestupně, výslovně prohlášeny za dodatek této smlouvy a podepsány osobami oprávněnými jednat jménem nebo za smluvní strany.</w:t>
      </w:r>
    </w:p>
    <w:p w14:paraId="63DB4C00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2.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Případná neplatnost některého z ustanovení této smlouvy nemá za následek neplatnost ostatních ustanovení.</w:t>
      </w:r>
    </w:p>
    <w:p w14:paraId="6EFF8712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3.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Veškerá textová dokumentace, kterou při plnění smlouvy předává či předkládá prodávající kupujícímu, musí být předána či předložena v českém jazyce.</w:t>
      </w:r>
    </w:p>
    <w:p w14:paraId="5BEDAD08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4. 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Pro případ, že kterékoliv ustanovení této smlouvy se stane neúčinným nebo neplatným, smluvní strany se zavazují bez zbytečných odkladů nahradit takové ustanovení novým.</w:t>
      </w:r>
    </w:p>
    <w:p w14:paraId="4813F089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5.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Písemnosti se považují za doručené i v případě, že kterákoliv ze stran její doručení odmítne, či jinak znemožní.</w:t>
      </w:r>
    </w:p>
    <w:p w14:paraId="3FFF8F70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6.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Smluvní strany shodně prohlašují, že si tuto smlouvu přečetly před jejím podpisem, že byla uzavřena po vzájemném projednání podle jejich pravé a svobodné vůle určitě, vážně a srozumitelně, nikoliv v tísni nebo za nápadně nevýhodných podmínek a její autentičnost stvrzují svými podpisy.</w:t>
      </w:r>
    </w:p>
    <w:p w14:paraId="4A2E8318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7.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Vztahuje-li se na tuto smlouvu povinnost uveřejnění prostřednictvím registru smluv dle zákona č. 340/2015 Sb., o zvláštních podmínkách účinnosti některých smluv, uveřejňování těchto smluv a o registru smluv (zákon o registru smluv), v platném znění, souhlasí obě smluvní strany s tímto uveřejněním a sjednávají, že kupující odešle tuto smlouvu správci registru smluv k uveřejnění prostřednictvím registru smluv bez zbytečného odkladu, nejpozději však do 30 dnů od uzavření této smlouvy. V takovém případě nabývá tato smlouva účinnosti dnem jejího uveřejnění v registru smluv.</w:t>
      </w:r>
    </w:p>
    <w:p w14:paraId="75680D87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8.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Smluvní strany jsou povinny vyvíjet veškeré úsilí k vytvoření potřebných podmínek pro realizaci předmětu smlouvy, které vyplývají z jejich smluvního postavení. To platí i v případech, kde to není výslovně uloženo v jednotlivých ustanoveních smlouvy. Především jsou smluvní strany povinny vyvinout součinnost v rámci smlouvou upravených postupů a vyvinout potřebné úsilí, které lze na nich v souladu s pravidly poctivého obchodního styku požadovat, k řádnému splnění jejich smluvních povinností.</w:t>
      </w:r>
    </w:p>
    <w:p w14:paraId="33DBDDC5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9.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Pokud jsou kterékoli ze smluvních stran známy okolnosti, které jí brání, aby dostála svým smluvním povinnostem, sdělí to neprodleně písemně druhé smluvní straně. Smluvní strany se zavazují neprodleně odstranit v rámci svých možností všechny okolnosti, které jsou na jejich straně a které brání splnění jejich smluvních povinností. Pokud k odstranění těchto okolností nedojde, je druhá smluvní strana oprávněna požadovat splnění povinnosti v náhradním termínu, který stanoví s přihlédnutím k povaze záležitosti.</w:t>
      </w:r>
    </w:p>
    <w:p w14:paraId="14D78D6F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10.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 xml:space="preserve">Tato smlouva je vyhotovena ve třech stejnopisech s platností originálu podepsaných oprávněnými zástupci smluvních stran, přičemž kupující </w:t>
      </w:r>
      <w:proofErr w:type="gramStart"/>
      <w:r>
        <w:rPr>
          <w:rFonts w:ascii="Verdana" w:eastAsia="Verdana" w:hAnsi="Verdana" w:cs="Verdana"/>
          <w:color w:val="000000"/>
          <w:sz w:val="18"/>
          <w:szCs w:val="18"/>
        </w:rPr>
        <w:t>obdrží</w:t>
      </w:r>
      <w:proofErr w:type="gramEnd"/>
      <w:r>
        <w:rPr>
          <w:rFonts w:ascii="Verdana" w:eastAsia="Verdana" w:hAnsi="Verdana" w:cs="Verdana"/>
          <w:color w:val="000000"/>
          <w:sz w:val="18"/>
          <w:szCs w:val="18"/>
        </w:rPr>
        <w:t xml:space="preserve"> dvě a prodávající jedno vyhotovení.</w:t>
      </w:r>
    </w:p>
    <w:p w14:paraId="2C599E03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11. 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Předávací protokol bude vyplněn při předání zboží.</w:t>
      </w:r>
    </w:p>
    <w:p w14:paraId="050FA5E5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12.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Přílohy smlouvy:</w:t>
      </w:r>
    </w:p>
    <w:p w14:paraId="445BFCA3" w14:textId="0E6F057D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ab/>
        <w:t>Příloha č. 1 – technická specifikace předmětu smlouvy</w:t>
      </w:r>
    </w:p>
    <w:p w14:paraId="17F7C6C5" w14:textId="413175D0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ab/>
        <w:t>Příloha č. 2 – podmínky poskytování záručního a pozáručního servisu</w:t>
      </w:r>
    </w:p>
    <w:p w14:paraId="179126F8" w14:textId="10B6FE03" w:rsidR="0062610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Příloha č. 3 – předávací protokol</w:t>
      </w:r>
    </w:p>
    <w:p w14:paraId="573B64EC" w14:textId="3FDE8334" w:rsidR="000B6E77" w:rsidRDefault="000B6E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Příloha č. 4 – Smlouva o provádění záručního a pozáručního servisu a údržby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</w:rPr>
        <w:t>PACSového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</w:rPr>
        <w:t xml:space="preserve"> řešení</w:t>
      </w:r>
    </w:p>
    <w:p w14:paraId="565C3CC7" w14:textId="7D9BD54E" w:rsidR="004810B3" w:rsidRDefault="004810B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Příloha č. 5 - </w:t>
      </w:r>
      <w:r w:rsidRPr="004810B3">
        <w:rPr>
          <w:rFonts w:ascii="Verdana" w:eastAsia="Verdana" w:hAnsi="Verdana" w:cs="Verdana"/>
          <w:color w:val="000000"/>
          <w:sz w:val="18"/>
          <w:szCs w:val="18"/>
        </w:rPr>
        <w:t>Potvrzení o pojištění odpovědnosti</w:t>
      </w:r>
    </w:p>
    <w:p w14:paraId="3690C2CC" w14:textId="77777777" w:rsidR="00626100" w:rsidRDefault="006261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6A8DE99E" w14:textId="77777777" w:rsidR="00626100" w:rsidRDefault="006261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6148469C" w14:textId="77777777" w:rsidR="0062610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V ………………… dne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V ………</w:t>
      </w:r>
      <w:r>
        <w:rPr>
          <w:rFonts w:ascii="Verdana" w:eastAsia="Verdana" w:hAnsi="Verdana" w:cs="Verdana"/>
          <w:sz w:val="18"/>
          <w:szCs w:val="18"/>
        </w:rPr>
        <w:t>…………………….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dne ……</w:t>
      </w:r>
    </w:p>
    <w:p w14:paraId="2CC9C450" w14:textId="77777777" w:rsidR="00626100" w:rsidRDefault="006261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537CEB48" w14:textId="77777777" w:rsidR="00626100" w:rsidRDefault="006261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7A5B0829" w14:textId="77777777" w:rsidR="00626100" w:rsidRDefault="006261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11551963" w14:textId="77777777" w:rsidR="00626100" w:rsidRDefault="006261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08BBB4A0" w14:textId="77777777" w:rsidR="0062610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…………………………………………….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………………………………………..</w:t>
      </w:r>
    </w:p>
    <w:p w14:paraId="240D0072" w14:textId="77777777" w:rsidR="0062610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Za kupujícího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Za prodávajícího</w:t>
      </w:r>
    </w:p>
    <w:p w14:paraId="21D6D03C" w14:textId="77777777" w:rsidR="00626100" w:rsidRDefault="006261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48FF57D3" w14:textId="77777777" w:rsidR="0062610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Ing. Miroslav Procházka, Ph.D.</w:t>
      </w:r>
    </w:p>
    <w:p w14:paraId="06D9252E" w14:textId="77777777" w:rsidR="0062610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předseda správní rady</w:t>
      </w:r>
    </w:p>
    <w:p w14:paraId="5373FBEC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  <w:u w:val="single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Oblastní nemocnice Trutnov a.s </w:t>
      </w:r>
      <w:r>
        <w:br w:type="page"/>
      </w:r>
      <w:r>
        <w:rPr>
          <w:rFonts w:ascii="Verdana" w:eastAsia="Verdana" w:hAnsi="Verdana" w:cs="Verdana"/>
          <w:color w:val="000000"/>
          <w:sz w:val="18"/>
          <w:szCs w:val="18"/>
        </w:rPr>
        <w:lastRenderedPageBreak/>
        <w:t xml:space="preserve">Příloha Kupní smlouvy č. 2: 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Podmínky poskytování záručního servisu</w:t>
      </w:r>
    </w:p>
    <w:p w14:paraId="23947F01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12D8FCEB" w14:textId="77777777" w:rsidR="00626100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Záruční servis bude poskytovat autorizovaná servisní organizace:</w:t>
      </w:r>
    </w:p>
    <w:p w14:paraId="296B75A6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  <w:highlight w:val="cyan"/>
        </w:rPr>
      </w:pPr>
    </w:p>
    <w:p w14:paraId="1A8D3693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...........................................................................................</w:t>
      </w:r>
    </w:p>
    <w:p w14:paraId="36737401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sídlo: .................................................................................</w:t>
      </w:r>
    </w:p>
    <w:p w14:paraId="06361299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proofErr w:type="gramStart"/>
      <w:r>
        <w:rPr>
          <w:rFonts w:ascii="Verdana" w:eastAsia="Verdana" w:hAnsi="Verdana" w:cs="Verdana"/>
          <w:b/>
          <w:color w:val="000000"/>
          <w:sz w:val="18"/>
          <w:szCs w:val="18"/>
        </w:rPr>
        <w:t>IČ:  ...............</w:t>
      </w:r>
      <w:proofErr w:type="gramEnd"/>
      <w:r>
        <w:rPr>
          <w:rFonts w:ascii="Verdana" w:eastAsia="Verdana" w:hAnsi="Verdana" w:cs="Verdana"/>
          <w:b/>
          <w:color w:val="000000"/>
          <w:sz w:val="18"/>
          <w:szCs w:val="18"/>
        </w:rPr>
        <w:t>, DIČ: CZ...................................................</w:t>
      </w:r>
    </w:p>
    <w:p w14:paraId="63742EF4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284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zapsána v obchodním rejstříku vedeném .....................</w:t>
      </w:r>
    </w:p>
    <w:p w14:paraId="7B3A2965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zastoupená .......................................................................</w:t>
      </w:r>
    </w:p>
    <w:p w14:paraId="0152F0F8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65F31583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V případě, že záruční servis neprovádí prodávající, je třeba přiložit buď písemné potvrzení autorizované servisní firmy, nebo kopii smlouvy s touto servisní firmou a prohlášení této firmy o splnění podmínek bodu 2.</w:t>
      </w:r>
    </w:p>
    <w:p w14:paraId="398D1E01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75C4E261" w14:textId="77777777" w:rsidR="00626100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Prodávající čestně prohlašuje, že:</w:t>
      </w:r>
    </w:p>
    <w:p w14:paraId="1D2D9129" w14:textId="106D0308" w:rsidR="0062610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je registrován jako osoba provádějící servis dle § 26 zákona č. </w:t>
      </w:r>
      <w:r w:rsidR="002D6787" w:rsidRPr="002D6787">
        <w:rPr>
          <w:rFonts w:ascii="Verdana" w:eastAsia="Verdana" w:hAnsi="Verdana" w:cs="Verdana"/>
          <w:color w:val="000000"/>
          <w:sz w:val="18"/>
          <w:szCs w:val="18"/>
        </w:rPr>
        <w:t>375/2022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Sb., o zdravotnických prostředcích, (oznamovací, resp. ohlašovací povinnost), </w:t>
      </w:r>
    </w:p>
    <w:p w14:paraId="7826975A" w14:textId="1CC70E07" w:rsidR="0062610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instruktáž o zacházení se zdravotnickými prostředky provádí osoby uvedené v § 41 odst. 2 zákona č. </w:t>
      </w:r>
      <w:r w:rsidR="002D6787" w:rsidRPr="002D6787">
        <w:rPr>
          <w:rFonts w:ascii="Verdana" w:eastAsia="Verdana" w:hAnsi="Verdana" w:cs="Verdana"/>
          <w:color w:val="000000"/>
          <w:sz w:val="18"/>
          <w:szCs w:val="18"/>
        </w:rPr>
        <w:t>375/2022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Sb., o zdravotnických prostředcích.</w:t>
      </w:r>
    </w:p>
    <w:p w14:paraId="7B894024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5B6EAD5F" w14:textId="77777777" w:rsidR="00626100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Prodávající se zavazuje po dobu záruky zajistit servis (tzn. provádění odborné údržby vč. realizace pravidelných bezpečnostně technických kontrol, realizace zkoušek dlouhodobé stability a elektrických kontrol, provádění oprav zařízení zahrnující práci, materiál, náhradní díly, dopravní a cestovní náklady) do výše uvedené doby od nahlášení závady s tím, že tento záruční servis poskytuje bezplatně. </w:t>
      </w:r>
    </w:p>
    <w:p w14:paraId="3FFDFEF0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0E2A0679" w14:textId="77777777" w:rsidR="00626100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Veškeré závady zdravotnického prostředku bude kupující povinen uplatnit u prodávajícího bez zbytečného odkladu poté, kdy závadu zjistil, a to formou písemného oznámení doručeného prodávajícímu, když se za písemné oznámení považuje i oznámení faxem nebo prostřednictvím elektronické pošty, obsahující specifikaci závady a jak se projevuje.</w:t>
      </w:r>
    </w:p>
    <w:p w14:paraId="7D46F5CB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2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26506289" w14:textId="77777777" w:rsidR="00626100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Kupující je povinen umožnit prodávajícímu provedení opravy v místě instalace v libovolnou hodinu ve lhůtě pro provedení opravy, zajistit přesný popis závady před nástupem na provedení opravy a zajistit možnost převzetí zásilky s náhradním ZP, nebo náhradním dílem v libovolnou hodinu ve lhůtě pro provedení opravy. V případě nesplnění některé z uvedených povinností kupujícího nezbytných pro provedení opravy zaniká kupujícímu jakýkoli sankční nárok na prodávajícího. </w:t>
      </w:r>
    </w:p>
    <w:p w14:paraId="74E0E9EC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737AFFDD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820"/>
        </w:tabs>
        <w:spacing w:after="120"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V Trutnově dne ............................                           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V …………. dne ................................</w:t>
      </w:r>
    </w:p>
    <w:p w14:paraId="50B6A850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0A63D59D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3306A5A1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820"/>
        </w:tabs>
        <w:spacing w:after="120"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.............................................................                   </w:t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……………………………………………………………</w:t>
      </w:r>
    </w:p>
    <w:p w14:paraId="210CD0CE" w14:textId="77777777" w:rsidR="0062610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Ing. Miroslav Procházka, Ph.D.</w:t>
      </w:r>
    </w:p>
    <w:p w14:paraId="03B334F9" w14:textId="77777777" w:rsidR="0062610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předseda správní rady</w:t>
      </w:r>
    </w:p>
    <w:p w14:paraId="0D03E889" w14:textId="77777777" w:rsidR="0062610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Oblastní nemocnice Trutnov a.s.</w:t>
      </w:r>
    </w:p>
    <w:p w14:paraId="69FC8C76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18A569A7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Příloha: Doklad o zaškolení od prodávajícího na provádění servisních služeb (kopie)</w:t>
      </w:r>
    </w:p>
    <w:p w14:paraId="1CD2FCE5" w14:textId="77777777" w:rsidR="00626100" w:rsidRDefault="006261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653C8CC5" w14:textId="77777777" w:rsidR="0062610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br w:type="page"/>
      </w:r>
    </w:p>
    <w:p w14:paraId="5EF14884" w14:textId="37CD1260" w:rsidR="0062610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lastRenderedPageBreak/>
        <w:t>Příloha Kupní smlouvy č. 3 – předávací protokol</w:t>
      </w:r>
      <w:ins w:id="9" w:author="Mgr. Petr Volšík JTAK" w:date="2023-02-08T15:31:00Z">
        <w:r w:rsidR="00DF50DB">
          <w:rPr>
            <w:rFonts w:ascii="Verdana" w:eastAsia="Verdana" w:hAnsi="Verdana" w:cs="Verdana"/>
            <w:color w:val="000000"/>
            <w:sz w:val="18"/>
            <w:szCs w:val="18"/>
          </w:rPr>
          <w:t xml:space="preserve"> </w:t>
        </w:r>
      </w:ins>
    </w:p>
    <w:p w14:paraId="6977DFD2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Verdana" w:eastAsia="Verdana" w:hAnsi="Verdana" w:cs="Verdana"/>
          <w:color w:val="000000"/>
          <w:sz w:val="18"/>
          <w:szCs w:val="18"/>
        </w:rPr>
      </w:pPr>
    </w:p>
    <w:p w14:paraId="36D25C66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Předávací protokol</w:t>
      </w:r>
    </w:p>
    <w:p w14:paraId="3F2F781E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tbl>
      <w:tblPr>
        <w:tblStyle w:val="a"/>
        <w:tblW w:w="94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6"/>
        <w:gridCol w:w="4862"/>
      </w:tblGrid>
      <w:tr w:rsidR="00626100" w14:paraId="1E2DFEE2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FE02E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Prodávající</w:t>
            </w:r>
          </w:p>
          <w:p w14:paraId="30E810EA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IČ:</w:t>
            </w:r>
          </w:p>
          <w:p w14:paraId="51DDB06E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DIČ:</w:t>
            </w:r>
          </w:p>
          <w:p w14:paraId="40C65A7B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Sídlo:</w:t>
            </w:r>
          </w:p>
          <w:p w14:paraId="1489F774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tel:</w:t>
            </w:r>
          </w:p>
          <w:p w14:paraId="0BE6DDA8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email: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3892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Kupující</w:t>
            </w:r>
          </w:p>
          <w:p w14:paraId="45D0F7E7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IČ: </w:t>
            </w:r>
          </w:p>
          <w:p w14:paraId="7CC341F7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DIČ: </w:t>
            </w:r>
          </w:p>
          <w:p w14:paraId="69C693E5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Sídlo:</w:t>
            </w:r>
          </w:p>
          <w:p w14:paraId="02249914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tel:</w:t>
            </w:r>
          </w:p>
          <w:p w14:paraId="5111426C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email:</w:t>
            </w:r>
          </w:p>
        </w:tc>
      </w:tr>
      <w:tr w:rsidR="00626100" w14:paraId="49A0C68F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DFD1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Smlouva/objednávka č.:</w:t>
            </w:r>
          </w:p>
          <w:p w14:paraId="0E724C37" w14:textId="77777777" w:rsidR="00626100" w:rsidRDefault="00626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  <w:p w14:paraId="51E2940D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Faktura č.:</w:t>
            </w:r>
          </w:p>
          <w:p w14:paraId="7C5687CB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Datum vystavení předávacího protokolu: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4651E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Místo dodání:</w:t>
            </w:r>
          </w:p>
          <w:p w14:paraId="23C7F8CE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Adresa (vč. označení pavilonu/budovy)</w:t>
            </w:r>
          </w:p>
        </w:tc>
      </w:tr>
    </w:tbl>
    <w:p w14:paraId="37EE3FFB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4A194677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 xml:space="preserve">Prodávající potvrzuje, že zdravotnické prostředky </w:t>
      </w:r>
      <w:r>
        <w:rPr>
          <w:rFonts w:ascii="Verdana" w:eastAsia="Verdana" w:hAnsi="Verdana" w:cs="Verdana"/>
          <w:color w:val="000000"/>
          <w:sz w:val="18"/>
          <w:szCs w:val="18"/>
        </w:rPr>
        <w:t>(dále také jen „zboží“)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 xml:space="preserve">, tak jak jsou uvedeny níže, byly dodány a nainstalovány a uvedeny do provozu v souladu s Kupní smlouvou č. </w:t>
      </w:r>
      <w:proofErr w:type="gramStart"/>
      <w:r>
        <w:rPr>
          <w:rFonts w:ascii="Verdana" w:eastAsia="Verdana" w:hAnsi="Verdana" w:cs="Verdana"/>
          <w:b/>
          <w:color w:val="000000"/>
          <w:sz w:val="18"/>
          <w:szCs w:val="18"/>
        </w:rPr>
        <w:t>…….</w:t>
      </w:r>
      <w:proofErr w:type="gramEnd"/>
      <w:r>
        <w:rPr>
          <w:rFonts w:ascii="Verdana" w:eastAsia="Verdana" w:hAnsi="Verdana" w:cs="Verdana"/>
          <w:b/>
          <w:color w:val="000000"/>
          <w:sz w:val="18"/>
          <w:szCs w:val="18"/>
        </w:rPr>
        <w:t xml:space="preserve">.…. ze dne ………… </w:t>
      </w:r>
      <w:r>
        <w:rPr>
          <w:rFonts w:ascii="Verdana" w:eastAsia="Verdana" w:hAnsi="Verdana" w:cs="Verdana"/>
          <w:color w:val="000000"/>
          <w:sz w:val="18"/>
          <w:szCs w:val="18"/>
        </w:rPr>
        <w:t>(dále jen „Kupní smlouva“).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 xml:space="preserve"> </w:t>
      </w:r>
    </w:p>
    <w:p w14:paraId="46B12B9B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15E2B420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Zboží bylo dodáno vč. všech požadovaných dokumentů uvedených v Seznamu dokumentace tohoto protokolu. </w:t>
      </w:r>
    </w:p>
    <w:p w14:paraId="3524E8CC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6403A449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Kupující podpisem tohoto protokolu prohlašuje, že předávané zboží je nové, kompletní a odpovídá popisu předmětu prodeje dle Kupní smlouvy. Na předaném zboží byly provedeny veškeré testy nezbytné k zajištění spolehlivého a trvale bezpečného provozu. </w:t>
      </w:r>
    </w:p>
    <w:p w14:paraId="7AC27DFA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14:paraId="1267CA85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Seznam předaného zboží</w:t>
      </w:r>
      <w:r>
        <w:rPr>
          <w:rFonts w:ascii="Verdana" w:eastAsia="Verdana" w:hAnsi="Verdana" w:cs="Verdana"/>
          <w:color w:val="000000"/>
          <w:sz w:val="18"/>
          <w:szCs w:val="18"/>
        </w:rPr>
        <w:t>:</w:t>
      </w:r>
    </w:p>
    <w:p w14:paraId="32D11CF8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tbl>
      <w:tblPr>
        <w:tblStyle w:val="a0"/>
        <w:tblW w:w="85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3940"/>
      </w:tblGrid>
      <w:tr w:rsidR="00626100" w14:paraId="17B32AB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28F8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Označení zboží v Kupní smlouvě a na faktuře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6187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Typ přístroje, výrobce, výrobní číslo</w:t>
            </w:r>
          </w:p>
        </w:tc>
      </w:tr>
      <w:tr w:rsidR="00626100" w14:paraId="3D048AF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C069" w14:textId="77777777" w:rsidR="00626100" w:rsidRDefault="00626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75C81" w14:textId="77777777" w:rsidR="00626100" w:rsidRDefault="00626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</w:tbl>
    <w:p w14:paraId="72541838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1F320B2A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Seznam předaného příslušenství:</w:t>
      </w:r>
    </w:p>
    <w:p w14:paraId="5DE3169C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tbl>
      <w:tblPr>
        <w:tblStyle w:val="a1"/>
        <w:tblW w:w="1031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12"/>
        <w:gridCol w:w="1960"/>
        <w:gridCol w:w="1590"/>
        <w:gridCol w:w="1296"/>
        <w:gridCol w:w="866"/>
        <w:gridCol w:w="1690"/>
      </w:tblGrid>
      <w:tr w:rsidR="00626100" w14:paraId="72D11BD0" w14:textId="77777777">
        <w:trPr>
          <w:trHeight w:val="304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3C08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Příslušenství </w:t>
            </w:r>
            <w:proofErr w:type="gramStart"/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-  obecný</w:t>
            </w:r>
            <w:proofErr w:type="gramEnd"/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 název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6E530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Příslušenství - typ</w:t>
            </w:r>
            <w:proofErr w:type="gramEnd"/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13AB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Výrobní číslo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6478F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61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Výrobce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41AE0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Počet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81317" w14:textId="77777777" w:rsidR="006261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Cena/kus s DPH</w:t>
            </w:r>
          </w:p>
        </w:tc>
      </w:tr>
      <w:tr w:rsidR="00626100" w14:paraId="04979FD1" w14:textId="77777777">
        <w:trPr>
          <w:trHeight w:val="187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FF2F" w14:textId="77777777" w:rsidR="00626100" w:rsidRDefault="00626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E9B65" w14:textId="77777777" w:rsidR="00626100" w:rsidRDefault="00626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4C0F" w14:textId="77777777" w:rsidR="00626100" w:rsidRDefault="00626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E912D" w14:textId="77777777" w:rsidR="00626100" w:rsidRDefault="00626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27E5" w14:textId="77777777" w:rsidR="00626100" w:rsidRDefault="00626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B26AD" w14:textId="77777777" w:rsidR="00626100" w:rsidRDefault="00626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626100" w14:paraId="164F1EDA" w14:textId="77777777">
        <w:trPr>
          <w:trHeight w:val="187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AD25E" w14:textId="77777777" w:rsidR="00626100" w:rsidRDefault="00626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537E4" w14:textId="77777777" w:rsidR="00626100" w:rsidRDefault="00626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F435" w14:textId="77777777" w:rsidR="00626100" w:rsidRDefault="00626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4894" w14:textId="77777777" w:rsidR="00626100" w:rsidRDefault="00626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3FDE" w14:textId="77777777" w:rsidR="00626100" w:rsidRDefault="00626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E2EC" w14:textId="77777777" w:rsidR="00626100" w:rsidRDefault="00626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</w:tbl>
    <w:p w14:paraId="745F3DA0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04CC1851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Seznam předané dokumentace:</w:t>
      </w:r>
    </w:p>
    <w:p w14:paraId="24CD9233" w14:textId="77777777" w:rsidR="00626100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návod k použití v českém jazyce</w:t>
      </w:r>
    </w:p>
    <w:p w14:paraId="7D6E7FE5" w14:textId="77777777" w:rsidR="00626100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prohlášení o shodě v českém jazyce</w:t>
      </w:r>
    </w:p>
    <w:p w14:paraId="132D7E70" w14:textId="77777777" w:rsidR="00626100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protokol o přejímací zkoušce</w:t>
      </w:r>
    </w:p>
    <w:p w14:paraId="5358471C" w14:textId="77777777" w:rsidR="00626100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protokol o elektrické revizi</w:t>
      </w:r>
    </w:p>
    <w:p w14:paraId="7CACCE64" w14:textId="77777777" w:rsidR="00626100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pověření výrobcem k provádění školení a servisu dodaného zboží</w:t>
      </w:r>
    </w:p>
    <w:p w14:paraId="0C76CEA3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44E203E1" w14:textId="79C4A8A1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Servis (tzn. provádění odborné údržby vč. realizace pravidelných bezpečnostně technických kontrol a elektrických kontrol, zkoušek dlouhodobé stability, provádění oprav) zdravotnických prostředků dle zák. č. </w:t>
      </w:r>
      <w:r w:rsidR="002D6787" w:rsidRPr="002D6787">
        <w:rPr>
          <w:rFonts w:ascii="Verdana" w:eastAsia="Verdana" w:hAnsi="Verdana" w:cs="Verdana"/>
          <w:color w:val="000000"/>
          <w:sz w:val="18"/>
          <w:szCs w:val="18"/>
        </w:rPr>
        <w:t>375/2022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Sb. je garantován po dobu sjednané záruční doby firmou </w:t>
      </w:r>
      <w:r>
        <w:rPr>
          <w:rFonts w:ascii="Verdana" w:eastAsia="Verdana" w:hAnsi="Verdana" w:cs="Verdana"/>
          <w:color w:val="000000"/>
          <w:sz w:val="18"/>
          <w:szCs w:val="18"/>
          <w:highlight w:val="yellow"/>
        </w:rPr>
        <w:t>……..........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</w:p>
    <w:p w14:paraId="2DBB9F36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11D7B79B" w14:textId="1F85EC99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Zaškolení obsluhy (tj. personálu kupujícího) se zacházením se zdravotnickými prostředky proběhlo dle zák. č. </w:t>
      </w:r>
      <w:r w:rsidR="002D6787" w:rsidRPr="002D6787">
        <w:rPr>
          <w:rFonts w:ascii="Verdana" w:eastAsia="Verdana" w:hAnsi="Verdana" w:cs="Verdana"/>
          <w:color w:val="000000"/>
          <w:sz w:val="18"/>
          <w:szCs w:val="18"/>
        </w:rPr>
        <w:t>375/2022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Sb.</w:t>
      </w:r>
    </w:p>
    <w:p w14:paraId="1BAB78BF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1C43FD26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Zboží předal: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Zboží převzal:</w:t>
      </w:r>
    </w:p>
    <w:p w14:paraId="77535266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528D0AB7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datum: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datum:</w:t>
      </w:r>
    </w:p>
    <w:p w14:paraId="07E0EB78" w14:textId="77777777" w:rsidR="006261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podpis: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>podpis:</w:t>
      </w:r>
    </w:p>
    <w:p w14:paraId="5AB61E07" w14:textId="77777777" w:rsidR="00626100" w:rsidRDefault="006261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sectPr w:rsidR="006261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1418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03308" w14:textId="77777777" w:rsidR="0003472E" w:rsidRDefault="0003472E">
      <w:pPr>
        <w:spacing w:line="240" w:lineRule="auto"/>
        <w:ind w:left="0" w:hanging="2"/>
      </w:pPr>
      <w:r>
        <w:separator/>
      </w:r>
    </w:p>
  </w:endnote>
  <w:endnote w:type="continuationSeparator" w:id="0">
    <w:p w14:paraId="716A3C78" w14:textId="77777777" w:rsidR="0003472E" w:rsidRDefault="0003472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537F3" w14:textId="77777777" w:rsidR="00152E07" w:rsidRDefault="00152E07">
    <w:pPr>
      <w:pStyle w:val="Zpat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D36AD" w14:textId="77777777" w:rsidR="00152E07" w:rsidRDefault="00152E07">
    <w:pPr>
      <w:pStyle w:val="Zpat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E2606" w14:textId="77777777" w:rsidR="00152E07" w:rsidRDefault="00152E07">
    <w:pPr>
      <w:pStyle w:val="Zpat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6D30F" w14:textId="77777777" w:rsidR="0003472E" w:rsidRDefault="0003472E">
      <w:pPr>
        <w:spacing w:line="240" w:lineRule="auto"/>
        <w:ind w:left="0" w:hanging="2"/>
      </w:pPr>
      <w:r>
        <w:separator/>
      </w:r>
    </w:p>
  </w:footnote>
  <w:footnote w:type="continuationSeparator" w:id="0">
    <w:p w14:paraId="29EDBE2C" w14:textId="77777777" w:rsidR="0003472E" w:rsidRDefault="0003472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5C37C" w14:textId="77777777" w:rsidR="00152E07" w:rsidRDefault="00152E07">
    <w:pPr>
      <w:pStyle w:val="Zhlav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16BF0" w14:textId="7BAA90B3" w:rsidR="006261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000000"/>
        <w:sz w:val="18"/>
        <w:szCs w:val="18"/>
      </w:rPr>
    </w:pPr>
    <w:r>
      <w:rPr>
        <w:rFonts w:ascii="Verdana" w:eastAsia="Verdana" w:hAnsi="Verdana" w:cs="Verdana"/>
        <w:i/>
        <w:color w:val="000000"/>
        <w:sz w:val="18"/>
        <w:szCs w:val="18"/>
      </w:rPr>
      <w:t xml:space="preserve">Příloha č. </w:t>
    </w:r>
    <w:r w:rsidR="00152E07">
      <w:rPr>
        <w:rFonts w:ascii="Verdana" w:eastAsia="Verdana" w:hAnsi="Verdana" w:cs="Verdana"/>
        <w:i/>
        <w:color w:val="000000"/>
        <w:sz w:val="18"/>
        <w:szCs w:val="18"/>
      </w:rPr>
      <w:t>3_22</w:t>
    </w:r>
    <w:r w:rsidR="007E6BD3">
      <w:rPr>
        <w:rFonts w:ascii="Verdana" w:eastAsia="Verdana" w:hAnsi="Verdana" w:cs="Verdana"/>
        <w:i/>
        <w:color w:val="000000"/>
        <w:sz w:val="18"/>
        <w:szCs w:val="18"/>
      </w:rPr>
      <w:t>_1</w:t>
    </w:r>
    <w:r>
      <w:rPr>
        <w:rFonts w:ascii="Verdana" w:eastAsia="Verdana" w:hAnsi="Verdana" w:cs="Verdana"/>
        <w:i/>
        <w:color w:val="000000"/>
        <w:sz w:val="18"/>
        <w:szCs w:val="18"/>
      </w:rPr>
      <w:t xml:space="preserve"> ZD – </w:t>
    </w:r>
    <w:r w:rsidR="00152E07" w:rsidRPr="00152E07">
      <w:rPr>
        <w:rFonts w:ascii="Verdana" w:eastAsia="Verdana" w:hAnsi="Verdana" w:cs="Verdana"/>
        <w:i/>
        <w:color w:val="000000"/>
        <w:sz w:val="18"/>
        <w:szCs w:val="18"/>
      </w:rPr>
      <w:t>Oblastní nemocnice Trutnov a.s. – pořízení majetku III</w:t>
    </w:r>
    <w:r>
      <w:rPr>
        <w:rFonts w:ascii="Verdana" w:eastAsia="Verdana" w:hAnsi="Verdana" w:cs="Verdana"/>
        <w:i/>
        <w:color w:val="000000"/>
        <w:sz w:val="18"/>
        <w:szCs w:val="18"/>
      </w:rPr>
      <w:t xml:space="preserve"> – </w:t>
    </w:r>
    <w:r w:rsidR="00152E07">
      <w:rPr>
        <w:rFonts w:ascii="Verdana" w:eastAsia="Verdana" w:hAnsi="Verdana" w:cs="Verdana"/>
        <w:i/>
        <w:sz w:val="18"/>
        <w:szCs w:val="18"/>
      </w:rPr>
      <w:t>PACS</w:t>
    </w:r>
  </w:p>
  <w:p w14:paraId="41268432" w14:textId="77777777" w:rsidR="00626100" w:rsidRDefault="006261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06252" w14:textId="77777777" w:rsidR="00152E07" w:rsidRDefault="00152E07">
    <w:pPr>
      <w:pStyle w:val="Zhlav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90EB6"/>
    <w:multiLevelType w:val="multilevel"/>
    <w:tmpl w:val="09E855AE"/>
    <w:lvl w:ilvl="0">
      <w:start w:val="2"/>
      <w:numFmt w:val="bullet"/>
      <w:lvlText w:val="-"/>
      <w:lvlJc w:val="left"/>
      <w:pPr>
        <w:ind w:left="786" w:hanging="360"/>
      </w:pPr>
      <w:rPr>
        <w:rFonts w:ascii="Verdana" w:eastAsia="Verdana" w:hAnsi="Verdana" w:cs="Verdana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D2163CE"/>
    <w:multiLevelType w:val="multilevel"/>
    <w:tmpl w:val="476EBB92"/>
    <w:lvl w:ilvl="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3026DE3"/>
    <w:multiLevelType w:val="multilevel"/>
    <w:tmpl w:val="C2D289C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80F3E31"/>
    <w:multiLevelType w:val="multilevel"/>
    <w:tmpl w:val="3572BEB8"/>
    <w:lvl w:ilvl="0">
      <w:start w:val="1"/>
      <w:numFmt w:val="decimal"/>
      <w:lvlText w:val="%1."/>
      <w:lvlJc w:val="left"/>
      <w:pPr>
        <w:ind w:left="780" w:hanging="42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53E42A70"/>
    <w:multiLevelType w:val="multilevel"/>
    <w:tmpl w:val="80F4B5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68D264A"/>
    <w:multiLevelType w:val="multilevel"/>
    <w:tmpl w:val="2222C18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68F713CB"/>
    <w:multiLevelType w:val="multilevel"/>
    <w:tmpl w:val="2C18FD48"/>
    <w:lvl w:ilvl="0">
      <w:start w:val="1"/>
      <w:numFmt w:val="decimal"/>
      <w:pStyle w:val="slovnvS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Smlouva-slo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68046184">
    <w:abstractNumId w:val="4"/>
  </w:num>
  <w:num w:numId="2" w16cid:durableId="512383196">
    <w:abstractNumId w:val="1"/>
  </w:num>
  <w:num w:numId="3" w16cid:durableId="1838572072">
    <w:abstractNumId w:val="3"/>
  </w:num>
  <w:num w:numId="4" w16cid:durableId="1120413410">
    <w:abstractNumId w:val="0"/>
  </w:num>
  <w:num w:numId="5" w16cid:durableId="997458562">
    <w:abstractNumId w:val="5"/>
  </w:num>
  <w:num w:numId="6" w16cid:durableId="62022382">
    <w:abstractNumId w:val="2"/>
  </w:num>
  <w:num w:numId="7" w16cid:durableId="1062101049">
    <w:abstractNumId w:val="6"/>
  </w:num>
  <w:num w:numId="8" w16cid:durableId="9931440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5489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3646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gr. Petr Volšík JTAK">
    <w15:presenceInfo w15:providerId="AD" w15:userId="S::pvolsik@jtak.cz::ab6be44a-e56b-4d5d-90f7-8934308d4f8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100"/>
    <w:rsid w:val="0003472E"/>
    <w:rsid w:val="000B6E77"/>
    <w:rsid w:val="00114C96"/>
    <w:rsid w:val="00152E07"/>
    <w:rsid w:val="002D6787"/>
    <w:rsid w:val="004810B3"/>
    <w:rsid w:val="00526455"/>
    <w:rsid w:val="00626100"/>
    <w:rsid w:val="006465D2"/>
    <w:rsid w:val="00757155"/>
    <w:rsid w:val="007E6BD3"/>
    <w:rsid w:val="008633A6"/>
    <w:rsid w:val="00982622"/>
    <w:rsid w:val="009A5DD4"/>
    <w:rsid w:val="00A76E46"/>
    <w:rsid w:val="00AC44B4"/>
    <w:rsid w:val="00B73900"/>
    <w:rsid w:val="00C82013"/>
    <w:rsid w:val="00DD3620"/>
    <w:rsid w:val="00DF50DB"/>
    <w:rsid w:val="00DF5503"/>
    <w:rsid w:val="00FF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90AE8C"/>
  <w15:docId w15:val="{4AF2FC66-FFB9-4029-9511-77CEC2BA6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dpis1">
    <w:name w:val="heading 1"/>
    <w:basedOn w:val="Normln"/>
    <w:next w:val="Normln"/>
    <w:uiPriority w:val="9"/>
    <w:qFormat/>
    <w:pPr>
      <w:keepNext/>
      <w:jc w:val="center"/>
    </w:pPr>
    <w:rPr>
      <w:rFonts w:ascii="Arial" w:eastAsia="Times New Roman" w:hAnsi="Arial"/>
      <w:b/>
      <w:sz w:val="20"/>
      <w:szCs w:val="24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tabs>
        <w:tab w:val="left" w:pos="1736"/>
      </w:tabs>
      <w:ind w:left="360"/>
      <w:jc w:val="center"/>
      <w:outlineLvl w:val="1"/>
    </w:pPr>
    <w:rPr>
      <w:rFonts w:ascii="Arial" w:eastAsia="Times New Roman" w:hAnsi="Arial"/>
      <w:b/>
      <w:sz w:val="20"/>
      <w:szCs w:val="20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tabs>
        <w:tab w:val="left" w:pos="1800"/>
      </w:tabs>
      <w:jc w:val="center"/>
      <w:outlineLvl w:val="2"/>
    </w:pPr>
    <w:rPr>
      <w:rFonts w:ascii="Arial" w:eastAsia="Times New Roman" w:hAnsi="Arial"/>
      <w:b/>
      <w:sz w:val="20"/>
      <w:szCs w:val="20"/>
      <w:u w:val="single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tabs>
        <w:tab w:val="left" w:pos="1800"/>
      </w:tabs>
      <w:outlineLvl w:val="3"/>
    </w:pPr>
    <w:rPr>
      <w:rFonts w:ascii="Arial" w:eastAsia="Times New Roman" w:hAnsi="Arial"/>
      <w:b/>
      <w:sz w:val="20"/>
      <w:szCs w:val="20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tabs>
        <w:tab w:val="num" w:pos="720"/>
        <w:tab w:val="left" w:pos="1800"/>
      </w:tabs>
      <w:outlineLvl w:val="4"/>
    </w:pPr>
    <w:rPr>
      <w:rFonts w:ascii="Arial" w:eastAsia="Times New Roman" w:hAnsi="Arial"/>
      <w:b/>
      <w:sz w:val="20"/>
      <w:szCs w:val="20"/>
      <w:u w:val="single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dpis7">
    <w:name w:val="heading 7"/>
    <w:basedOn w:val="Normln"/>
    <w:next w:val="Normln"/>
    <w:pPr>
      <w:spacing w:before="240" w:after="60"/>
      <w:outlineLvl w:val="6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bubliny">
    <w:name w:val="Balloon Text"/>
    <w:basedOn w:val="Normln"/>
    <w:qFormat/>
    <w:rPr>
      <w:rFonts w:ascii="Tahoma" w:hAnsi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Hypertextovodkaz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hlav">
    <w:name w:val="header"/>
    <w:basedOn w:val="Normln"/>
    <w:qFormat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Zpat">
    <w:name w:val="footer"/>
    <w:basedOn w:val="Normln"/>
    <w:qFormat/>
    <w:pPr>
      <w:tabs>
        <w:tab w:val="center" w:pos="4536"/>
        <w:tab w:val="right" w:pos="9072"/>
      </w:tabs>
    </w:pPr>
  </w:style>
  <w:style w:type="character" w:customStyle="1" w:styleId="ZpatChar">
    <w:name w:val="Zápatí Char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Zkladntextodsazen3">
    <w:name w:val="Body Text Indent 3"/>
    <w:basedOn w:val="Normln"/>
    <w:pPr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rPr>
      <w:rFonts w:ascii="Arial" w:eastAsia="Times New Roman" w:hAnsi="Arial" w:cs="Arial"/>
      <w:w w:val="100"/>
      <w:position w:val="-1"/>
      <w:sz w:val="24"/>
      <w:effect w:val="none"/>
      <w:vertAlign w:val="baseline"/>
      <w:cs w:val="0"/>
      <w:em w:val="none"/>
    </w:rPr>
  </w:style>
  <w:style w:type="paragraph" w:styleId="Zkladntext">
    <w:name w:val="Body Text"/>
    <w:basedOn w:val="Normln"/>
    <w:qFormat/>
    <w:pPr>
      <w:spacing w:after="120"/>
    </w:pPr>
  </w:style>
  <w:style w:type="character" w:customStyle="1" w:styleId="ZkladntextChar">
    <w:name w:val="Základní text Char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Zkladntextodsazen">
    <w:name w:val="Body Text Indent"/>
    <w:basedOn w:val="Normln"/>
    <w:qFormat/>
    <w:pPr>
      <w:spacing w:after="120"/>
      <w:ind w:left="283"/>
    </w:pPr>
  </w:style>
  <w:style w:type="character" w:customStyle="1" w:styleId="ZkladntextodsazenChar">
    <w:name w:val="Základní text odsazený Char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Zkladntext2">
    <w:name w:val="Body Text 2"/>
    <w:basedOn w:val="Normln"/>
    <w:qFormat/>
    <w:pPr>
      <w:spacing w:after="120" w:line="480" w:lineRule="auto"/>
    </w:pPr>
  </w:style>
  <w:style w:type="character" w:customStyle="1" w:styleId="Zkladntext2Char">
    <w:name w:val="Základní text 2 Char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Zkladntext3">
    <w:name w:val="Body Text 3"/>
    <w:basedOn w:val="Normln"/>
    <w:qFormat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rPr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Zkladntextodsazen2">
    <w:name w:val="Body Text Indent 2"/>
    <w:basedOn w:val="Normln"/>
    <w:qFormat/>
    <w:pPr>
      <w:spacing w:after="120" w:line="480" w:lineRule="auto"/>
      <w:ind w:left="283"/>
    </w:pPr>
  </w:style>
  <w:style w:type="character" w:customStyle="1" w:styleId="Zkladntextodsazen2Char">
    <w:name w:val="Základní text odsazený 2 Char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customStyle="1" w:styleId="Nadpis1Char">
    <w:name w:val="Nadpis 1 Char"/>
    <w:rPr>
      <w:rFonts w:ascii="Arial" w:eastAsia="Times New Roman" w:hAnsi="Arial" w:cs="Arial"/>
      <w:b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Nadpis2Char">
    <w:name w:val="Nadpis 2 Char"/>
    <w:rPr>
      <w:rFonts w:ascii="Arial" w:eastAsia="Times New Roman" w:hAnsi="Arial" w:cs="Arial"/>
      <w:b/>
      <w:w w:val="100"/>
      <w:position w:val="-1"/>
      <w:effect w:val="none"/>
      <w:vertAlign w:val="baseline"/>
      <w:cs w:val="0"/>
      <w:em w:val="none"/>
    </w:rPr>
  </w:style>
  <w:style w:type="character" w:customStyle="1" w:styleId="Nadpis3Char">
    <w:name w:val="Nadpis 3 Char"/>
    <w:rPr>
      <w:rFonts w:ascii="Arial" w:eastAsia="Times New Roman" w:hAnsi="Arial" w:cs="Arial"/>
      <w:b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Nadpis4Char">
    <w:name w:val="Nadpis 4 Char"/>
    <w:rPr>
      <w:rFonts w:ascii="Arial" w:eastAsia="Times New Roman" w:hAnsi="Arial" w:cs="Arial"/>
      <w:b/>
      <w:w w:val="100"/>
      <w:position w:val="-1"/>
      <w:effect w:val="none"/>
      <w:vertAlign w:val="baseline"/>
      <w:cs w:val="0"/>
      <w:em w:val="none"/>
    </w:rPr>
  </w:style>
  <w:style w:type="character" w:customStyle="1" w:styleId="Nadpis5Char">
    <w:name w:val="Nadpis 5 Char"/>
    <w:rPr>
      <w:rFonts w:ascii="Arial" w:eastAsia="Times New Roman" w:hAnsi="Arial" w:cs="Arial"/>
      <w:b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Nadpis7Char">
    <w:name w:val="Nadpis 7 Char"/>
    <w:rPr>
      <w:rFonts w:ascii="Calibri" w:eastAsia="Times New Roman" w:hAnsi="Calibri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customStyle="1" w:styleId="Smlouva-slo">
    <w:name w:val="Smlouva-èíslo"/>
    <w:basedOn w:val="Normln"/>
    <w:pPr>
      <w:numPr>
        <w:ilvl w:val="11"/>
        <w:numId w:val="7"/>
      </w:numPr>
      <w:spacing w:before="12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Smlouva2">
    <w:name w:val="Smlouva2"/>
    <w:basedOn w:val="Normln"/>
    <w:pPr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mlouva-slo0">
    <w:name w:val="Smlouva-číslo"/>
    <w:basedOn w:val="Normln"/>
    <w:pPr>
      <w:tabs>
        <w:tab w:val="num" w:pos="360"/>
      </w:tabs>
      <w:spacing w:before="12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slovnvSOD">
    <w:name w:val="číslování v SOD"/>
    <w:basedOn w:val="OdstavecSmlouvy"/>
    <w:pPr>
      <w:keepLines w:val="0"/>
      <w:widowControl w:val="0"/>
      <w:numPr>
        <w:numId w:val="8"/>
      </w:numPr>
      <w:tabs>
        <w:tab w:val="clear" w:pos="426"/>
        <w:tab w:val="clear" w:pos="1701"/>
      </w:tabs>
      <w:ind w:left="-1" w:hanging="1"/>
    </w:pPr>
    <w:rPr>
      <w:rFonts w:ascii="Arial" w:hAnsi="Arial"/>
      <w:sz w:val="22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num" w:pos="720"/>
        <w:tab w:val="left" w:pos="1701"/>
      </w:tabs>
      <w:spacing w:after="120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pPr>
      <w:ind w:left="708"/>
    </w:pPr>
  </w:style>
  <w:style w:type="paragraph" w:styleId="Prosttext">
    <w:name w:val="Plain Text"/>
    <w:basedOn w:val="Normln"/>
    <w:pPr>
      <w:widowControl w:val="0"/>
      <w:autoSpaceDE w:val="0"/>
      <w:autoSpaceDN w:val="0"/>
    </w:pPr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rPr>
      <w:rFonts w:ascii="Courier New" w:eastAsia="Times New Roman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platne1">
    <w:name w:val="platne1"/>
    <w:rPr>
      <w:w w:val="100"/>
      <w:position w:val="-1"/>
      <w:effect w:val="none"/>
      <w:vertAlign w:val="baseline"/>
      <w:cs w:val="0"/>
      <w:em w:val="none"/>
    </w:rPr>
  </w:style>
  <w:style w:type="paragraph" w:styleId="Obsah1">
    <w:name w:val="toc 1"/>
    <w:basedOn w:val="Normln"/>
    <w:next w:val="Normln"/>
    <w:pPr>
      <w:spacing w:before="120" w:after="120"/>
    </w:pPr>
    <w:rPr>
      <w:rFonts w:ascii="Times New Roman" w:eastAsia="Times New Roman" w:hAnsi="Times New Roman"/>
      <w:b/>
      <w:bCs/>
      <w:caps/>
      <w:sz w:val="20"/>
      <w:szCs w:val="20"/>
      <w:lang w:eastAsia="cs-CZ"/>
    </w:rPr>
  </w:style>
  <w:style w:type="paragraph" w:styleId="Obsah2">
    <w:name w:val="toc 2"/>
    <w:basedOn w:val="Normln"/>
    <w:next w:val="Normln"/>
    <w:pPr>
      <w:ind w:left="240"/>
    </w:pPr>
    <w:rPr>
      <w:rFonts w:ascii="Times New Roman" w:eastAsia="Times New Roman" w:hAnsi="Times New Roman"/>
      <w:smallCaps/>
      <w:sz w:val="20"/>
      <w:szCs w:val="20"/>
      <w:lang w:eastAsia="cs-CZ"/>
    </w:rPr>
  </w:style>
  <w:style w:type="paragraph" w:styleId="Obsah3">
    <w:name w:val="toc 3"/>
    <w:basedOn w:val="Normln"/>
    <w:next w:val="Normln"/>
    <w:pPr>
      <w:ind w:left="480"/>
    </w:pPr>
    <w:rPr>
      <w:rFonts w:ascii="Times New Roman" w:eastAsia="Times New Roman" w:hAnsi="Times New Roman"/>
      <w:i/>
      <w:iCs/>
      <w:sz w:val="20"/>
      <w:szCs w:val="20"/>
      <w:lang w:eastAsia="cs-CZ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color w:val="000000"/>
      <w:position w:val="-1"/>
      <w:sz w:val="24"/>
      <w:szCs w:val="24"/>
    </w:rPr>
  </w:style>
  <w:style w:type="character" w:styleId="Sledovanodkaz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Nadpisobsahu">
    <w:name w:val="TOC Heading"/>
    <w:basedOn w:val="Nadpis1"/>
    <w:next w:val="Normln"/>
    <w:pPr>
      <w:spacing w:before="240" w:after="60"/>
      <w:jc w:val="left"/>
      <w:outlineLvl w:val="9"/>
    </w:pPr>
    <w:rPr>
      <w:rFonts w:ascii="Cambria" w:hAnsi="Cambria" w:cs="Times New Roman"/>
      <w:bCs/>
      <w:kern w:val="32"/>
      <w:sz w:val="32"/>
      <w:szCs w:val="32"/>
    </w:rPr>
  </w:style>
  <w:style w:type="character" w:styleId="Odkaznakoment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komente">
    <w:name w:val="annotation text"/>
    <w:basedOn w:val="Normln"/>
    <w:rPr>
      <w:sz w:val="20"/>
      <w:szCs w:val="20"/>
    </w:rPr>
  </w:style>
  <w:style w:type="paragraph" w:styleId="Pedmtkomente">
    <w:name w:val="annotation subject"/>
    <w:basedOn w:val="Textkomente"/>
    <w:next w:val="Textkomente"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Seznamsodrkami2">
    <w:name w:val="List Bullet 2"/>
    <w:basedOn w:val="Normln"/>
    <w:pPr>
      <w:tabs>
        <w:tab w:val="left" w:pos="567"/>
        <w:tab w:val="num" w:pos="720"/>
        <w:tab w:val="left" w:pos="1134"/>
      </w:tabs>
      <w:spacing w:line="280" w:lineRule="atLeast"/>
      <w:ind w:left="851" w:hanging="284"/>
    </w:pPr>
    <w:rPr>
      <w:rFonts w:ascii="Times New Roman" w:eastAsia="Times New Roman" w:hAnsi="Times New Roman"/>
      <w:szCs w:val="20"/>
    </w:rPr>
  </w:style>
  <w:style w:type="paragraph" w:customStyle="1" w:styleId="Normln0">
    <w:name w:val="Norm‡ln’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Arial" w:hAnsi="Times New Roman"/>
      <w:kern w:val="1"/>
      <w:position w:val="-1"/>
      <w:lang w:eastAsia="ar-SA"/>
    </w:rPr>
  </w:style>
  <w:style w:type="character" w:customStyle="1" w:styleId="datalabel">
    <w:name w:val="datalabel"/>
    <w:rPr>
      <w:w w:val="100"/>
      <w:position w:val="-1"/>
      <w:effect w:val="none"/>
      <w:vertAlign w:val="baseline"/>
      <w:cs w:val="0"/>
      <w:em w:val="none"/>
    </w:rPr>
  </w:style>
  <w:style w:type="paragraph" w:styleId="Revize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rove2">
    <w:name w:val="úroveň 2"/>
    <w:basedOn w:val="Normln"/>
    <w:pPr>
      <w:tabs>
        <w:tab w:val="num" w:pos="0"/>
        <w:tab w:val="left" w:pos="851"/>
      </w:tabs>
      <w:suppressAutoHyphens w:val="0"/>
      <w:spacing w:after="120"/>
      <w:ind w:left="4897" w:hanging="360"/>
      <w:jc w:val="both"/>
    </w:pPr>
    <w:rPr>
      <w:rFonts w:ascii="Century Gothic" w:eastAsia="Times New Roman" w:hAnsi="Century Gothic"/>
      <w:sz w:val="24"/>
      <w:szCs w:val="20"/>
      <w:lang w:eastAsia="ar-SA"/>
    </w:rPr>
  </w:style>
  <w:style w:type="character" w:styleId="Nevyeenzmnka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adlova.kamila@nemtru.cz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chazkova.monika@nemtru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ozak.petr@nemtru.cz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mailto:kudej.jan@nemtru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lZS8LBLQPJBj6HhwD/f01WToMA==">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8</Pages>
  <Words>3043</Words>
  <Characters>17954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</dc:creator>
  <cp:lastModifiedBy>Alena Zimmerová JTAK</cp:lastModifiedBy>
  <cp:revision>10</cp:revision>
  <cp:lastPrinted>2023-02-08T09:08:00Z</cp:lastPrinted>
  <dcterms:created xsi:type="dcterms:W3CDTF">2022-09-04T13:43:00Z</dcterms:created>
  <dcterms:modified xsi:type="dcterms:W3CDTF">2023-03-22T17:42:00Z</dcterms:modified>
</cp:coreProperties>
</file>