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27B1" w14:textId="77777777" w:rsidR="008E60A6" w:rsidRDefault="008E60A6" w:rsidP="008E60A6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color w:val="auto"/>
        </w:rPr>
      </w:pPr>
      <w:bookmarkStart w:id="0" w:name="_Hlk54680083"/>
      <w:bookmarkStart w:id="1" w:name="_Hlk125891545"/>
      <w:r>
        <w:rPr>
          <w:color w:val="auto"/>
        </w:rPr>
        <w:t xml:space="preserve">DĚTSKÝ </w:t>
      </w:r>
      <w:r w:rsidRPr="00ED5305">
        <w:rPr>
          <w:color w:val="auto"/>
        </w:rPr>
        <w:t>DOMOV, ZÁKLADNÍ ŠKOLA SPECIÁLNÍ A PRAKTICKÁ ŠKOLA JAROMĚŘ</w:t>
      </w:r>
    </w:p>
    <w:p w14:paraId="53F83C9A" w14:textId="0DD90F89" w:rsidR="00910D66" w:rsidRPr="00F859D8" w:rsidRDefault="00910D66" w:rsidP="00FF107D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b w:val="0"/>
          <w:bCs/>
          <w:color w:val="auto"/>
        </w:rPr>
      </w:pPr>
      <w:r>
        <w:rPr>
          <w:color w:val="auto"/>
        </w:rPr>
        <w:t xml:space="preserve">JAROMĚŘ, PALACKÉHO </w:t>
      </w:r>
      <w:r w:rsidR="00097CA7">
        <w:rPr>
          <w:color w:val="auto"/>
        </w:rPr>
        <w:t>čp</w:t>
      </w:r>
      <w:r>
        <w:rPr>
          <w:color w:val="auto"/>
        </w:rPr>
        <w:t>.</w:t>
      </w:r>
      <w:r w:rsidR="008E60A6">
        <w:rPr>
          <w:color w:val="auto"/>
        </w:rPr>
        <w:t>142</w:t>
      </w:r>
    </w:p>
    <w:bookmarkEnd w:id="0"/>
    <w:p w14:paraId="5F621599" w14:textId="4FC7605D" w:rsidR="008E60A6" w:rsidRPr="00F859D8" w:rsidRDefault="008E60A6" w:rsidP="008E60A6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b w:val="0"/>
          <w:bCs/>
          <w:color w:val="auto"/>
        </w:rPr>
      </w:pPr>
      <w:r>
        <w:rPr>
          <w:color w:val="auto"/>
        </w:rPr>
        <w:t xml:space="preserve">HYDROIZOLACE A </w:t>
      </w:r>
      <w:r>
        <w:rPr>
          <w:color w:val="auto"/>
        </w:rPr>
        <w:t xml:space="preserve">SANACE </w:t>
      </w:r>
      <w:r>
        <w:rPr>
          <w:color w:val="auto"/>
        </w:rPr>
        <w:t xml:space="preserve">1.PODZEMNÍHO PODLAŽÍ  </w:t>
      </w:r>
      <w:r>
        <w:rPr>
          <w:b w:val="0"/>
          <w:bCs/>
          <w:color w:val="auto"/>
        </w:rPr>
        <w:t>- studie leden 2023</w:t>
      </w:r>
    </w:p>
    <w:bookmarkEnd w:id="1"/>
    <w:p w14:paraId="5B9018D5" w14:textId="69D589C5" w:rsidR="00601813" w:rsidRPr="006C7364" w:rsidRDefault="00601813" w:rsidP="00097CA7">
      <w:r w:rsidRPr="006C7364">
        <w:t>-------------------------------------------------------------------------------------------------------------------------------</w:t>
      </w:r>
    </w:p>
    <w:p w14:paraId="42159A24" w14:textId="7B8D6595" w:rsidR="00601813" w:rsidRPr="006C7364" w:rsidRDefault="00097CA7" w:rsidP="00601813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</w:rPr>
      </w:pPr>
      <w:r>
        <w:rPr>
          <w:b/>
        </w:rPr>
        <w:t>ST</w:t>
      </w:r>
      <w:r w:rsidR="00601813" w:rsidRPr="006C7364">
        <w:rPr>
          <w:b/>
        </w:rPr>
        <w:t>. 1</w:t>
      </w:r>
      <w:r>
        <w:rPr>
          <w:b/>
        </w:rPr>
        <w:tab/>
      </w:r>
      <w:r w:rsidR="00601813" w:rsidRPr="006C7364">
        <w:rPr>
          <w:b/>
        </w:rPr>
        <w:tab/>
      </w:r>
      <w:r w:rsidR="00601813" w:rsidRPr="006C7364">
        <w:rPr>
          <w:b/>
        </w:rPr>
        <w:tab/>
        <w:t xml:space="preserve">TECHNICKÁ ZPRÁVA  </w:t>
      </w:r>
    </w:p>
    <w:p w14:paraId="51C72D18" w14:textId="4925017E" w:rsidR="00601813" w:rsidRPr="006C7364" w:rsidRDefault="00601813" w:rsidP="00601813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</w:rPr>
      </w:pPr>
      <w:r w:rsidRPr="006C7364">
        <w:rPr>
          <w:b/>
        </w:rPr>
        <w:tab/>
      </w:r>
      <w:r w:rsidRPr="006C7364">
        <w:rPr>
          <w:b/>
        </w:rPr>
        <w:tab/>
      </w:r>
      <w:r w:rsidRPr="006C7364">
        <w:rPr>
          <w:b/>
        </w:rPr>
        <w:tab/>
      </w:r>
      <w:r w:rsidR="00097CA7">
        <w:t>Studie</w:t>
      </w:r>
    </w:p>
    <w:p w14:paraId="6119DFA3" w14:textId="77777777" w:rsidR="00601813" w:rsidRPr="006C7364" w:rsidRDefault="00601813" w:rsidP="00601813">
      <w:r w:rsidRPr="006C7364">
        <w:t>-------------------------------------------------------------------------------------------------------------------------------</w:t>
      </w:r>
    </w:p>
    <w:p w14:paraId="6EEDC163" w14:textId="38F049B6" w:rsidR="00EA2386" w:rsidRDefault="00EA2386" w:rsidP="00EA238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</w:pPr>
      <w:r w:rsidRPr="00E15A10">
        <w:rPr>
          <w:rFonts w:cs="Arial"/>
          <w:szCs w:val="22"/>
        </w:rPr>
        <w:t xml:space="preserve">Dokumentace </w:t>
      </w:r>
      <w:r w:rsidR="00097CA7">
        <w:rPr>
          <w:rFonts w:cs="Arial"/>
          <w:szCs w:val="22"/>
        </w:rPr>
        <w:t xml:space="preserve">nepodléhá </w:t>
      </w:r>
      <w:r>
        <w:rPr>
          <w:rFonts w:cs="Arial"/>
          <w:szCs w:val="22"/>
        </w:rPr>
        <w:t>vyhláš</w:t>
      </w:r>
      <w:r w:rsidR="00097CA7">
        <w:rPr>
          <w:rFonts w:cs="Arial"/>
          <w:szCs w:val="22"/>
        </w:rPr>
        <w:t>ce</w:t>
      </w:r>
      <w:r>
        <w:rPr>
          <w:rFonts w:cs="Arial"/>
          <w:szCs w:val="22"/>
        </w:rPr>
        <w:t xml:space="preserve"> </w:t>
      </w:r>
      <w:r w:rsidRPr="00E15A10">
        <w:rPr>
          <w:rFonts w:cs="Arial"/>
          <w:szCs w:val="22"/>
        </w:rPr>
        <w:t>č.499/2006 Sb.</w:t>
      </w:r>
      <w:r w:rsidR="00097CA7">
        <w:rPr>
          <w:rFonts w:cs="Arial"/>
          <w:szCs w:val="22"/>
        </w:rPr>
        <w:t>, obsah je podřízen požadavkům zadavatele</w:t>
      </w:r>
    </w:p>
    <w:p w14:paraId="3AC5CDD9" w14:textId="77777777" w:rsidR="00601813" w:rsidRPr="006C7364" w:rsidRDefault="00601813" w:rsidP="00601813">
      <w:pPr>
        <w:tabs>
          <w:tab w:val="left" w:pos="1704"/>
        </w:tabs>
      </w:pPr>
    </w:p>
    <w:p w14:paraId="5176E3BC" w14:textId="77777777" w:rsidR="00601813" w:rsidRPr="006C7364" w:rsidRDefault="00601813" w:rsidP="00601813">
      <w:pPr>
        <w:tabs>
          <w:tab w:val="left" w:pos="1704"/>
          <w:tab w:val="left" w:pos="2268"/>
          <w:tab w:val="left" w:pos="7371"/>
          <w:tab w:val="left" w:pos="7655"/>
          <w:tab w:val="left" w:pos="7938"/>
          <w:tab w:val="left" w:pos="8222"/>
        </w:tabs>
      </w:pPr>
    </w:p>
    <w:p w14:paraId="590B7E55" w14:textId="77777777" w:rsidR="00601813" w:rsidRPr="006C7364" w:rsidRDefault="00601813" w:rsidP="00601813">
      <w:pPr>
        <w:tabs>
          <w:tab w:val="left" w:pos="1704"/>
          <w:tab w:val="left" w:pos="2268"/>
          <w:tab w:val="left" w:pos="7371"/>
          <w:tab w:val="left" w:pos="7655"/>
          <w:tab w:val="left" w:pos="7938"/>
          <w:tab w:val="left" w:pos="8222"/>
        </w:tabs>
      </w:pPr>
      <w:r w:rsidRPr="006C7364">
        <w:tab/>
      </w:r>
      <w:r w:rsidRPr="006C7364">
        <w:tab/>
        <w:t>Obsah :</w:t>
      </w:r>
    </w:p>
    <w:p w14:paraId="77AB564B" w14:textId="77777777" w:rsidR="00D53BCA" w:rsidRDefault="00D53BCA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</w:p>
    <w:p w14:paraId="5997E56C" w14:textId="6BBE1EAA" w:rsidR="00275C3B" w:rsidRDefault="00275C3B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0.</w:t>
      </w:r>
      <w:r>
        <w:tab/>
        <w:t>Autorský kolektiv</w:t>
      </w:r>
    </w:p>
    <w:p w14:paraId="28FA7752" w14:textId="7D92CBC1" w:rsidR="00601813" w:rsidRPr="006C7364" w:rsidRDefault="00601813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 w:rsidRPr="006C7364">
        <w:t>a.</w:t>
      </w:r>
      <w:r w:rsidRPr="006C7364">
        <w:tab/>
        <w:t xml:space="preserve">Účel </w:t>
      </w:r>
      <w:r w:rsidR="00F859D8">
        <w:t>dokumentace</w:t>
      </w:r>
      <w:r w:rsidRPr="006C7364">
        <w:tab/>
      </w:r>
      <w:r w:rsidRPr="006C7364">
        <w:tab/>
      </w:r>
      <w:r w:rsidRPr="006C7364">
        <w:tab/>
      </w:r>
      <w:r w:rsidRPr="006C7364">
        <w:tab/>
      </w:r>
      <w:r w:rsidRPr="006C7364">
        <w:tab/>
      </w:r>
    </w:p>
    <w:p w14:paraId="09C80888" w14:textId="7F50F707" w:rsidR="00601813" w:rsidRPr="006C7364" w:rsidRDefault="00601813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 w:rsidRPr="006C7364">
        <w:t>b.</w:t>
      </w:r>
      <w:r w:rsidRPr="006C7364">
        <w:tab/>
      </w:r>
      <w:r w:rsidR="00F859D8">
        <w:t>Rozsah a způsob zpracování dokumentace</w:t>
      </w:r>
    </w:p>
    <w:p w14:paraId="59FC032D" w14:textId="0D3AC9F1" w:rsidR="00601813" w:rsidRPr="006C7364" w:rsidRDefault="00601813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 w:rsidRPr="006C7364">
        <w:t>c.</w:t>
      </w:r>
      <w:r w:rsidRPr="006C7364">
        <w:tab/>
      </w:r>
      <w:r w:rsidR="00676227">
        <w:t>Popis stávajícího objektu čp.142, popis původních stavebních konstrukcí</w:t>
      </w:r>
      <w:r w:rsidRPr="006C7364">
        <w:tab/>
      </w:r>
      <w:r w:rsidRPr="006C7364">
        <w:tab/>
      </w:r>
    </w:p>
    <w:p w14:paraId="13C79895" w14:textId="66D0AAD6" w:rsidR="00F859D8" w:rsidRDefault="00601813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 w:rsidRPr="006C7364">
        <w:t>d.</w:t>
      </w:r>
      <w:r w:rsidRPr="006C7364">
        <w:tab/>
      </w:r>
      <w:r w:rsidR="00F859D8">
        <w:t>Popis známých úprav provedených v průběhu užívání stavby</w:t>
      </w:r>
    </w:p>
    <w:p w14:paraId="63680D6F" w14:textId="3E00ACE5" w:rsidR="00F859D8" w:rsidRDefault="00F859D8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e.</w:t>
      </w:r>
      <w:r>
        <w:tab/>
        <w:t>Závěry stavebně technického průzkumu vlhkosti a salinity zdiva 1.PP</w:t>
      </w:r>
    </w:p>
    <w:p w14:paraId="5FBF20EF" w14:textId="5DCD28AF" w:rsidR="00F859D8" w:rsidRDefault="00F859D8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f.</w:t>
      </w:r>
      <w:r>
        <w:tab/>
        <w:t>Návrh dodatečné hydroizolace a sanace zdiva v 1.PP</w:t>
      </w:r>
    </w:p>
    <w:p w14:paraId="05C192C4" w14:textId="48CFC5AD" w:rsidR="00BC54CA" w:rsidRDefault="00BC54CA" w:rsidP="00BC54CA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g.</w:t>
      </w:r>
      <w:r>
        <w:tab/>
        <w:t xml:space="preserve">Skladby dodatečných hydroizolací a sanací </w:t>
      </w:r>
    </w:p>
    <w:p w14:paraId="144E29EF" w14:textId="429E7ED8" w:rsidR="00F859D8" w:rsidRDefault="00BC54CA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h</w:t>
      </w:r>
      <w:r w:rsidR="00F859D8">
        <w:t>.</w:t>
      </w:r>
      <w:r w:rsidR="00F859D8">
        <w:tab/>
      </w:r>
      <w:r w:rsidR="002B64CA">
        <w:t>Komentář k navrženým opatřením, s</w:t>
      </w:r>
      <w:r w:rsidR="00F859D8">
        <w:t xml:space="preserve">kladby </w:t>
      </w:r>
    </w:p>
    <w:p w14:paraId="79C89599" w14:textId="3FBC9A1F" w:rsidR="00F859D8" w:rsidRDefault="00BC54CA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i</w:t>
      </w:r>
      <w:r w:rsidR="00F859D8">
        <w:t>.</w:t>
      </w:r>
      <w:r w:rsidR="00F859D8">
        <w:tab/>
        <w:t>Doplňková opatření</w:t>
      </w:r>
      <w:r w:rsidR="00DC1665">
        <w:t xml:space="preserve"> </w:t>
      </w:r>
      <w:r w:rsidR="00F859D8">
        <w:t>– vnější výkopy, srážková kanalizace</w:t>
      </w:r>
    </w:p>
    <w:p w14:paraId="54B8C664" w14:textId="60DB95D4" w:rsidR="00DC1665" w:rsidRDefault="00BC54CA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j</w:t>
      </w:r>
      <w:r w:rsidR="00DC1665">
        <w:t>.</w:t>
      </w:r>
      <w:r w:rsidR="00DC1665">
        <w:tab/>
        <w:t>Etapizace</w:t>
      </w:r>
    </w:p>
    <w:p w14:paraId="7B9101EF" w14:textId="2FA6CC6C" w:rsidR="008915E5" w:rsidRDefault="00BC54CA" w:rsidP="00601813">
      <w:pPr>
        <w:tabs>
          <w:tab w:val="left" w:pos="852"/>
          <w:tab w:val="left" w:pos="1704"/>
          <w:tab w:val="left" w:pos="2272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</w:tabs>
      </w:pPr>
      <w:r>
        <w:t>k</w:t>
      </w:r>
      <w:r w:rsidR="008915E5">
        <w:t>.</w:t>
      </w:r>
      <w:r w:rsidR="008915E5">
        <w:tab/>
        <w:t>Doporučená opatření</w:t>
      </w:r>
      <w:r w:rsidR="00D53BCA">
        <w:t xml:space="preserve"> pro další přípravu stavby</w:t>
      </w:r>
    </w:p>
    <w:p w14:paraId="1BF6EDA4" w14:textId="77777777" w:rsidR="00E26536" w:rsidRDefault="00E26536" w:rsidP="00E26536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07786541" w14:textId="11FBB569" w:rsidR="008F2DA7" w:rsidRDefault="008F2DA7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006B2F0D" w14:textId="2AF8B827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22BD6D03" w14:textId="580BDDF3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5A4E8AE8" w14:textId="1233BD5A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72CD9CB3" w14:textId="5501805A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5A415693" w14:textId="17A329CF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35E77467" w14:textId="0B696159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64C84336" w14:textId="71C74B13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05981DA7" w14:textId="37B64BFC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678DE4DA" w14:textId="161DEB19" w:rsidR="00D71EA2" w:rsidRDefault="00D71EA2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14D0D80A" w14:textId="2AFCA373" w:rsidR="007B6DE4" w:rsidRDefault="007B6DE4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04BEE4F5" w14:textId="3A4BC2AE" w:rsidR="00601813" w:rsidRPr="006C7364" w:rsidRDefault="00601813" w:rsidP="00601813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 w:rsidRPr="006C7364">
        <w:t>UPOZORNĚNÍ :</w:t>
      </w:r>
      <w:r w:rsidRPr="006C7364">
        <w:tab/>
      </w:r>
      <w:r w:rsidRPr="006C7364">
        <w:tab/>
      </w:r>
    </w:p>
    <w:p w14:paraId="574372D8" w14:textId="218338D2" w:rsidR="008915E5" w:rsidRDefault="008915E5" w:rsidP="008915E5">
      <w:pPr>
        <w:tabs>
          <w:tab w:val="left" w:pos="852"/>
          <w:tab w:val="left" w:pos="1704"/>
          <w:tab w:val="left" w:pos="3124"/>
          <w:tab w:val="left" w:pos="3408"/>
        </w:tabs>
      </w:pPr>
      <w:r>
        <w:t xml:space="preserve">Tato dokumentace je účelově zaměřena na získání podkladů pro projektovou dokumentaci hydroizolace a sanace </w:t>
      </w:r>
      <w:r w:rsidR="00DC1665">
        <w:t xml:space="preserve">1.podzemního podlaží </w:t>
      </w:r>
      <w:r>
        <w:t>objektu Jaroměř, Palackého čp.142. Předpokládá se, že v rámci projektové dokumentace hydroizolací a sanací 1.podzemního podlaží budou podrobně</w:t>
      </w:r>
      <w:r w:rsidR="00DC1665">
        <w:t xml:space="preserve"> </w:t>
      </w:r>
      <w:r>
        <w:t xml:space="preserve">dopracována veškerá související opatření včetně </w:t>
      </w:r>
      <w:r w:rsidR="00DC1665">
        <w:t xml:space="preserve">vlivu na instalace a příp. doplnění </w:t>
      </w:r>
    </w:p>
    <w:p w14:paraId="488CCF06" w14:textId="3F6D6865" w:rsidR="008915E5" w:rsidRDefault="00DC1665" w:rsidP="008915E5">
      <w:pPr>
        <w:tabs>
          <w:tab w:val="left" w:pos="852"/>
          <w:tab w:val="left" w:pos="1704"/>
          <w:tab w:val="left" w:pos="3124"/>
          <w:tab w:val="left" w:pos="3408"/>
        </w:tabs>
      </w:pPr>
      <w:r>
        <w:t>větrání. S</w:t>
      </w:r>
      <w:r w:rsidR="008915E5">
        <w:t>oučasně bude zvážena proveditelnost sanačních úprav na konkrétních plochách</w:t>
      </w:r>
      <w:r>
        <w:t>,</w:t>
      </w:r>
    </w:p>
    <w:p w14:paraId="634AB0D3" w14:textId="452B3302" w:rsidR="00DC1665" w:rsidRDefault="00DC1665" w:rsidP="008915E5">
      <w:pPr>
        <w:tabs>
          <w:tab w:val="left" w:pos="852"/>
          <w:tab w:val="left" w:pos="1704"/>
          <w:tab w:val="left" w:pos="3124"/>
          <w:tab w:val="left" w:pos="3408"/>
        </w:tabs>
      </w:pPr>
      <w:r>
        <w:t>případně i varianty opatření pro jednotlivé plochy.</w:t>
      </w:r>
    </w:p>
    <w:p w14:paraId="499DB099" w14:textId="2E9E4289" w:rsidR="00E26536" w:rsidRPr="00D71EA2" w:rsidRDefault="00E26536" w:rsidP="00E26536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</w:p>
    <w:p w14:paraId="086B40B7" w14:textId="610C060C" w:rsidR="00DC1665" w:rsidRPr="00D71EA2" w:rsidRDefault="00D71EA2" w:rsidP="00E26536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 w:rsidRPr="00D71EA2">
        <w:t>POZNÁMKA :</w:t>
      </w:r>
    </w:p>
    <w:p w14:paraId="2A6D88BE" w14:textId="16E05ED9" w:rsidR="00D71EA2" w:rsidRPr="00D71EA2" w:rsidRDefault="00D71EA2" w:rsidP="00D71EA2">
      <w:pPr>
        <w:tabs>
          <w:tab w:val="left" w:pos="852"/>
          <w:tab w:val="left" w:pos="1704"/>
          <w:tab w:val="left" w:pos="6816"/>
        </w:tabs>
        <w:rPr>
          <w:bCs/>
        </w:rPr>
      </w:pPr>
      <w:r w:rsidRPr="00D71EA2">
        <w:rPr>
          <w:bCs/>
        </w:rPr>
        <w:t xml:space="preserve">Obecně platí, že pokud by ve studii včetně návrhu sanace a odhadu nákladů byly </w:t>
      </w:r>
    </w:p>
    <w:p w14:paraId="13120E57" w14:textId="77777777" w:rsidR="00D71EA2" w:rsidRPr="00D71EA2" w:rsidRDefault="00D71EA2" w:rsidP="00D71EA2">
      <w:pPr>
        <w:tabs>
          <w:tab w:val="left" w:pos="852"/>
          <w:tab w:val="left" w:pos="1704"/>
          <w:tab w:val="left" w:pos="6816"/>
        </w:tabs>
        <w:rPr>
          <w:bCs/>
        </w:rPr>
      </w:pPr>
      <w:r w:rsidRPr="00D71EA2">
        <w:rPr>
          <w:bCs/>
        </w:rPr>
        <w:t xml:space="preserve">definovány skladby, materiály a vlastnosti nejen pomocí technických parametrů, ale také </w:t>
      </w:r>
    </w:p>
    <w:p w14:paraId="6CEE0DC2" w14:textId="2AC62D2F" w:rsidR="00D71EA2" w:rsidRDefault="00D71EA2" w:rsidP="00D71EA2">
      <w:pPr>
        <w:tabs>
          <w:tab w:val="left" w:pos="852"/>
          <w:tab w:val="left" w:pos="1704"/>
          <w:tab w:val="left" w:pos="6816"/>
        </w:tabs>
        <w:rPr>
          <w:bCs/>
        </w:rPr>
      </w:pPr>
      <w:r w:rsidRPr="00D71EA2">
        <w:rPr>
          <w:bCs/>
        </w:rPr>
        <w:t>slovně s využitím konkrétních obchodních názvů či popisu ze sortimentu vybraných výrobců, je nutno tyto podrobné údaje považovat za příklady řešení, které mají co nejpřesněji definovat požadovaný standard. V rámci projektové dokumentace a při realizaci lze za souhlasu projektanta použít skladby, konstrukce, materiály a výrobky shodných vlastností i od jiných výrobců. Ve studii použitá bližší označení skladeb, konstrukcí, materiálů a výrobků proto nesmí být chápána jako podmínky ztěžující volnou hospodářskou soutěž</w:t>
      </w:r>
    </w:p>
    <w:p w14:paraId="0FC01EAC" w14:textId="5865789C" w:rsidR="007B6DE4" w:rsidRDefault="007B6DE4" w:rsidP="00D71EA2">
      <w:pPr>
        <w:tabs>
          <w:tab w:val="left" w:pos="852"/>
          <w:tab w:val="left" w:pos="1704"/>
          <w:tab w:val="left" w:pos="6816"/>
        </w:tabs>
        <w:rPr>
          <w:bCs/>
        </w:rPr>
      </w:pPr>
    </w:p>
    <w:p w14:paraId="344D990D" w14:textId="77777777" w:rsidR="007B6DE4" w:rsidRPr="00D71EA2" w:rsidRDefault="007B6DE4" w:rsidP="007B6DE4">
      <w:pPr>
        <w:tabs>
          <w:tab w:val="left" w:pos="567"/>
          <w:tab w:val="left" w:pos="852"/>
          <w:tab w:val="left" w:pos="1134"/>
          <w:tab w:val="left" w:pos="1418"/>
          <w:tab w:val="left" w:pos="1704"/>
          <w:tab w:val="left" w:pos="3124"/>
          <w:tab w:val="left" w:pos="3408"/>
          <w:tab w:val="left" w:pos="7371"/>
          <w:tab w:val="left" w:pos="7655"/>
          <w:tab w:val="left" w:pos="7938"/>
          <w:tab w:val="left" w:pos="8222"/>
          <w:tab w:val="left" w:pos="8505"/>
        </w:tabs>
      </w:pPr>
      <w:r w:rsidRPr="00D71EA2">
        <w:t>POZNÁMKA :</w:t>
      </w:r>
    </w:p>
    <w:p w14:paraId="0AFF210E" w14:textId="3D1F1039" w:rsidR="007B6DE4" w:rsidRDefault="007B6DE4" w:rsidP="007B6DE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Touto studií předpokládané skladby, materiály a detaily budou upřesněny v</w:t>
      </w:r>
      <w:r w:rsidR="00D53BCA">
        <w:t> </w:t>
      </w:r>
      <w:r>
        <w:t>následující</w:t>
      </w:r>
      <w:r w:rsidR="00D53BCA">
        <w:t>m stupni dokumentace /=</w:t>
      </w:r>
      <w:r>
        <w:t xml:space="preserve"> </w:t>
      </w:r>
      <w:r w:rsidR="00D53BCA">
        <w:t xml:space="preserve">v </w:t>
      </w:r>
      <w:r>
        <w:t>projektové dokumentaci</w:t>
      </w:r>
      <w:r w:rsidR="00D53BCA">
        <w:t>/</w:t>
      </w:r>
      <w:r>
        <w:t>. Z toho pohledu jsou údaje uvedené ve studii jen předběžné, orientační</w:t>
      </w:r>
    </w:p>
    <w:p w14:paraId="1119F547" w14:textId="77777777" w:rsidR="008E60A6" w:rsidRDefault="008E60A6" w:rsidP="008E60A6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color w:val="auto"/>
        </w:rPr>
      </w:pPr>
      <w:r>
        <w:rPr>
          <w:color w:val="auto"/>
        </w:rPr>
        <w:lastRenderedPageBreak/>
        <w:t xml:space="preserve">DĚTSKÝ </w:t>
      </w:r>
      <w:r w:rsidRPr="00ED5305">
        <w:rPr>
          <w:color w:val="auto"/>
        </w:rPr>
        <w:t>DOMOV, ZÁKLADNÍ ŠKOLA SPECIÁLNÍ A PRAKTICKÁ ŠKOLA JAROMĚŘ</w:t>
      </w:r>
    </w:p>
    <w:p w14:paraId="2BE36A67" w14:textId="77777777" w:rsidR="008E60A6" w:rsidRPr="00F859D8" w:rsidRDefault="008E60A6" w:rsidP="008E60A6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b w:val="0"/>
          <w:bCs/>
          <w:color w:val="auto"/>
        </w:rPr>
      </w:pPr>
      <w:r>
        <w:rPr>
          <w:color w:val="auto"/>
        </w:rPr>
        <w:t>JAROMĚŘ, PALACKÉHO čp.142</w:t>
      </w:r>
    </w:p>
    <w:p w14:paraId="4E75C171" w14:textId="2EC8B9F6" w:rsidR="008E60A6" w:rsidRPr="00F859D8" w:rsidRDefault="008E60A6" w:rsidP="008E60A6">
      <w:pPr>
        <w:pStyle w:val="Nadpis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rPr>
          <w:b w:val="0"/>
          <w:bCs/>
          <w:color w:val="auto"/>
        </w:rPr>
      </w:pPr>
      <w:r>
        <w:rPr>
          <w:color w:val="auto"/>
        </w:rPr>
        <w:t xml:space="preserve">HYDROIZOLACE A SANACE 1.PODZEMNÍHO PODLAŽÍ  </w:t>
      </w:r>
      <w:r>
        <w:rPr>
          <w:b w:val="0"/>
          <w:bCs/>
          <w:color w:val="auto"/>
        </w:rPr>
        <w:t>- studie leden 2023</w:t>
      </w:r>
    </w:p>
    <w:p w14:paraId="6BE4B338" w14:textId="77777777" w:rsidR="00097CA7" w:rsidRPr="006C7364" w:rsidRDefault="00097CA7" w:rsidP="00097CA7">
      <w:r w:rsidRPr="006C7364">
        <w:t>-------------------------------------------------------------------------------------------------------------------------------</w:t>
      </w:r>
    </w:p>
    <w:p w14:paraId="3FBC61E1" w14:textId="77777777" w:rsidR="00097CA7" w:rsidRPr="006C7364" w:rsidRDefault="00097CA7" w:rsidP="00097CA7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</w:rPr>
      </w:pPr>
      <w:r>
        <w:rPr>
          <w:b/>
        </w:rPr>
        <w:t>ST</w:t>
      </w:r>
      <w:r w:rsidRPr="006C7364">
        <w:rPr>
          <w:b/>
        </w:rPr>
        <w:t>. 1</w:t>
      </w:r>
      <w:r>
        <w:rPr>
          <w:b/>
        </w:rPr>
        <w:tab/>
      </w:r>
      <w:r w:rsidRPr="006C7364">
        <w:rPr>
          <w:b/>
        </w:rPr>
        <w:tab/>
      </w:r>
      <w:r w:rsidRPr="006C7364">
        <w:rPr>
          <w:b/>
        </w:rPr>
        <w:tab/>
        <w:t xml:space="preserve">TECHNICKÁ ZPRÁVA  </w:t>
      </w:r>
    </w:p>
    <w:p w14:paraId="3903DC5D" w14:textId="77777777" w:rsidR="00097CA7" w:rsidRPr="006C7364" w:rsidRDefault="00097CA7" w:rsidP="00097CA7">
      <w:pPr>
        <w:tabs>
          <w:tab w:val="left" w:pos="852"/>
          <w:tab w:val="left" w:pos="1704"/>
          <w:tab w:val="left" w:pos="2268"/>
          <w:tab w:val="left" w:pos="3124"/>
          <w:tab w:val="left" w:pos="3408"/>
        </w:tabs>
        <w:rPr>
          <w:b/>
        </w:rPr>
      </w:pPr>
      <w:r w:rsidRPr="006C7364">
        <w:rPr>
          <w:b/>
        </w:rPr>
        <w:tab/>
      </w:r>
      <w:r w:rsidRPr="006C7364">
        <w:rPr>
          <w:b/>
        </w:rPr>
        <w:tab/>
      </w:r>
      <w:r w:rsidRPr="006C7364">
        <w:rPr>
          <w:b/>
        </w:rPr>
        <w:tab/>
      </w:r>
      <w:r>
        <w:t>Studie</w:t>
      </w:r>
    </w:p>
    <w:p w14:paraId="6429BDA4" w14:textId="77777777" w:rsidR="00097CA7" w:rsidRPr="006C7364" w:rsidRDefault="00097CA7" w:rsidP="00097CA7">
      <w:r w:rsidRPr="006C7364">
        <w:t>-------------------------------------------------------------------------------------------------------------------------------</w:t>
      </w:r>
    </w:p>
    <w:p w14:paraId="305D1EF6" w14:textId="77777777" w:rsidR="00097CA7" w:rsidRDefault="00097CA7" w:rsidP="00097CA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</w:pPr>
      <w:r w:rsidRPr="00E15A10">
        <w:rPr>
          <w:rFonts w:cs="Arial"/>
          <w:szCs w:val="22"/>
        </w:rPr>
        <w:t xml:space="preserve">Dokumentace </w:t>
      </w:r>
      <w:r>
        <w:rPr>
          <w:rFonts w:cs="Arial"/>
          <w:szCs w:val="22"/>
        </w:rPr>
        <w:t xml:space="preserve">nepodléhá vyhlášce </w:t>
      </w:r>
      <w:r w:rsidRPr="00E15A10">
        <w:rPr>
          <w:rFonts w:cs="Arial"/>
          <w:szCs w:val="22"/>
        </w:rPr>
        <w:t>č.499/2006 Sb.</w:t>
      </w:r>
      <w:r>
        <w:rPr>
          <w:rFonts w:cs="Arial"/>
          <w:szCs w:val="22"/>
        </w:rPr>
        <w:t>, obsah je podřízen požadavkům zadavatele</w:t>
      </w:r>
    </w:p>
    <w:p w14:paraId="5D5F8083" w14:textId="69E6FF97" w:rsidR="00601813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5DE83E5D" w14:textId="77777777" w:rsidR="00601813" w:rsidRPr="006C7364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33D2076B" w14:textId="58E444C6" w:rsidR="00601813" w:rsidRPr="006C7364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 w:rsidRPr="006C7364">
        <w:rPr>
          <w:b/>
        </w:rPr>
        <w:t>0.</w:t>
      </w:r>
      <w:r w:rsidRPr="006C7364">
        <w:rPr>
          <w:b/>
        </w:rPr>
        <w:tab/>
        <w:t xml:space="preserve">AUTORSKÝ KOLEKTIV  </w:t>
      </w:r>
    </w:p>
    <w:p w14:paraId="1B7367F1" w14:textId="77777777" w:rsidR="00601813" w:rsidRPr="006C7364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t>-------------------------------------------------------------------------------------------------------------------------------</w:t>
      </w:r>
    </w:p>
    <w:p w14:paraId="35675AC0" w14:textId="77777777" w:rsidR="00601813" w:rsidRPr="006C7364" w:rsidRDefault="00601813" w:rsidP="00601813">
      <w:pPr>
        <w:tabs>
          <w:tab w:val="left" w:pos="852"/>
          <w:tab w:val="left" w:pos="3969"/>
          <w:tab w:val="left" w:pos="4536"/>
        </w:tabs>
      </w:pPr>
      <w:r w:rsidRPr="006C7364">
        <w:t>-</w:t>
      </w:r>
      <w:r w:rsidRPr="006C7364">
        <w:tab/>
        <w:t xml:space="preserve">architektonicko-stavební řešení </w:t>
      </w:r>
      <w:r w:rsidRPr="006C7364">
        <w:tab/>
        <w:t>: Ing.arch. Zdeněk Hanuš, AMX s.r.o.</w:t>
      </w:r>
    </w:p>
    <w:p w14:paraId="0432708C" w14:textId="3CE84965" w:rsidR="00601813" w:rsidRDefault="00601813" w:rsidP="00601813">
      <w:pPr>
        <w:tabs>
          <w:tab w:val="left" w:pos="852"/>
          <w:tab w:val="left" w:pos="3969"/>
          <w:tab w:val="left" w:pos="4536"/>
        </w:tabs>
      </w:pPr>
      <w:r w:rsidRPr="006C7364">
        <w:t>-</w:t>
      </w:r>
      <w:r w:rsidRPr="006C7364">
        <w:tab/>
      </w:r>
      <w:r w:rsidR="00097CA7">
        <w:t>průzkum a návrh sanace</w:t>
      </w:r>
      <w:r w:rsidRPr="006C7364">
        <w:tab/>
        <w:t xml:space="preserve">: </w:t>
      </w:r>
      <w:r w:rsidR="00097CA7">
        <w:t>Leoš Krejčík</w:t>
      </w:r>
      <w:r w:rsidR="001F5E65">
        <w:t>, LK bau</w:t>
      </w:r>
      <w:r w:rsidR="0085257C">
        <w:t xml:space="preserve"> </w:t>
      </w:r>
      <w:r w:rsidRPr="006C7364">
        <w:t xml:space="preserve"> </w:t>
      </w:r>
    </w:p>
    <w:p w14:paraId="0CBC0EB4" w14:textId="77777777" w:rsidR="00601813" w:rsidRPr="006C7364" w:rsidRDefault="00601813" w:rsidP="00601813">
      <w:pPr>
        <w:tabs>
          <w:tab w:val="left" w:pos="852"/>
          <w:tab w:val="left" w:pos="1704"/>
          <w:tab w:val="left" w:pos="3124"/>
          <w:tab w:val="left" w:pos="3408"/>
          <w:tab w:val="left" w:pos="3969"/>
          <w:tab w:val="left" w:pos="4253"/>
        </w:tabs>
      </w:pPr>
      <w:r w:rsidRPr="006C7364">
        <w:t>-------------------------------------------------------------------------------------------------------------------------------</w:t>
      </w:r>
    </w:p>
    <w:p w14:paraId="70893573" w14:textId="1170A018" w:rsidR="00601813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</w:pPr>
    </w:p>
    <w:p w14:paraId="28BA78C9" w14:textId="77777777" w:rsidR="006E234E" w:rsidRPr="006C7364" w:rsidRDefault="006E234E" w:rsidP="00601813">
      <w:pPr>
        <w:tabs>
          <w:tab w:val="left" w:pos="852"/>
          <w:tab w:val="left" w:pos="1704"/>
          <w:tab w:val="left" w:pos="3124"/>
          <w:tab w:val="left" w:pos="3408"/>
        </w:tabs>
      </w:pPr>
    </w:p>
    <w:p w14:paraId="5AD475EF" w14:textId="6BF0614D" w:rsidR="00601813" w:rsidRPr="006C7364" w:rsidRDefault="00601813" w:rsidP="00601813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 w:rsidRPr="006C7364">
        <w:rPr>
          <w:b/>
        </w:rPr>
        <w:t>a.</w:t>
      </w:r>
      <w:r w:rsidRPr="006C7364">
        <w:rPr>
          <w:b/>
        </w:rPr>
        <w:tab/>
        <w:t xml:space="preserve">ÚČEL </w:t>
      </w:r>
      <w:r w:rsidR="00B2373F">
        <w:rPr>
          <w:b/>
        </w:rPr>
        <w:t>DOKUMENTACE</w:t>
      </w:r>
    </w:p>
    <w:p w14:paraId="23BD4717" w14:textId="77777777" w:rsidR="00601813" w:rsidRPr="006C7364" w:rsidRDefault="00601813" w:rsidP="00601813">
      <w:pPr>
        <w:tabs>
          <w:tab w:val="left" w:pos="852"/>
          <w:tab w:val="left" w:pos="1704"/>
        </w:tabs>
      </w:pPr>
      <w:r w:rsidRPr="006C7364">
        <w:t>-------------------------------------------------------------------------------------------------------------------------------</w:t>
      </w:r>
    </w:p>
    <w:p w14:paraId="788D4D89" w14:textId="77777777" w:rsidR="00B2373F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B2373F">
        <w:t xml:space="preserve">Tato dokumentace je účelově zaměřena na získání podkladů pro projektovou </w:t>
      </w:r>
    </w:p>
    <w:p w14:paraId="1CC9E6F0" w14:textId="77777777" w:rsidR="006E234E" w:rsidRDefault="00B2373F" w:rsidP="00601813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dokumentaci hydroizolace a sanace </w:t>
      </w:r>
      <w:r w:rsidR="006E234E">
        <w:t xml:space="preserve">1.podzemního podlaží </w:t>
      </w:r>
      <w:r>
        <w:t xml:space="preserve">objektu Jaroměř, </w:t>
      </w:r>
    </w:p>
    <w:p w14:paraId="2F5CFB19" w14:textId="7A43ADD4" w:rsidR="00601813" w:rsidRDefault="006E234E" w:rsidP="00601813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</w:r>
      <w:r w:rsidR="001618DB">
        <w:t>P</w:t>
      </w:r>
      <w:r w:rsidR="00B2373F">
        <w:t>alackého čp.142</w:t>
      </w:r>
      <w:r>
        <w:t>.</w:t>
      </w:r>
    </w:p>
    <w:p w14:paraId="3524BEF8" w14:textId="14B8761D" w:rsidR="00B2373F" w:rsidRDefault="00B2373F" w:rsidP="00601813">
      <w:pPr>
        <w:tabs>
          <w:tab w:val="left" w:pos="852"/>
          <w:tab w:val="left" w:pos="1704"/>
          <w:tab w:val="left" w:pos="3124"/>
          <w:tab w:val="left" w:pos="3408"/>
        </w:tabs>
      </w:pPr>
    </w:p>
    <w:p w14:paraId="0397E7C4" w14:textId="77777777" w:rsidR="006E234E" w:rsidRDefault="006E234E" w:rsidP="00601813">
      <w:pPr>
        <w:tabs>
          <w:tab w:val="left" w:pos="852"/>
          <w:tab w:val="left" w:pos="1704"/>
          <w:tab w:val="left" w:pos="3124"/>
          <w:tab w:val="left" w:pos="3408"/>
        </w:tabs>
      </w:pPr>
    </w:p>
    <w:p w14:paraId="21295974" w14:textId="0D038B40" w:rsidR="00B2373F" w:rsidRPr="006C7364" w:rsidRDefault="00B2373F" w:rsidP="00B2373F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>b</w:t>
      </w:r>
      <w:r w:rsidRPr="006C7364">
        <w:rPr>
          <w:b/>
        </w:rPr>
        <w:t>.</w:t>
      </w:r>
      <w:r w:rsidRPr="006C7364">
        <w:rPr>
          <w:b/>
        </w:rPr>
        <w:tab/>
      </w:r>
      <w:r>
        <w:rPr>
          <w:b/>
        </w:rPr>
        <w:t>ROZSAH</w:t>
      </w:r>
      <w:r w:rsidRPr="006C7364">
        <w:rPr>
          <w:b/>
        </w:rPr>
        <w:t xml:space="preserve"> </w:t>
      </w:r>
      <w:r w:rsidR="00F859D8">
        <w:rPr>
          <w:b/>
        </w:rPr>
        <w:t xml:space="preserve">A ZPŮSOB ZPRACOVÁNÍ </w:t>
      </w:r>
      <w:r>
        <w:rPr>
          <w:b/>
        </w:rPr>
        <w:t>DOKUMENTACE</w:t>
      </w:r>
    </w:p>
    <w:p w14:paraId="4A598A3C" w14:textId="77777777" w:rsidR="00B2373F" w:rsidRPr="006C7364" w:rsidRDefault="00B2373F" w:rsidP="00B2373F">
      <w:pPr>
        <w:tabs>
          <w:tab w:val="left" w:pos="852"/>
          <w:tab w:val="left" w:pos="1704"/>
        </w:tabs>
      </w:pPr>
      <w:r w:rsidRPr="006C7364">
        <w:t>-------------------------------------------------------------------------------------------------------------------------------</w:t>
      </w:r>
    </w:p>
    <w:p w14:paraId="0DDCC3F7" w14:textId="2E23713F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>
        <w:t>Rozsah dokumentace je dán smlouvou o dílo ze dne 27.5.2022.</w:t>
      </w:r>
    </w:p>
    <w:p w14:paraId="10F74ACB" w14:textId="77777777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Nejedná se o dokumentaci ve smyslu vyhlášky č.499/2006 Sb. v aktuálně platném </w:t>
      </w:r>
    </w:p>
    <w:p w14:paraId="20BC46DE" w14:textId="50D795A2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znění, způsob zpracování dokumentace je podřízen potřebám zadavatele.</w:t>
      </w:r>
    </w:p>
    <w:p w14:paraId="79943B2B" w14:textId="069412F6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Podrobnost zpracování návrhu sanace a odhadu nákladů je dán stupněm studie</w:t>
      </w:r>
      <w:r w:rsidR="001618DB">
        <w:t>.</w:t>
      </w:r>
    </w:p>
    <w:p w14:paraId="74A29562" w14:textId="6EFEA5D4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</w:r>
      <w:r w:rsidR="001618DB">
        <w:t>P</w:t>
      </w:r>
      <w:r>
        <w:t>odrobnosti stavebního řešení</w:t>
      </w:r>
      <w:r w:rsidR="001618DB">
        <w:t xml:space="preserve"> a úprav instalací </w:t>
      </w:r>
      <w:r>
        <w:t xml:space="preserve">souvisejících s vlastní sanací budou </w:t>
      </w:r>
    </w:p>
    <w:p w14:paraId="64785E87" w14:textId="77777777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upřesněny v rámci následující projektové dokumentace. Tím je dáno, že i odhad </w:t>
      </w:r>
    </w:p>
    <w:p w14:paraId="4BF375C2" w14:textId="0784D1EC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nákladů bude v tomto smyslu dále upřesňován.</w:t>
      </w:r>
    </w:p>
    <w:p w14:paraId="5E6BBB96" w14:textId="77777777" w:rsidR="00F751D0" w:rsidRDefault="00F751D0" w:rsidP="00F751D0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rPr>
          <w:rFonts w:cs="Arial"/>
        </w:rPr>
        <w:t>●</w:t>
      </w:r>
      <w:r>
        <w:tab/>
        <w:t>V souladu se smlouvou o dílo je předmětem této studie :</w:t>
      </w:r>
    </w:p>
    <w:p w14:paraId="6608589C" w14:textId="63203A90" w:rsidR="00F751D0" w:rsidRDefault="00F751D0" w:rsidP="00F751D0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Specializovaný průzkum vlhkosti a salinity stavebních konstrukcí 1.PP.</w:t>
      </w:r>
    </w:p>
    <w:p w14:paraId="693C40D2" w14:textId="565540F0" w:rsidR="00F751D0" w:rsidRDefault="00F751D0" w:rsidP="00F751D0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Návrh principu sanace těchto konstrukcí.</w:t>
      </w:r>
    </w:p>
    <w:p w14:paraId="73988B9F" w14:textId="53A393CF" w:rsidR="00F751D0" w:rsidRDefault="00F751D0" w:rsidP="00F751D0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Stavební podklady v rozsahu nezbytném pro projektovou dokumentaci sanace</w:t>
      </w:r>
      <w:r w:rsidR="004D2975">
        <w:t>.</w:t>
      </w:r>
    </w:p>
    <w:p w14:paraId="10910D2E" w14:textId="77777777" w:rsidR="004D2975" w:rsidRDefault="004D2975" w:rsidP="00F751D0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rPr>
          <w:rFonts w:cs="Arial"/>
        </w:rPr>
        <w:t>●</w:t>
      </w:r>
      <w:r>
        <w:tab/>
        <w:t xml:space="preserve">Obecně lze charakterizovat, že touto studií navržené hydroizolační a sanační práce </w:t>
      </w:r>
    </w:p>
    <w:p w14:paraId="7AEDBEE5" w14:textId="0C1E52E3" w:rsidR="004D2975" w:rsidRPr="00C93A4C" w:rsidRDefault="004D2975" w:rsidP="004D2975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 xml:space="preserve">v úrovni 1.PP lze většinově zahrnout pod povrchové úpravy, které </w:t>
      </w:r>
      <w:r w:rsidRPr="00C93A4C">
        <w:t xml:space="preserve">nemohou a nemají </w:t>
      </w:r>
    </w:p>
    <w:p w14:paraId="0DC142CB" w14:textId="0BFED84C" w:rsidR="004D2975" w:rsidRPr="00C93A4C" w:rsidRDefault="004D2975" w:rsidP="004D2975">
      <w:pPr>
        <w:tabs>
          <w:tab w:val="left" w:pos="852"/>
          <w:tab w:val="left" w:pos="3124"/>
          <w:tab w:val="left" w:pos="3408"/>
          <w:tab w:val="left" w:pos="5112"/>
        </w:tabs>
      </w:pPr>
      <w:r w:rsidRPr="00C93A4C">
        <w:tab/>
        <w:t xml:space="preserve">vliv na </w:t>
      </w:r>
      <w:r>
        <w:t xml:space="preserve">stabilitu </w:t>
      </w:r>
      <w:r w:rsidRPr="00C93A4C">
        <w:t xml:space="preserve">stavby, její nepřípustné přetvoření nebo poškození dalších částí </w:t>
      </w:r>
    </w:p>
    <w:p w14:paraId="14AA9975" w14:textId="0B2D8A3D" w:rsidR="004D2975" w:rsidRDefault="004D2975" w:rsidP="004D2975">
      <w:pPr>
        <w:tabs>
          <w:tab w:val="left" w:pos="852"/>
          <w:tab w:val="left" w:pos="3124"/>
          <w:tab w:val="left" w:pos="3408"/>
          <w:tab w:val="left" w:pos="5112"/>
        </w:tabs>
      </w:pPr>
      <w:r w:rsidRPr="00C93A4C">
        <w:tab/>
        <w:t>stavby</w:t>
      </w:r>
    </w:p>
    <w:p w14:paraId="3CF47BDA" w14:textId="06C79F32" w:rsidR="005F486E" w:rsidRDefault="00FE184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rPr>
          <w:rFonts w:cs="Arial"/>
        </w:rPr>
        <w:t>●</w:t>
      </w:r>
      <w:r>
        <w:tab/>
        <w:t xml:space="preserve">Předmětem této dokumentace </w:t>
      </w:r>
      <w:r w:rsidR="00F751D0">
        <w:t xml:space="preserve">naopak </w:t>
      </w:r>
      <w:r>
        <w:t>ne</w:t>
      </w:r>
      <w:r w:rsidR="00F751D0">
        <w:t xml:space="preserve">ní v souladu se smluvním vztahem </w:t>
      </w:r>
      <w:r w:rsidR="005F486E">
        <w:t>zejména :</w:t>
      </w:r>
    </w:p>
    <w:p w14:paraId="60AB6930" w14:textId="77777777" w:rsidR="005F486E" w:rsidRDefault="005F486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O</w:t>
      </w:r>
      <w:r w:rsidR="00FE184E">
        <w:t xml:space="preserve">věřování dokumentací následných úprav objektu z hlediska jejich úplnosti, </w:t>
      </w:r>
    </w:p>
    <w:p w14:paraId="0FD07B3F" w14:textId="77777777" w:rsidR="005F486E" w:rsidRDefault="005F486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FE184E">
        <w:t xml:space="preserve">přesnosti, správnosti, vhodnosti a funkčnosti navržených skladeb a materiálů a </w:t>
      </w:r>
    </w:p>
    <w:p w14:paraId="17BF5BCE" w14:textId="7D38BA25" w:rsidR="00FE184E" w:rsidRDefault="005F486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FE184E">
        <w:t>jejich vlastností.</w:t>
      </w:r>
    </w:p>
    <w:p w14:paraId="09997C48" w14:textId="77777777" w:rsidR="005F486E" w:rsidRDefault="005F486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Porovnání </w:t>
      </w:r>
      <w:r w:rsidR="00FE184E">
        <w:t xml:space="preserve">následných projektových dokumentací </w:t>
      </w:r>
      <w:r>
        <w:t xml:space="preserve">se </w:t>
      </w:r>
      <w:r w:rsidR="00FE184E">
        <w:t>skutečnost</w:t>
      </w:r>
      <w:r>
        <w:t>í</w:t>
      </w:r>
      <w:r w:rsidR="00FE184E">
        <w:t xml:space="preserve"> na stavbě. </w:t>
      </w:r>
    </w:p>
    <w:p w14:paraId="46FC70F0" w14:textId="35771AE2" w:rsidR="00F751D0" w:rsidRDefault="005F486E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Ověřování </w:t>
      </w:r>
      <w:r w:rsidR="00FE184E">
        <w:t>vlastnost</w:t>
      </w:r>
      <w:r>
        <w:t>í</w:t>
      </w:r>
      <w:r w:rsidR="00FE184E">
        <w:t xml:space="preserve"> použitých materiálů a kvalita provedení stavby</w:t>
      </w:r>
      <w:r w:rsidR="00F751D0">
        <w:t xml:space="preserve"> /s výjimkou</w:t>
      </w:r>
    </w:p>
    <w:p w14:paraId="354F1902" w14:textId="02678323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vlhkosti a salinity stavebních konstrukcí 1.PP</w:t>
      </w:r>
      <w:r w:rsidR="008203FE">
        <w:t xml:space="preserve"> – viz. průzkum v této studii</w:t>
      </w:r>
      <w:r>
        <w:t>/.</w:t>
      </w:r>
    </w:p>
    <w:p w14:paraId="34A3F829" w14:textId="77777777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Ověřování a oceňování rozsahu úprav stávajících instalací v 1.PP objektu </w:t>
      </w:r>
    </w:p>
    <w:p w14:paraId="1B031901" w14:textId="3211D2F7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souvisejících s uvažovaným prováděním hydroizolací a sanací v 1.PP.</w:t>
      </w:r>
    </w:p>
    <w:p w14:paraId="4DB3F7F5" w14:textId="025E8F5B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Návrh větrání 1.PP.</w:t>
      </w:r>
    </w:p>
    <w:p w14:paraId="00AE5514" w14:textId="51E16DE2" w:rsidR="004D2975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Návrh oprav a úprav odvádění a likvidace srážkových vod.</w:t>
      </w:r>
    </w:p>
    <w:p w14:paraId="1A2A812D" w14:textId="2040B5FC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Návrh případných úprav požárně bezpečnostního řešení.</w:t>
      </w:r>
    </w:p>
    <w:p w14:paraId="0D30B300" w14:textId="073179D6" w:rsidR="00F751D0" w:rsidRDefault="00F751D0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Další </w:t>
      </w:r>
      <w:r w:rsidR="004D2975">
        <w:t>ve smlouvě neuvedené práce.</w:t>
      </w:r>
    </w:p>
    <w:p w14:paraId="18FE6C54" w14:textId="0226EDC2" w:rsidR="00F751D0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 xml:space="preserve">Předpokládá se, že stávající stavební konstrukce jsou navrženy a realizovány </w:t>
      </w:r>
    </w:p>
    <w:p w14:paraId="6DC11476" w14:textId="57FCC3D3" w:rsidR="00F751D0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 xml:space="preserve">v souladu s předpisy a normami platnými v době realizace a z hlediska dalšího </w:t>
      </w:r>
    </w:p>
    <w:p w14:paraId="0966F77F" w14:textId="77777777" w:rsidR="004D2975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>využití jsou ve vyhovujícím stavu</w:t>
      </w:r>
      <w:r>
        <w:t xml:space="preserve"> /z hlediska vlhkosti a salinity v 1.PP viz. průzkum </w:t>
      </w:r>
    </w:p>
    <w:p w14:paraId="7036CC1F" w14:textId="77777777" w:rsidR="004D2975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 xml:space="preserve">v této studii/. </w:t>
      </w:r>
      <w:r w:rsidR="00FE184E">
        <w:t xml:space="preserve">Projektant této studie nezodpovídá za případné vady stávajících </w:t>
      </w:r>
    </w:p>
    <w:p w14:paraId="501E761D" w14:textId="77777777" w:rsidR="004D2975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lastRenderedPageBreak/>
        <w:tab/>
      </w:r>
      <w:r w:rsidR="00FE184E">
        <w:t xml:space="preserve">konstrukcí, o nichž nebyl informován, které nebyly zřejmé při jednoduchém průzkumu </w:t>
      </w:r>
    </w:p>
    <w:p w14:paraId="346BF870" w14:textId="77777777" w:rsidR="00C908C4" w:rsidRDefault="004D2975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>a které by bylo možné zjistit jen</w:t>
      </w:r>
      <w:r w:rsidR="00C908C4">
        <w:t xml:space="preserve"> </w:t>
      </w:r>
      <w:r w:rsidR="00FE184E">
        <w:t xml:space="preserve">rozborem materiálů, prováděním detailních sond, </w:t>
      </w:r>
    </w:p>
    <w:p w14:paraId="6BAFEB29" w14:textId="77777777" w:rsidR="00C908C4" w:rsidRDefault="00C908C4" w:rsidP="00FE184E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 xml:space="preserve">sledováním objektu, podrobným ověřováním, posuzováním, testováním či </w:t>
      </w:r>
    </w:p>
    <w:p w14:paraId="0AC9B012" w14:textId="77777777" w:rsidR="00C908C4" w:rsidRDefault="00C908C4" w:rsidP="00C908C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 w:rsidR="00FE184E">
        <w:t xml:space="preserve">přepočítáváním jednotlivých stavebních konstrukcí ap. </w:t>
      </w:r>
      <w:r>
        <w:t xml:space="preserve">/z hlediska vlhkosti a salinity </w:t>
      </w:r>
    </w:p>
    <w:p w14:paraId="5B641F07" w14:textId="6E4F2455" w:rsidR="00FE184E" w:rsidRDefault="00C908C4" w:rsidP="00C908C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v 1.PP viz. průzkum v této studii/.</w:t>
      </w:r>
    </w:p>
    <w:p w14:paraId="15EB0745" w14:textId="75A30AA3" w:rsidR="00B2373F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</w:p>
    <w:p w14:paraId="0ADC1783" w14:textId="77777777" w:rsidR="006E234E" w:rsidRDefault="006E234E" w:rsidP="00B2373F">
      <w:pPr>
        <w:tabs>
          <w:tab w:val="left" w:pos="852"/>
          <w:tab w:val="left" w:pos="1704"/>
          <w:tab w:val="left" w:pos="3124"/>
          <w:tab w:val="left" w:pos="3408"/>
        </w:tabs>
      </w:pPr>
    </w:p>
    <w:p w14:paraId="6C976AEF" w14:textId="27EF789B" w:rsidR="00B2373F" w:rsidRDefault="00B2373F" w:rsidP="00B2373F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>c</w:t>
      </w:r>
      <w:r w:rsidRPr="006C7364">
        <w:rPr>
          <w:b/>
        </w:rPr>
        <w:t>.</w:t>
      </w:r>
      <w:r w:rsidRPr="006C7364">
        <w:rPr>
          <w:b/>
        </w:rPr>
        <w:tab/>
      </w:r>
      <w:r>
        <w:rPr>
          <w:b/>
        </w:rPr>
        <w:t>POPIS STÁVAJÍCÍHO OBJEKTU čp.142</w:t>
      </w:r>
    </w:p>
    <w:p w14:paraId="28F287E2" w14:textId="78C88E69" w:rsidR="00166454" w:rsidRDefault="00166454" w:rsidP="00B2373F">
      <w:pPr>
        <w:tabs>
          <w:tab w:val="left" w:pos="852"/>
          <w:tab w:val="left" w:pos="3124"/>
          <w:tab w:val="left" w:pos="3408"/>
          <w:tab w:val="left" w:pos="5112"/>
        </w:tabs>
        <w:rPr>
          <w:b/>
        </w:rPr>
      </w:pPr>
      <w:r>
        <w:rPr>
          <w:b/>
        </w:rPr>
        <w:tab/>
        <w:t>POPIS PŮVODNÍCH STAVEBNÍCH KONSTRUKCÍ</w:t>
      </w:r>
    </w:p>
    <w:p w14:paraId="7C66E459" w14:textId="7AC181A4" w:rsidR="00B2373F" w:rsidRPr="006C7364" w:rsidRDefault="00B2373F" w:rsidP="00B2373F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638EB973" w14:textId="77777777" w:rsidR="001618DB" w:rsidRDefault="00B2373F" w:rsidP="00B2373F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1618DB">
        <w:t xml:space="preserve">Stávající objekt Dětského domova, Základní školy speciální a Praktické školy je určen </w:t>
      </w:r>
    </w:p>
    <w:p w14:paraId="4B7D420B" w14:textId="77777777" w:rsidR="001618DB" w:rsidRDefault="001618DB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 xml:space="preserve">pro relativně velmi specifický provoz. Jedná se o kombinaci speciální školy a </w:t>
      </w:r>
    </w:p>
    <w:p w14:paraId="5316EB7E" w14:textId="3B51FAB9" w:rsidR="00B2373F" w:rsidRDefault="001618DB" w:rsidP="00B2373F">
      <w:pPr>
        <w:tabs>
          <w:tab w:val="left" w:pos="852"/>
          <w:tab w:val="left" w:pos="1704"/>
          <w:tab w:val="left" w:pos="3124"/>
          <w:tab w:val="left" w:pos="3408"/>
        </w:tabs>
      </w:pPr>
      <w:r>
        <w:tab/>
        <w:t>internátního ubytování dětí.</w:t>
      </w:r>
    </w:p>
    <w:p w14:paraId="05A7967D" w14:textId="7D415EA2" w:rsidR="00601813" w:rsidRPr="006C7364" w:rsidRDefault="001618DB" w:rsidP="001618DB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Stávající objekt </w:t>
      </w:r>
      <w:r w:rsidR="00601813" w:rsidRPr="006C7364">
        <w:t xml:space="preserve">spadá do okruhu staveb vymezených a ovlivňovaných vyhláškou </w:t>
      </w:r>
    </w:p>
    <w:p w14:paraId="0944F37C" w14:textId="77777777" w:rsidR="00601813" w:rsidRPr="006C7364" w:rsidRDefault="00601813" w:rsidP="00601813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ab/>
        <w:t xml:space="preserve">č.398/2009 Sb. o obecných technických požadavcích zabezpečujících bezbarierové </w:t>
      </w:r>
    </w:p>
    <w:p w14:paraId="353D86C2" w14:textId="05AA795C" w:rsidR="00601813" w:rsidRDefault="00601813" w:rsidP="00601813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ab/>
        <w:t>užívání staveb.</w:t>
      </w:r>
      <w:r w:rsidR="001618DB">
        <w:t xml:space="preserve"> Má bezbarierový přístup</w:t>
      </w:r>
      <w:r w:rsidR="00170B93">
        <w:t>. P</w:t>
      </w:r>
      <w:r w:rsidR="001618DB">
        <w:t>ohyb osob uvnitř objektu je však barierový.</w:t>
      </w:r>
    </w:p>
    <w:p w14:paraId="77FE789F" w14:textId="2E9A5637" w:rsidR="00170B93" w:rsidRDefault="00170B93" w:rsidP="00601813">
      <w:pPr>
        <w:tabs>
          <w:tab w:val="left" w:pos="852"/>
          <w:tab w:val="left" w:pos="3124"/>
          <w:tab w:val="left" w:pos="3408"/>
          <w:tab w:val="left" w:pos="5112"/>
        </w:tabs>
      </w:pPr>
      <w:r>
        <w:tab/>
        <w:t xml:space="preserve">tj. objekt není vybaven výtahem. </w:t>
      </w:r>
    </w:p>
    <w:p w14:paraId="71EA4568" w14:textId="2F7734ED" w:rsidR="00170B93" w:rsidRDefault="00170B93" w:rsidP="00601813">
      <w:pPr>
        <w:tabs>
          <w:tab w:val="left" w:pos="852"/>
          <w:tab w:val="left" w:pos="3124"/>
          <w:tab w:val="left" w:pos="3408"/>
          <w:tab w:val="left" w:pos="5112"/>
        </w:tabs>
      </w:pPr>
      <w:r>
        <w:rPr>
          <w:rFonts w:cs="Arial"/>
        </w:rPr>
        <w:t>●</w:t>
      </w:r>
      <w:r>
        <w:tab/>
        <w:t>Jedná se o relativně rozlehlý objekt umístěný v klidném prostředí na okraji Jaroměře.</w:t>
      </w:r>
    </w:p>
    <w:p w14:paraId="370A22D3" w14:textId="16F3A6B5" w:rsidR="00170B93" w:rsidRDefault="008203FE" w:rsidP="00601813">
      <w:pPr>
        <w:tabs>
          <w:tab w:val="left" w:pos="852"/>
          <w:tab w:val="left" w:pos="3124"/>
          <w:tab w:val="left" w:pos="3408"/>
          <w:tab w:val="left" w:pos="5112"/>
        </w:tabs>
      </w:pPr>
      <w:r>
        <w:rPr>
          <w:rFonts w:cs="Arial"/>
        </w:rPr>
        <w:t>●</w:t>
      </w:r>
      <w:r>
        <w:tab/>
        <w:t>Charakteristika stávajících /původních/ stavebních konstrukcí :</w:t>
      </w:r>
    </w:p>
    <w:p w14:paraId="1C4F1F5C" w14:textId="7D7165C9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</w:r>
      <w:r w:rsidR="00166454">
        <w:t>Původní s</w:t>
      </w:r>
      <w:r>
        <w:t>vislé nosné konstrukce zděné, pravděpodobně z plných cihel.</w:t>
      </w:r>
    </w:p>
    <w:p w14:paraId="025AD89E" w14:textId="1D0FDBAE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Objekt není z vnější strany zateplen.</w:t>
      </w:r>
    </w:p>
    <w:p w14:paraId="3DFF1F3F" w14:textId="77777777" w:rsidR="00166454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</w:r>
      <w:r w:rsidR="00166454">
        <w:t>Původní v</w:t>
      </w:r>
      <w:r>
        <w:t xml:space="preserve">odorovné nosné konstrukce nad 1.PP železobetonové, následné </w:t>
      </w:r>
    </w:p>
    <w:p w14:paraId="507A1BEE" w14:textId="681AC83C" w:rsidR="008837E8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8837E8">
        <w:t>úpravy</w:t>
      </w:r>
      <w:r>
        <w:t xml:space="preserve"> s</w:t>
      </w:r>
      <w:r w:rsidR="008837E8">
        <w:t> využitím ocelových nosníků.</w:t>
      </w:r>
    </w:p>
    <w:p w14:paraId="1DEF634E" w14:textId="32E4BB95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Vodorovné nosné konstrukce nadzemních podlaží převážně dřevěné trámové,</w:t>
      </w:r>
    </w:p>
    <w:p w14:paraId="0BFD1C39" w14:textId="54BDDBE7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ve schodištích a </w:t>
      </w:r>
      <w:r w:rsidR="00166454">
        <w:t xml:space="preserve">na </w:t>
      </w:r>
      <w:r>
        <w:t xml:space="preserve">chodbách betonové. V následných úpravách byly použity </w:t>
      </w:r>
    </w:p>
    <w:p w14:paraId="6C3BFF1C" w14:textId="77777777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pravděpodobně kombinované stropní konstrukce = ocelové stropní nosníky a </w:t>
      </w:r>
    </w:p>
    <w:p w14:paraId="463179FC" w14:textId="1D16EEC5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keramické stropní vložky.</w:t>
      </w:r>
    </w:p>
    <w:p w14:paraId="4BE6FCBD" w14:textId="77777777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Sokl objektu nad terénem v úrovni 1.PP je převážně omítaný, východní zalomené </w:t>
      </w:r>
    </w:p>
    <w:p w14:paraId="13D2C839" w14:textId="05947E11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křídlo má </w:t>
      </w:r>
      <w:r w:rsidR="00013EAF">
        <w:t xml:space="preserve">nízký pískovcový </w:t>
      </w:r>
      <w:r>
        <w:t>sokl.</w:t>
      </w:r>
    </w:p>
    <w:p w14:paraId="2E9B58D1" w14:textId="77777777" w:rsidR="00166454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Střechy objektu převážně šikmé </w:t>
      </w:r>
      <w:r w:rsidR="00166454">
        <w:t xml:space="preserve">zateplené </w:t>
      </w:r>
      <w:r>
        <w:t xml:space="preserve">na dřevěné konstrukci krovu, případně </w:t>
      </w:r>
    </w:p>
    <w:p w14:paraId="413E2817" w14:textId="77777777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8837E8">
        <w:t>na</w:t>
      </w:r>
      <w:r>
        <w:t xml:space="preserve"> </w:t>
      </w:r>
      <w:r w:rsidR="008837E8">
        <w:t xml:space="preserve">kombinované konstrukci dřevo-ocel. </w:t>
      </w:r>
      <w:r>
        <w:t xml:space="preserve">Střešní krytina převážně hliníkový plech </w:t>
      </w:r>
    </w:p>
    <w:p w14:paraId="45FA5C1E" w14:textId="3C52B65B" w:rsidR="00166454" w:rsidRDefault="00166454" w:rsidP="00166454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/2022/, půlkulaté střešní vikýře měděný plech. </w:t>
      </w:r>
      <w:r w:rsidR="00013EAF">
        <w:t xml:space="preserve">Vnější svody. </w:t>
      </w:r>
    </w:p>
    <w:p w14:paraId="0B4077F6" w14:textId="77777777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8837E8">
        <w:t>Doplňkové střech</w:t>
      </w:r>
      <w:r w:rsidR="00013EAF">
        <w:t xml:space="preserve">y ploché </w:t>
      </w:r>
      <w:r w:rsidR="008837E8">
        <w:t>s vnitřním nebo vnějším svodem</w:t>
      </w:r>
      <w:r>
        <w:t xml:space="preserve"> /procházejícím </w:t>
      </w:r>
    </w:p>
    <w:p w14:paraId="04D82BE2" w14:textId="0BC53784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atikou/</w:t>
      </w:r>
      <w:r w:rsidR="008837E8">
        <w:t xml:space="preserve">. </w:t>
      </w:r>
    </w:p>
    <w:p w14:paraId="2D871C1F" w14:textId="2342B88D" w:rsidR="008837E8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8837E8">
        <w:t xml:space="preserve">Srážkové vody svedeny </w:t>
      </w:r>
      <w:r w:rsidR="00A2730F">
        <w:t xml:space="preserve">většinou </w:t>
      </w:r>
      <w:r w:rsidR="008837E8">
        <w:t xml:space="preserve">do kanalizace. </w:t>
      </w:r>
      <w:r w:rsidR="00A2730F">
        <w:t>Některé svody ale ústí na terén</w:t>
      </w:r>
    </w:p>
    <w:p w14:paraId="4A5E7609" w14:textId="77777777" w:rsidR="00A2730F" w:rsidRDefault="00A2730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 xml:space="preserve">/např. svod při nejvýchodnějším rohu objektu/ nebo přímo do podzákladí /např. </w:t>
      </w:r>
    </w:p>
    <w:p w14:paraId="51AEB264" w14:textId="6AC19FCA" w:rsidR="00A2730F" w:rsidRDefault="00A2730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svod pod rampou kuchyně/.</w:t>
      </w:r>
    </w:p>
    <w:p w14:paraId="6FBCEB67" w14:textId="7378C4EB" w:rsidR="00166454" w:rsidRDefault="00013EA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Původní okna</w:t>
      </w:r>
      <w:r w:rsidR="00166454">
        <w:t xml:space="preserve"> a dveře </w:t>
      </w:r>
      <w:r>
        <w:t>byl</w:t>
      </w:r>
      <w:r w:rsidR="00166454">
        <w:t>y</w:t>
      </w:r>
      <w:r>
        <w:t xml:space="preserve"> vyměněn</w:t>
      </w:r>
      <w:r w:rsidR="00166454">
        <w:t>y</w:t>
      </w:r>
      <w:r>
        <w:t xml:space="preserve"> za plastov</w:t>
      </w:r>
      <w:r w:rsidR="00166454">
        <w:t>é výrobky</w:t>
      </w:r>
      <w:r>
        <w:t xml:space="preserve">. Ve využité části </w:t>
      </w:r>
    </w:p>
    <w:p w14:paraId="361FBAEE" w14:textId="1164B345" w:rsidR="00013EAF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</w:r>
      <w:r w:rsidR="00013EAF">
        <w:t xml:space="preserve">střechy jsou osazena </w:t>
      </w:r>
      <w:r>
        <w:t xml:space="preserve">dřevěná </w:t>
      </w:r>
      <w:r w:rsidR="00013EAF">
        <w:t>střešní okna.</w:t>
      </w:r>
    </w:p>
    <w:p w14:paraId="3696D5A0" w14:textId="77777777" w:rsidR="00166454" w:rsidRDefault="00013EA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 xml:space="preserve">Podlahy pravděpodobně klasické těžké betonové. Nášlapné vrstvy </w:t>
      </w:r>
      <w:r w:rsidR="00166454">
        <w:t xml:space="preserve">PVC a </w:t>
      </w:r>
    </w:p>
    <w:p w14:paraId="4A3616A5" w14:textId="5D5D750C" w:rsidR="00013EAF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</w:r>
      <w:r>
        <w:tab/>
        <w:t>keramická dlažba.</w:t>
      </w:r>
    </w:p>
    <w:p w14:paraId="656044CB" w14:textId="2E2E9566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Vnější omítky tvrdé břízolitové dvouvrs</w:t>
      </w:r>
      <w:r w:rsidR="00CB69FE">
        <w:t>t</w:t>
      </w:r>
      <w:r>
        <w:t xml:space="preserve">vé. </w:t>
      </w:r>
    </w:p>
    <w:p w14:paraId="65E60945" w14:textId="2E5E7B92" w:rsidR="00013EAF" w:rsidRDefault="00013EA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</w:r>
      <w:r w:rsidR="00166454">
        <w:t>Vnitřní o</w:t>
      </w:r>
      <w:r>
        <w:t>mítky</w:t>
      </w:r>
      <w:r w:rsidR="00166454">
        <w:t xml:space="preserve"> klasické dvouvrstvé štukové.</w:t>
      </w:r>
    </w:p>
    <w:p w14:paraId="05AEB034" w14:textId="6E4DA903" w:rsidR="00013EAF" w:rsidRDefault="00013EA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Vnitřní obklady</w:t>
      </w:r>
      <w:r w:rsidR="00166454">
        <w:t xml:space="preserve"> keramické bělninové.</w:t>
      </w:r>
    </w:p>
    <w:p w14:paraId="610BDCE6" w14:textId="4BEA0398" w:rsidR="00013EAF" w:rsidRDefault="00013EAF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</w:r>
      <w:r w:rsidR="00166454">
        <w:t>Dvě v</w:t>
      </w:r>
      <w:r>
        <w:t xml:space="preserve">nější </w:t>
      </w:r>
      <w:r w:rsidR="00166454">
        <w:t xml:space="preserve">převážně nepodsklepené </w:t>
      </w:r>
      <w:r>
        <w:t>terasy</w:t>
      </w:r>
      <w:r w:rsidR="00166454">
        <w:t xml:space="preserve"> s nášlapnou vrstvou teracové dlažby.</w:t>
      </w:r>
    </w:p>
    <w:p w14:paraId="6B98B1B0" w14:textId="121EBFCB" w:rsidR="00166454" w:rsidRDefault="00166454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  <w:r>
        <w:tab/>
        <w:t>-</w:t>
      </w:r>
      <w:r>
        <w:tab/>
        <w:t>V průběhu užívání stavby byla doplněna vnější rampa pro imobilní.</w:t>
      </w:r>
    </w:p>
    <w:p w14:paraId="16C75305" w14:textId="387EBFA7" w:rsidR="008837E8" w:rsidRDefault="008837E8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</w:p>
    <w:p w14:paraId="718B32F2" w14:textId="77777777" w:rsidR="006E234E" w:rsidRDefault="006E234E" w:rsidP="008837E8">
      <w:pPr>
        <w:tabs>
          <w:tab w:val="left" w:pos="852"/>
          <w:tab w:val="left" w:pos="1418"/>
          <w:tab w:val="left" w:pos="3124"/>
          <w:tab w:val="left" w:pos="3408"/>
          <w:tab w:val="left" w:pos="5112"/>
        </w:tabs>
      </w:pPr>
    </w:p>
    <w:p w14:paraId="2831A543" w14:textId="4174ED9F" w:rsidR="00601813" w:rsidRPr="006C7364" w:rsidRDefault="00601813" w:rsidP="00601813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rPr>
          <w:b/>
        </w:rPr>
        <w:t>d.</w:t>
      </w:r>
      <w:r w:rsidRPr="006C7364">
        <w:rPr>
          <w:b/>
        </w:rPr>
        <w:tab/>
      </w:r>
      <w:r w:rsidR="008203FE">
        <w:rPr>
          <w:b/>
        </w:rPr>
        <w:t xml:space="preserve">POPIS ZNÁMÝCH ÚPRAV </w:t>
      </w:r>
      <w:r w:rsidRPr="006C7364">
        <w:rPr>
          <w:b/>
        </w:rPr>
        <w:t>PROVEDEN</w:t>
      </w:r>
      <w:r w:rsidR="008203FE">
        <w:rPr>
          <w:b/>
        </w:rPr>
        <w:t>ÝCH</w:t>
      </w:r>
      <w:r w:rsidRPr="006C7364">
        <w:rPr>
          <w:b/>
        </w:rPr>
        <w:t xml:space="preserve"> V PRŮBĚHU UŽÍVÁNÍ STAVBY</w:t>
      </w:r>
    </w:p>
    <w:p w14:paraId="139DD1BC" w14:textId="77777777" w:rsidR="00601813" w:rsidRPr="006C7364" w:rsidRDefault="00601813" w:rsidP="00601813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687AC3E1" w14:textId="77777777" w:rsidR="00E91A7C" w:rsidRDefault="00601813" w:rsidP="00601813">
      <w:pPr>
        <w:tabs>
          <w:tab w:val="left" w:pos="852"/>
          <w:tab w:val="left" w:pos="1134"/>
          <w:tab w:val="left" w:pos="1704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  <w:t xml:space="preserve">Informace o úpravách objektu v průběhu užívání jsou </w:t>
      </w:r>
      <w:r w:rsidR="00E91A7C">
        <w:t xml:space="preserve">dílčí a vyplývají zejména </w:t>
      </w:r>
    </w:p>
    <w:p w14:paraId="2883DD55" w14:textId="101B1755" w:rsidR="00601813" w:rsidRDefault="00E91A7C" w:rsidP="00601813">
      <w:pPr>
        <w:tabs>
          <w:tab w:val="left" w:pos="852"/>
          <w:tab w:val="left" w:pos="1134"/>
          <w:tab w:val="left" w:pos="1704"/>
          <w:tab w:val="left" w:pos="3124"/>
          <w:tab w:val="left" w:pos="3408"/>
        </w:tabs>
      </w:pPr>
      <w:r>
        <w:tab/>
        <w:t>z projektových dokumentací následných úprav.</w:t>
      </w:r>
    </w:p>
    <w:p w14:paraId="7A5ACC67" w14:textId="2EB3161C" w:rsidR="00E91A7C" w:rsidRDefault="00E91A7C" w:rsidP="00601813">
      <w:pPr>
        <w:tabs>
          <w:tab w:val="left" w:pos="852"/>
          <w:tab w:val="left" w:pos="1134"/>
          <w:tab w:val="left" w:pos="1704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V průběhu užívání stavby proběhly zejména tyto úpravy :</w:t>
      </w:r>
    </w:p>
    <w:p w14:paraId="2763F615" w14:textId="5B926AEA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Přístavba západní části objektu.</w:t>
      </w:r>
    </w:p>
    <w:p w14:paraId="1B1C788A" w14:textId="4009C763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Přesun kuchyně ze suterénu do 1.NP /2001/.</w:t>
      </w:r>
    </w:p>
    <w:p w14:paraId="5232F3AF" w14:textId="2E0BE855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Vestavba ubytovacího podlaží do bývalého půdního prostoru hlavního objektu.</w:t>
      </w:r>
    </w:p>
    <w:p w14:paraId="1A852CA9" w14:textId="721CB83E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Dvě nástavby </w:t>
      </w:r>
      <w:r w:rsidR="008203FE">
        <w:t xml:space="preserve">se </w:t>
      </w:r>
      <w:r>
        <w:t xml:space="preserve">sedlovou střechou s obloukovými vikýři sousedící s hlavním </w:t>
      </w:r>
    </w:p>
    <w:p w14:paraId="19DCE324" w14:textId="6C5B9F38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</w:r>
      <w:r>
        <w:tab/>
      </w:r>
      <w:r>
        <w:tab/>
        <w:t>objektem.</w:t>
      </w:r>
    </w:p>
    <w:p w14:paraId="5BBDD37D" w14:textId="28462BC1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lastRenderedPageBreak/>
        <w:tab/>
        <w:t>-</w:t>
      </w:r>
      <w:r>
        <w:tab/>
      </w:r>
      <w:r>
        <w:tab/>
        <w:t>Stavební úpravy pro telekomunikační zařízení.</w:t>
      </w:r>
    </w:p>
    <w:p w14:paraId="27095FEF" w14:textId="2CCB8F06" w:rsidR="00DA76CB" w:rsidRDefault="00DA76CB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Instalace přístupové rampy pro imobilní.</w:t>
      </w:r>
    </w:p>
    <w:p w14:paraId="2E22115C" w14:textId="52D50ABF" w:rsidR="00E91A7C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Úpravy instalací - zejména kotelny, ústředního vytápění.</w:t>
      </w:r>
    </w:p>
    <w:p w14:paraId="520A34B3" w14:textId="202092ED" w:rsidR="008203FE" w:rsidRDefault="008203FE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-</w:t>
      </w:r>
      <w:r>
        <w:tab/>
      </w:r>
      <w:r>
        <w:tab/>
        <w:t>Výměna střešní krytiny a dílčí dodatečné zateplení střech /projekt AMX s.r.o.,</w:t>
      </w:r>
    </w:p>
    <w:p w14:paraId="1CB14B04" w14:textId="15969CF5" w:rsidR="008203FE" w:rsidRDefault="008203FE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</w:r>
      <w:r>
        <w:tab/>
      </w:r>
      <w:r>
        <w:tab/>
        <w:t>2020, realizace do 2022</w:t>
      </w:r>
      <w:r w:rsidR="008837E8">
        <w:t>/.</w:t>
      </w:r>
    </w:p>
    <w:p w14:paraId="7B449960" w14:textId="24B57FB6" w:rsidR="008837E8" w:rsidRDefault="00E91A7C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  <w:t>Drobné vnitřní stavební úpravy</w:t>
      </w:r>
      <w:r w:rsidR="00DA76CB">
        <w:t xml:space="preserve"> včetně dílčích změn příček </w:t>
      </w:r>
      <w:r w:rsidR="008837E8">
        <w:t xml:space="preserve">a úprav instalací </w:t>
      </w:r>
      <w:r w:rsidR="00DA76CB">
        <w:t xml:space="preserve">nejsou </w:t>
      </w:r>
    </w:p>
    <w:p w14:paraId="460C7E85" w14:textId="11BCE6EC" w:rsidR="00E91A7C" w:rsidRPr="006C7364" w:rsidRDefault="008837E8" w:rsidP="00E91A7C">
      <w:pPr>
        <w:tabs>
          <w:tab w:val="left" w:pos="852"/>
          <w:tab w:val="left" w:pos="1134"/>
          <w:tab w:val="left" w:pos="1418"/>
          <w:tab w:val="left" w:pos="1704"/>
          <w:tab w:val="left" w:pos="3124"/>
          <w:tab w:val="left" w:pos="3408"/>
        </w:tabs>
      </w:pPr>
      <w:r>
        <w:tab/>
      </w:r>
      <w:r w:rsidR="00DA76CB">
        <w:t>specifikovatelné.</w:t>
      </w:r>
    </w:p>
    <w:p w14:paraId="4E951F45" w14:textId="042E607C" w:rsidR="00DC1665" w:rsidRDefault="00DC1665" w:rsidP="001664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02381E30" w14:textId="77777777" w:rsidR="006E234E" w:rsidRDefault="006E234E" w:rsidP="001664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0755723D" w14:textId="77777777" w:rsidR="00DC1665" w:rsidRDefault="00F859D8" w:rsidP="00166454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rPr>
          <w:b/>
        </w:rPr>
        <w:t>e.</w:t>
      </w:r>
      <w:r>
        <w:rPr>
          <w:b/>
        </w:rPr>
        <w:tab/>
      </w:r>
      <w:r w:rsidR="00DC1665">
        <w:rPr>
          <w:b/>
        </w:rPr>
        <w:t>ZÁVĚRY STAVEBNĚ TECHNICKÉHO PRŮZKUMU VLHKOSTI A SALINITY</w:t>
      </w:r>
    </w:p>
    <w:p w14:paraId="64CE9BE2" w14:textId="1915B9C2" w:rsidR="00166454" w:rsidRPr="006C7364" w:rsidRDefault="00DC1665" w:rsidP="00166454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b/>
        </w:rPr>
        <w:tab/>
        <w:t>ZDIVA 1.PODZEMNÍHO PODLAŽÍ</w:t>
      </w:r>
    </w:p>
    <w:p w14:paraId="653F0E82" w14:textId="77777777" w:rsidR="00166454" w:rsidRPr="006C7364" w:rsidRDefault="00166454" w:rsidP="00166454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20B25410" w14:textId="55CCF65C" w:rsidR="003A0469" w:rsidRDefault="003A0469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>●</w:t>
      </w:r>
      <w:r>
        <w:rPr>
          <w:rFonts w:cs="Arial"/>
        </w:rPr>
        <w:tab/>
        <w:t>Podrobnosti viz. samostatná příloha ST.2 v této studii.</w:t>
      </w:r>
    </w:p>
    <w:p w14:paraId="01E2F265" w14:textId="77777777" w:rsidR="003A0469" w:rsidRDefault="00166454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D71EA2">
        <w:t>Shrnutí z</w:t>
      </w:r>
      <w:r w:rsidR="003A0469">
        <w:t xml:space="preserve">ávěrů Stavebně technického průzkumu se zaměřením na vlhkost a salinitu </w:t>
      </w:r>
    </w:p>
    <w:p w14:paraId="65CEDD05" w14:textId="7232E5BE" w:rsidR="00601813" w:rsidRDefault="003A0469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zdiva 1.podzemního podlaží objektu Jaroměř, Palackého čp.142</w:t>
      </w:r>
      <w:r w:rsidR="0023566C">
        <w:t xml:space="preserve"> :</w:t>
      </w:r>
    </w:p>
    <w:p w14:paraId="25A4A056" w14:textId="6FBE9CEE" w:rsidR="0023566C" w:rsidRDefault="0023566C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Zavlhčení zdiva 1.PP je ve většině sond hodnoceno jako </w:t>
      </w:r>
      <w:r w:rsidRPr="00AA3092">
        <w:rPr>
          <w:b/>
          <w:bCs/>
        </w:rPr>
        <w:t>velmi vysoké</w:t>
      </w:r>
      <w:r>
        <w:t>.</w:t>
      </w:r>
    </w:p>
    <w:p w14:paraId="7E97505E" w14:textId="1D2B2724" w:rsidR="0023566C" w:rsidRDefault="0023566C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Naopak vnitřní zdivo 1.NP je bez vážnějších vlhkostních defektů.</w:t>
      </w:r>
    </w:p>
    <w:p w14:paraId="1B894BF3" w14:textId="054E7F9F" w:rsidR="0023566C" w:rsidRDefault="0023566C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Zasolení zdiva 1.PP je dle odebraných vzorků hodnoceno </w:t>
      </w:r>
      <w:r w:rsidR="00AA3092">
        <w:t xml:space="preserve">jako </w:t>
      </w:r>
      <w:r w:rsidR="00AA3092" w:rsidRPr="00AA3092">
        <w:rPr>
          <w:b/>
          <w:bCs/>
        </w:rPr>
        <w:t>vysoké</w:t>
      </w:r>
      <w:r w:rsidR="00AA3092">
        <w:t>.</w:t>
      </w:r>
    </w:p>
    <w:p w14:paraId="2F82B9D3" w14:textId="7D6AD57B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Vnitřní prostředí v době průzkumu v 1.PP je hodnoceno jako normální, i když </w:t>
      </w:r>
    </w:p>
    <w:p w14:paraId="068CDB94" w14:textId="21BA05DF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 hodnotami hraničícími s vlhkým prostředím.</w:t>
      </w:r>
    </w:p>
    <w:p w14:paraId="299EBAF5" w14:textId="77777777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Ve vyhodnocení je uvedeno, že při neřešení příčin a důsledků vlhkostních defektů </w:t>
      </w:r>
    </w:p>
    <w:p w14:paraId="5968BD20" w14:textId="77777777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zdiva 1.PP hrozí jejich narůstání geometrickou řadou s predikcí možných statických </w:t>
      </w:r>
    </w:p>
    <w:p w14:paraId="787FF64E" w14:textId="33B001DB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poruch objektu. Z těchto důvodů jsou v samostatné příloze ST.3 této studie navržena </w:t>
      </w:r>
    </w:p>
    <w:p w14:paraId="0244009C" w14:textId="77612B49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dodatečná hydroizolační a sanační opatření.</w:t>
      </w:r>
    </w:p>
    <w:p w14:paraId="06E4DD32" w14:textId="15067480" w:rsidR="00AA3092" w:rsidRDefault="00AA3092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</w:p>
    <w:p w14:paraId="56E4F557" w14:textId="77777777" w:rsidR="00BC54CA" w:rsidRDefault="00BC54CA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344EB75F" w14:textId="77777777" w:rsidR="002B64CA" w:rsidRDefault="00DC1665" w:rsidP="00DC1665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rPr>
          <w:b/>
        </w:rPr>
        <w:t>f.</w:t>
      </w:r>
      <w:r>
        <w:rPr>
          <w:b/>
        </w:rPr>
        <w:tab/>
        <w:t xml:space="preserve">NÁVRH DODATEČNÉ HYDROIZOLACE A SANACE </w:t>
      </w:r>
      <w:r w:rsidR="002B64CA">
        <w:rPr>
          <w:b/>
        </w:rPr>
        <w:t xml:space="preserve">ZDIVA </w:t>
      </w:r>
    </w:p>
    <w:p w14:paraId="74286B84" w14:textId="6F482817" w:rsidR="00DC1665" w:rsidRDefault="002B64CA" w:rsidP="00DC1665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rPr>
          <w:b/>
        </w:rPr>
        <w:tab/>
        <w:t>1.PODZEMNÍHO PODLAŽÍ</w:t>
      </w:r>
      <w:r w:rsidR="00BC54CA">
        <w:rPr>
          <w:b/>
        </w:rPr>
        <w:t>,</w:t>
      </w:r>
    </w:p>
    <w:p w14:paraId="4DB19FE3" w14:textId="007D265B" w:rsidR="00DC1665" w:rsidRPr="006C7364" w:rsidRDefault="00DC1665" w:rsidP="00BC54CA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t>-------------------------------------------------------------------------------------------------------------------------------</w:t>
      </w:r>
    </w:p>
    <w:p w14:paraId="3E61E7EF" w14:textId="4156E887" w:rsidR="00AA3092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>●</w:t>
      </w:r>
      <w:r>
        <w:rPr>
          <w:rFonts w:cs="Arial"/>
        </w:rPr>
        <w:tab/>
        <w:t>Podrobnosti viz. samostatná příloha ST.3 v této studii.</w:t>
      </w:r>
    </w:p>
    <w:p w14:paraId="2EDE1954" w14:textId="77777777" w:rsidR="00AA3092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>
        <w:t xml:space="preserve">Návrh dodatečné hydroizolace a sanace zdiva 1.podzemního podlaží objektu Jaroměř, </w:t>
      </w:r>
    </w:p>
    <w:p w14:paraId="6332ABAA" w14:textId="77777777" w:rsidR="009F7B36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Palackého čp.142 obsahuje návrh hydroizolačních a sanačních opatření </w:t>
      </w:r>
      <w:r w:rsidR="009F7B36">
        <w:t>/schema viz.</w:t>
      </w:r>
    </w:p>
    <w:p w14:paraId="50820C0A" w14:textId="6C14FA34" w:rsidR="00AA3092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obr.1 na straně 5. Návrhu/ </w:t>
      </w:r>
      <w:r w:rsidR="00AA3092">
        <w:t>:</w:t>
      </w:r>
    </w:p>
    <w:p w14:paraId="15D95F5F" w14:textId="38BC6374" w:rsidR="00AA3092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Hydroizolace :</w:t>
      </w:r>
    </w:p>
    <w:p w14:paraId="2E4022CC" w14:textId="393A8599" w:rsidR="00AA3092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2.5.1</w:t>
      </w:r>
      <w:r>
        <w:tab/>
      </w:r>
      <w:r>
        <w:tab/>
        <w:t>Injektáž zdiva /vodorovná/,</w:t>
      </w:r>
    </w:p>
    <w:p w14:paraId="15240F48" w14:textId="1404F420" w:rsidR="00AA3092" w:rsidRDefault="00AA3092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2.5.2</w:t>
      </w:r>
      <w:r>
        <w:tab/>
      </w:r>
      <w:r>
        <w:tab/>
        <w:t>Hydroizolace zdiva 1.podzemního podlaží v</w:t>
      </w:r>
      <w:r w:rsidR="009F7B36">
        <w:t> </w:t>
      </w:r>
      <w:r>
        <w:t>interieru</w:t>
      </w:r>
      <w:r w:rsidR="009F7B36">
        <w:t xml:space="preserve"> /svislá/</w:t>
      </w:r>
    </w:p>
    <w:p w14:paraId="6139594A" w14:textId="13B4E3E1" w:rsidR="00AA3092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2.5.3</w:t>
      </w:r>
      <w:r>
        <w:tab/>
      </w:r>
      <w:r>
        <w:tab/>
        <w:t>Hydroizolace zdiva soklu z exterieru /svislá/</w:t>
      </w:r>
    </w:p>
    <w:p w14:paraId="1D96D807" w14:textId="7BCF8902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2.5.4</w:t>
      </w:r>
      <w:r>
        <w:tab/>
      </w:r>
      <w:r>
        <w:tab/>
        <w:t>Izolační fabion /u podlahy/</w:t>
      </w:r>
    </w:p>
    <w:p w14:paraId="63C8161F" w14:textId="78B29AFF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2.5.5</w:t>
      </w:r>
      <w:r>
        <w:tab/>
      </w:r>
      <w:r>
        <w:tab/>
        <w:t>Hydroizolace podlahy /vodorovná/</w:t>
      </w:r>
    </w:p>
    <w:p w14:paraId="76F1185A" w14:textId="492B7DF6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2.5.6</w:t>
      </w:r>
      <w:r>
        <w:tab/>
      </w:r>
      <w:r>
        <w:tab/>
        <w:t>Hydroizolace vnějších teras /vodorovná/</w:t>
      </w:r>
    </w:p>
    <w:p w14:paraId="248C2CF2" w14:textId="673FEA9E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Sanace :</w:t>
      </w:r>
    </w:p>
    <w:p w14:paraId="1A1899F3" w14:textId="365AD377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2.6.1</w:t>
      </w:r>
      <w:r>
        <w:tab/>
      </w:r>
      <w:r>
        <w:tab/>
        <w:t>Sanace vnitřního zdiva 1.PP /svislá/</w:t>
      </w:r>
    </w:p>
    <w:p w14:paraId="556F4356" w14:textId="611A02CF" w:rsidR="009F7B36" w:rsidRDefault="009F7B36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2.6.2</w:t>
      </w:r>
      <w:r>
        <w:tab/>
      </w:r>
      <w:r>
        <w:tab/>
        <w:t>Sanace fasády /svislá/</w:t>
      </w:r>
    </w:p>
    <w:p w14:paraId="7EA8E5F6" w14:textId="5345BAAC" w:rsidR="00CB69FE" w:rsidRDefault="00425A59" w:rsidP="00AA309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 w:rsidR="00CB69FE">
        <w:tab/>
        <w:t>Poznámka : Navržená opatření byla ve studii upřesněna – viz. bod h. této zprávy.</w:t>
      </w:r>
    </w:p>
    <w:p w14:paraId="0D3464C7" w14:textId="28A4F202" w:rsidR="00DC1665" w:rsidRDefault="00DC1665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5AE503AD" w14:textId="77777777" w:rsidR="00BC54CA" w:rsidRDefault="00BC54CA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6C1366E4" w14:textId="73049B99" w:rsidR="00BC54CA" w:rsidRDefault="00BC54CA" w:rsidP="00BC54CA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rPr>
          <w:b/>
        </w:rPr>
        <w:t>g.</w:t>
      </w:r>
      <w:r>
        <w:rPr>
          <w:b/>
        </w:rPr>
        <w:tab/>
        <w:t>SKLADBY DODATEČNÝCH HYDROIZOLACÍ A SANACÍ</w:t>
      </w:r>
    </w:p>
    <w:p w14:paraId="3F5F2A58" w14:textId="77777777" w:rsidR="00BC54CA" w:rsidRPr="006C7364" w:rsidRDefault="00BC54CA" w:rsidP="00BC54CA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17D3FE58" w14:textId="17BBF9B6" w:rsidR="00354481" w:rsidRDefault="00BC54CA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D71EA2">
        <w:t>Podrobná specifikace skladeb</w:t>
      </w:r>
      <w:r w:rsidR="00DC7E33">
        <w:t xml:space="preserve">, </w:t>
      </w:r>
      <w:r w:rsidR="0009368B">
        <w:t>vlastností materiálů</w:t>
      </w:r>
      <w:r w:rsidR="00354481">
        <w:t xml:space="preserve">, </w:t>
      </w:r>
      <w:r w:rsidR="00DC7E33">
        <w:t xml:space="preserve">podmínek </w:t>
      </w:r>
      <w:r w:rsidR="00354481">
        <w:t xml:space="preserve">a způsobu </w:t>
      </w:r>
      <w:r w:rsidR="00DC7E33">
        <w:t xml:space="preserve">provádění </w:t>
      </w:r>
      <w:r w:rsidR="00425A59">
        <w:t>a</w:t>
      </w:r>
    </w:p>
    <w:p w14:paraId="11ADCC4F" w14:textId="77777777" w:rsidR="00425A59" w:rsidRDefault="00425A59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dalších požadavků </w:t>
      </w:r>
      <w:r w:rsidR="00CB69FE">
        <w:t xml:space="preserve">viz. samostatná příloha ST.3 této studie = Návrh dodatečné </w:t>
      </w:r>
    </w:p>
    <w:p w14:paraId="371D77B3" w14:textId="77777777" w:rsidR="00425A59" w:rsidRDefault="00425A59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CB69FE">
        <w:t xml:space="preserve">hydroizolace a sanace </w:t>
      </w:r>
      <w:r w:rsidR="00354481">
        <w:tab/>
      </w:r>
      <w:r w:rsidR="00CB69FE">
        <w:t xml:space="preserve">zdiva 1.podzemního podlaží objektu Jaroměř, Palackého </w:t>
      </w:r>
    </w:p>
    <w:p w14:paraId="40E85300" w14:textId="0085DC68" w:rsidR="00BC54CA" w:rsidRDefault="00425A59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CB69FE">
        <w:t>čp.142.</w:t>
      </w:r>
    </w:p>
    <w:p w14:paraId="57CE65FF" w14:textId="242BC11A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3D9BD7A4" w14:textId="09C49D07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Hydroizolace :</w:t>
      </w:r>
    </w:p>
    <w:p w14:paraId="2A603CCE" w14:textId="736D9A25" w:rsidR="00CB69FE" w:rsidRDefault="00CB69FE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2.5.1</w:t>
      </w:r>
      <w:r w:rsidR="0009368B">
        <w:t xml:space="preserve"> – Injektáž zdiva /převážně ve vodorovné rovině/ :</w:t>
      </w:r>
    </w:p>
    <w:p w14:paraId="79D5760F" w14:textId="77777777" w:rsidR="0009368B" w:rsidRDefault="0009368B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Dodatečná nedestruktivní beztlaková chemická injektáž zdiva infuzní clonou </w:t>
      </w:r>
    </w:p>
    <w:p w14:paraId="21424286" w14:textId="77777777" w:rsidR="00354481" w:rsidRDefault="0009368B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atestovaným injektážním krémem. </w:t>
      </w:r>
    </w:p>
    <w:p w14:paraId="2D8AA831" w14:textId="0E7A3718" w:rsidR="00354481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09368B">
        <w:t>P</w:t>
      </w:r>
      <w:r>
        <w:t xml:space="preserve">rovedení : </w:t>
      </w:r>
      <w:r w:rsidR="0009368B">
        <w:t xml:space="preserve">osová vzdálenost vrtů 100-120mm, </w:t>
      </w:r>
      <w:r w:rsidR="00DC7E33">
        <w:t xml:space="preserve">průměr vrtů 16mm, </w:t>
      </w:r>
    </w:p>
    <w:p w14:paraId="6D035E65" w14:textId="6C0F8117" w:rsidR="00DC7E33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ab/>
      </w:r>
      <w:r>
        <w:tab/>
      </w:r>
      <w:r>
        <w:tab/>
      </w:r>
      <w:r w:rsidR="00DC7E33">
        <w:t>hloubka vrtů tloušťka zdiva minus 30mm,</w:t>
      </w:r>
      <w:r>
        <w:t xml:space="preserve"> beztlakové </w:t>
      </w:r>
      <w:r w:rsidR="00DC7E33">
        <w:t>plnění vrtů krémem.</w:t>
      </w:r>
    </w:p>
    <w:p w14:paraId="29D83D6D" w14:textId="3CC8FE60" w:rsidR="00A2730F" w:rsidRDefault="00A2730F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Zda jednoduché nebo dvojité bude rozhodnuto v projektové dokumentaci a</w:t>
      </w:r>
    </w:p>
    <w:p w14:paraId="05D38471" w14:textId="0B815E24" w:rsidR="00A2730F" w:rsidRDefault="00A2730F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při realizaci dle technologického předpisu </w:t>
      </w:r>
      <w:r w:rsidR="008E3F60">
        <w:t xml:space="preserve">vybraného </w:t>
      </w:r>
      <w:r>
        <w:t>výrobce krému.</w:t>
      </w:r>
    </w:p>
    <w:p w14:paraId="0901B8E7" w14:textId="6D673510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Doporučený materiál : např. Evonic Protectosil WS 770 P.</w:t>
      </w:r>
    </w:p>
    <w:p w14:paraId="019AB7C7" w14:textId="6B3F4ADC" w:rsidR="00C10125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2.5.2 – Hydroizolace zdiva 1.PP v interieru /svislá/ :</w:t>
      </w:r>
    </w:p>
    <w:p w14:paraId="6AD1CB0E" w14:textId="704A6A74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Doporučen ucelený hydroizolační systém, např. Remmers Kiesol ve složení :</w:t>
      </w:r>
    </w:p>
    <w:p w14:paraId="71E2E085" w14:textId="75CC0BD6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Penetrace : Remmers Kliesol Standard,</w:t>
      </w:r>
    </w:p>
    <w:p w14:paraId="2FEF1657" w14:textId="1D3EC384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Adhezní můstek : Remmers WP Sulfatex,</w:t>
      </w:r>
    </w:p>
    <w:p w14:paraId="0BDF6C82" w14:textId="454159AE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Hydroizolační tmel pro výplň spar zdiva : Remmers WP DS Levell,</w:t>
      </w:r>
    </w:p>
    <w:p w14:paraId="771A4F9C" w14:textId="7E1BE195" w:rsidR="00DC7E33" w:rsidRDefault="00DC7E33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Dvě hydroizolační vrstvy : Remmers WP Sulfatex</w:t>
      </w:r>
      <w:r w:rsidR="00354481">
        <w:t>.</w:t>
      </w:r>
    </w:p>
    <w:p w14:paraId="0EAA080B" w14:textId="3E8DCC42" w:rsidR="00354481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>
        <w:tab/>
      </w:r>
      <w:r>
        <w:tab/>
        <w:t>Sulfátostálá stěrková hydroizolace zdiva s vysokou adhezí k podkladu</w:t>
      </w:r>
    </w:p>
    <w:p w14:paraId="517161D9" w14:textId="6C09A34D" w:rsidR="00354481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>
        <w:tab/>
      </w:r>
      <w:r>
        <w:tab/>
        <w:t>proti negativnímu působení vlhkosti a solí.</w:t>
      </w:r>
    </w:p>
    <w:p w14:paraId="2FFB08E9" w14:textId="79136E27" w:rsidR="00354481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Provedení : Přesah min.150mm přes osu injektáže, podrobnosti viz. systém.</w:t>
      </w:r>
    </w:p>
    <w:p w14:paraId="7975CBD2" w14:textId="472ABA5B" w:rsidR="00354481" w:rsidRDefault="00354481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2.5.3 – Hydroizolace zdiva soklu z exterieru /svislá/ :</w:t>
      </w:r>
    </w:p>
    <w:p w14:paraId="38E8582D" w14:textId="77777777" w:rsidR="00551EF1" w:rsidRDefault="0035448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551EF1">
        <w:t>Doporučen ucelený hydroizolační systém, např. Remmers Kiesol ve složení :</w:t>
      </w:r>
    </w:p>
    <w:p w14:paraId="448B876C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Penetrace : Remmers Kliesol Standard,</w:t>
      </w:r>
    </w:p>
    <w:p w14:paraId="37D7023E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Adhezní můstek : Remmers WP Sulfatex,</w:t>
      </w:r>
    </w:p>
    <w:p w14:paraId="4E7DCD5A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Hydroizolační tmel pro výplň spar zdiva : Remmers WP DS Levell,</w:t>
      </w:r>
    </w:p>
    <w:p w14:paraId="4B3BE4D0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Dvě hydroizolační vrstvy : Remmers WP Sulfatex.</w:t>
      </w:r>
    </w:p>
    <w:p w14:paraId="53C5E7B6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>
        <w:tab/>
      </w:r>
      <w:r>
        <w:tab/>
        <w:t>Sulfátostálá stěrková hydroizolace zdiva s vysokou adhezí k podkladu</w:t>
      </w:r>
    </w:p>
    <w:p w14:paraId="6A571D63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>
        <w:tab/>
      </w:r>
      <w:r>
        <w:tab/>
        <w:t>proti negativnímu působení vlhkosti a solí.</w:t>
      </w:r>
    </w:p>
    <w:p w14:paraId="6AD812B8" w14:textId="073A5024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Provedení : Přesah min.150mm přes osu injektáže a min.500mm nad okapový </w:t>
      </w:r>
    </w:p>
    <w:p w14:paraId="267BC87E" w14:textId="28692B35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chodník či upravený terén, zatáhnout ideálně alespoň 200mm pod okapový</w:t>
      </w:r>
    </w:p>
    <w:p w14:paraId="2B0F4ADD" w14:textId="63211DEA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chodník či upravený terén, podrobnosti viz. systém.</w:t>
      </w:r>
    </w:p>
    <w:p w14:paraId="088573A0" w14:textId="1A10AC9F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 projektové dokumentaci bude z architektonických hledisek rozhodnuto o </w:t>
      </w:r>
    </w:p>
    <w:p w14:paraId="1056F756" w14:textId="77777777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příp. ponechání viditelného pískovcového soklu na zalomené východní části </w:t>
      </w:r>
    </w:p>
    <w:p w14:paraId="0CBB130D" w14:textId="06756781" w:rsidR="00551EF1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objektu. V případě požadavku pak bude pískovcový sokl zachován viditelný. </w:t>
      </w:r>
    </w:p>
    <w:p w14:paraId="332D97D9" w14:textId="34A326C4" w:rsidR="00A2730F" w:rsidRDefault="00551EF1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Spáry mezi kvádry budou vyplněny </w:t>
      </w:r>
      <w:r w:rsidR="00A2730F">
        <w:t>pórézní hydrofilní kompresní omítkou –</w:t>
      </w:r>
    </w:p>
    <w:p w14:paraId="6C439431" w14:textId="77777777" w:rsidR="00A2730F" w:rsidRDefault="00A2730F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551EF1">
        <w:t>např. Remmers</w:t>
      </w:r>
      <w:r>
        <w:t xml:space="preserve"> </w:t>
      </w:r>
      <w:r w:rsidR="00551EF1">
        <w:t xml:space="preserve">SAN LVL a plocha pískovce bude ošetřena transparentním </w:t>
      </w:r>
    </w:p>
    <w:p w14:paraId="15074737" w14:textId="77777777" w:rsidR="00A2730F" w:rsidRDefault="00A2730F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551EF1">
        <w:t xml:space="preserve">vnějším hydrofobním </w:t>
      </w:r>
      <w:r>
        <w:t xml:space="preserve">silikonovým </w:t>
      </w:r>
      <w:r w:rsidR="00551EF1">
        <w:t xml:space="preserve">nátěrem – např. Remmers Color LA </w:t>
      </w:r>
    </w:p>
    <w:p w14:paraId="3D4854A6" w14:textId="4FD5E11C" w:rsidR="00551EF1" w:rsidRDefault="00A2730F" w:rsidP="00551EF1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551EF1">
        <w:t>transparentní.</w:t>
      </w:r>
    </w:p>
    <w:p w14:paraId="4D3C041C" w14:textId="1767F17A" w:rsidR="00354481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2.5.4 – Hydroizolační fabion :</w:t>
      </w:r>
    </w:p>
    <w:p w14:paraId="3EAA2C99" w14:textId="08A272D9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Vertikální a horizontální hydroizolace stěny a podlahy je navrženo propojit</w:t>
      </w:r>
    </w:p>
    <w:p w14:paraId="09A7916B" w14:textId="029BA72D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izolačním fabionem z hydroizolačního tmelu použitého ve skladbě 2.5.2 – např. </w:t>
      </w:r>
    </w:p>
    <w:p w14:paraId="286926A4" w14:textId="620F668E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Remmers WP DS Levell.</w:t>
      </w:r>
    </w:p>
    <w:p w14:paraId="03DE2E88" w14:textId="77793917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Podrobnosti viz. též následující bod „Komentář k navrženým opatřením“.</w:t>
      </w:r>
    </w:p>
    <w:p w14:paraId="00901D72" w14:textId="4CEE1CF8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2.5.5 – Hydroizolace podlahy :</w:t>
      </w:r>
    </w:p>
    <w:p w14:paraId="1AE26069" w14:textId="77777777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Hydroizolace podlahy systémovou polymerní hydroizolační stěrkou s vysokým </w:t>
      </w:r>
    </w:p>
    <w:p w14:paraId="65DA2870" w14:textId="52E11E4D" w:rsidR="002574C5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stupněm flexibility a odolnosti vůči statickému zatížení.</w:t>
      </w:r>
    </w:p>
    <w:p w14:paraId="74C1B5F4" w14:textId="77777777" w:rsidR="00DA6E4F" w:rsidRDefault="002574C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Nová nášlapná vrstva podlahy z keramické dlažby spárované </w:t>
      </w:r>
      <w:r w:rsidR="00DA6E4F">
        <w:t xml:space="preserve">elastickou </w:t>
      </w:r>
    </w:p>
    <w:p w14:paraId="215458E0" w14:textId="0A0BFAFA" w:rsidR="002574C5" w:rsidRDefault="00DA6E4F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spárovací hmotou a lepené flexibilním mrazuvzdorným lepidlem.</w:t>
      </w:r>
    </w:p>
    <w:p w14:paraId="31C5A76B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Podrobnosti viz. též následující bod „Komentář k navrženým opatřením“.</w:t>
      </w:r>
    </w:p>
    <w:p w14:paraId="08A80B49" w14:textId="75B1EFCF" w:rsidR="00DA6E4F" w:rsidRDefault="00DA6E4F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2.5.6 – Hydroizolace vnějších teras /zezhora/ :</w:t>
      </w:r>
    </w:p>
    <w:p w14:paraId="72118929" w14:textId="2F3C6B51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Teracová dlažba, elastická spárovací hmota do exterieru.</w:t>
      </w:r>
    </w:p>
    <w:p w14:paraId="25C7E9CD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Pochůzná hrana terasy a schodišťových stupňů zaoblená.</w:t>
      </w:r>
    </w:p>
    <w:p w14:paraId="0161135A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Teracovou dlažbu na schodišťových stupních lze nahradit celoplošným </w:t>
      </w:r>
    </w:p>
    <w:p w14:paraId="043007D1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teracovým obkladem. Podstupnice se na vnějších schodištích nepředpokládají.</w:t>
      </w:r>
    </w:p>
    <w:p w14:paraId="41A87F2B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Flexibilní mrazuvzdorné lepidlo /C2TES1/ pro dlažbu do exterieru.</w:t>
      </w:r>
    </w:p>
    <w:p w14:paraId="78237A54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Flexibilní minerální kontaktní dvouvrstvá stěrková hydroizolace pod exterierové </w:t>
      </w:r>
    </w:p>
    <w:p w14:paraId="0418E414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obklady a dlažby přemosťující trhliny větší než 3mm, difuzně otevřená, odolná </w:t>
      </w:r>
    </w:p>
    <w:p w14:paraId="49F2749C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vůči mrazu, posypovým solím, UV záření a stárnutí a vodám s agresivními účinky </w:t>
      </w:r>
    </w:p>
    <w:p w14:paraId="48D09E82" w14:textId="2B371592" w:rsidR="00A2730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na beton. Přechod z vodorovné </w:t>
      </w:r>
      <w:r w:rsidR="00A2730F">
        <w:t xml:space="preserve">plochy soklu do </w:t>
      </w:r>
      <w:r>
        <w:t xml:space="preserve">svislé plochy </w:t>
      </w:r>
      <w:r w:rsidR="00A2730F">
        <w:t xml:space="preserve">terasy </w:t>
      </w:r>
      <w:r w:rsidR="008E3F60">
        <w:t>řešit</w:t>
      </w:r>
      <w:r>
        <w:t xml:space="preserve"> </w:t>
      </w:r>
    </w:p>
    <w:p w14:paraId="5DDFAA7C" w14:textId="77777777" w:rsidR="00A2730F" w:rsidRDefault="00A2730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pružnou </w:t>
      </w:r>
      <w:r w:rsidR="00DA6E4F">
        <w:t xml:space="preserve">systémovou páskou s podložením. V případě požadavku výrobce stěrky </w:t>
      </w:r>
    </w:p>
    <w:p w14:paraId="19A47C52" w14:textId="771BC8DA" w:rsidR="00DA6E4F" w:rsidRDefault="00A2730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DA6E4F">
        <w:t>opatřit podklad vhodnou penetrací doporučenou výrobcem hydroizolace.</w:t>
      </w:r>
    </w:p>
    <w:p w14:paraId="7F7013CD" w14:textId="77777777" w:rsidR="00A2730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Dilatační spoje hydroizolace v místech dilatačních spar podkladu</w:t>
      </w:r>
      <w:r w:rsidR="00A2730F">
        <w:t xml:space="preserve"> a obvodové </w:t>
      </w:r>
    </w:p>
    <w:p w14:paraId="56420A76" w14:textId="71550C7C" w:rsidR="00DA6E4F" w:rsidRDefault="00A2730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spáry </w:t>
      </w:r>
      <w:r w:rsidR="008E3F60">
        <w:t xml:space="preserve">mezi </w:t>
      </w:r>
      <w:r>
        <w:t>stěn</w:t>
      </w:r>
      <w:r w:rsidR="008E3F60">
        <w:t>ou</w:t>
      </w:r>
      <w:r>
        <w:t xml:space="preserve"> objektu </w:t>
      </w:r>
      <w:r w:rsidR="008E3F60">
        <w:t>a podlahou terasy.</w:t>
      </w:r>
    </w:p>
    <w:p w14:paraId="3E98454E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Podkladní vyztužená a dilatovaná betonová spádová mazanina v tloušťce do </w:t>
      </w:r>
    </w:p>
    <w:p w14:paraId="72A7A583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100mm. V případě potřeby adhezní můstek. Dilatační spáry v rastru 3x3m,</w:t>
      </w:r>
    </w:p>
    <w:p w14:paraId="24858D2D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ab/>
      </w:r>
      <w:r>
        <w:tab/>
      </w:r>
      <w:r>
        <w:tab/>
        <w:t>max.cca 4,5x4,5m, příp. v rastru doporučeném v projektové dokumentaci.</w:t>
      </w:r>
    </w:p>
    <w:p w14:paraId="1F7E84E8" w14:textId="2355DDB4" w:rsidR="001F5E65" w:rsidRDefault="001F5E65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Pod betonovou mazaninu vložit separační a kluznou vrstvu /např. PE fólii/.</w:t>
      </w:r>
    </w:p>
    <w:p w14:paraId="3285B11E" w14:textId="7F4F47B2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 podsklepené terase /jedna ze dvou/ celoplošně Flexibilní minerální kontaktní </w:t>
      </w:r>
    </w:p>
    <w:p w14:paraId="4DE8A776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dvouvrstvá stěrková hydroizolace pod exterierové obklady a dlažby přemosťující </w:t>
      </w:r>
    </w:p>
    <w:p w14:paraId="716D325B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trhliny větší než 3mm, difuzně otevřená, odolná vůči mrazu, posypovým solím, </w:t>
      </w:r>
    </w:p>
    <w:p w14:paraId="0531BAC2" w14:textId="3EDC42A3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UV záření a stárnutí a vodám s agresivními účinky na beton. </w:t>
      </w:r>
    </w:p>
    <w:p w14:paraId="709B76FB" w14:textId="5296DE10" w:rsidR="00A2730F" w:rsidRDefault="00A2730F" w:rsidP="00A2730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Přechod z vodorovné plochy soklu do svislé plochy terasy </w:t>
      </w:r>
      <w:r w:rsidR="008E3F60">
        <w:t xml:space="preserve">řešit </w:t>
      </w:r>
      <w:r>
        <w:t xml:space="preserve">pružnou </w:t>
      </w:r>
    </w:p>
    <w:p w14:paraId="3C86027C" w14:textId="31E6F536" w:rsidR="00DA6E4F" w:rsidRDefault="00A2730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systémovou páskou s podložením. </w:t>
      </w:r>
      <w:r w:rsidR="00DA6E4F">
        <w:t xml:space="preserve">V případě požadavku výrobce stěrky opatřit </w:t>
      </w:r>
    </w:p>
    <w:p w14:paraId="7C1A33D2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podklad vhodnou penetrací doporučenou výrobcem hydroizolace.</w:t>
      </w:r>
    </w:p>
    <w:p w14:paraId="153EDEEC" w14:textId="77777777" w:rsidR="001F5E65" w:rsidRDefault="00DA6E4F" w:rsidP="001F5E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Dilatační spoje hydroizolace </w:t>
      </w:r>
      <w:r w:rsidR="001F5E65">
        <w:t xml:space="preserve">v místech dilatačních spar podkladu a obvodové </w:t>
      </w:r>
    </w:p>
    <w:p w14:paraId="27FAD183" w14:textId="3B837C98" w:rsidR="001F5E65" w:rsidRDefault="001F5E65" w:rsidP="001F5E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spáry </w:t>
      </w:r>
      <w:r w:rsidR="008E3F60">
        <w:t>mezi stěnou objektu a podlahou terasy.</w:t>
      </w:r>
    </w:p>
    <w:p w14:paraId="6B13A224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Stávající vyspravená /sanovaná/ podkladní betonová mazanina na hutněném </w:t>
      </w:r>
    </w:p>
    <w:p w14:paraId="6B401DA3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propustném násypu nebo železobetonová stropní konstrukce nad sklepní </w:t>
      </w:r>
    </w:p>
    <w:p w14:paraId="15BDD90C" w14:textId="77777777" w:rsidR="00DA6E4F" w:rsidRDefault="00DA6E4F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místností.</w:t>
      </w:r>
    </w:p>
    <w:p w14:paraId="27D29E23" w14:textId="561B4E69" w:rsidR="00DA6E4F" w:rsidRDefault="00DA6E4F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709BF233" w14:textId="5B643166" w:rsidR="00C10125" w:rsidRDefault="00C1012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Sanace :</w:t>
      </w:r>
    </w:p>
    <w:p w14:paraId="2DC80972" w14:textId="7627BC3A" w:rsidR="00C10125" w:rsidRDefault="00C1012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2.6.1 – Sanace vnitřního zdiva 1.PP /svislá/ :</w:t>
      </w:r>
    </w:p>
    <w:p w14:paraId="22D95E17" w14:textId="77777777" w:rsidR="00C10125" w:rsidRDefault="00C1012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Normové systémové složení dle směrnice WTA 2-9-04 Sanační omítkové </w:t>
      </w:r>
    </w:p>
    <w:p w14:paraId="6D6CE2E5" w14:textId="45968A1F" w:rsidR="00C10125" w:rsidRDefault="00C1012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systémy</w:t>
      </w:r>
      <w:r w:rsidR="000C7D05">
        <w:t xml:space="preserve"> pro vysoké zasolení.</w:t>
      </w:r>
    </w:p>
    <w:p w14:paraId="6B729248" w14:textId="2E8D8000" w:rsidR="00C10125" w:rsidRDefault="00C1012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Doporučen ucelený hydroizolační systém, např. firmy Remmers ve složení :</w:t>
      </w:r>
    </w:p>
    <w:p w14:paraId="05745892" w14:textId="074AF8E5" w:rsidR="00C10125" w:rsidRDefault="00C1012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 xml:space="preserve">Sanační podhoz /špric/ : </w:t>
      </w:r>
      <w:r w:rsidR="000C7D05">
        <w:t>Remmers SP PREP,</w:t>
      </w:r>
    </w:p>
    <w:p w14:paraId="623B1C11" w14:textId="570B79BA" w:rsidR="000C7D05" w:rsidRDefault="000C7D0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Podkladní pórovitá omítka WTA : Remmers SAN LVL,</w:t>
      </w:r>
    </w:p>
    <w:p w14:paraId="6E49C556" w14:textId="46D2EEAF" w:rsidR="000C7D05" w:rsidRDefault="000C7D0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Sanační omítka WTA : Remmers SAN TOP,</w:t>
      </w:r>
    </w:p>
    <w:p w14:paraId="251B9BB3" w14:textId="4E69EE80" w:rsidR="000C7D05" w:rsidRDefault="000C7D0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Sanační štuk : Remmers SAN FINE,</w:t>
      </w:r>
    </w:p>
    <w:p w14:paraId="3520C617" w14:textId="77777777" w:rsidR="000C7D05" w:rsidRDefault="000C7D0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 xml:space="preserve">Dvojnásobný vnitřní protiplísňový vysoce difuzní nátěr : Hetline Sensitive </w:t>
      </w:r>
    </w:p>
    <w:p w14:paraId="50EF86E1" w14:textId="7A8BA884" w:rsidR="000C7D05" w:rsidRDefault="000C7D0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>
        <w:tab/>
      </w:r>
      <w:r>
        <w:tab/>
        <w:t xml:space="preserve">Silikát /sd </w:t>
      </w:r>
      <w:r>
        <w:rPr>
          <w:rFonts w:cs="Arial"/>
        </w:rPr>
        <w:t>&lt;</w:t>
      </w:r>
      <w:r>
        <w:t xml:space="preserve"> 0,03m/.</w:t>
      </w:r>
    </w:p>
    <w:p w14:paraId="3B680621" w14:textId="30B266AA" w:rsidR="00C10125" w:rsidRDefault="000C7D05" w:rsidP="00CB69FE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Skladba 2.6.2 – Sanace fasády :</w:t>
      </w:r>
    </w:p>
    <w:p w14:paraId="3406F927" w14:textId="77777777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Normové systémové složení dle směrnice WTA 2-9-04 Sanační omítkové </w:t>
      </w:r>
    </w:p>
    <w:p w14:paraId="0A911062" w14:textId="3D735FE8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systémy pro střední zasolení a použití v exterieru.</w:t>
      </w:r>
    </w:p>
    <w:p w14:paraId="7A2E3074" w14:textId="77777777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Doporučen ucelený hydroizolační systém, např. firmy Remmers ve složení :</w:t>
      </w:r>
    </w:p>
    <w:p w14:paraId="5905BC76" w14:textId="77777777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Sanační podhoz /špric/ : Remmers SP PREP,</w:t>
      </w:r>
    </w:p>
    <w:p w14:paraId="4C1BF17A" w14:textId="77777777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Podkladní pórovitá omítka WTA : Remmers SAN LVL,</w:t>
      </w:r>
    </w:p>
    <w:p w14:paraId="670BC3C3" w14:textId="77777777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Sanační omítka WTA : Remmers SAN TOP,</w:t>
      </w:r>
    </w:p>
    <w:p w14:paraId="49620600" w14:textId="4259A234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Sanační štuk : Remmers SAN FINE,</w:t>
      </w:r>
    </w:p>
    <w:p w14:paraId="03B06DF3" w14:textId="41B0F516" w:rsidR="00425A59" w:rsidRDefault="00425A59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Penetrace pod nátěry : Remmers Primer Hydro HF,</w:t>
      </w:r>
    </w:p>
    <w:p w14:paraId="5004D729" w14:textId="6B8395F5" w:rsidR="000C7D05" w:rsidRDefault="000C7D05" w:rsidP="000C7D0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-</w:t>
      </w:r>
      <w:r>
        <w:tab/>
      </w:r>
      <w:r>
        <w:tab/>
        <w:t>Dvojnásobný vn</w:t>
      </w:r>
      <w:r w:rsidR="00425A59">
        <w:t>ější hydrofobní nátěr : Remmers Color LA</w:t>
      </w:r>
      <w:r>
        <w:t xml:space="preserve"> /sd </w:t>
      </w:r>
      <w:r>
        <w:rPr>
          <w:rFonts w:cs="Arial"/>
        </w:rPr>
        <w:t>&lt;</w:t>
      </w:r>
      <w:r>
        <w:t xml:space="preserve"> 0,0</w:t>
      </w:r>
      <w:r w:rsidR="00425A59">
        <w:t>5</w:t>
      </w:r>
      <w:r>
        <w:t>m/.</w:t>
      </w:r>
    </w:p>
    <w:p w14:paraId="6AC97686" w14:textId="4BCC9B3C" w:rsidR="00BC54CA" w:rsidRDefault="00BC54CA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036C17E1" w14:textId="77777777" w:rsidR="003E1B25" w:rsidRDefault="003E1B25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219A028F" w14:textId="77777777" w:rsidR="00BC54CA" w:rsidRDefault="00BC54CA" w:rsidP="00BC54CA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  <w:r>
        <w:rPr>
          <w:b/>
        </w:rPr>
        <w:t>h</w:t>
      </w:r>
      <w:r w:rsidR="00DC1665">
        <w:rPr>
          <w:b/>
        </w:rPr>
        <w:t>.</w:t>
      </w:r>
      <w:r w:rsidR="00DC1665">
        <w:rPr>
          <w:b/>
        </w:rPr>
        <w:tab/>
      </w:r>
      <w:r w:rsidR="002B64CA">
        <w:rPr>
          <w:b/>
        </w:rPr>
        <w:t>KOMENTÁŘ K NAVRŽENÝM OPATŘENÍM</w:t>
      </w:r>
    </w:p>
    <w:p w14:paraId="3FB491FC" w14:textId="1FFC0008" w:rsidR="00DC1665" w:rsidRPr="006C7364" w:rsidRDefault="00DC1665" w:rsidP="00BC54CA">
      <w:pPr>
        <w:tabs>
          <w:tab w:val="left" w:pos="852"/>
          <w:tab w:val="left" w:pos="1704"/>
          <w:tab w:val="left" w:pos="3124"/>
          <w:tab w:val="left" w:pos="3408"/>
        </w:tabs>
      </w:pPr>
      <w:r w:rsidRPr="006C7364">
        <w:t>-------------------------------------------------------------------------------------------------------------------------------</w:t>
      </w:r>
    </w:p>
    <w:p w14:paraId="0D513675" w14:textId="1A57EECB" w:rsidR="00DC1665" w:rsidRDefault="00DC166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7A096C">
        <w:t xml:space="preserve">V rámci zpracování studie projektant přihlédl k potřebě investora </w:t>
      </w:r>
      <w:r w:rsidR="00BC54CA" w:rsidRPr="00BC54CA">
        <w:rPr>
          <w:b/>
          <w:bCs/>
        </w:rPr>
        <w:t>u</w:t>
      </w:r>
      <w:r w:rsidR="007A096C" w:rsidRPr="00BC54CA">
        <w:rPr>
          <w:b/>
          <w:bCs/>
        </w:rPr>
        <w:t>držet náklady</w:t>
      </w:r>
      <w:r w:rsidR="007A096C">
        <w:t xml:space="preserve"> </w:t>
      </w:r>
    </w:p>
    <w:p w14:paraId="16443F10" w14:textId="77777777" w:rsidR="00DD454F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hydroizolačních a sanačních opatření pokud možno </w:t>
      </w:r>
      <w:r w:rsidR="003C1F38">
        <w:t xml:space="preserve">na </w:t>
      </w:r>
      <w:r>
        <w:t>nízké úrovni</w:t>
      </w:r>
      <w:r w:rsidR="003C1F38">
        <w:t xml:space="preserve"> – a </w:t>
      </w:r>
      <w:r w:rsidR="00DD454F">
        <w:t xml:space="preserve">navrhl možnost </w:t>
      </w:r>
    </w:p>
    <w:p w14:paraId="675B7BB5" w14:textId="4CBEFF07" w:rsidR="007A096C" w:rsidRDefault="00DD454F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řešení </w:t>
      </w:r>
      <w:r w:rsidR="003C1F38">
        <w:t>způsobem</w:t>
      </w:r>
      <w:r>
        <w:t xml:space="preserve"> </w:t>
      </w:r>
      <w:r w:rsidR="003C1F38">
        <w:t xml:space="preserve">popsaným </w:t>
      </w:r>
      <w:r>
        <w:t>níže</w:t>
      </w:r>
      <w:r w:rsidR="007A096C">
        <w:t xml:space="preserve">. </w:t>
      </w:r>
    </w:p>
    <w:p w14:paraId="1916BE3B" w14:textId="77777777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Při prohlídce stavby bylo konstatováno, že vlhkost a salinita stavebních konstrukcí se </w:t>
      </w:r>
    </w:p>
    <w:p w14:paraId="1C251F0E" w14:textId="77777777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v 1.podzemním podlaží neprojevují na všech plochách stejně :</w:t>
      </w:r>
    </w:p>
    <w:p w14:paraId="125F7932" w14:textId="53C17C79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 ploše podlah, které jsou většinově opatřeny nášlapnou vrstvou gletovaného </w:t>
      </w:r>
    </w:p>
    <w:p w14:paraId="7D02610C" w14:textId="02B39B3A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betonu nebo keramickou dlažbou</w:t>
      </w:r>
      <w:r w:rsidR="00DD454F">
        <w:t>,</w:t>
      </w:r>
      <w:r>
        <w:t xml:space="preserve"> se vlhkost a salinita většinou neprojevují nebo</w:t>
      </w:r>
    </w:p>
    <w:p w14:paraId="7F852213" w14:textId="5C7695C2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projevují v malé míře.</w:t>
      </w:r>
    </w:p>
    <w:p w14:paraId="4666016A" w14:textId="77777777" w:rsidR="003C1F38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Stejně tak v plochách keramických obkladů stěn nejsou poruchy viditelné</w:t>
      </w:r>
    </w:p>
    <w:p w14:paraId="4C5C2A2A" w14:textId="6A34FBD6" w:rsidR="007A096C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/míra soudržnost obkladů s podkladem ale nebyla zjišťována/.</w:t>
      </w:r>
    </w:p>
    <w:p w14:paraId="597FDC49" w14:textId="2E5EBAFB" w:rsidR="007A096C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Naopak v</w:t>
      </w:r>
      <w:r w:rsidR="003C1F38">
        <w:t> omítaných plochách stěn se výskyt vlhkosti a salinity projevuje</w:t>
      </w:r>
    </w:p>
    <w:p w14:paraId="0337FB04" w14:textId="2DB0FB69" w:rsidR="003C1F38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v plné míře.</w:t>
      </w:r>
    </w:p>
    <w:p w14:paraId="0E63E300" w14:textId="77777777" w:rsidR="00BC54CA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  <w:bCs/>
        </w:rPr>
      </w:pPr>
      <w:r>
        <w:tab/>
        <w:t xml:space="preserve">Z technického hlediska je správným řešením </w:t>
      </w:r>
      <w:r w:rsidRPr="00BC54CA">
        <w:rPr>
          <w:b/>
          <w:bCs/>
        </w:rPr>
        <w:t xml:space="preserve">hydroizolovat a sanovat všechny </w:t>
      </w:r>
    </w:p>
    <w:p w14:paraId="61360A52" w14:textId="77777777" w:rsidR="00BC54CA" w:rsidRDefault="00BC54C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b/>
          <w:bCs/>
        </w:rPr>
        <w:tab/>
      </w:r>
      <w:r w:rsidR="003C1F38" w:rsidRPr="00BC54CA">
        <w:rPr>
          <w:b/>
          <w:bCs/>
        </w:rPr>
        <w:t>povrchy</w:t>
      </w:r>
      <w:r w:rsidR="003C1F38">
        <w:t xml:space="preserve"> řešeného 1.podzemního podlaží – viz. </w:t>
      </w:r>
      <w:r w:rsidR="004800A5">
        <w:t xml:space="preserve">Průzkum vlhkosti a salinity a Návrh </w:t>
      </w:r>
    </w:p>
    <w:p w14:paraId="082B367A" w14:textId="7136CE64" w:rsidR="003C1F38" w:rsidRDefault="00BC54C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4800A5">
        <w:t>opatření.</w:t>
      </w:r>
    </w:p>
    <w:p w14:paraId="0C8E2738" w14:textId="77777777" w:rsidR="004800A5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Vzhledem k</w:t>
      </w:r>
      <w:r w:rsidR="004800A5">
        <w:t xml:space="preserve">e skutečnému stavu podlah a keramických obkladů /viz. výše/ </w:t>
      </w:r>
      <w:r>
        <w:t xml:space="preserve">bylo </w:t>
      </w:r>
    </w:p>
    <w:p w14:paraId="01E7D49C" w14:textId="44EAAE0A" w:rsidR="004800A5" w:rsidRPr="00BC54CA" w:rsidRDefault="004800A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  <w:bCs/>
        </w:rPr>
      </w:pPr>
      <w:r>
        <w:tab/>
      </w:r>
      <w:r w:rsidR="003C1F38">
        <w:t xml:space="preserve">navrženo prozatím </w:t>
      </w:r>
      <w:r w:rsidRPr="00BC54CA">
        <w:rPr>
          <w:b/>
          <w:bCs/>
        </w:rPr>
        <w:t xml:space="preserve">odložit </w:t>
      </w:r>
      <w:r w:rsidR="003C1F38" w:rsidRPr="00BC54CA">
        <w:rPr>
          <w:b/>
          <w:bCs/>
        </w:rPr>
        <w:t xml:space="preserve">hydroizolační a sanační opatření v plochách podlah a </w:t>
      </w:r>
    </w:p>
    <w:p w14:paraId="000B51F9" w14:textId="77777777" w:rsidR="00BC54CA" w:rsidRDefault="004800A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BC54CA">
        <w:rPr>
          <w:b/>
          <w:bCs/>
        </w:rPr>
        <w:tab/>
      </w:r>
      <w:r w:rsidR="003C1F38" w:rsidRPr="00BC54CA">
        <w:rPr>
          <w:b/>
          <w:bCs/>
        </w:rPr>
        <w:t>keramických obkladů stěn</w:t>
      </w:r>
      <w:r w:rsidR="003C1F38">
        <w:t>.</w:t>
      </w:r>
      <w:r w:rsidR="00BC54CA">
        <w:t xml:space="preserve"> V rámci studie tedy není uvažováno s hydroizolací a </w:t>
      </w:r>
    </w:p>
    <w:p w14:paraId="7803228F" w14:textId="77777777" w:rsidR="00BC54CA" w:rsidRDefault="00BC54C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ab/>
        <w:t xml:space="preserve">sanací podlah a keramických obkladů, tyto plochy nejsou ani zahrnuty do odhadu </w:t>
      </w:r>
    </w:p>
    <w:p w14:paraId="70A81977" w14:textId="3F56C288" w:rsidR="003C1F38" w:rsidRDefault="00BC54C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nákladů</w:t>
      </w:r>
      <w:r w:rsidR="00DD454F">
        <w:t>.</w:t>
      </w:r>
    </w:p>
    <w:p w14:paraId="1E41FF63" w14:textId="77777777" w:rsidR="003C1F38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Pokud by při následných prohlídkách stavby bylo zjištěno, že se poruchy vlivem </w:t>
      </w:r>
    </w:p>
    <w:p w14:paraId="32794404" w14:textId="3070EC30" w:rsidR="003C1F38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vlhkosti a salinity vyskytují i v některých plochách podlah a keramických obkladů stěn, </w:t>
      </w:r>
    </w:p>
    <w:p w14:paraId="7721CCF8" w14:textId="491322AF" w:rsidR="003C1F38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bude přikročeno i k sanaci těchto ploch.</w:t>
      </w:r>
    </w:p>
    <w:p w14:paraId="37D0D160" w14:textId="77777777" w:rsidR="003C1F38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Následné sanační úpravy dílčích částí podlah a keramických obkladů mohou být při </w:t>
      </w:r>
    </w:p>
    <w:p w14:paraId="6D0684AA" w14:textId="7E71B9AA" w:rsidR="004800A5" w:rsidRDefault="003C1F3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včasném zjištění zahrnuty </w:t>
      </w:r>
      <w:r w:rsidR="004800A5">
        <w:t xml:space="preserve">ještě </w:t>
      </w:r>
      <w:r>
        <w:t>do projektové dokumentace</w:t>
      </w:r>
      <w:r w:rsidR="004800A5">
        <w:t xml:space="preserve"> následující po této studii</w:t>
      </w:r>
      <w:r>
        <w:t xml:space="preserve"> </w:t>
      </w:r>
    </w:p>
    <w:p w14:paraId="51833ED4" w14:textId="3DC1A40B" w:rsidR="003C1F38" w:rsidRDefault="004800A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3C1F38">
        <w:t>nebo mohou být tyto práce kumulovány do samostatné stavby</w:t>
      </w:r>
      <w:r>
        <w:t xml:space="preserve"> s víceletým odkladem.</w:t>
      </w:r>
    </w:p>
    <w:p w14:paraId="61EAD2A2" w14:textId="77777777" w:rsidR="007B6DE4" w:rsidRPr="00D8393E" w:rsidRDefault="007B6DE4" w:rsidP="007B6DE4">
      <w:pPr>
        <w:tabs>
          <w:tab w:val="left" w:pos="852"/>
          <w:tab w:val="left" w:pos="1704"/>
          <w:tab w:val="left" w:pos="3124"/>
          <w:tab w:val="left" w:pos="3408"/>
        </w:tabs>
      </w:pPr>
      <w:r w:rsidRPr="00D8393E">
        <w:rPr>
          <w:rFonts w:cs="Arial"/>
        </w:rPr>
        <w:t>●</w:t>
      </w:r>
      <w:r w:rsidRPr="00D8393E">
        <w:tab/>
      </w:r>
      <w:r w:rsidRPr="00D8393E">
        <w:rPr>
          <w:b/>
          <w:bCs/>
        </w:rPr>
        <w:t>Nejedná se o větší změnu dokončené budovy</w:t>
      </w:r>
      <w:r w:rsidRPr="00D8393E">
        <w:t xml:space="preserve">  viz. §2, odst.1, písm. s/ zákona </w:t>
      </w:r>
    </w:p>
    <w:p w14:paraId="089F79E8" w14:textId="0B180CE0" w:rsidR="007B6DE4" w:rsidRPr="00D8393E" w:rsidRDefault="007B6DE4" w:rsidP="007B6DE4">
      <w:pPr>
        <w:tabs>
          <w:tab w:val="left" w:pos="852"/>
          <w:tab w:val="left" w:pos="1704"/>
          <w:tab w:val="left" w:pos="3124"/>
          <w:tab w:val="left" w:pos="3408"/>
        </w:tabs>
      </w:pPr>
      <w:r w:rsidRPr="00D8393E">
        <w:tab/>
        <w:t xml:space="preserve">č. 406/2000 Sb., tj. </w:t>
      </w:r>
      <w:r>
        <w:t>ne</w:t>
      </w:r>
      <w:r w:rsidRPr="00D8393E">
        <w:t xml:space="preserve">dojde ke změně </w:t>
      </w:r>
      <w:r>
        <w:t xml:space="preserve">více </w:t>
      </w:r>
      <w:r w:rsidRPr="00D8393E">
        <w:t>než 25% celkové plochy obálky budovy.</w:t>
      </w:r>
    </w:p>
    <w:p w14:paraId="69145FB8" w14:textId="77777777" w:rsidR="007B6DE4" w:rsidRPr="00D8393E" w:rsidRDefault="007B6DE4" w:rsidP="007B6DE4">
      <w:pPr>
        <w:tabs>
          <w:tab w:val="left" w:pos="852"/>
          <w:tab w:val="left" w:pos="1704"/>
          <w:tab w:val="left" w:pos="3124"/>
          <w:tab w:val="left" w:pos="3408"/>
        </w:tabs>
      </w:pPr>
      <w:r w:rsidRPr="00D8393E">
        <w:tab/>
        <w:t xml:space="preserve">Není tedy třeba doložit snížení energetické náročnosti Průkazem energetické </w:t>
      </w:r>
    </w:p>
    <w:p w14:paraId="660B3237" w14:textId="4575D422" w:rsidR="007B6DE4" w:rsidRPr="00D8393E" w:rsidRDefault="007B6DE4" w:rsidP="007B6DE4">
      <w:pPr>
        <w:tabs>
          <w:tab w:val="left" w:pos="852"/>
          <w:tab w:val="left" w:pos="1704"/>
          <w:tab w:val="left" w:pos="3124"/>
          <w:tab w:val="left" w:pos="3408"/>
        </w:tabs>
      </w:pPr>
      <w:r w:rsidRPr="00D8393E">
        <w:tab/>
        <w:t>náročnosti budovy.</w:t>
      </w:r>
    </w:p>
    <w:p w14:paraId="48BEFC88" w14:textId="77777777" w:rsidR="007B6DE4" w:rsidRDefault="007B6DE4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5C2ACBB6" w14:textId="6BBFFF93" w:rsidR="007A096C" w:rsidRPr="006C7364" w:rsidRDefault="007A096C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1762F63E" w14:textId="0ED4A113" w:rsidR="00DC1665" w:rsidRPr="006C7364" w:rsidRDefault="00BC54CA" w:rsidP="00DC1665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b/>
        </w:rPr>
        <w:t>i</w:t>
      </w:r>
      <w:r w:rsidR="00DC1665">
        <w:rPr>
          <w:b/>
        </w:rPr>
        <w:t>.</w:t>
      </w:r>
      <w:r w:rsidR="00DC1665">
        <w:rPr>
          <w:b/>
        </w:rPr>
        <w:tab/>
      </w:r>
      <w:r w:rsidR="002B64CA">
        <w:rPr>
          <w:b/>
        </w:rPr>
        <w:t>DOPLŇKOVÁ OPATŘENÍ</w:t>
      </w:r>
    </w:p>
    <w:p w14:paraId="4A8D6B6F" w14:textId="77777777" w:rsidR="00DC1665" w:rsidRPr="006C7364" w:rsidRDefault="00DC1665" w:rsidP="00DC1665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62D7A1FF" w14:textId="52C31C19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 xml:space="preserve">Doplňková opatření jsou zaměřena na eliminaci poruch, které jsou zdrojem pronikání vody do oblasti spodní stavby z vnějších zdrojů a vnějších ploch. Jedná se zejména o prosakování </w:t>
      </w:r>
      <w:r w:rsidR="00A209B7">
        <w:rPr>
          <w:rFonts w:cs="Arial"/>
        </w:rPr>
        <w:t xml:space="preserve">srážkových vod z dvorních </w:t>
      </w:r>
      <w:r>
        <w:rPr>
          <w:rFonts w:cs="Arial"/>
        </w:rPr>
        <w:t xml:space="preserve">teras, </w:t>
      </w:r>
      <w:r w:rsidR="00A209B7">
        <w:rPr>
          <w:rFonts w:cs="Arial"/>
        </w:rPr>
        <w:t xml:space="preserve">z oblasti okapových chodníků </w:t>
      </w:r>
      <w:r>
        <w:rPr>
          <w:rFonts w:cs="Arial"/>
        </w:rPr>
        <w:t xml:space="preserve">a </w:t>
      </w:r>
      <w:r w:rsidR="00EE4BAB">
        <w:rPr>
          <w:rFonts w:cs="Arial"/>
        </w:rPr>
        <w:t xml:space="preserve">terénu a </w:t>
      </w:r>
      <w:r>
        <w:rPr>
          <w:rFonts w:cs="Arial"/>
        </w:rPr>
        <w:t>z dešťové kanalizace</w:t>
      </w:r>
      <w:r w:rsidR="00EE4BAB">
        <w:rPr>
          <w:rFonts w:cs="Arial"/>
        </w:rPr>
        <w:t xml:space="preserve"> </w:t>
      </w:r>
    </w:p>
    <w:p w14:paraId="2E5F6308" w14:textId="725E5A8A" w:rsidR="00DC1665" w:rsidRDefault="00DC166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BC54CA">
        <w:t>Hydroizolace a sanace vnějších teras na jižní straně objektu :</w:t>
      </w:r>
    </w:p>
    <w:p w14:paraId="28C449DC" w14:textId="381FEDBC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Popis možných závad :</w:t>
      </w:r>
    </w:p>
    <w:p w14:paraId="39F41E6F" w14:textId="77777777" w:rsidR="00342697" w:rsidRDefault="00A209B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Stávající </w:t>
      </w:r>
      <w:r w:rsidR="00342697">
        <w:t xml:space="preserve">povrch vnějších teras je tvořen teracovou dlažbou. S velkou </w:t>
      </w:r>
    </w:p>
    <w:p w14:paraId="5F68C33B" w14:textId="2219CC1E" w:rsidR="00342697" w:rsidRDefault="0034269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pravděpodobností je vodorovná hydroizolace teras dožitá, resp. její poruch</w:t>
      </w:r>
      <w:r w:rsidR="00EE4BAB">
        <w:t>y</w:t>
      </w:r>
      <w:r>
        <w:t xml:space="preserve"> </w:t>
      </w:r>
    </w:p>
    <w:p w14:paraId="04EE1BAE" w14:textId="77777777" w:rsidR="00EE4BAB" w:rsidRDefault="0034269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způsobují zatékání. </w:t>
      </w:r>
    </w:p>
    <w:p w14:paraId="7E0260D2" w14:textId="77777777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342697">
        <w:t xml:space="preserve">Totéž platí i o detailu soklu teras na straně k objektu, kde jsou osazena </w:t>
      </w:r>
    </w:p>
    <w:p w14:paraId="3CE6B67A" w14:textId="77777777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342697">
        <w:t xml:space="preserve">oplechování – velmi pravděpodobně nefunkční z hlediska hydroizolace. </w:t>
      </w:r>
    </w:p>
    <w:p w14:paraId="6ABFDEAA" w14:textId="77777777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342697">
        <w:t xml:space="preserve">Stávající ocelová zábradlí vnějších teras jsou kotvena zezhora </w:t>
      </w:r>
      <w:r>
        <w:t xml:space="preserve">skrz </w:t>
      </w:r>
      <w:r w:rsidR="00342697">
        <w:t>pochůzn</w:t>
      </w:r>
      <w:r>
        <w:t>ou</w:t>
      </w:r>
    </w:p>
    <w:p w14:paraId="4DC6C789" w14:textId="3BF01971" w:rsidR="00342697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342697">
        <w:t>ploch</w:t>
      </w:r>
      <w:r>
        <w:t xml:space="preserve">u. Tento způsob kotvení zábradlí bývá častou příčinou </w:t>
      </w:r>
      <w:r w:rsidR="00342697">
        <w:t>poruch hydroizolace.</w:t>
      </w:r>
    </w:p>
    <w:p w14:paraId="050CDD38" w14:textId="005716C2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Navržená hydroizolační a sanační opatření :</w:t>
      </w:r>
    </w:p>
    <w:p w14:paraId="09474459" w14:textId="77777777" w:rsidR="00EE4BAB" w:rsidRDefault="00A209B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EE4BAB">
        <w:t xml:space="preserve">Rekonstrukce podkladní, hydroizolační a nášlapné vrstvy obou vnějších teras a </w:t>
      </w:r>
    </w:p>
    <w:p w14:paraId="54555086" w14:textId="22FBD0E8" w:rsidR="00A209B7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rekonstrukce hydroizolačních a nášlapných vrstev jejich přístupových schodišť.</w:t>
      </w:r>
    </w:p>
    <w:p w14:paraId="5D5065B3" w14:textId="77777777" w:rsidR="00EE4BAB" w:rsidRDefault="0034269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="00EE4BAB">
        <w:t xml:space="preserve">Hydroizolace a sanace obvodových svislých ploch vnějších teras a jejich </w:t>
      </w:r>
    </w:p>
    <w:p w14:paraId="2696BC61" w14:textId="2A7734CF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přístupových schodišť.</w:t>
      </w:r>
    </w:p>
    <w:p w14:paraId="095A664A" w14:textId="77777777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342697">
        <w:t>-</w:t>
      </w:r>
      <w:r w:rsidR="00342697">
        <w:tab/>
      </w:r>
      <w:r w:rsidR="00342697">
        <w:tab/>
      </w:r>
      <w:r>
        <w:t>V</w:t>
      </w:r>
      <w:r w:rsidR="00342697">
        <w:t>ýměna zábradlí</w:t>
      </w:r>
      <w:r>
        <w:t xml:space="preserve"> vnějších teras</w:t>
      </w:r>
      <w:r w:rsidR="00342697">
        <w:t>. Nové ocelové zábradlí bude kotveno z</w:t>
      </w:r>
      <w:r>
        <w:t xml:space="preserve">boku </w:t>
      </w:r>
    </w:p>
    <w:p w14:paraId="30C136E5" w14:textId="4AD28DD2" w:rsidR="00342697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do</w:t>
      </w:r>
      <w:r w:rsidR="00342697">
        <w:t xml:space="preserve"> vnější </w:t>
      </w:r>
      <w:r>
        <w:t>svislé plochy teras</w:t>
      </w:r>
      <w:r w:rsidR="00342697">
        <w:t xml:space="preserve">, tedy nikoli </w:t>
      </w:r>
      <w:r>
        <w:t xml:space="preserve">kotvení </w:t>
      </w:r>
      <w:r w:rsidR="00342697">
        <w:t>svisle, ale vodorovně.</w:t>
      </w:r>
    </w:p>
    <w:p w14:paraId="0A97800B" w14:textId="70148172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Předpokládaná stávající skladba horních ploch teras /zezhora/ :</w:t>
      </w:r>
    </w:p>
    <w:p w14:paraId="0F76ACDB" w14:textId="19F23747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Teracová dlažba,</w:t>
      </w:r>
    </w:p>
    <w:p w14:paraId="7C3F611A" w14:textId="21F3E774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Kladení do cementové malty,</w:t>
      </w:r>
    </w:p>
    <w:p w14:paraId="250310E1" w14:textId="06C85096" w:rsidR="00EE4BAB" w:rsidRDefault="00EE4BAB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Spádová vrstva </w:t>
      </w:r>
      <w:r w:rsidR="00AB1537">
        <w:t>betonové mazaniny /možná s výztuží/,</w:t>
      </w:r>
    </w:p>
    <w:p w14:paraId="4DC8465C" w14:textId="73880C26" w:rsidR="00AB1537" w:rsidRDefault="00AB153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Vodorovná hydroizolace asfaltovým pásem,</w:t>
      </w:r>
    </w:p>
    <w:p w14:paraId="5B15B301" w14:textId="77777777" w:rsidR="00AB1537" w:rsidRDefault="00AB153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Podkladní betonová mazanina na hutněném propustném násypu nebo </w:t>
      </w:r>
    </w:p>
    <w:p w14:paraId="45470910" w14:textId="5E6AC857" w:rsidR="00AB1537" w:rsidRDefault="00AB153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železobetonová stropní konstrukce nad sklepní místností.</w:t>
      </w:r>
    </w:p>
    <w:p w14:paraId="41949E7A" w14:textId="5870A6DD" w:rsidR="00AB1537" w:rsidRDefault="00AB1537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Navržená nová skladba horních ploch teras /zezhora/ :</w:t>
      </w:r>
    </w:p>
    <w:p w14:paraId="1549279A" w14:textId="127B1743" w:rsidR="00050422" w:rsidRDefault="00AB1537" w:rsidP="00DA6E4F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DA6E4F">
        <w:t>-</w:t>
      </w:r>
      <w:r w:rsidR="00DA6E4F">
        <w:tab/>
      </w:r>
      <w:r w:rsidR="00DA6E4F">
        <w:tab/>
        <w:t xml:space="preserve">Viz. skladba 2.5.6 v bodě </w:t>
      </w:r>
      <w:r w:rsidR="00C10125">
        <w:t>g. této zprávy.</w:t>
      </w:r>
    </w:p>
    <w:p w14:paraId="42CC725C" w14:textId="371FBE00" w:rsidR="00050422" w:rsidRDefault="00050422" w:rsidP="0005042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>●</w:t>
      </w:r>
      <w:r>
        <w:rPr>
          <w:rFonts w:cs="Arial"/>
        </w:rPr>
        <w:tab/>
        <w:t>Výměna ocelového zábradlí po obvodu vnějších teras a podél jejich schodišť :</w:t>
      </w:r>
    </w:p>
    <w:p w14:paraId="6B5FDD70" w14:textId="77777777" w:rsidR="00DA6E4F" w:rsidRDefault="00050422" w:rsidP="0005042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ab/>
        <w:t>-</w:t>
      </w:r>
      <w:r>
        <w:rPr>
          <w:rFonts w:cs="Arial"/>
        </w:rPr>
        <w:tab/>
      </w:r>
      <w:r>
        <w:rPr>
          <w:rFonts w:cs="Arial"/>
        </w:rPr>
        <w:tab/>
        <w:t>Předpokládá se kompletní výměna</w:t>
      </w:r>
      <w:r w:rsidR="00DA6E4F">
        <w:rPr>
          <w:rFonts w:cs="Arial"/>
        </w:rPr>
        <w:t xml:space="preserve"> ocelového zábradlí a jeho kotvení nikoli </w:t>
      </w:r>
    </w:p>
    <w:p w14:paraId="78D29DB2" w14:textId="77777777" w:rsidR="00DA6E4F" w:rsidRDefault="00DA6E4F" w:rsidP="0005042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zezhora skrz nášlapnou a hydroizolační vrstvu, ale zboku do obvodové svislé </w:t>
      </w:r>
    </w:p>
    <w:p w14:paraId="7FB66E5F" w14:textId="2035276B" w:rsidR="00050422" w:rsidRDefault="00DA6E4F" w:rsidP="00050422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stěny terasy.</w:t>
      </w:r>
    </w:p>
    <w:p w14:paraId="34C86698" w14:textId="58077C20" w:rsidR="00BC54CA" w:rsidRDefault="00BC54C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</w:r>
      <w:r w:rsidR="002207EA">
        <w:t>O</w:t>
      </w:r>
      <w:r>
        <w:t>prava dešťové kanalizace</w:t>
      </w:r>
      <w:r w:rsidR="002207EA">
        <w:t xml:space="preserve"> :</w:t>
      </w:r>
    </w:p>
    <w:p w14:paraId="321551DE" w14:textId="7777777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Pr="002574C5">
        <w:rPr>
          <w:b/>
          <w:bCs/>
        </w:rPr>
        <w:t>R</w:t>
      </w:r>
      <w:r w:rsidR="002207EA" w:rsidRPr="002574C5">
        <w:rPr>
          <w:b/>
          <w:bCs/>
        </w:rPr>
        <w:t>e</w:t>
      </w:r>
      <w:r w:rsidR="002207EA" w:rsidRPr="00407015">
        <w:rPr>
          <w:b/>
          <w:bCs/>
        </w:rPr>
        <w:t>viz</w:t>
      </w:r>
      <w:r>
        <w:rPr>
          <w:b/>
          <w:bCs/>
        </w:rPr>
        <w:t>e</w:t>
      </w:r>
      <w:r w:rsidR="002207EA" w:rsidRPr="00407015">
        <w:rPr>
          <w:b/>
          <w:bCs/>
        </w:rPr>
        <w:t xml:space="preserve"> stávající dešťové kanalizace</w:t>
      </w:r>
      <w:r w:rsidR="002207EA">
        <w:t xml:space="preserve"> po obvodu objektu včetně kamerové </w:t>
      </w:r>
    </w:p>
    <w:p w14:paraId="36639F5B" w14:textId="322A0906" w:rsidR="002207EA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2207EA">
        <w:t>prohlídky krizových míst.</w:t>
      </w:r>
    </w:p>
    <w:p w14:paraId="4470A461" w14:textId="3ABA797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Oprava p</w:t>
      </w:r>
      <w:r w:rsidR="002207EA">
        <w:t>oškozen</w:t>
      </w:r>
      <w:r>
        <w:t xml:space="preserve">ých či ucpaných částí </w:t>
      </w:r>
      <w:r w:rsidR="002207EA">
        <w:t>dešťové kanalizace po obvodu objektu</w:t>
      </w:r>
      <w:r>
        <w:t>.</w:t>
      </w:r>
    </w:p>
    <w:p w14:paraId="7DB1F885" w14:textId="7777777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Pozornost bude věnována především přechodům svislých svodů do vnější ležaté </w:t>
      </w:r>
    </w:p>
    <w:p w14:paraId="1ED2AF76" w14:textId="36176591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kanalizace a lapačům nečistot.</w:t>
      </w:r>
    </w:p>
    <w:p w14:paraId="7A16C353" w14:textId="77777777" w:rsidR="00A209B7" w:rsidRDefault="002207EA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A209B7">
        <w:t>Oprava svahování okapových chodníků a terénu po obvodu objektu :</w:t>
      </w:r>
    </w:p>
    <w:p w14:paraId="40CF577B" w14:textId="422771B2" w:rsidR="002207EA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</w:r>
      <w:r w:rsidRPr="00DA6E4F">
        <w:rPr>
          <w:b/>
          <w:bCs/>
        </w:rPr>
        <w:t>R</w:t>
      </w:r>
      <w:r w:rsidR="002207EA" w:rsidRPr="00DA6E4F">
        <w:rPr>
          <w:b/>
          <w:bCs/>
        </w:rPr>
        <w:t>e</w:t>
      </w:r>
      <w:r w:rsidR="002207EA" w:rsidRPr="00407015">
        <w:rPr>
          <w:b/>
          <w:bCs/>
        </w:rPr>
        <w:t>viz</w:t>
      </w:r>
      <w:r>
        <w:rPr>
          <w:b/>
          <w:bCs/>
        </w:rPr>
        <w:t>e</w:t>
      </w:r>
      <w:r w:rsidR="002207EA" w:rsidRPr="00407015">
        <w:rPr>
          <w:b/>
          <w:bCs/>
        </w:rPr>
        <w:t xml:space="preserve"> stávající</w:t>
      </w:r>
      <w:r w:rsidR="002207EA">
        <w:rPr>
          <w:b/>
          <w:bCs/>
        </w:rPr>
        <w:t xml:space="preserve">ch okapových chodníků a svahování terénu </w:t>
      </w:r>
      <w:r w:rsidR="002207EA">
        <w:t xml:space="preserve">po </w:t>
      </w:r>
    </w:p>
    <w:p w14:paraId="02210816" w14:textId="7777777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</w:r>
      <w:r w:rsidR="002207EA">
        <w:t xml:space="preserve">obvodu objektu </w:t>
      </w:r>
      <w:r>
        <w:t xml:space="preserve">s cílem nalézt místa, kde není terén či okapový chodník </w:t>
      </w:r>
    </w:p>
    <w:p w14:paraId="279B48D4" w14:textId="7777777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svahován od objektu nebo kde se tvoří bezodtoková místa.</w:t>
      </w:r>
    </w:p>
    <w:p w14:paraId="092851AE" w14:textId="32C85CEB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ab/>
        <w:t>-</w:t>
      </w:r>
      <w:r>
        <w:tab/>
      </w:r>
      <w:r>
        <w:tab/>
        <w:t xml:space="preserve">Oprava nalezených poruch svahování terénu a okapových chodníků a </w:t>
      </w:r>
    </w:p>
    <w:p w14:paraId="739A5B5B" w14:textId="7305A5E7" w:rsidR="00A209B7" w:rsidRDefault="00A209B7" w:rsidP="002207E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existujících bezodtokových míst po obvodu objektu.</w:t>
      </w:r>
    </w:p>
    <w:p w14:paraId="734E05AE" w14:textId="474333A0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>Výměna svislého dešťového svodu na jihozápadním rohu objektu :</w:t>
      </w:r>
    </w:p>
    <w:p w14:paraId="78204981" w14:textId="75F8AFEA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Na jihozápadním rohu objektu /na levé straně dvorní fasády/ je jako svislý</w:t>
      </w:r>
    </w:p>
    <w:p w14:paraId="5ACAC562" w14:textId="77777777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dešťový svod osazena kanalizační KG trubka. Ta je určena pro zabudování do </w:t>
      </w:r>
    </w:p>
    <w:p w14:paraId="60818DA8" w14:textId="53C618A5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země a naopak není určena do poloh exponovaných UV záření a mrazu.</w:t>
      </w:r>
    </w:p>
    <w:p w14:paraId="71AC59DD" w14:textId="57C8D81F" w:rsidR="002207EA" w:rsidRDefault="002207EA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Proto bude vyměněna.</w:t>
      </w:r>
    </w:p>
    <w:p w14:paraId="65E26CF1" w14:textId="010BE739" w:rsidR="00C10125" w:rsidRDefault="00C1012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Poznámka : Studií předpokládané skladby, materiály a detaily budou upřesněny </w:t>
      </w:r>
    </w:p>
    <w:p w14:paraId="3A7A4DEA" w14:textId="0DA94456" w:rsidR="00C10125" w:rsidRDefault="00C10125" w:rsidP="00C101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v následujícím stupni dokumentace /= v projektové dokumentaci/.</w:t>
      </w:r>
    </w:p>
    <w:p w14:paraId="11476EC8" w14:textId="77777777" w:rsidR="008E3F60" w:rsidRDefault="008E3F60" w:rsidP="00DC1665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2D910D98" w14:textId="77777777" w:rsidR="008E3F60" w:rsidRDefault="008E3F60" w:rsidP="00DC1665">
      <w:pPr>
        <w:tabs>
          <w:tab w:val="left" w:pos="852"/>
          <w:tab w:val="left" w:pos="1704"/>
          <w:tab w:val="left" w:pos="3124"/>
          <w:tab w:val="left" w:pos="3408"/>
        </w:tabs>
        <w:rPr>
          <w:b/>
        </w:rPr>
      </w:pPr>
    </w:p>
    <w:p w14:paraId="7C13F7BA" w14:textId="7C719C95" w:rsidR="00DC1665" w:rsidRPr="006C7364" w:rsidRDefault="00BC54CA" w:rsidP="00DC1665">
      <w:pPr>
        <w:tabs>
          <w:tab w:val="left" w:pos="852"/>
          <w:tab w:val="left" w:pos="1704"/>
          <w:tab w:val="left" w:pos="3124"/>
          <w:tab w:val="left" w:pos="3408"/>
        </w:tabs>
      </w:pPr>
      <w:r>
        <w:rPr>
          <w:b/>
        </w:rPr>
        <w:t>j</w:t>
      </w:r>
      <w:r w:rsidR="00DC1665">
        <w:rPr>
          <w:b/>
        </w:rPr>
        <w:t>.</w:t>
      </w:r>
      <w:r w:rsidR="00DC1665">
        <w:rPr>
          <w:b/>
        </w:rPr>
        <w:tab/>
      </w:r>
      <w:r w:rsidR="002B64CA">
        <w:rPr>
          <w:b/>
        </w:rPr>
        <w:t>ETAPIZACE</w:t>
      </w:r>
    </w:p>
    <w:p w14:paraId="2513A411" w14:textId="77777777" w:rsidR="00DC1665" w:rsidRPr="006C7364" w:rsidRDefault="00DC1665" w:rsidP="00DC1665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7D89DFA3" w14:textId="67E865C4" w:rsidR="00DC1665" w:rsidRDefault="00DC166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 w:rsidR="00407015">
        <w:t>Navržená hydroizolační a sanační opatření znamenají podstatný zásah do provozu</w:t>
      </w:r>
    </w:p>
    <w:p w14:paraId="0930C51E" w14:textId="77777777" w:rsidR="00407015" w:rsidRDefault="0040701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podzemního podlaží. Jedná se o mokré procesy vyžadující postupné zrání jednotlivých </w:t>
      </w:r>
    </w:p>
    <w:p w14:paraId="7F55ABDD" w14:textId="77777777" w:rsidR="000D0598" w:rsidRDefault="00407015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vrstev provedených úprav.</w:t>
      </w:r>
      <w:r w:rsidR="000D0598">
        <w:t xml:space="preserve"> Jde tedy o relativně časově náročný stavební proces.</w:t>
      </w:r>
    </w:p>
    <w:p w14:paraId="6CD68114" w14:textId="54D68A01" w:rsidR="000D0598" w:rsidRDefault="000D059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Je třeba </w:t>
      </w:r>
      <w:r w:rsidR="00FC21F3">
        <w:t xml:space="preserve">se </w:t>
      </w:r>
      <w:r>
        <w:t xml:space="preserve">vyhnout přerušení prací v době technologických přestávek. Stavbu je proto </w:t>
      </w:r>
    </w:p>
    <w:p w14:paraId="74C91B4F" w14:textId="30F8CA9F" w:rsidR="00BE0A2E" w:rsidRDefault="000D0598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třeba rozčlenit na dílčí etapy </w:t>
      </w:r>
      <w:r w:rsidR="00BE0A2E">
        <w:t>/</w:t>
      </w:r>
      <w:r w:rsidR="00FC21F3">
        <w:t xml:space="preserve">záběry, </w:t>
      </w:r>
      <w:r w:rsidR="00BE0A2E">
        <w:t xml:space="preserve">kroky/ </w:t>
      </w:r>
      <w:r>
        <w:t xml:space="preserve">tak, aby realizační firma mohla v době </w:t>
      </w:r>
    </w:p>
    <w:p w14:paraId="2C6550DF" w14:textId="77777777" w:rsidR="00BE0A2E" w:rsidRDefault="00BE0A2E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0D0598">
        <w:t xml:space="preserve">technologicky nutné přestávky na zrání jedné části ploch přejít na realizaci prací </w:t>
      </w:r>
    </w:p>
    <w:p w14:paraId="639EE7F3" w14:textId="3FA09DC6" w:rsidR="00BE0A2E" w:rsidRDefault="00BE0A2E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0D0598">
        <w:t xml:space="preserve">v sousedních prostorech. Toto </w:t>
      </w:r>
      <w:r w:rsidR="00FC21F3">
        <w:t xml:space="preserve">podrobné členění prací </w:t>
      </w:r>
      <w:r>
        <w:t xml:space="preserve">musí být svázáno s odstavením </w:t>
      </w:r>
    </w:p>
    <w:p w14:paraId="0F760AA9" w14:textId="77777777" w:rsidR="00BE0A2E" w:rsidRDefault="00BE0A2E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příslušné části 1.PP z provozu a zajištěním náhradního provozu /např. stravování, </w:t>
      </w:r>
    </w:p>
    <w:p w14:paraId="76F7E9FC" w14:textId="0ECEACD1" w:rsidR="000D0598" w:rsidRDefault="00BE0A2E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praní prádla</w:t>
      </w:r>
      <w:r w:rsidR="00FC21F3">
        <w:t>, přerušování provozu instalací</w:t>
      </w:r>
      <w:r>
        <w:t xml:space="preserve"> ap./</w:t>
      </w:r>
      <w:r w:rsidR="00FC21F3">
        <w:t>.</w:t>
      </w:r>
    </w:p>
    <w:p w14:paraId="22B7A71B" w14:textId="77777777" w:rsidR="00FC21F3" w:rsidRDefault="00FC21F3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Obecně platí, že přerušení provozu částí objektu nebo instalace musí být předem </w:t>
      </w:r>
    </w:p>
    <w:p w14:paraId="42D41D4D" w14:textId="37DDC02C" w:rsidR="00FC21F3" w:rsidRPr="006C7364" w:rsidRDefault="00FC21F3" w:rsidP="00DC166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projednáno s odpovědným zástupcem školy a musí být v souladu s požadavky školy.</w:t>
      </w:r>
    </w:p>
    <w:p w14:paraId="3638915F" w14:textId="0F7E6071" w:rsidR="00DC1665" w:rsidRDefault="00DC1665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7E468D9D" w14:textId="77777777" w:rsidR="007B6DE4" w:rsidRDefault="007B6DE4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671DE8D9" w14:textId="07BDA7DA" w:rsidR="002B64CA" w:rsidRPr="003E1B25" w:rsidRDefault="00BC54CA" w:rsidP="002B64CA">
      <w:pPr>
        <w:tabs>
          <w:tab w:val="left" w:pos="852"/>
          <w:tab w:val="left" w:pos="1704"/>
          <w:tab w:val="left" w:pos="3124"/>
          <w:tab w:val="left" w:pos="3408"/>
        </w:tabs>
        <w:rPr>
          <w:bCs/>
        </w:rPr>
      </w:pPr>
      <w:r>
        <w:rPr>
          <w:b/>
        </w:rPr>
        <w:t>k</w:t>
      </w:r>
      <w:r w:rsidR="002B64CA">
        <w:rPr>
          <w:b/>
        </w:rPr>
        <w:t>.</w:t>
      </w:r>
      <w:r w:rsidR="002B64CA">
        <w:rPr>
          <w:b/>
        </w:rPr>
        <w:tab/>
        <w:t>DOPORUČENÁ OPATŘENÍ</w:t>
      </w:r>
      <w:r w:rsidR="003E1B25">
        <w:rPr>
          <w:b/>
        </w:rPr>
        <w:t xml:space="preserve">  </w:t>
      </w:r>
      <w:r w:rsidR="003E1B25">
        <w:rPr>
          <w:bCs/>
        </w:rPr>
        <w:t>pro další přípravu stavby</w:t>
      </w:r>
    </w:p>
    <w:p w14:paraId="017AB0A4" w14:textId="77777777" w:rsidR="002B64CA" w:rsidRPr="006C7364" w:rsidRDefault="002B64CA" w:rsidP="002B64CA">
      <w:pPr>
        <w:tabs>
          <w:tab w:val="left" w:pos="852"/>
          <w:tab w:val="left" w:pos="3124"/>
          <w:tab w:val="left" w:pos="3408"/>
          <w:tab w:val="left" w:pos="5112"/>
        </w:tabs>
      </w:pPr>
      <w:r w:rsidRPr="006C7364">
        <w:t>-------------------------------------------------------------------------------------------------------------------------------</w:t>
      </w:r>
    </w:p>
    <w:p w14:paraId="5AD734F4" w14:textId="2F440639" w:rsidR="002B64CA" w:rsidRDefault="002B64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>
        <w:t xml:space="preserve">V rámci přípravy hydroizolací a sanací 1.podzemního podlaží se doporučuje </w:t>
      </w:r>
    </w:p>
    <w:p w14:paraId="5FD8A9D4" w14:textId="77777777" w:rsidR="002B64CA" w:rsidRDefault="002B64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Pr="00407015">
        <w:rPr>
          <w:b/>
          <w:bCs/>
        </w:rPr>
        <w:t>provést důkladnou revizi stávající dešťové kanalizace</w:t>
      </w:r>
      <w:r>
        <w:t xml:space="preserve"> po obvodu objektu včetně </w:t>
      </w:r>
    </w:p>
    <w:p w14:paraId="3C0AECB9" w14:textId="77777777" w:rsidR="002B64CA" w:rsidRDefault="002B64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kamerové prohlídky krizových míst.</w:t>
      </w:r>
    </w:p>
    <w:p w14:paraId="4487B6DD" w14:textId="3022A823" w:rsidR="002B64CA" w:rsidRDefault="002B64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Poškozené či ucpané části dešťové kanalizace po obvodu objektu je třeba opravit, tj.</w:t>
      </w:r>
    </w:p>
    <w:p w14:paraId="622E8EE3" w14:textId="77777777" w:rsidR="00407015" w:rsidRDefault="002B64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uvést do vyhovujícího stavu. Smyslem je zamezit p</w:t>
      </w:r>
      <w:r w:rsidR="00407015">
        <w:t xml:space="preserve">růniku </w:t>
      </w:r>
      <w:r>
        <w:t xml:space="preserve">vlhkosti </w:t>
      </w:r>
      <w:r w:rsidR="00407015">
        <w:t xml:space="preserve">z dešťové kanalizace </w:t>
      </w:r>
    </w:p>
    <w:p w14:paraId="6F643235" w14:textId="77777777" w:rsidR="00407015" w:rsidRDefault="00407015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="002B64CA">
        <w:t>ke konstrukcím podzemního podlaží</w:t>
      </w:r>
      <w:r>
        <w:t xml:space="preserve">. Tím bude akcelerován následný efekt </w:t>
      </w:r>
    </w:p>
    <w:p w14:paraId="3C991278" w14:textId="3142900B" w:rsidR="002B64CA" w:rsidRDefault="00407015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hydroizolačních a sanačních opatření v úrovni 1.podzemního podlaží.</w:t>
      </w:r>
    </w:p>
    <w:p w14:paraId="538E4813" w14:textId="77777777" w:rsidR="00A209B7" w:rsidRDefault="00A209B7" w:rsidP="00A209B7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>
        <w:t xml:space="preserve">V rámci přípravy hydroizolací a sanací 1.podzemního podlaží se doporučuje </w:t>
      </w:r>
    </w:p>
    <w:p w14:paraId="146FE3E3" w14:textId="77777777" w:rsidR="00A209B7" w:rsidRDefault="00A209B7" w:rsidP="00A209B7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 w:rsidRPr="00407015">
        <w:rPr>
          <w:b/>
          <w:bCs/>
        </w:rPr>
        <w:t>provést důkladnou revizi stávající</w:t>
      </w:r>
      <w:r>
        <w:rPr>
          <w:b/>
          <w:bCs/>
        </w:rPr>
        <w:t xml:space="preserve">ch okapových chodníků a svahování terénu </w:t>
      </w:r>
      <w:r>
        <w:t xml:space="preserve">po </w:t>
      </w:r>
    </w:p>
    <w:p w14:paraId="23862CEB" w14:textId="77777777" w:rsidR="00A209B7" w:rsidRDefault="00A209B7" w:rsidP="00A209B7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obvodu objektu včetně opravy nevyhovujících míst. Jde zejména o to, aby byly </w:t>
      </w:r>
    </w:p>
    <w:p w14:paraId="6D7608B6" w14:textId="77777777" w:rsidR="00A209B7" w:rsidRDefault="00A209B7" w:rsidP="00A209B7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okapové chodníky a terén po obvodu svahovány od objektu a aby se po obvodu </w:t>
      </w:r>
    </w:p>
    <w:p w14:paraId="64392A0C" w14:textId="4345B314" w:rsidR="00A209B7" w:rsidRDefault="00A209B7" w:rsidP="00A209B7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objektu netvořila místa se stojatou vodou.</w:t>
      </w:r>
    </w:p>
    <w:p w14:paraId="46291B04" w14:textId="77777777" w:rsidR="003E1B25" w:rsidRDefault="003E1B25" w:rsidP="003E1B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 w:rsidRPr="006C7364">
        <w:rPr>
          <w:rFonts w:cs="Arial"/>
        </w:rPr>
        <w:t>●</w:t>
      </w:r>
      <w:r w:rsidRPr="006C7364">
        <w:tab/>
      </w:r>
      <w:r>
        <w:t xml:space="preserve">V rámci přípravy akce před projektovou dokumentací nebo v rámci projektové </w:t>
      </w:r>
    </w:p>
    <w:p w14:paraId="0D912585" w14:textId="77777777" w:rsidR="003E1B25" w:rsidRDefault="003E1B25" w:rsidP="003E1B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  <w:rPr>
          <w:b/>
          <w:bCs/>
        </w:rPr>
      </w:pPr>
      <w:r>
        <w:tab/>
        <w:t xml:space="preserve">dokumentace se doporučuje </w:t>
      </w:r>
      <w:r w:rsidRPr="003E1B25">
        <w:rPr>
          <w:b/>
          <w:bCs/>
        </w:rPr>
        <w:t xml:space="preserve">realizovat a vyhodnotit sondy do doplňkových </w:t>
      </w:r>
    </w:p>
    <w:p w14:paraId="3B8C1798" w14:textId="77777777" w:rsidR="003E1B25" w:rsidRDefault="003E1B25" w:rsidP="003E1B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b/>
          <w:bCs/>
        </w:rPr>
        <w:tab/>
      </w:r>
      <w:r w:rsidRPr="003E1B25">
        <w:rPr>
          <w:b/>
          <w:bCs/>
        </w:rPr>
        <w:t>konstrukcí</w:t>
      </w:r>
      <w:r>
        <w:t xml:space="preserve">, např. vnějších teras, kde nebylo možné sondy realizovat v rámci studie – </w:t>
      </w:r>
    </w:p>
    <w:p w14:paraId="4B472CE5" w14:textId="36C54BCB" w:rsidR="003E1B25" w:rsidRDefault="003E1B25" w:rsidP="003E1B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místa sond by zůstala vystavena destruktivnímu vlivu vnějšího prostředí, příp. byly </w:t>
      </w:r>
    </w:p>
    <w:p w14:paraId="39FF479B" w14:textId="5CCB84B7" w:rsidR="003E1B25" w:rsidRDefault="003E1B25" w:rsidP="003E1B25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konstrukce a plochy užívány.</w:t>
      </w:r>
    </w:p>
    <w:p w14:paraId="6FE7ACEE" w14:textId="77777777" w:rsidR="003E1B25" w:rsidRDefault="006E234E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V rámci přípravy stavby zvážit možnou etapizaci stavebních prací /realizace/ </w:t>
      </w:r>
      <w:r w:rsidR="003E1B25">
        <w:t xml:space="preserve">z pohledu </w:t>
      </w:r>
    </w:p>
    <w:p w14:paraId="10292D17" w14:textId="57C940AA" w:rsidR="006E234E" w:rsidRDefault="003E1B25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 xml:space="preserve">školy </w:t>
      </w:r>
      <w:r w:rsidR="006E234E">
        <w:t>tak, aby</w:t>
      </w:r>
      <w:r>
        <w:t xml:space="preserve"> </w:t>
      </w:r>
      <w:r w:rsidR="006E234E">
        <w:t xml:space="preserve">pokud možno nebyl provoz školy </w:t>
      </w:r>
      <w:r>
        <w:t xml:space="preserve">přerušen </w:t>
      </w:r>
      <w:r w:rsidR="006E234E">
        <w:t>/viz. bod výše/.</w:t>
      </w:r>
    </w:p>
    <w:p w14:paraId="1558B421" w14:textId="16C062C0" w:rsidR="002B64CA" w:rsidRDefault="007B6DE4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rPr>
          <w:rFonts w:cs="Arial"/>
        </w:rPr>
        <w:t>●</w:t>
      </w:r>
      <w:r>
        <w:tab/>
        <w:t xml:space="preserve">V projektové dokumentaci /= v následující dokumentaci/ budou podrobně řešeny nejen </w:t>
      </w:r>
    </w:p>
    <w:p w14:paraId="7F124C50" w14:textId="77777777" w:rsidR="006C4D73" w:rsidRDefault="007B6DE4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hydroizolační a sanační práce</w:t>
      </w:r>
      <w:r w:rsidR="006C4D73">
        <w:t xml:space="preserve">. Rozsah prací bude řešen komplexně ve všech </w:t>
      </w:r>
    </w:p>
    <w:p w14:paraId="045383EF" w14:textId="41CA9C42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potřebných profesích a pro všechny související konstrukce, zejména bude řešeno :</w:t>
      </w:r>
    </w:p>
    <w:p w14:paraId="78EE1248" w14:textId="7777777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 případě potřeby bude upřesněn průzkum vlhkosti a salinity stavebních </w:t>
      </w:r>
    </w:p>
    <w:p w14:paraId="10826FDB" w14:textId="7777777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konstrukcí, </w:t>
      </w:r>
      <w:r>
        <w:tab/>
        <w:t xml:space="preserve">případně budou předmětem průzkumu i související konstrukce a </w:t>
      </w:r>
    </w:p>
    <w:p w14:paraId="4E0DC21C" w14:textId="061B612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 xml:space="preserve">instalace /např. vnější terasy/. </w:t>
      </w:r>
    </w:p>
    <w:p w14:paraId="14078373" w14:textId="77777777" w:rsidR="00413DD8" w:rsidRDefault="00413DD8" w:rsidP="00413DD8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>V případě potřeby budou doměřeny potřebné stávající konstrukce a provedeny</w:t>
      </w:r>
    </w:p>
    <w:p w14:paraId="7F4A9BC1" w14:textId="77777777" w:rsidR="00413DD8" w:rsidRDefault="00413DD8" w:rsidP="00413DD8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a vyhodnoceny doplňkové sondy.</w:t>
      </w:r>
    </w:p>
    <w:p w14:paraId="3FA8DF15" w14:textId="7777777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Podrobnost a obsah projektové dokumentace bude v podrobnostech potřebných </w:t>
      </w:r>
    </w:p>
    <w:p w14:paraId="483B1DF8" w14:textId="7777777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pro ocenění a realizaci stavby.</w:t>
      </w:r>
    </w:p>
    <w:p w14:paraId="588C27FF" w14:textId="77777777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Bude zpracován podrobný položkový výkaz výměr a rozpočet dle platných </w:t>
      </w:r>
    </w:p>
    <w:p w14:paraId="5096422C" w14:textId="2F757929" w:rsidR="006C4D7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lastRenderedPageBreak/>
        <w:tab/>
      </w:r>
      <w:r>
        <w:tab/>
      </w:r>
      <w:r>
        <w:tab/>
        <w:t>předpisů ve formě vyhovující pro veřejné zakázky.</w:t>
      </w:r>
    </w:p>
    <w:p w14:paraId="357403EE" w14:textId="322EB693" w:rsidR="00FC21F3" w:rsidRDefault="00FC21F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 případě potřeby budou předmětem projektové dokumentace změny či přeložky </w:t>
      </w:r>
    </w:p>
    <w:p w14:paraId="451EF367" w14:textId="6430BA59" w:rsidR="00FC21F3" w:rsidRDefault="00FC21F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instalací vyvolané navrženými hydroizolačními a sanačními pracemi</w:t>
      </w:r>
    </w:p>
    <w:p w14:paraId="07945E67" w14:textId="77777777" w:rsidR="00FC21F3" w:rsidRDefault="006C4D7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Součástí projektové dokumentace bude </w:t>
      </w:r>
      <w:r w:rsidR="00FC21F3">
        <w:t xml:space="preserve">návrh větrání 1.PP pro odvod vzdušné </w:t>
      </w:r>
    </w:p>
    <w:p w14:paraId="6A73A7AF" w14:textId="4181E0E0" w:rsidR="006C4D73" w:rsidRDefault="00FC21F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vlhkosti – viz. Návrh sanace.</w:t>
      </w:r>
      <w:r w:rsidR="005A10CA">
        <w:t xml:space="preserve"> Návrh větrání musí být řešen ve vazbě na požárně</w:t>
      </w:r>
    </w:p>
    <w:p w14:paraId="2E9CD8C7" w14:textId="6E099EBD" w:rsidR="005A10CA" w:rsidRDefault="005A10CA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bezpečnostní řešení.</w:t>
      </w:r>
    </w:p>
    <w:p w14:paraId="59751052" w14:textId="77777777" w:rsidR="00FC21F3" w:rsidRDefault="00FC21F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  <w:t>-</w:t>
      </w:r>
      <w:r>
        <w:tab/>
      </w:r>
      <w:r>
        <w:tab/>
        <w:t xml:space="preserve">V případě potřeby bude předmětem projektové dokumentace úprava stávajícího </w:t>
      </w:r>
    </w:p>
    <w:p w14:paraId="1E535F09" w14:textId="7A8B1BF2" w:rsidR="00FC21F3" w:rsidRDefault="00FC21F3" w:rsidP="002B64CA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ab/>
      </w:r>
      <w:r>
        <w:tab/>
      </w:r>
      <w:r>
        <w:tab/>
        <w:t>požárně bezpečnostního řešení objektu.</w:t>
      </w:r>
    </w:p>
    <w:p w14:paraId="1AAFD8D3" w14:textId="5EC2A7D3" w:rsidR="002B64CA" w:rsidRDefault="002B64CA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6CAD4355" w14:textId="4DFD137B" w:rsidR="003E1B25" w:rsidRDefault="003E1B25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</w:p>
    <w:p w14:paraId="00E13C6A" w14:textId="6364B13F" w:rsidR="003E1B25" w:rsidRDefault="00D53BCA" w:rsidP="00166454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 xml:space="preserve">Vypracoval : </w:t>
      </w:r>
      <w:r w:rsidR="003E1B25">
        <w:t>Ing.arch. Zdeněk Hanuš</w:t>
      </w:r>
    </w:p>
    <w:p w14:paraId="79582DF0" w14:textId="173AAEA3" w:rsidR="00425A59" w:rsidRPr="006C7364" w:rsidRDefault="003E1B25" w:rsidP="00905F9B">
      <w:pPr>
        <w:tabs>
          <w:tab w:val="left" w:pos="852"/>
          <w:tab w:val="left" w:pos="1134"/>
          <w:tab w:val="left" w:pos="1418"/>
          <w:tab w:val="left" w:pos="1704"/>
          <w:tab w:val="left" w:pos="1985"/>
          <w:tab w:val="left" w:pos="2268"/>
          <w:tab w:val="left" w:pos="2552"/>
          <w:tab w:val="left" w:pos="2835"/>
          <w:tab w:val="left" w:pos="3124"/>
          <w:tab w:val="left" w:pos="3408"/>
        </w:tabs>
      </w:pPr>
      <w:r>
        <w:t>leden 2023</w:t>
      </w:r>
    </w:p>
    <w:sectPr w:rsidR="00425A59" w:rsidRPr="006C7364" w:rsidSect="006B76B6">
      <w:headerReference w:type="default" r:id="rId8"/>
      <w:footerReference w:type="even" r:id="rId9"/>
      <w:footerReference w:type="default" r:id="rId10"/>
      <w:pgSz w:w="11907" w:h="16839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D9BE" w14:textId="77777777" w:rsidR="00F574B4" w:rsidRDefault="00F574B4">
      <w:r>
        <w:separator/>
      </w:r>
    </w:p>
  </w:endnote>
  <w:endnote w:type="continuationSeparator" w:id="0">
    <w:p w14:paraId="127D0994" w14:textId="77777777" w:rsidR="00F574B4" w:rsidRDefault="00F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631D" w14:textId="77777777" w:rsidR="00FC786D" w:rsidRDefault="00FC786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5F099A" w14:textId="77777777" w:rsidR="00FC786D" w:rsidRDefault="00FC78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87C2" w14:textId="77777777" w:rsidR="00FC786D" w:rsidRDefault="00FC78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A54A" w14:textId="77777777" w:rsidR="00F574B4" w:rsidRDefault="00F574B4">
      <w:r>
        <w:separator/>
      </w:r>
    </w:p>
  </w:footnote>
  <w:footnote w:type="continuationSeparator" w:id="0">
    <w:p w14:paraId="711A5679" w14:textId="77777777" w:rsidR="00F574B4" w:rsidRDefault="00F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D997" w14:textId="77777777" w:rsidR="00FC786D" w:rsidRDefault="00000000">
    <w:pPr>
      <w:pStyle w:val="Zhlav"/>
    </w:pPr>
    <w:r>
      <w:rPr>
        <w:noProof/>
        <w:lang w:eastAsia="zh-TW"/>
      </w:rPr>
      <w:pict w14:anchorId="77519307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66.4pt;margin-top:19.4pt;width:453.55pt;height:9.2pt;z-index:2;mso-width-percent:1000;mso-position-horizontal-relative:page;mso-position-vertical-relative:page;mso-width-percent:1000;mso-width-relative:margin;v-text-anchor:middle" o:allowincell="f" filled="f" stroked="f">
          <v:textbox style="mso-fit-shape-to-text:t" inset=",0,,0">
            <w:txbxContent>
              <w:p w14:paraId="179FBA97" w14:textId="7F66A987" w:rsidR="00FC786D" w:rsidRPr="006B76B6" w:rsidRDefault="00FC786D" w:rsidP="006B76B6">
                <w:r>
                  <w:rPr>
                    <w:sz w:val="16"/>
                  </w:rPr>
                  <w:t xml:space="preserve">                           </w:t>
                </w:r>
                <w:r w:rsidR="00097CA7">
                  <w:rPr>
                    <w:sz w:val="16"/>
                  </w:rPr>
                  <w:t xml:space="preserve">                            </w:t>
                </w:r>
                <w:r>
                  <w:rPr>
                    <w:sz w:val="16"/>
                  </w:rPr>
                  <w:t xml:space="preserve">AMX s.r.o. - Jaroměř, Palackého čp. 142, </w:t>
                </w:r>
                <w:r w:rsidR="00DC1665">
                  <w:rPr>
                    <w:sz w:val="16"/>
                  </w:rPr>
                  <w:t xml:space="preserve">hydroizolace a </w:t>
                </w:r>
                <w:r w:rsidR="00097CA7">
                  <w:rPr>
                    <w:sz w:val="16"/>
                  </w:rPr>
                  <w:t>sanace</w:t>
                </w:r>
                <w:r w:rsidR="00DC1665">
                  <w:rPr>
                    <w:sz w:val="16"/>
                  </w:rPr>
                  <w:t xml:space="preserve"> 1.PP</w:t>
                </w:r>
                <w:r>
                  <w:rPr>
                    <w:sz w:val="16"/>
                  </w:rPr>
                  <w:t xml:space="preserve">, </w:t>
                </w:r>
                <w:r w:rsidR="00097CA7">
                  <w:rPr>
                    <w:sz w:val="16"/>
                  </w:rPr>
                  <w:t>studie</w:t>
                </w:r>
                <w:r>
                  <w:rPr>
                    <w:sz w:val="16"/>
                  </w:rPr>
                  <w:t xml:space="preserve">, </w:t>
                </w:r>
                <w:r w:rsidR="00DC1665">
                  <w:rPr>
                    <w:sz w:val="16"/>
                  </w:rPr>
                  <w:t xml:space="preserve">leden </w:t>
                </w:r>
                <w:r>
                  <w:rPr>
                    <w:sz w:val="16"/>
                  </w:rPr>
                  <w:t>202</w:t>
                </w:r>
                <w:r w:rsidR="00097CA7">
                  <w:rPr>
                    <w:sz w:val="16"/>
                  </w:rPr>
                  <w:t>3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 w14:anchorId="0F825FBE">
        <v:shape id="_x0000_s1035" type="#_x0000_t202" style="position:absolute;margin-left:524.4pt;margin-top:17.7pt;width:70.65pt;height:12.65pt;z-index:1;mso-width-percent:1000;mso-position-horizontal-relative:page;mso-position-vertical-relative:page;mso-width-percent:1000;mso-width-relative:right-margin-area;v-text-anchor:middle" o:allowincell="f" fillcolor="#4f81bd" stroked="f">
          <v:textbox style="mso-fit-shape-to-text:t" inset=",0,,0">
            <w:txbxContent>
              <w:p w14:paraId="77FC1030" w14:textId="77777777" w:rsidR="00FC786D" w:rsidRPr="005C739D" w:rsidRDefault="00FC786D">
                <w:pPr>
                  <w:rPr>
                    <w:color w:val="FFFFFF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Pr="008123E0">
                  <w:rPr>
                    <w:noProof/>
                    <w:color w:val="FFFFFF"/>
                  </w:rPr>
                  <w:t>4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/>
        <w:color w:val="auto"/>
      </w:rPr>
    </w:lvl>
  </w:abstractNum>
  <w:abstractNum w:abstractNumId="4" w15:restartNumberingAfterBreak="0">
    <w:nsid w:val="01AC43C7"/>
    <w:multiLevelType w:val="hybridMultilevel"/>
    <w:tmpl w:val="EC2616F8"/>
    <w:lvl w:ilvl="0" w:tplc="0930EF46">
      <w:start w:val="5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70071"/>
    <w:multiLevelType w:val="hybridMultilevel"/>
    <w:tmpl w:val="FEC67A94"/>
    <w:lvl w:ilvl="0" w:tplc="6CC40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34DAB"/>
    <w:multiLevelType w:val="hybridMultilevel"/>
    <w:tmpl w:val="E5E05C82"/>
    <w:lvl w:ilvl="0" w:tplc="4CC0EF5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A4D64A2"/>
    <w:multiLevelType w:val="hybridMultilevel"/>
    <w:tmpl w:val="98FA1E92"/>
    <w:lvl w:ilvl="0" w:tplc="E32A76DE">
      <w:start w:val="2400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 w15:restartNumberingAfterBreak="0">
    <w:nsid w:val="116B6D17"/>
    <w:multiLevelType w:val="hybridMultilevel"/>
    <w:tmpl w:val="D1203240"/>
    <w:lvl w:ilvl="0" w:tplc="18C82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13CBD"/>
    <w:multiLevelType w:val="hybridMultilevel"/>
    <w:tmpl w:val="2460BE54"/>
    <w:lvl w:ilvl="0" w:tplc="3A565714">
      <w:numFmt w:val="bullet"/>
      <w:lvlText w:val="-"/>
      <w:lvlJc w:val="left"/>
      <w:pPr>
        <w:ind w:left="92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0" w15:restartNumberingAfterBreak="0">
    <w:nsid w:val="20627E29"/>
    <w:multiLevelType w:val="hybridMultilevel"/>
    <w:tmpl w:val="14E887C6"/>
    <w:lvl w:ilvl="0" w:tplc="E136778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237A28B8"/>
    <w:multiLevelType w:val="singleLevel"/>
    <w:tmpl w:val="9620D2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4BC74A8"/>
    <w:multiLevelType w:val="hybridMultilevel"/>
    <w:tmpl w:val="AD204E0A"/>
    <w:lvl w:ilvl="0" w:tplc="923EE5A6">
      <w:start w:val="6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 w15:restartNumberingAfterBreak="0">
    <w:nsid w:val="26B81DAB"/>
    <w:multiLevelType w:val="hybridMultilevel"/>
    <w:tmpl w:val="A9803210"/>
    <w:lvl w:ilvl="0" w:tplc="C18E1A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92AB5"/>
    <w:multiLevelType w:val="hybridMultilevel"/>
    <w:tmpl w:val="388EFE32"/>
    <w:lvl w:ilvl="0" w:tplc="ACC6B8EE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2E745ABC"/>
    <w:multiLevelType w:val="hybridMultilevel"/>
    <w:tmpl w:val="ABAEE238"/>
    <w:lvl w:ilvl="0" w:tplc="68F4F2B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8057B"/>
    <w:multiLevelType w:val="hybridMultilevel"/>
    <w:tmpl w:val="7ECE307C"/>
    <w:lvl w:ilvl="0" w:tplc="2EA870A8">
      <w:start w:val="4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7" w15:restartNumberingAfterBreak="0">
    <w:nsid w:val="3D2D2514"/>
    <w:multiLevelType w:val="hybridMultilevel"/>
    <w:tmpl w:val="1012D632"/>
    <w:lvl w:ilvl="0" w:tplc="3752D034">
      <w:start w:val="2"/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3EB320E2"/>
    <w:multiLevelType w:val="hybridMultilevel"/>
    <w:tmpl w:val="363CFE9C"/>
    <w:lvl w:ilvl="0" w:tplc="AA90CD30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40E60577"/>
    <w:multiLevelType w:val="hybridMultilevel"/>
    <w:tmpl w:val="D902D430"/>
    <w:lvl w:ilvl="0" w:tplc="99CCC2C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71A09"/>
    <w:multiLevelType w:val="hybridMultilevel"/>
    <w:tmpl w:val="2A183B16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835C6"/>
    <w:multiLevelType w:val="hybridMultilevel"/>
    <w:tmpl w:val="B6AC9D10"/>
    <w:lvl w:ilvl="0" w:tplc="38A45DE6">
      <w:start w:val="3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4488F"/>
    <w:multiLevelType w:val="hybridMultilevel"/>
    <w:tmpl w:val="2E40A272"/>
    <w:lvl w:ilvl="0" w:tplc="964EBA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2629D"/>
    <w:multiLevelType w:val="hybridMultilevel"/>
    <w:tmpl w:val="9D9A9C0E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E64A7"/>
    <w:multiLevelType w:val="hybridMultilevel"/>
    <w:tmpl w:val="8B7211D6"/>
    <w:lvl w:ilvl="0" w:tplc="762004F6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4AD166F8"/>
    <w:multiLevelType w:val="hybridMultilevel"/>
    <w:tmpl w:val="F8DCC04C"/>
    <w:lvl w:ilvl="0" w:tplc="2D765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00C63"/>
    <w:multiLevelType w:val="hybridMultilevel"/>
    <w:tmpl w:val="B5D06AB0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D435D"/>
    <w:multiLevelType w:val="hybridMultilevel"/>
    <w:tmpl w:val="98C2B5AC"/>
    <w:lvl w:ilvl="0" w:tplc="0F6A9D42"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4D8B149C"/>
    <w:multiLevelType w:val="hybridMultilevel"/>
    <w:tmpl w:val="67767A60"/>
    <w:lvl w:ilvl="0" w:tplc="E2D49BA4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464A8"/>
    <w:multiLevelType w:val="hybridMultilevel"/>
    <w:tmpl w:val="A030C112"/>
    <w:lvl w:ilvl="0" w:tplc="1DEA02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1F69EE"/>
    <w:multiLevelType w:val="hybridMultilevel"/>
    <w:tmpl w:val="340C01B0"/>
    <w:lvl w:ilvl="0" w:tplc="24F08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765E4"/>
    <w:multiLevelType w:val="hybridMultilevel"/>
    <w:tmpl w:val="61E64926"/>
    <w:lvl w:ilvl="0" w:tplc="C952FB4E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 w15:restartNumberingAfterBreak="0">
    <w:nsid w:val="596E0A28"/>
    <w:multiLevelType w:val="hybridMultilevel"/>
    <w:tmpl w:val="18CE02C2"/>
    <w:lvl w:ilvl="0" w:tplc="4B90688C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3" w15:restartNumberingAfterBreak="0">
    <w:nsid w:val="5983438F"/>
    <w:multiLevelType w:val="singleLevel"/>
    <w:tmpl w:val="1520D8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BF05257"/>
    <w:multiLevelType w:val="hybridMultilevel"/>
    <w:tmpl w:val="BCB296F8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214B1A"/>
    <w:multiLevelType w:val="hybridMultilevel"/>
    <w:tmpl w:val="37646398"/>
    <w:lvl w:ilvl="0" w:tplc="624A4E24">
      <w:start w:val="1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6" w15:restartNumberingAfterBreak="0">
    <w:nsid w:val="5F2274B3"/>
    <w:multiLevelType w:val="hybridMultilevel"/>
    <w:tmpl w:val="11543DAA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A4D44"/>
    <w:multiLevelType w:val="hybridMultilevel"/>
    <w:tmpl w:val="AADA1608"/>
    <w:lvl w:ilvl="0" w:tplc="E3A243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A42FF"/>
    <w:multiLevelType w:val="hybridMultilevel"/>
    <w:tmpl w:val="45343A1C"/>
    <w:lvl w:ilvl="0" w:tplc="B9E656E0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4513BB0"/>
    <w:multiLevelType w:val="hybridMultilevel"/>
    <w:tmpl w:val="25CC7246"/>
    <w:lvl w:ilvl="0" w:tplc="5AE0DE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56FEF"/>
    <w:multiLevelType w:val="hybridMultilevel"/>
    <w:tmpl w:val="CBA4DF0A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C541EA8"/>
    <w:multiLevelType w:val="hybridMultilevel"/>
    <w:tmpl w:val="3CD2A130"/>
    <w:lvl w:ilvl="0" w:tplc="115A065C">
      <w:start w:val="5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5B62F9"/>
    <w:multiLevelType w:val="hybridMultilevel"/>
    <w:tmpl w:val="73A4E684"/>
    <w:lvl w:ilvl="0" w:tplc="7B0CEB58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02849"/>
    <w:multiLevelType w:val="hybridMultilevel"/>
    <w:tmpl w:val="A33E2CF0"/>
    <w:lvl w:ilvl="0" w:tplc="2D60137A">
      <w:start w:val="4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5" w15:restartNumberingAfterBreak="0">
    <w:nsid w:val="75812627"/>
    <w:multiLevelType w:val="hybridMultilevel"/>
    <w:tmpl w:val="A45E3D38"/>
    <w:lvl w:ilvl="0" w:tplc="96C20DFA">
      <w:start w:val="30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6" w15:restartNumberingAfterBreak="0">
    <w:nsid w:val="7586754E"/>
    <w:multiLevelType w:val="hybridMultilevel"/>
    <w:tmpl w:val="05C83BEC"/>
    <w:lvl w:ilvl="0" w:tplc="9B127B2E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9E37A7"/>
    <w:multiLevelType w:val="hybridMultilevel"/>
    <w:tmpl w:val="90BADCEA"/>
    <w:lvl w:ilvl="0" w:tplc="2E74A1B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2320D"/>
    <w:multiLevelType w:val="hybridMultilevel"/>
    <w:tmpl w:val="2E3CFD5A"/>
    <w:lvl w:ilvl="0" w:tplc="4B8A5794">
      <w:start w:val="4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 w16cid:durableId="1754933206">
    <w:abstractNumId w:val="41"/>
  </w:num>
  <w:num w:numId="2" w16cid:durableId="1256013804">
    <w:abstractNumId w:val="4"/>
  </w:num>
  <w:num w:numId="3" w16cid:durableId="1947998964">
    <w:abstractNumId w:val="42"/>
  </w:num>
  <w:num w:numId="4" w16cid:durableId="1665232859">
    <w:abstractNumId w:val="10"/>
  </w:num>
  <w:num w:numId="5" w16cid:durableId="810488368">
    <w:abstractNumId w:val="14"/>
  </w:num>
  <w:num w:numId="6" w16cid:durableId="830680494">
    <w:abstractNumId w:val="22"/>
  </w:num>
  <w:num w:numId="7" w16cid:durableId="1945454907">
    <w:abstractNumId w:val="24"/>
  </w:num>
  <w:num w:numId="8" w16cid:durableId="714308155">
    <w:abstractNumId w:val="25"/>
  </w:num>
  <w:num w:numId="9" w16cid:durableId="2095734663">
    <w:abstractNumId w:val="47"/>
  </w:num>
  <w:num w:numId="10" w16cid:durableId="1395279655">
    <w:abstractNumId w:val="18"/>
  </w:num>
  <w:num w:numId="11" w16cid:durableId="401027075">
    <w:abstractNumId w:val="27"/>
  </w:num>
  <w:num w:numId="12" w16cid:durableId="380599552">
    <w:abstractNumId w:val="20"/>
  </w:num>
  <w:num w:numId="13" w16cid:durableId="950865894">
    <w:abstractNumId w:val="34"/>
  </w:num>
  <w:num w:numId="14" w16cid:durableId="1058701013">
    <w:abstractNumId w:val="40"/>
  </w:num>
  <w:num w:numId="15" w16cid:durableId="300622651">
    <w:abstractNumId w:val="23"/>
  </w:num>
  <w:num w:numId="16" w16cid:durableId="430399067">
    <w:abstractNumId w:val="36"/>
  </w:num>
  <w:num w:numId="17" w16cid:durableId="854147039">
    <w:abstractNumId w:val="43"/>
  </w:num>
  <w:num w:numId="18" w16cid:durableId="556284111">
    <w:abstractNumId w:val="26"/>
  </w:num>
  <w:num w:numId="19" w16cid:durableId="21904480">
    <w:abstractNumId w:val="12"/>
  </w:num>
  <w:num w:numId="20" w16cid:durableId="674846225">
    <w:abstractNumId w:val="17"/>
  </w:num>
  <w:num w:numId="21" w16cid:durableId="1261185874">
    <w:abstractNumId w:val="30"/>
  </w:num>
  <w:num w:numId="22" w16cid:durableId="291910609">
    <w:abstractNumId w:val="2"/>
  </w:num>
  <w:num w:numId="23" w16cid:durableId="419984022">
    <w:abstractNumId w:val="1"/>
  </w:num>
  <w:num w:numId="24" w16cid:durableId="549004013">
    <w:abstractNumId w:val="3"/>
  </w:num>
  <w:num w:numId="25" w16cid:durableId="439647886">
    <w:abstractNumId w:val="0"/>
  </w:num>
  <w:num w:numId="26" w16cid:durableId="109860622">
    <w:abstractNumId w:val="32"/>
  </w:num>
  <w:num w:numId="27" w16cid:durableId="1487937628">
    <w:abstractNumId w:val="35"/>
  </w:num>
  <w:num w:numId="28" w16cid:durableId="1970474436">
    <w:abstractNumId w:val="13"/>
  </w:num>
  <w:num w:numId="29" w16cid:durableId="1576166053">
    <w:abstractNumId w:val="45"/>
  </w:num>
  <w:num w:numId="30" w16cid:durableId="1223370837">
    <w:abstractNumId w:val="37"/>
  </w:num>
  <w:num w:numId="31" w16cid:durableId="78334966">
    <w:abstractNumId w:val="29"/>
  </w:num>
  <w:num w:numId="32" w16cid:durableId="1847788216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813557">
    <w:abstractNumId w:val="39"/>
  </w:num>
  <w:num w:numId="34" w16cid:durableId="606625187">
    <w:abstractNumId w:val="28"/>
  </w:num>
  <w:num w:numId="35" w16cid:durableId="728380357">
    <w:abstractNumId w:val="48"/>
  </w:num>
  <w:num w:numId="36" w16cid:durableId="645470545">
    <w:abstractNumId w:val="16"/>
  </w:num>
  <w:num w:numId="37" w16cid:durableId="142352878">
    <w:abstractNumId w:val="33"/>
  </w:num>
  <w:num w:numId="38" w16cid:durableId="1348486286">
    <w:abstractNumId w:val="11"/>
  </w:num>
  <w:num w:numId="39" w16cid:durableId="1883513287">
    <w:abstractNumId w:val="46"/>
  </w:num>
  <w:num w:numId="40" w16cid:durableId="264073693">
    <w:abstractNumId w:val="5"/>
  </w:num>
  <w:num w:numId="41" w16cid:durableId="464157615">
    <w:abstractNumId w:val="8"/>
  </w:num>
  <w:num w:numId="42" w16cid:durableId="1672952859">
    <w:abstractNumId w:val="7"/>
  </w:num>
  <w:num w:numId="43" w16cid:durableId="2054307016">
    <w:abstractNumId w:val="44"/>
  </w:num>
  <w:num w:numId="44" w16cid:durableId="962880221">
    <w:abstractNumId w:val="15"/>
  </w:num>
  <w:num w:numId="45" w16cid:durableId="1350527937">
    <w:abstractNumId w:val="19"/>
  </w:num>
  <w:num w:numId="46" w16cid:durableId="2079285852">
    <w:abstractNumId w:val="21"/>
  </w:num>
  <w:num w:numId="47" w16cid:durableId="781798930">
    <w:abstractNumId w:val="38"/>
  </w:num>
  <w:num w:numId="48" w16cid:durableId="1468282720">
    <w:abstractNumId w:val="31"/>
  </w:num>
  <w:num w:numId="49" w16cid:durableId="151870128">
    <w:abstractNumId w:val="9"/>
  </w:num>
  <w:num w:numId="50" w16cid:durableId="38005515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7" w:dllVersion="514" w:checkStyle="1"/>
  <w:doNotTrackMoves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CA0"/>
    <w:rsid w:val="000005A5"/>
    <w:rsid w:val="00001AEF"/>
    <w:rsid w:val="0000232A"/>
    <w:rsid w:val="000031D9"/>
    <w:rsid w:val="0000531B"/>
    <w:rsid w:val="00006E26"/>
    <w:rsid w:val="00006F13"/>
    <w:rsid w:val="00007C66"/>
    <w:rsid w:val="00007E7E"/>
    <w:rsid w:val="00012143"/>
    <w:rsid w:val="000121A3"/>
    <w:rsid w:val="00012C17"/>
    <w:rsid w:val="00013EAF"/>
    <w:rsid w:val="00014961"/>
    <w:rsid w:val="000158A3"/>
    <w:rsid w:val="00016BEB"/>
    <w:rsid w:val="00017432"/>
    <w:rsid w:val="00020D0E"/>
    <w:rsid w:val="00021B7C"/>
    <w:rsid w:val="0002272D"/>
    <w:rsid w:val="00024879"/>
    <w:rsid w:val="00026363"/>
    <w:rsid w:val="000266BD"/>
    <w:rsid w:val="00026CEC"/>
    <w:rsid w:val="00027857"/>
    <w:rsid w:val="00033852"/>
    <w:rsid w:val="00034BA7"/>
    <w:rsid w:val="000354E6"/>
    <w:rsid w:val="00035792"/>
    <w:rsid w:val="00036A29"/>
    <w:rsid w:val="00036B5D"/>
    <w:rsid w:val="00036DDB"/>
    <w:rsid w:val="0003751C"/>
    <w:rsid w:val="000419DB"/>
    <w:rsid w:val="0004378F"/>
    <w:rsid w:val="00045F4E"/>
    <w:rsid w:val="000462AA"/>
    <w:rsid w:val="00047420"/>
    <w:rsid w:val="00047A5C"/>
    <w:rsid w:val="00050422"/>
    <w:rsid w:val="0005071D"/>
    <w:rsid w:val="00050982"/>
    <w:rsid w:val="00050F8F"/>
    <w:rsid w:val="00053120"/>
    <w:rsid w:val="00054791"/>
    <w:rsid w:val="0005484F"/>
    <w:rsid w:val="00054A37"/>
    <w:rsid w:val="00054ACB"/>
    <w:rsid w:val="000557A6"/>
    <w:rsid w:val="00055861"/>
    <w:rsid w:val="00056596"/>
    <w:rsid w:val="00056642"/>
    <w:rsid w:val="00057E7D"/>
    <w:rsid w:val="00060052"/>
    <w:rsid w:val="00063960"/>
    <w:rsid w:val="00064AA9"/>
    <w:rsid w:val="000659F0"/>
    <w:rsid w:val="000670B8"/>
    <w:rsid w:val="00067470"/>
    <w:rsid w:val="00072071"/>
    <w:rsid w:val="000722FF"/>
    <w:rsid w:val="000724B6"/>
    <w:rsid w:val="00072E9C"/>
    <w:rsid w:val="000751A4"/>
    <w:rsid w:val="000755F2"/>
    <w:rsid w:val="00075C75"/>
    <w:rsid w:val="00076191"/>
    <w:rsid w:val="000765BE"/>
    <w:rsid w:val="00080339"/>
    <w:rsid w:val="00081356"/>
    <w:rsid w:val="00082829"/>
    <w:rsid w:val="00084FD4"/>
    <w:rsid w:val="0008550E"/>
    <w:rsid w:val="00087D4E"/>
    <w:rsid w:val="00091902"/>
    <w:rsid w:val="00092D15"/>
    <w:rsid w:val="0009368B"/>
    <w:rsid w:val="00097CA7"/>
    <w:rsid w:val="000A06E0"/>
    <w:rsid w:val="000A1448"/>
    <w:rsid w:val="000A19C8"/>
    <w:rsid w:val="000A1C23"/>
    <w:rsid w:val="000A1FDC"/>
    <w:rsid w:val="000A28DD"/>
    <w:rsid w:val="000A2C1E"/>
    <w:rsid w:val="000A2E3F"/>
    <w:rsid w:val="000A2F62"/>
    <w:rsid w:val="000A34C5"/>
    <w:rsid w:val="000A3DF1"/>
    <w:rsid w:val="000A458C"/>
    <w:rsid w:val="000A6A0D"/>
    <w:rsid w:val="000A6F9E"/>
    <w:rsid w:val="000A75C9"/>
    <w:rsid w:val="000A7B68"/>
    <w:rsid w:val="000B0609"/>
    <w:rsid w:val="000B0BA8"/>
    <w:rsid w:val="000B0F35"/>
    <w:rsid w:val="000B2AC6"/>
    <w:rsid w:val="000B4653"/>
    <w:rsid w:val="000B6256"/>
    <w:rsid w:val="000C008D"/>
    <w:rsid w:val="000C0C60"/>
    <w:rsid w:val="000C232C"/>
    <w:rsid w:val="000C2663"/>
    <w:rsid w:val="000C2916"/>
    <w:rsid w:val="000C2DDC"/>
    <w:rsid w:val="000C48C9"/>
    <w:rsid w:val="000C54E2"/>
    <w:rsid w:val="000C6118"/>
    <w:rsid w:val="000C6893"/>
    <w:rsid w:val="000C695C"/>
    <w:rsid w:val="000C7D05"/>
    <w:rsid w:val="000D02EE"/>
    <w:rsid w:val="000D0598"/>
    <w:rsid w:val="000D1660"/>
    <w:rsid w:val="000D36E0"/>
    <w:rsid w:val="000D3990"/>
    <w:rsid w:val="000D42B2"/>
    <w:rsid w:val="000D47C7"/>
    <w:rsid w:val="000D5ACF"/>
    <w:rsid w:val="000D6B50"/>
    <w:rsid w:val="000D7258"/>
    <w:rsid w:val="000D7A2C"/>
    <w:rsid w:val="000E0DED"/>
    <w:rsid w:val="000E199D"/>
    <w:rsid w:val="000E19DF"/>
    <w:rsid w:val="000E2B8A"/>
    <w:rsid w:val="000E32A7"/>
    <w:rsid w:val="000E599F"/>
    <w:rsid w:val="000E60F4"/>
    <w:rsid w:val="000F0C9B"/>
    <w:rsid w:val="000F39FC"/>
    <w:rsid w:val="000F5DF6"/>
    <w:rsid w:val="000F6008"/>
    <w:rsid w:val="000F654D"/>
    <w:rsid w:val="000F6CE9"/>
    <w:rsid w:val="000F7371"/>
    <w:rsid w:val="000F7C02"/>
    <w:rsid w:val="00100321"/>
    <w:rsid w:val="00101D6D"/>
    <w:rsid w:val="00102204"/>
    <w:rsid w:val="00102385"/>
    <w:rsid w:val="00102B0C"/>
    <w:rsid w:val="0010331A"/>
    <w:rsid w:val="001035F7"/>
    <w:rsid w:val="001037B7"/>
    <w:rsid w:val="00104AF2"/>
    <w:rsid w:val="00105678"/>
    <w:rsid w:val="00105730"/>
    <w:rsid w:val="00105F7A"/>
    <w:rsid w:val="00107FF2"/>
    <w:rsid w:val="00110BAB"/>
    <w:rsid w:val="0011120D"/>
    <w:rsid w:val="00111483"/>
    <w:rsid w:val="00111CA1"/>
    <w:rsid w:val="00113659"/>
    <w:rsid w:val="00113683"/>
    <w:rsid w:val="00113EA9"/>
    <w:rsid w:val="00115771"/>
    <w:rsid w:val="00115976"/>
    <w:rsid w:val="00115A18"/>
    <w:rsid w:val="00116367"/>
    <w:rsid w:val="001178FC"/>
    <w:rsid w:val="00120A3D"/>
    <w:rsid w:val="0012246A"/>
    <w:rsid w:val="001263F0"/>
    <w:rsid w:val="00126DA8"/>
    <w:rsid w:val="001276C9"/>
    <w:rsid w:val="00127762"/>
    <w:rsid w:val="00131994"/>
    <w:rsid w:val="00131A47"/>
    <w:rsid w:val="0013498E"/>
    <w:rsid w:val="00134FD7"/>
    <w:rsid w:val="0013559D"/>
    <w:rsid w:val="001359AC"/>
    <w:rsid w:val="00141972"/>
    <w:rsid w:val="00141C0A"/>
    <w:rsid w:val="00142A8D"/>
    <w:rsid w:val="0014436B"/>
    <w:rsid w:val="00144B4C"/>
    <w:rsid w:val="00145439"/>
    <w:rsid w:val="0014692F"/>
    <w:rsid w:val="00150238"/>
    <w:rsid w:val="0015187B"/>
    <w:rsid w:val="001518CC"/>
    <w:rsid w:val="00151D7A"/>
    <w:rsid w:val="00152935"/>
    <w:rsid w:val="001529EF"/>
    <w:rsid w:val="00153670"/>
    <w:rsid w:val="00155F0C"/>
    <w:rsid w:val="0015692E"/>
    <w:rsid w:val="001618DB"/>
    <w:rsid w:val="00164052"/>
    <w:rsid w:val="00164170"/>
    <w:rsid w:val="00164232"/>
    <w:rsid w:val="00165DD6"/>
    <w:rsid w:val="00165F1C"/>
    <w:rsid w:val="00166454"/>
    <w:rsid w:val="00166AF2"/>
    <w:rsid w:val="00167AED"/>
    <w:rsid w:val="00170A72"/>
    <w:rsid w:val="00170B93"/>
    <w:rsid w:val="00172837"/>
    <w:rsid w:val="00173D4E"/>
    <w:rsid w:val="00180659"/>
    <w:rsid w:val="001807E4"/>
    <w:rsid w:val="0018339A"/>
    <w:rsid w:val="00183DB5"/>
    <w:rsid w:val="001840DE"/>
    <w:rsid w:val="00184615"/>
    <w:rsid w:val="001846B8"/>
    <w:rsid w:val="00184965"/>
    <w:rsid w:val="00184D31"/>
    <w:rsid w:val="00184D68"/>
    <w:rsid w:val="00185681"/>
    <w:rsid w:val="00186F5A"/>
    <w:rsid w:val="00187D84"/>
    <w:rsid w:val="001911DC"/>
    <w:rsid w:val="001913DF"/>
    <w:rsid w:val="0019215B"/>
    <w:rsid w:val="001944C5"/>
    <w:rsid w:val="00194508"/>
    <w:rsid w:val="00195324"/>
    <w:rsid w:val="001968AF"/>
    <w:rsid w:val="00197FF4"/>
    <w:rsid w:val="001A02D0"/>
    <w:rsid w:val="001A4FF9"/>
    <w:rsid w:val="001A50AD"/>
    <w:rsid w:val="001A5BFE"/>
    <w:rsid w:val="001A6104"/>
    <w:rsid w:val="001A6123"/>
    <w:rsid w:val="001A62DB"/>
    <w:rsid w:val="001A7938"/>
    <w:rsid w:val="001B0D22"/>
    <w:rsid w:val="001B101E"/>
    <w:rsid w:val="001B129D"/>
    <w:rsid w:val="001B1BB3"/>
    <w:rsid w:val="001B2BF8"/>
    <w:rsid w:val="001B4722"/>
    <w:rsid w:val="001B6376"/>
    <w:rsid w:val="001B761F"/>
    <w:rsid w:val="001B7FE3"/>
    <w:rsid w:val="001C0A60"/>
    <w:rsid w:val="001C12DC"/>
    <w:rsid w:val="001C247A"/>
    <w:rsid w:val="001C301A"/>
    <w:rsid w:val="001C3089"/>
    <w:rsid w:val="001C4F49"/>
    <w:rsid w:val="001C6C6F"/>
    <w:rsid w:val="001C7563"/>
    <w:rsid w:val="001C7CD5"/>
    <w:rsid w:val="001C7ECE"/>
    <w:rsid w:val="001C7FCE"/>
    <w:rsid w:val="001D093F"/>
    <w:rsid w:val="001D0E31"/>
    <w:rsid w:val="001D31DD"/>
    <w:rsid w:val="001D3D53"/>
    <w:rsid w:val="001D465F"/>
    <w:rsid w:val="001D4B8F"/>
    <w:rsid w:val="001D65C6"/>
    <w:rsid w:val="001D7611"/>
    <w:rsid w:val="001E0BDB"/>
    <w:rsid w:val="001E3B79"/>
    <w:rsid w:val="001E424C"/>
    <w:rsid w:val="001E699E"/>
    <w:rsid w:val="001F2761"/>
    <w:rsid w:val="001F3C9E"/>
    <w:rsid w:val="001F4625"/>
    <w:rsid w:val="001F4EFC"/>
    <w:rsid w:val="001F5025"/>
    <w:rsid w:val="001F5E65"/>
    <w:rsid w:val="001F5FBF"/>
    <w:rsid w:val="001F6075"/>
    <w:rsid w:val="001F6403"/>
    <w:rsid w:val="001F6432"/>
    <w:rsid w:val="001F6C41"/>
    <w:rsid w:val="001F7833"/>
    <w:rsid w:val="001F785C"/>
    <w:rsid w:val="00201E07"/>
    <w:rsid w:val="0020227C"/>
    <w:rsid w:val="00202528"/>
    <w:rsid w:val="00202B3B"/>
    <w:rsid w:val="00203271"/>
    <w:rsid w:val="00204D40"/>
    <w:rsid w:val="00204F2C"/>
    <w:rsid w:val="00205500"/>
    <w:rsid w:val="00205CEE"/>
    <w:rsid w:val="002060AC"/>
    <w:rsid w:val="00206287"/>
    <w:rsid w:val="00207407"/>
    <w:rsid w:val="002105CD"/>
    <w:rsid w:val="00211F80"/>
    <w:rsid w:val="002135B2"/>
    <w:rsid w:val="00213A75"/>
    <w:rsid w:val="00214181"/>
    <w:rsid w:val="0021544E"/>
    <w:rsid w:val="00215C6A"/>
    <w:rsid w:val="0021780C"/>
    <w:rsid w:val="00220273"/>
    <w:rsid w:val="00220697"/>
    <w:rsid w:val="002207EA"/>
    <w:rsid w:val="0022154E"/>
    <w:rsid w:val="00221DE7"/>
    <w:rsid w:val="00224F13"/>
    <w:rsid w:val="00224F70"/>
    <w:rsid w:val="00226BB5"/>
    <w:rsid w:val="00226E32"/>
    <w:rsid w:val="00230979"/>
    <w:rsid w:val="00231BD7"/>
    <w:rsid w:val="0023234F"/>
    <w:rsid w:val="002326FA"/>
    <w:rsid w:val="00232F17"/>
    <w:rsid w:val="00233D2F"/>
    <w:rsid w:val="00233E82"/>
    <w:rsid w:val="002342AE"/>
    <w:rsid w:val="00234AAB"/>
    <w:rsid w:val="0023566C"/>
    <w:rsid w:val="0023619D"/>
    <w:rsid w:val="002365B4"/>
    <w:rsid w:val="00236BCB"/>
    <w:rsid w:val="00237C20"/>
    <w:rsid w:val="00240144"/>
    <w:rsid w:val="00241021"/>
    <w:rsid w:val="00242812"/>
    <w:rsid w:val="002444DC"/>
    <w:rsid w:val="002447A2"/>
    <w:rsid w:val="00245045"/>
    <w:rsid w:val="00245087"/>
    <w:rsid w:val="0025009D"/>
    <w:rsid w:val="0025054A"/>
    <w:rsid w:val="002516E5"/>
    <w:rsid w:val="00251E44"/>
    <w:rsid w:val="002522D3"/>
    <w:rsid w:val="00253E6D"/>
    <w:rsid w:val="00254052"/>
    <w:rsid w:val="00254DE3"/>
    <w:rsid w:val="00254F2A"/>
    <w:rsid w:val="002562D7"/>
    <w:rsid w:val="002574C5"/>
    <w:rsid w:val="00257B86"/>
    <w:rsid w:val="0026064F"/>
    <w:rsid w:val="002616B8"/>
    <w:rsid w:val="00262801"/>
    <w:rsid w:val="0026758D"/>
    <w:rsid w:val="002709D3"/>
    <w:rsid w:val="00274DBF"/>
    <w:rsid w:val="00275C3B"/>
    <w:rsid w:val="002768EC"/>
    <w:rsid w:val="0027752C"/>
    <w:rsid w:val="002775FF"/>
    <w:rsid w:val="00277E84"/>
    <w:rsid w:val="002823E9"/>
    <w:rsid w:val="00282649"/>
    <w:rsid w:val="00282C6A"/>
    <w:rsid w:val="00282DF4"/>
    <w:rsid w:val="00283DFD"/>
    <w:rsid w:val="00284015"/>
    <w:rsid w:val="00287986"/>
    <w:rsid w:val="00290B5E"/>
    <w:rsid w:val="00290FAD"/>
    <w:rsid w:val="00291FB1"/>
    <w:rsid w:val="0029341D"/>
    <w:rsid w:val="00293F29"/>
    <w:rsid w:val="00295C01"/>
    <w:rsid w:val="002969AA"/>
    <w:rsid w:val="002A1727"/>
    <w:rsid w:val="002A1A5B"/>
    <w:rsid w:val="002A1CC2"/>
    <w:rsid w:val="002A1F29"/>
    <w:rsid w:val="002A2C64"/>
    <w:rsid w:val="002A3902"/>
    <w:rsid w:val="002A5C55"/>
    <w:rsid w:val="002B197D"/>
    <w:rsid w:val="002B4118"/>
    <w:rsid w:val="002B5E7B"/>
    <w:rsid w:val="002B62A6"/>
    <w:rsid w:val="002B64B2"/>
    <w:rsid w:val="002B64CA"/>
    <w:rsid w:val="002B7102"/>
    <w:rsid w:val="002C1F02"/>
    <w:rsid w:val="002C2028"/>
    <w:rsid w:val="002C276B"/>
    <w:rsid w:val="002C3BC3"/>
    <w:rsid w:val="002C44C9"/>
    <w:rsid w:val="002C6744"/>
    <w:rsid w:val="002D025F"/>
    <w:rsid w:val="002D0F73"/>
    <w:rsid w:val="002D1852"/>
    <w:rsid w:val="002D1C4B"/>
    <w:rsid w:val="002D2F64"/>
    <w:rsid w:val="002D39AE"/>
    <w:rsid w:val="002D4A3B"/>
    <w:rsid w:val="002D500A"/>
    <w:rsid w:val="002D544B"/>
    <w:rsid w:val="002D5EC3"/>
    <w:rsid w:val="002D6804"/>
    <w:rsid w:val="002D7B34"/>
    <w:rsid w:val="002E092A"/>
    <w:rsid w:val="002E0C21"/>
    <w:rsid w:val="002E1801"/>
    <w:rsid w:val="002E39BE"/>
    <w:rsid w:val="002E4C2C"/>
    <w:rsid w:val="002F05E6"/>
    <w:rsid w:val="002F295E"/>
    <w:rsid w:val="002F3931"/>
    <w:rsid w:val="002F3FCE"/>
    <w:rsid w:val="002F43A5"/>
    <w:rsid w:val="002F5973"/>
    <w:rsid w:val="002F6A3E"/>
    <w:rsid w:val="0030219C"/>
    <w:rsid w:val="0030294E"/>
    <w:rsid w:val="00303804"/>
    <w:rsid w:val="00304CBD"/>
    <w:rsid w:val="00305053"/>
    <w:rsid w:val="0030658E"/>
    <w:rsid w:val="00307A60"/>
    <w:rsid w:val="00307C7B"/>
    <w:rsid w:val="00310591"/>
    <w:rsid w:val="00310622"/>
    <w:rsid w:val="003122B9"/>
    <w:rsid w:val="0031293A"/>
    <w:rsid w:val="003133C0"/>
    <w:rsid w:val="003143AF"/>
    <w:rsid w:val="00314490"/>
    <w:rsid w:val="00314905"/>
    <w:rsid w:val="00320375"/>
    <w:rsid w:val="00320C85"/>
    <w:rsid w:val="00321A91"/>
    <w:rsid w:val="00323365"/>
    <w:rsid w:val="003237A4"/>
    <w:rsid w:val="00325580"/>
    <w:rsid w:val="00326361"/>
    <w:rsid w:val="003268AE"/>
    <w:rsid w:val="003276E8"/>
    <w:rsid w:val="003279FA"/>
    <w:rsid w:val="00327ADA"/>
    <w:rsid w:val="00330449"/>
    <w:rsid w:val="00331D86"/>
    <w:rsid w:val="00332830"/>
    <w:rsid w:val="00332A0B"/>
    <w:rsid w:val="00333C83"/>
    <w:rsid w:val="0033525B"/>
    <w:rsid w:val="00335C14"/>
    <w:rsid w:val="00335CDE"/>
    <w:rsid w:val="003364E0"/>
    <w:rsid w:val="00336D26"/>
    <w:rsid w:val="00340A95"/>
    <w:rsid w:val="00342697"/>
    <w:rsid w:val="003430FE"/>
    <w:rsid w:val="00343933"/>
    <w:rsid w:val="0034484A"/>
    <w:rsid w:val="00344942"/>
    <w:rsid w:val="00344A22"/>
    <w:rsid w:val="003451B0"/>
    <w:rsid w:val="0034522E"/>
    <w:rsid w:val="00345438"/>
    <w:rsid w:val="0034543A"/>
    <w:rsid w:val="00345C99"/>
    <w:rsid w:val="00346A33"/>
    <w:rsid w:val="00347EEE"/>
    <w:rsid w:val="00351C08"/>
    <w:rsid w:val="0035349A"/>
    <w:rsid w:val="0035386E"/>
    <w:rsid w:val="00354481"/>
    <w:rsid w:val="00356E9C"/>
    <w:rsid w:val="00357C41"/>
    <w:rsid w:val="003611B8"/>
    <w:rsid w:val="00362865"/>
    <w:rsid w:val="00363814"/>
    <w:rsid w:val="003655AE"/>
    <w:rsid w:val="00365FEF"/>
    <w:rsid w:val="003663A1"/>
    <w:rsid w:val="00367FDE"/>
    <w:rsid w:val="003708F6"/>
    <w:rsid w:val="00372029"/>
    <w:rsid w:val="00372F3D"/>
    <w:rsid w:val="00373886"/>
    <w:rsid w:val="00373CCC"/>
    <w:rsid w:val="00373DD9"/>
    <w:rsid w:val="003740CB"/>
    <w:rsid w:val="00374D92"/>
    <w:rsid w:val="00375285"/>
    <w:rsid w:val="00376FAC"/>
    <w:rsid w:val="003773D5"/>
    <w:rsid w:val="003774D3"/>
    <w:rsid w:val="003802B5"/>
    <w:rsid w:val="00382968"/>
    <w:rsid w:val="00382C4B"/>
    <w:rsid w:val="003834FD"/>
    <w:rsid w:val="00386C46"/>
    <w:rsid w:val="00390229"/>
    <w:rsid w:val="00390FBD"/>
    <w:rsid w:val="00394553"/>
    <w:rsid w:val="00394682"/>
    <w:rsid w:val="00394AB3"/>
    <w:rsid w:val="00395187"/>
    <w:rsid w:val="00395206"/>
    <w:rsid w:val="00395AC0"/>
    <w:rsid w:val="0039612F"/>
    <w:rsid w:val="00396C42"/>
    <w:rsid w:val="00397332"/>
    <w:rsid w:val="003A01AD"/>
    <w:rsid w:val="003A0469"/>
    <w:rsid w:val="003A165C"/>
    <w:rsid w:val="003A26F4"/>
    <w:rsid w:val="003A32F6"/>
    <w:rsid w:val="003A37AD"/>
    <w:rsid w:val="003A4EED"/>
    <w:rsid w:val="003A53CD"/>
    <w:rsid w:val="003A60C5"/>
    <w:rsid w:val="003B0EF9"/>
    <w:rsid w:val="003B1035"/>
    <w:rsid w:val="003B11A1"/>
    <w:rsid w:val="003B1D12"/>
    <w:rsid w:val="003B5569"/>
    <w:rsid w:val="003B641D"/>
    <w:rsid w:val="003B6A02"/>
    <w:rsid w:val="003B7FAE"/>
    <w:rsid w:val="003C073D"/>
    <w:rsid w:val="003C1F38"/>
    <w:rsid w:val="003C2B39"/>
    <w:rsid w:val="003C319C"/>
    <w:rsid w:val="003C393E"/>
    <w:rsid w:val="003C3D3C"/>
    <w:rsid w:val="003C5948"/>
    <w:rsid w:val="003C5FF9"/>
    <w:rsid w:val="003D062E"/>
    <w:rsid w:val="003D143A"/>
    <w:rsid w:val="003D1930"/>
    <w:rsid w:val="003D1DFB"/>
    <w:rsid w:val="003D22FF"/>
    <w:rsid w:val="003D362B"/>
    <w:rsid w:val="003D3A55"/>
    <w:rsid w:val="003D4478"/>
    <w:rsid w:val="003D6156"/>
    <w:rsid w:val="003D73C3"/>
    <w:rsid w:val="003D790D"/>
    <w:rsid w:val="003D7A54"/>
    <w:rsid w:val="003E0DCA"/>
    <w:rsid w:val="003E1B25"/>
    <w:rsid w:val="003E29BA"/>
    <w:rsid w:val="003E31C9"/>
    <w:rsid w:val="003E3626"/>
    <w:rsid w:val="003E3F04"/>
    <w:rsid w:val="003E5482"/>
    <w:rsid w:val="003E550A"/>
    <w:rsid w:val="003E5698"/>
    <w:rsid w:val="003E630C"/>
    <w:rsid w:val="003F05AA"/>
    <w:rsid w:val="003F0657"/>
    <w:rsid w:val="003F1414"/>
    <w:rsid w:val="003F21F8"/>
    <w:rsid w:val="003F25EB"/>
    <w:rsid w:val="003F3698"/>
    <w:rsid w:val="003F381C"/>
    <w:rsid w:val="003F4A0E"/>
    <w:rsid w:val="003F5103"/>
    <w:rsid w:val="003F5825"/>
    <w:rsid w:val="003F6D0F"/>
    <w:rsid w:val="003F6F31"/>
    <w:rsid w:val="00401B5D"/>
    <w:rsid w:val="0040206F"/>
    <w:rsid w:val="00405866"/>
    <w:rsid w:val="00407015"/>
    <w:rsid w:val="004078FE"/>
    <w:rsid w:val="00407EE1"/>
    <w:rsid w:val="00410CAE"/>
    <w:rsid w:val="00412896"/>
    <w:rsid w:val="004128BF"/>
    <w:rsid w:val="00413165"/>
    <w:rsid w:val="00413DD8"/>
    <w:rsid w:val="00413FAB"/>
    <w:rsid w:val="004156AE"/>
    <w:rsid w:val="004168D6"/>
    <w:rsid w:val="004205A7"/>
    <w:rsid w:val="0042079D"/>
    <w:rsid w:val="004210A0"/>
    <w:rsid w:val="00421F60"/>
    <w:rsid w:val="00423385"/>
    <w:rsid w:val="00424CF7"/>
    <w:rsid w:val="00425A59"/>
    <w:rsid w:val="00426CBC"/>
    <w:rsid w:val="004279E8"/>
    <w:rsid w:val="00427C64"/>
    <w:rsid w:val="00430654"/>
    <w:rsid w:val="00432378"/>
    <w:rsid w:val="004336A8"/>
    <w:rsid w:val="00434D64"/>
    <w:rsid w:val="0043771E"/>
    <w:rsid w:val="00440002"/>
    <w:rsid w:val="0044157A"/>
    <w:rsid w:val="00443639"/>
    <w:rsid w:val="004439E0"/>
    <w:rsid w:val="00444918"/>
    <w:rsid w:val="004456DD"/>
    <w:rsid w:val="00445E6F"/>
    <w:rsid w:val="004469FF"/>
    <w:rsid w:val="00446B3C"/>
    <w:rsid w:val="004471A2"/>
    <w:rsid w:val="004479CB"/>
    <w:rsid w:val="004527E2"/>
    <w:rsid w:val="00454238"/>
    <w:rsid w:val="004542B5"/>
    <w:rsid w:val="004547C5"/>
    <w:rsid w:val="00454E7D"/>
    <w:rsid w:val="004559C7"/>
    <w:rsid w:val="00461B0C"/>
    <w:rsid w:val="0046292E"/>
    <w:rsid w:val="0046427C"/>
    <w:rsid w:val="00465188"/>
    <w:rsid w:val="00465454"/>
    <w:rsid w:val="00465608"/>
    <w:rsid w:val="0046590C"/>
    <w:rsid w:val="00465B53"/>
    <w:rsid w:val="00465E7C"/>
    <w:rsid w:val="004666E2"/>
    <w:rsid w:val="00467D75"/>
    <w:rsid w:val="0047068B"/>
    <w:rsid w:val="004706A9"/>
    <w:rsid w:val="00470DB8"/>
    <w:rsid w:val="00471266"/>
    <w:rsid w:val="004716FD"/>
    <w:rsid w:val="00471B39"/>
    <w:rsid w:val="004739E4"/>
    <w:rsid w:val="004740DC"/>
    <w:rsid w:val="00474981"/>
    <w:rsid w:val="00474F72"/>
    <w:rsid w:val="00476A29"/>
    <w:rsid w:val="004800A5"/>
    <w:rsid w:val="0048101D"/>
    <w:rsid w:val="00481C7E"/>
    <w:rsid w:val="00484FDC"/>
    <w:rsid w:val="0048536B"/>
    <w:rsid w:val="00485B83"/>
    <w:rsid w:val="0048640E"/>
    <w:rsid w:val="00486F0D"/>
    <w:rsid w:val="00492861"/>
    <w:rsid w:val="00495D9E"/>
    <w:rsid w:val="004A1CC7"/>
    <w:rsid w:val="004A2EED"/>
    <w:rsid w:val="004A590E"/>
    <w:rsid w:val="004A5E8D"/>
    <w:rsid w:val="004B1B76"/>
    <w:rsid w:val="004B4071"/>
    <w:rsid w:val="004B412B"/>
    <w:rsid w:val="004B5795"/>
    <w:rsid w:val="004B5919"/>
    <w:rsid w:val="004B6C20"/>
    <w:rsid w:val="004C01A2"/>
    <w:rsid w:val="004C038B"/>
    <w:rsid w:val="004C167E"/>
    <w:rsid w:val="004C17CF"/>
    <w:rsid w:val="004C230B"/>
    <w:rsid w:val="004C38D3"/>
    <w:rsid w:val="004C5C04"/>
    <w:rsid w:val="004D1112"/>
    <w:rsid w:val="004D1ED0"/>
    <w:rsid w:val="004D23BB"/>
    <w:rsid w:val="004D27FD"/>
    <w:rsid w:val="004D2975"/>
    <w:rsid w:val="004D2AFD"/>
    <w:rsid w:val="004D5261"/>
    <w:rsid w:val="004D6204"/>
    <w:rsid w:val="004D67C3"/>
    <w:rsid w:val="004D7331"/>
    <w:rsid w:val="004D7488"/>
    <w:rsid w:val="004D7D61"/>
    <w:rsid w:val="004E48C6"/>
    <w:rsid w:val="004E651E"/>
    <w:rsid w:val="004F0222"/>
    <w:rsid w:val="004F05E3"/>
    <w:rsid w:val="004F147A"/>
    <w:rsid w:val="004F1927"/>
    <w:rsid w:val="004F3134"/>
    <w:rsid w:val="004F342F"/>
    <w:rsid w:val="004F40E8"/>
    <w:rsid w:val="004F4AA9"/>
    <w:rsid w:val="004F584B"/>
    <w:rsid w:val="004F6EDC"/>
    <w:rsid w:val="00500252"/>
    <w:rsid w:val="00500C09"/>
    <w:rsid w:val="005017EE"/>
    <w:rsid w:val="00503AC2"/>
    <w:rsid w:val="00505964"/>
    <w:rsid w:val="00506135"/>
    <w:rsid w:val="00506E42"/>
    <w:rsid w:val="00507B47"/>
    <w:rsid w:val="00510179"/>
    <w:rsid w:val="00510E0E"/>
    <w:rsid w:val="00511A52"/>
    <w:rsid w:val="005121A4"/>
    <w:rsid w:val="005127C4"/>
    <w:rsid w:val="00513821"/>
    <w:rsid w:val="005145CF"/>
    <w:rsid w:val="0051568D"/>
    <w:rsid w:val="00515F3E"/>
    <w:rsid w:val="005160D4"/>
    <w:rsid w:val="0051645E"/>
    <w:rsid w:val="00522DF9"/>
    <w:rsid w:val="005236EC"/>
    <w:rsid w:val="005251F1"/>
    <w:rsid w:val="0052651A"/>
    <w:rsid w:val="005332A0"/>
    <w:rsid w:val="005334AF"/>
    <w:rsid w:val="00533A91"/>
    <w:rsid w:val="00534F9C"/>
    <w:rsid w:val="005352C2"/>
    <w:rsid w:val="00535564"/>
    <w:rsid w:val="00535915"/>
    <w:rsid w:val="00536A85"/>
    <w:rsid w:val="00536B09"/>
    <w:rsid w:val="00537680"/>
    <w:rsid w:val="005377C5"/>
    <w:rsid w:val="005377D9"/>
    <w:rsid w:val="005377F4"/>
    <w:rsid w:val="005403DD"/>
    <w:rsid w:val="00541912"/>
    <w:rsid w:val="005429BF"/>
    <w:rsid w:val="00542A4A"/>
    <w:rsid w:val="005463FE"/>
    <w:rsid w:val="00550182"/>
    <w:rsid w:val="00551EF1"/>
    <w:rsid w:val="00552812"/>
    <w:rsid w:val="00552D97"/>
    <w:rsid w:val="00553C6C"/>
    <w:rsid w:val="0055434A"/>
    <w:rsid w:val="0055445E"/>
    <w:rsid w:val="005546D5"/>
    <w:rsid w:val="005557D7"/>
    <w:rsid w:val="005568E4"/>
    <w:rsid w:val="00556ADD"/>
    <w:rsid w:val="0055797E"/>
    <w:rsid w:val="00562C66"/>
    <w:rsid w:val="00563977"/>
    <w:rsid w:val="00563CBD"/>
    <w:rsid w:val="00564FD1"/>
    <w:rsid w:val="0056515E"/>
    <w:rsid w:val="00567592"/>
    <w:rsid w:val="00567D9A"/>
    <w:rsid w:val="00567DEF"/>
    <w:rsid w:val="005739C0"/>
    <w:rsid w:val="005757A7"/>
    <w:rsid w:val="00576FE4"/>
    <w:rsid w:val="00577B81"/>
    <w:rsid w:val="0058101C"/>
    <w:rsid w:val="005814BF"/>
    <w:rsid w:val="00582981"/>
    <w:rsid w:val="00582ED7"/>
    <w:rsid w:val="00584D4B"/>
    <w:rsid w:val="00590C17"/>
    <w:rsid w:val="00591584"/>
    <w:rsid w:val="00591C64"/>
    <w:rsid w:val="00592E1B"/>
    <w:rsid w:val="00592F17"/>
    <w:rsid w:val="00594E4A"/>
    <w:rsid w:val="0059570F"/>
    <w:rsid w:val="005964CC"/>
    <w:rsid w:val="005A0A3B"/>
    <w:rsid w:val="005A0AB4"/>
    <w:rsid w:val="005A0FEC"/>
    <w:rsid w:val="005A1057"/>
    <w:rsid w:val="005A10CA"/>
    <w:rsid w:val="005A1D8D"/>
    <w:rsid w:val="005A1F8B"/>
    <w:rsid w:val="005A2CE0"/>
    <w:rsid w:val="005A33F2"/>
    <w:rsid w:val="005A38E3"/>
    <w:rsid w:val="005A54CC"/>
    <w:rsid w:val="005A698A"/>
    <w:rsid w:val="005B0D2C"/>
    <w:rsid w:val="005B1A75"/>
    <w:rsid w:val="005B25FE"/>
    <w:rsid w:val="005B321B"/>
    <w:rsid w:val="005B418A"/>
    <w:rsid w:val="005B49A2"/>
    <w:rsid w:val="005B6085"/>
    <w:rsid w:val="005B6C6D"/>
    <w:rsid w:val="005C0D1C"/>
    <w:rsid w:val="005C0DF2"/>
    <w:rsid w:val="005C1D0E"/>
    <w:rsid w:val="005C220F"/>
    <w:rsid w:val="005C54A2"/>
    <w:rsid w:val="005C64BC"/>
    <w:rsid w:val="005C739D"/>
    <w:rsid w:val="005C75EE"/>
    <w:rsid w:val="005C76CF"/>
    <w:rsid w:val="005C7815"/>
    <w:rsid w:val="005D0877"/>
    <w:rsid w:val="005D5967"/>
    <w:rsid w:val="005D5A76"/>
    <w:rsid w:val="005D6A5A"/>
    <w:rsid w:val="005D6FAB"/>
    <w:rsid w:val="005D70E1"/>
    <w:rsid w:val="005D7188"/>
    <w:rsid w:val="005E07E0"/>
    <w:rsid w:val="005E17E3"/>
    <w:rsid w:val="005E47FD"/>
    <w:rsid w:val="005E5E58"/>
    <w:rsid w:val="005E5F9C"/>
    <w:rsid w:val="005E6A89"/>
    <w:rsid w:val="005E6BBE"/>
    <w:rsid w:val="005F293C"/>
    <w:rsid w:val="005F464D"/>
    <w:rsid w:val="005F486E"/>
    <w:rsid w:val="005F5C27"/>
    <w:rsid w:val="005F6E44"/>
    <w:rsid w:val="005F7C15"/>
    <w:rsid w:val="00600449"/>
    <w:rsid w:val="00601813"/>
    <w:rsid w:val="0060314F"/>
    <w:rsid w:val="00603C00"/>
    <w:rsid w:val="00604A09"/>
    <w:rsid w:val="0060502B"/>
    <w:rsid w:val="00605323"/>
    <w:rsid w:val="00605CE0"/>
    <w:rsid w:val="00606544"/>
    <w:rsid w:val="00607E92"/>
    <w:rsid w:val="0061031D"/>
    <w:rsid w:val="006115A1"/>
    <w:rsid w:val="00612414"/>
    <w:rsid w:val="0061311B"/>
    <w:rsid w:val="0061344E"/>
    <w:rsid w:val="0061354D"/>
    <w:rsid w:val="00613DB3"/>
    <w:rsid w:val="006155D2"/>
    <w:rsid w:val="00615CA1"/>
    <w:rsid w:val="00616087"/>
    <w:rsid w:val="006162F1"/>
    <w:rsid w:val="00616ED3"/>
    <w:rsid w:val="00617066"/>
    <w:rsid w:val="00617152"/>
    <w:rsid w:val="00617B77"/>
    <w:rsid w:val="00617DB6"/>
    <w:rsid w:val="00617F89"/>
    <w:rsid w:val="00620DA8"/>
    <w:rsid w:val="00621B10"/>
    <w:rsid w:val="006226B1"/>
    <w:rsid w:val="00623687"/>
    <w:rsid w:val="00623AD4"/>
    <w:rsid w:val="00624874"/>
    <w:rsid w:val="00625031"/>
    <w:rsid w:val="00625163"/>
    <w:rsid w:val="006254A5"/>
    <w:rsid w:val="006263DF"/>
    <w:rsid w:val="0062653A"/>
    <w:rsid w:val="00626FA7"/>
    <w:rsid w:val="0063140F"/>
    <w:rsid w:val="006317E7"/>
    <w:rsid w:val="006327CD"/>
    <w:rsid w:val="00632BBE"/>
    <w:rsid w:val="00633219"/>
    <w:rsid w:val="00635698"/>
    <w:rsid w:val="00636BD0"/>
    <w:rsid w:val="00637025"/>
    <w:rsid w:val="006371E7"/>
    <w:rsid w:val="00637837"/>
    <w:rsid w:val="006400C8"/>
    <w:rsid w:val="00640815"/>
    <w:rsid w:val="00641B51"/>
    <w:rsid w:val="006431B2"/>
    <w:rsid w:val="00643FA5"/>
    <w:rsid w:val="0064774B"/>
    <w:rsid w:val="00650707"/>
    <w:rsid w:val="006523C8"/>
    <w:rsid w:val="00652BA8"/>
    <w:rsid w:val="00652C58"/>
    <w:rsid w:val="00653A20"/>
    <w:rsid w:val="00654FC9"/>
    <w:rsid w:val="0066214B"/>
    <w:rsid w:val="00665934"/>
    <w:rsid w:val="0066711B"/>
    <w:rsid w:val="0066790F"/>
    <w:rsid w:val="00671599"/>
    <w:rsid w:val="00671C2A"/>
    <w:rsid w:val="00672618"/>
    <w:rsid w:val="00672655"/>
    <w:rsid w:val="0067402D"/>
    <w:rsid w:val="006754B4"/>
    <w:rsid w:val="00675D33"/>
    <w:rsid w:val="00676227"/>
    <w:rsid w:val="00676C1E"/>
    <w:rsid w:val="006771D6"/>
    <w:rsid w:val="006774C6"/>
    <w:rsid w:val="00680B30"/>
    <w:rsid w:val="00681D12"/>
    <w:rsid w:val="00681E4E"/>
    <w:rsid w:val="00685DBC"/>
    <w:rsid w:val="00687FAE"/>
    <w:rsid w:val="00692608"/>
    <w:rsid w:val="006933A2"/>
    <w:rsid w:val="00693580"/>
    <w:rsid w:val="006935B7"/>
    <w:rsid w:val="00693772"/>
    <w:rsid w:val="006A09F1"/>
    <w:rsid w:val="006A0E73"/>
    <w:rsid w:val="006A3371"/>
    <w:rsid w:val="006A366E"/>
    <w:rsid w:val="006A46E9"/>
    <w:rsid w:val="006A483B"/>
    <w:rsid w:val="006A68F5"/>
    <w:rsid w:val="006A6BA2"/>
    <w:rsid w:val="006A7648"/>
    <w:rsid w:val="006B0073"/>
    <w:rsid w:val="006B183A"/>
    <w:rsid w:val="006B2521"/>
    <w:rsid w:val="006B2A1D"/>
    <w:rsid w:val="006B4A43"/>
    <w:rsid w:val="006B6136"/>
    <w:rsid w:val="006B7607"/>
    <w:rsid w:val="006B76B6"/>
    <w:rsid w:val="006C130E"/>
    <w:rsid w:val="006C1B24"/>
    <w:rsid w:val="006C1F4D"/>
    <w:rsid w:val="006C2015"/>
    <w:rsid w:val="006C3605"/>
    <w:rsid w:val="006C3643"/>
    <w:rsid w:val="006C4D73"/>
    <w:rsid w:val="006C5CAC"/>
    <w:rsid w:val="006C5CE1"/>
    <w:rsid w:val="006C5F27"/>
    <w:rsid w:val="006C6D05"/>
    <w:rsid w:val="006C7327"/>
    <w:rsid w:val="006D11D1"/>
    <w:rsid w:val="006D2600"/>
    <w:rsid w:val="006D46BE"/>
    <w:rsid w:val="006D484A"/>
    <w:rsid w:val="006D5CA0"/>
    <w:rsid w:val="006D7264"/>
    <w:rsid w:val="006E0AA2"/>
    <w:rsid w:val="006E0F44"/>
    <w:rsid w:val="006E2041"/>
    <w:rsid w:val="006E234E"/>
    <w:rsid w:val="006E2567"/>
    <w:rsid w:val="006E2728"/>
    <w:rsid w:val="006E3B26"/>
    <w:rsid w:val="006E4ACD"/>
    <w:rsid w:val="006E7355"/>
    <w:rsid w:val="006E7732"/>
    <w:rsid w:val="006E787C"/>
    <w:rsid w:val="006E7F27"/>
    <w:rsid w:val="006F04AF"/>
    <w:rsid w:val="006F0C05"/>
    <w:rsid w:val="006F11F4"/>
    <w:rsid w:val="006F2D02"/>
    <w:rsid w:val="006F3AFA"/>
    <w:rsid w:val="006F3C18"/>
    <w:rsid w:val="006F482E"/>
    <w:rsid w:val="006F503F"/>
    <w:rsid w:val="006F5DBA"/>
    <w:rsid w:val="006F6B70"/>
    <w:rsid w:val="006F7D30"/>
    <w:rsid w:val="00702177"/>
    <w:rsid w:val="00702CDF"/>
    <w:rsid w:val="00703DB0"/>
    <w:rsid w:val="00704F14"/>
    <w:rsid w:val="00706D6C"/>
    <w:rsid w:val="00706F31"/>
    <w:rsid w:val="00711246"/>
    <w:rsid w:val="00712AFC"/>
    <w:rsid w:val="00712E70"/>
    <w:rsid w:val="00713597"/>
    <w:rsid w:val="00713A67"/>
    <w:rsid w:val="00713B49"/>
    <w:rsid w:val="00720014"/>
    <w:rsid w:val="007200B3"/>
    <w:rsid w:val="00720152"/>
    <w:rsid w:val="007201D2"/>
    <w:rsid w:val="00720B39"/>
    <w:rsid w:val="00721F55"/>
    <w:rsid w:val="00725D0B"/>
    <w:rsid w:val="00725EB5"/>
    <w:rsid w:val="00726802"/>
    <w:rsid w:val="00727287"/>
    <w:rsid w:val="0073074F"/>
    <w:rsid w:val="00730FFB"/>
    <w:rsid w:val="007318D3"/>
    <w:rsid w:val="007329AD"/>
    <w:rsid w:val="00734E59"/>
    <w:rsid w:val="007373CA"/>
    <w:rsid w:val="00737BD8"/>
    <w:rsid w:val="00740A93"/>
    <w:rsid w:val="0074263E"/>
    <w:rsid w:val="00742B98"/>
    <w:rsid w:val="007435EB"/>
    <w:rsid w:val="00744519"/>
    <w:rsid w:val="00744FD3"/>
    <w:rsid w:val="00745BE7"/>
    <w:rsid w:val="00745F04"/>
    <w:rsid w:val="00746343"/>
    <w:rsid w:val="0074771B"/>
    <w:rsid w:val="007479EE"/>
    <w:rsid w:val="00750DEE"/>
    <w:rsid w:val="007527A8"/>
    <w:rsid w:val="00752F98"/>
    <w:rsid w:val="00753075"/>
    <w:rsid w:val="00753B72"/>
    <w:rsid w:val="00753BD6"/>
    <w:rsid w:val="007540CB"/>
    <w:rsid w:val="007552B3"/>
    <w:rsid w:val="0075597D"/>
    <w:rsid w:val="00755C8D"/>
    <w:rsid w:val="007563A3"/>
    <w:rsid w:val="00756E71"/>
    <w:rsid w:val="00757D06"/>
    <w:rsid w:val="007601CB"/>
    <w:rsid w:val="00762A0A"/>
    <w:rsid w:val="00762A4F"/>
    <w:rsid w:val="007651CC"/>
    <w:rsid w:val="00765E66"/>
    <w:rsid w:val="0076649D"/>
    <w:rsid w:val="0076763E"/>
    <w:rsid w:val="0076784B"/>
    <w:rsid w:val="007679CA"/>
    <w:rsid w:val="00767E83"/>
    <w:rsid w:val="00770735"/>
    <w:rsid w:val="0077278B"/>
    <w:rsid w:val="00774696"/>
    <w:rsid w:val="007747CE"/>
    <w:rsid w:val="00781955"/>
    <w:rsid w:val="007827DB"/>
    <w:rsid w:val="00785BEB"/>
    <w:rsid w:val="00785F5D"/>
    <w:rsid w:val="007874CA"/>
    <w:rsid w:val="00790C71"/>
    <w:rsid w:val="00792D22"/>
    <w:rsid w:val="00793B68"/>
    <w:rsid w:val="00794A1F"/>
    <w:rsid w:val="00794AA5"/>
    <w:rsid w:val="00794FF6"/>
    <w:rsid w:val="007973D8"/>
    <w:rsid w:val="007979F2"/>
    <w:rsid w:val="007A096C"/>
    <w:rsid w:val="007A0BED"/>
    <w:rsid w:val="007A0C11"/>
    <w:rsid w:val="007A1958"/>
    <w:rsid w:val="007A2281"/>
    <w:rsid w:val="007A22C6"/>
    <w:rsid w:val="007A4C9A"/>
    <w:rsid w:val="007A53D5"/>
    <w:rsid w:val="007A64BB"/>
    <w:rsid w:val="007B0DF9"/>
    <w:rsid w:val="007B42DA"/>
    <w:rsid w:val="007B4B8F"/>
    <w:rsid w:val="007B4DB3"/>
    <w:rsid w:val="007B5D3C"/>
    <w:rsid w:val="007B6DE4"/>
    <w:rsid w:val="007C2D86"/>
    <w:rsid w:val="007C30DA"/>
    <w:rsid w:val="007C36A3"/>
    <w:rsid w:val="007C4748"/>
    <w:rsid w:val="007C5481"/>
    <w:rsid w:val="007C661C"/>
    <w:rsid w:val="007D07DF"/>
    <w:rsid w:val="007D08EF"/>
    <w:rsid w:val="007D20EC"/>
    <w:rsid w:val="007D230C"/>
    <w:rsid w:val="007D2D2F"/>
    <w:rsid w:val="007D356C"/>
    <w:rsid w:val="007D361A"/>
    <w:rsid w:val="007D3BCB"/>
    <w:rsid w:val="007D4684"/>
    <w:rsid w:val="007D5CFF"/>
    <w:rsid w:val="007E02E9"/>
    <w:rsid w:val="007E0C27"/>
    <w:rsid w:val="007E0CCE"/>
    <w:rsid w:val="007E0D37"/>
    <w:rsid w:val="007E31FD"/>
    <w:rsid w:val="007E35A6"/>
    <w:rsid w:val="007E3F47"/>
    <w:rsid w:val="007E456A"/>
    <w:rsid w:val="007E51F7"/>
    <w:rsid w:val="007E5838"/>
    <w:rsid w:val="007E5E45"/>
    <w:rsid w:val="007E5EDC"/>
    <w:rsid w:val="007F0F3B"/>
    <w:rsid w:val="007F5EE6"/>
    <w:rsid w:val="007F6360"/>
    <w:rsid w:val="007F66F7"/>
    <w:rsid w:val="007F69B0"/>
    <w:rsid w:val="007F718C"/>
    <w:rsid w:val="0080039A"/>
    <w:rsid w:val="00800C87"/>
    <w:rsid w:val="00801627"/>
    <w:rsid w:val="008023A3"/>
    <w:rsid w:val="00802FAD"/>
    <w:rsid w:val="008034A8"/>
    <w:rsid w:val="00804809"/>
    <w:rsid w:val="00806FC1"/>
    <w:rsid w:val="00807860"/>
    <w:rsid w:val="00807E2D"/>
    <w:rsid w:val="0081035B"/>
    <w:rsid w:val="0081065E"/>
    <w:rsid w:val="00810EB3"/>
    <w:rsid w:val="008123E0"/>
    <w:rsid w:val="008149AF"/>
    <w:rsid w:val="00814B35"/>
    <w:rsid w:val="0081504F"/>
    <w:rsid w:val="008203FE"/>
    <w:rsid w:val="00820D96"/>
    <w:rsid w:val="00820F80"/>
    <w:rsid w:val="00822331"/>
    <w:rsid w:val="00824CA3"/>
    <w:rsid w:val="00824F57"/>
    <w:rsid w:val="00825F2E"/>
    <w:rsid w:val="0082682C"/>
    <w:rsid w:val="00826A69"/>
    <w:rsid w:val="00826D74"/>
    <w:rsid w:val="008276B7"/>
    <w:rsid w:val="00830288"/>
    <w:rsid w:val="00831434"/>
    <w:rsid w:val="00831F9A"/>
    <w:rsid w:val="00832F1E"/>
    <w:rsid w:val="00837C81"/>
    <w:rsid w:val="00837CF3"/>
    <w:rsid w:val="008422AE"/>
    <w:rsid w:val="00842406"/>
    <w:rsid w:val="00844AB1"/>
    <w:rsid w:val="008450E9"/>
    <w:rsid w:val="0084558A"/>
    <w:rsid w:val="00846529"/>
    <w:rsid w:val="00846D43"/>
    <w:rsid w:val="008513F7"/>
    <w:rsid w:val="0085257C"/>
    <w:rsid w:val="00852CB3"/>
    <w:rsid w:val="0085464A"/>
    <w:rsid w:val="00855268"/>
    <w:rsid w:val="00855359"/>
    <w:rsid w:val="008566C6"/>
    <w:rsid w:val="00856801"/>
    <w:rsid w:val="0085723F"/>
    <w:rsid w:val="008607EC"/>
    <w:rsid w:val="0086200A"/>
    <w:rsid w:val="00862665"/>
    <w:rsid w:val="00862A23"/>
    <w:rsid w:val="00865183"/>
    <w:rsid w:val="00866049"/>
    <w:rsid w:val="00866069"/>
    <w:rsid w:val="00866142"/>
    <w:rsid w:val="008708A6"/>
    <w:rsid w:val="00870B3C"/>
    <w:rsid w:val="00872286"/>
    <w:rsid w:val="00872612"/>
    <w:rsid w:val="00873642"/>
    <w:rsid w:val="00874673"/>
    <w:rsid w:val="00875041"/>
    <w:rsid w:val="00875E3F"/>
    <w:rsid w:val="008772D6"/>
    <w:rsid w:val="00877A47"/>
    <w:rsid w:val="008800E3"/>
    <w:rsid w:val="0088093C"/>
    <w:rsid w:val="008811B5"/>
    <w:rsid w:val="008822F9"/>
    <w:rsid w:val="00882CE1"/>
    <w:rsid w:val="008837E8"/>
    <w:rsid w:val="008839DD"/>
    <w:rsid w:val="00884E59"/>
    <w:rsid w:val="00890833"/>
    <w:rsid w:val="00891006"/>
    <w:rsid w:val="0089151C"/>
    <w:rsid w:val="008915E5"/>
    <w:rsid w:val="00891938"/>
    <w:rsid w:val="008951D5"/>
    <w:rsid w:val="00896B1E"/>
    <w:rsid w:val="00896D9E"/>
    <w:rsid w:val="008A0E49"/>
    <w:rsid w:val="008A1481"/>
    <w:rsid w:val="008A1814"/>
    <w:rsid w:val="008A1DD9"/>
    <w:rsid w:val="008A29FF"/>
    <w:rsid w:val="008A398F"/>
    <w:rsid w:val="008A4A04"/>
    <w:rsid w:val="008A67CA"/>
    <w:rsid w:val="008A6F2A"/>
    <w:rsid w:val="008A7216"/>
    <w:rsid w:val="008B0D7C"/>
    <w:rsid w:val="008B28CA"/>
    <w:rsid w:val="008B2B56"/>
    <w:rsid w:val="008B3094"/>
    <w:rsid w:val="008B37B1"/>
    <w:rsid w:val="008B37D3"/>
    <w:rsid w:val="008B3C6F"/>
    <w:rsid w:val="008B4304"/>
    <w:rsid w:val="008B4439"/>
    <w:rsid w:val="008B451E"/>
    <w:rsid w:val="008B55FD"/>
    <w:rsid w:val="008B56C7"/>
    <w:rsid w:val="008B7DDB"/>
    <w:rsid w:val="008C090E"/>
    <w:rsid w:val="008C13A3"/>
    <w:rsid w:val="008C2BE0"/>
    <w:rsid w:val="008C34EC"/>
    <w:rsid w:val="008C3A63"/>
    <w:rsid w:val="008C4FEF"/>
    <w:rsid w:val="008C5EBF"/>
    <w:rsid w:val="008C6505"/>
    <w:rsid w:val="008C73CB"/>
    <w:rsid w:val="008D0401"/>
    <w:rsid w:val="008D0A0B"/>
    <w:rsid w:val="008D3F11"/>
    <w:rsid w:val="008D4BAD"/>
    <w:rsid w:val="008D4E16"/>
    <w:rsid w:val="008D5001"/>
    <w:rsid w:val="008D5516"/>
    <w:rsid w:val="008D5FF9"/>
    <w:rsid w:val="008D78CB"/>
    <w:rsid w:val="008E2E9A"/>
    <w:rsid w:val="008E2FE0"/>
    <w:rsid w:val="008E3D28"/>
    <w:rsid w:val="008E3F60"/>
    <w:rsid w:val="008E4196"/>
    <w:rsid w:val="008E52B6"/>
    <w:rsid w:val="008E54A6"/>
    <w:rsid w:val="008E5AC2"/>
    <w:rsid w:val="008E60A6"/>
    <w:rsid w:val="008E6180"/>
    <w:rsid w:val="008E739A"/>
    <w:rsid w:val="008F1205"/>
    <w:rsid w:val="008F1633"/>
    <w:rsid w:val="008F19B1"/>
    <w:rsid w:val="008F25FC"/>
    <w:rsid w:val="008F29F8"/>
    <w:rsid w:val="008F2DA7"/>
    <w:rsid w:val="008F346A"/>
    <w:rsid w:val="008F4DA4"/>
    <w:rsid w:val="008F4FF2"/>
    <w:rsid w:val="008F50ED"/>
    <w:rsid w:val="008F5152"/>
    <w:rsid w:val="008F6F3C"/>
    <w:rsid w:val="00900A73"/>
    <w:rsid w:val="00901F73"/>
    <w:rsid w:val="00903B22"/>
    <w:rsid w:val="00905D96"/>
    <w:rsid w:val="00905F9B"/>
    <w:rsid w:val="0090682F"/>
    <w:rsid w:val="00907910"/>
    <w:rsid w:val="0091026B"/>
    <w:rsid w:val="00910D66"/>
    <w:rsid w:val="00910FC6"/>
    <w:rsid w:val="00911001"/>
    <w:rsid w:val="009130C1"/>
    <w:rsid w:val="009148F0"/>
    <w:rsid w:val="009149DD"/>
    <w:rsid w:val="00916A3D"/>
    <w:rsid w:val="00917A4D"/>
    <w:rsid w:val="00917AC9"/>
    <w:rsid w:val="00917F2B"/>
    <w:rsid w:val="00920071"/>
    <w:rsid w:val="00920DD6"/>
    <w:rsid w:val="009218F5"/>
    <w:rsid w:val="00922F28"/>
    <w:rsid w:val="0092381A"/>
    <w:rsid w:val="009238B3"/>
    <w:rsid w:val="0092422D"/>
    <w:rsid w:val="00925596"/>
    <w:rsid w:val="00925735"/>
    <w:rsid w:val="00930553"/>
    <w:rsid w:val="00934241"/>
    <w:rsid w:val="009348CD"/>
    <w:rsid w:val="00935A6A"/>
    <w:rsid w:val="00936228"/>
    <w:rsid w:val="00936C2B"/>
    <w:rsid w:val="00940441"/>
    <w:rsid w:val="00940453"/>
    <w:rsid w:val="009408C6"/>
    <w:rsid w:val="0094412E"/>
    <w:rsid w:val="00947282"/>
    <w:rsid w:val="00947B8F"/>
    <w:rsid w:val="00954EB8"/>
    <w:rsid w:val="00955E47"/>
    <w:rsid w:val="0095730A"/>
    <w:rsid w:val="00957F92"/>
    <w:rsid w:val="00960E7F"/>
    <w:rsid w:val="00961BBC"/>
    <w:rsid w:val="00961E99"/>
    <w:rsid w:val="00962CCB"/>
    <w:rsid w:val="00963208"/>
    <w:rsid w:val="0096537A"/>
    <w:rsid w:val="0096603B"/>
    <w:rsid w:val="0096666A"/>
    <w:rsid w:val="00966766"/>
    <w:rsid w:val="00966BBD"/>
    <w:rsid w:val="0097084B"/>
    <w:rsid w:val="00970B83"/>
    <w:rsid w:val="00972E92"/>
    <w:rsid w:val="0097515A"/>
    <w:rsid w:val="009767AD"/>
    <w:rsid w:val="00976C14"/>
    <w:rsid w:val="00977CDB"/>
    <w:rsid w:val="00980E8C"/>
    <w:rsid w:val="00981142"/>
    <w:rsid w:val="00983027"/>
    <w:rsid w:val="00983754"/>
    <w:rsid w:val="009844B1"/>
    <w:rsid w:val="009845B8"/>
    <w:rsid w:val="009848BF"/>
    <w:rsid w:val="009852A1"/>
    <w:rsid w:val="009858E0"/>
    <w:rsid w:val="00985A40"/>
    <w:rsid w:val="00990882"/>
    <w:rsid w:val="00990A1A"/>
    <w:rsid w:val="00990F8F"/>
    <w:rsid w:val="00994105"/>
    <w:rsid w:val="00994828"/>
    <w:rsid w:val="00996837"/>
    <w:rsid w:val="00997558"/>
    <w:rsid w:val="00997A76"/>
    <w:rsid w:val="009A0297"/>
    <w:rsid w:val="009A0A1B"/>
    <w:rsid w:val="009A1BAB"/>
    <w:rsid w:val="009A2C4C"/>
    <w:rsid w:val="009A2E7D"/>
    <w:rsid w:val="009A30F2"/>
    <w:rsid w:val="009A3C60"/>
    <w:rsid w:val="009A7EF6"/>
    <w:rsid w:val="009B1109"/>
    <w:rsid w:val="009B15E0"/>
    <w:rsid w:val="009B748B"/>
    <w:rsid w:val="009C04F8"/>
    <w:rsid w:val="009C0A42"/>
    <w:rsid w:val="009C149F"/>
    <w:rsid w:val="009C15BA"/>
    <w:rsid w:val="009C172B"/>
    <w:rsid w:val="009C28F9"/>
    <w:rsid w:val="009C396A"/>
    <w:rsid w:val="009C56C4"/>
    <w:rsid w:val="009C64A8"/>
    <w:rsid w:val="009D0307"/>
    <w:rsid w:val="009D1EE1"/>
    <w:rsid w:val="009D23EC"/>
    <w:rsid w:val="009D6403"/>
    <w:rsid w:val="009D67D3"/>
    <w:rsid w:val="009E114D"/>
    <w:rsid w:val="009E1DBF"/>
    <w:rsid w:val="009E254A"/>
    <w:rsid w:val="009E68CA"/>
    <w:rsid w:val="009E72EB"/>
    <w:rsid w:val="009F12E0"/>
    <w:rsid w:val="009F14BC"/>
    <w:rsid w:val="009F2AE6"/>
    <w:rsid w:val="009F39EF"/>
    <w:rsid w:val="009F6729"/>
    <w:rsid w:val="009F7B36"/>
    <w:rsid w:val="00A00F95"/>
    <w:rsid w:val="00A015BC"/>
    <w:rsid w:val="00A03538"/>
    <w:rsid w:val="00A03822"/>
    <w:rsid w:val="00A03C88"/>
    <w:rsid w:val="00A0446B"/>
    <w:rsid w:val="00A04AE2"/>
    <w:rsid w:val="00A06692"/>
    <w:rsid w:val="00A10BC9"/>
    <w:rsid w:val="00A111BF"/>
    <w:rsid w:val="00A132C4"/>
    <w:rsid w:val="00A15C0A"/>
    <w:rsid w:val="00A15F9A"/>
    <w:rsid w:val="00A16FAE"/>
    <w:rsid w:val="00A17A5E"/>
    <w:rsid w:val="00A209B7"/>
    <w:rsid w:val="00A2196E"/>
    <w:rsid w:val="00A21BC5"/>
    <w:rsid w:val="00A22F49"/>
    <w:rsid w:val="00A23F1C"/>
    <w:rsid w:val="00A24518"/>
    <w:rsid w:val="00A24FFD"/>
    <w:rsid w:val="00A25629"/>
    <w:rsid w:val="00A261C9"/>
    <w:rsid w:val="00A26BBA"/>
    <w:rsid w:val="00A2730F"/>
    <w:rsid w:val="00A27A42"/>
    <w:rsid w:val="00A3074C"/>
    <w:rsid w:val="00A319D7"/>
    <w:rsid w:val="00A32171"/>
    <w:rsid w:val="00A352B0"/>
    <w:rsid w:val="00A355CA"/>
    <w:rsid w:val="00A36B23"/>
    <w:rsid w:val="00A412A9"/>
    <w:rsid w:val="00A41B62"/>
    <w:rsid w:val="00A4242B"/>
    <w:rsid w:val="00A4370F"/>
    <w:rsid w:val="00A441C0"/>
    <w:rsid w:val="00A4478F"/>
    <w:rsid w:val="00A44B79"/>
    <w:rsid w:val="00A5117F"/>
    <w:rsid w:val="00A513EC"/>
    <w:rsid w:val="00A51978"/>
    <w:rsid w:val="00A535D5"/>
    <w:rsid w:val="00A53A2A"/>
    <w:rsid w:val="00A53A68"/>
    <w:rsid w:val="00A55C2D"/>
    <w:rsid w:val="00A60A0D"/>
    <w:rsid w:val="00A60C06"/>
    <w:rsid w:val="00A610F2"/>
    <w:rsid w:val="00A63F34"/>
    <w:rsid w:val="00A64363"/>
    <w:rsid w:val="00A648C3"/>
    <w:rsid w:val="00A65504"/>
    <w:rsid w:val="00A659FA"/>
    <w:rsid w:val="00A6682E"/>
    <w:rsid w:val="00A67042"/>
    <w:rsid w:val="00A672F8"/>
    <w:rsid w:val="00A704F9"/>
    <w:rsid w:val="00A70B9A"/>
    <w:rsid w:val="00A726AE"/>
    <w:rsid w:val="00A73309"/>
    <w:rsid w:val="00A73F68"/>
    <w:rsid w:val="00A74444"/>
    <w:rsid w:val="00A74793"/>
    <w:rsid w:val="00A74E35"/>
    <w:rsid w:val="00A7521F"/>
    <w:rsid w:val="00A7680D"/>
    <w:rsid w:val="00A7693C"/>
    <w:rsid w:val="00A76A83"/>
    <w:rsid w:val="00A76CF5"/>
    <w:rsid w:val="00A77A41"/>
    <w:rsid w:val="00A8053F"/>
    <w:rsid w:val="00A80DDE"/>
    <w:rsid w:val="00A81804"/>
    <w:rsid w:val="00A81A9B"/>
    <w:rsid w:val="00A820C4"/>
    <w:rsid w:val="00A82116"/>
    <w:rsid w:val="00A854C6"/>
    <w:rsid w:val="00A858BE"/>
    <w:rsid w:val="00A85B24"/>
    <w:rsid w:val="00A85DC9"/>
    <w:rsid w:val="00A86C58"/>
    <w:rsid w:val="00A904E7"/>
    <w:rsid w:val="00A90537"/>
    <w:rsid w:val="00A9190A"/>
    <w:rsid w:val="00A947E3"/>
    <w:rsid w:val="00A953C1"/>
    <w:rsid w:val="00A95850"/>
    <w:rsid w:val="00A97249"/>
    <w:rsid w:val="00AA0086"/>
    <w:rsid w:val="00AA037B"/>
    <w:rsid w:val="00AA0798"/>
    <w:rsid w:val="00AA0D7C"/>
    <w:rsid w:val="00AA18C4"/>
    <w:rsid w:val="00AA2929"/>
    <w:rsid w:val="00AA3092"/>
    <w:rsid w:val="00AA38EE"/>
    <w:rsid w:val="00AA3977"/>
    <w:rsid w:val="00AA463F"/>
    <w:rsid w:val="00AA47F2"/>
    <w:rsid w:val="00AA56D7"/>
    <w:rsid w:val="00AA6784"/>
    <w:rsid w:val="00AA6ABB"/>
    <w:rsid w:val="00AB1537"/>
    <w:rsid w:val="00AB1CFD"/>
    <w:rsid w:val="00AB37F9"/>
    <w:rsid w:val="00AB38D3"/>
    <w:rsid w:val="00AB3B71"/>
    <w:rsid w:val="00AB48EE"/>
    <w:rsid w:val="00AB5783"/>
    <w:rsid w:val="00AB590E"/>
    <w:rsid w:val="00AB6F60"/>
    <w:rsid w:val="00AB7F17"/>
    <w:rsid w:val="00AC005E"/>
    <w:rsid w:val="00AC1923"/>
    <w:rsid w:val="00AC2F4F"/>
    <w:rsid w:val="00AC4C8C"/>
    <w:rsid w:val="00AC4CE2"/>
    <w:rsid w:val="00AC560C"/>
    <w:rsid w:val="00AC645C"/>
    <w:rsid w:val="00AC6AA6"/>
    <w:rsid w:val="00AC6BE9"/>
    <w:rsid w:val="00AC7212"/>
    <w:rsid w:val="00AC795A"/>
    <w:rsid w:val="00AD0708"/>
    <w:rsid w:val="00AD0770"/>
    <w:rsid w:val="00AD0CB7"/>
    <w:rsid w:val="00AD12F6"/>
    <w:rsid w:val="00AD1604"/>
    <w:rsid w:val="00AD4B15"/>
    <w:rsid w:val="00AD5137"/>
    <w:rsid w:val="00AD7A46"/>
    <w:rsid w:val="00AD7AFA"/>
    <w:rsid w:val="00AE1CA5"/>
    <w:rsid w:val="00AE4948"/>
    <w:rsid w:val="00AE6BDE"/>
    <w:rsid w:val="00AE744B"/>
    <w:rsid w:val="00AF06E9"/>
    <w:rsid w:val="00AF105E"/>
    <w:rsid w:val="00AF16AB"/>
    <w:rsid w:val="00AF1A06"/>
    <w:rsid w:val="00AF1C9C"/>
    <w:rsid w:val="00AF23F4"/>
    <w:rsid w:val="00AF33F1"/>
    <w:rsid w:val="00AF548A"/>
    <w:rsid w:val="00AF598D"/>
    <w:rsid w:val="00AF6C65"/>
    <w:rsid w:val="00AF79C2"/>
    <w:rsid w:val="00AF7A1F"/>
    <w:rsid w:val="00B02468"/>
    <w:rsid w:val="00B03571"/>
    <w:rsid w:val="00B059F2"/>
    <w:rsid w:val="00B102FE"/>
    <w:rsid w:val="00B11207"/>
    <w:rsid w:val="00B1158E"/>
    <w:rsid w:val="00B12361"/>
    <w:rsid w:val="00B131FC"/>
    <w:rsid w:val="00B134AC"/>
    <w:rsid w:val="00B13EEB"/>
    <w:rsid w:val="00B15634"/>
    <w:rsid w:val="00B1661C"/>
    <w:rsid w:val="00B166CC"/>
    <w:rsid w:val="00B16708"/>
    <w:rsid w:val="00B16E63"/>
    <w:rsid w:val="00B2017B"/>
    <w:rsid w:val="00B20BFB"/>
    <w:rsid w:val="00B212FD"/>
    <w:rsid w:val="00B21BB3"/>
    <w:rsid w:val="00B225F5"/>
    <w:rsid w:val="00B2371F"/>
    <w:rsid w:val="00B2373F"/>
    <w:rsid w:val="00B24605"/>
    <w:rsid w:val="00B24F3C"/>
    <w:rsid w:val="00B259FC"/>
    <w:rsid w:val="00B25BBD"/>
    <w:rsid w:val="00B26C34"/>
    <w:rsid w:val="00B305F0"/>
    <w:rsid w:val="00B30CC1"/>
    <w:rsid w:val="00B3127B"/>
    <w:rsid w:val="00B312F6"/>
    <w:rsid w:val="00B32680"/>
    <w:rsid w:val="00B33661"/>
    <w:rsid w:val="00B33917"/>
    <w:rsid w:val="00B34DF7"/>
    <w:rsid w:val="00B354B4"/>
    <w:rsid w:val="00B4099E"/>
    <w:rsid w:val="00B40BBC"/>
    <w:rsid w:val="00B422C7"/>
    <w:rsid w:val="00B42C28"/>
    <w:rsid w:val="00B43531"/>
    <w:rsid w:val="00B43640"/>
    <w:rsid w:val="00B43D33"/>
    <w:rsid w:val="00B44068"/>
    <w:rsid w:val="00B44D01"/>
    <w:rsid w:val="00B478C1"/>
    <w:rsid w:val="00B47BE6"/>
    <w:rsid w:val="00B501E4"/>
    <w:rsid w:val="00B5565C"/>
    <w:rsid w:val="00B560AA"/>
    <w:rsid w:val="00B56A2D"/>
    <w:rsid w:val="00B57984"/>
    <w:rsid w:val="00B61CF0"/>
    <w:rsid w:val="00B62828"/>
    <w:rsid w:val="00B62A0C"/>
    <w:rsid w:val="00B62C1F"/>
    <w:rsid w:val="00B63AE3"/>
    <w:rsid w:val="00B64F61"/>
    <w:rsid w:val="00B652BD"/>
    <w:rsid w:val="00B65A2B"/>
    <w:rsid w:val="00B666B3"/>
    <w:rsid w:val="00B6672F"/>
    <w:rsid w:val="00B668B4"/>
    <w:rsid w:val="00B710E5"/>
    <w:rsid w:val="00B71D0C"/>
    <w:rsid w:val="00B73392"/>
    <w:rsid w:val="00B745AD"/>
    <w:rsid w:val="00B74899"/>
    <w:rsid w:val="00B74F39"/>
    <w:rsid w:val="00B7515F"/>
    <w:rsid w:val="00B774FC"/>
    <w:rsid w:val="00B778E0"/>
    <w:rsid w:val="00B77F57"/>
    <w:rsid w:val="00B80285"/>
    <w:rsid w:val="00B8196A"/>
    <w:rsid w:val="00B8249E"/>
    <w:rsid w:val="00B85541"/>
    <w:rsid w:val="00B86A03"/>
    <w:rsid w:val="00B90014"/>
    <w:rsid w:val="00B914BA"/>
    <w:rsid w:val="00B923E1"/>
    <w:rsid w:val="00B92880"/>
    <w:rsid w:val="00B92FEB"/>
    <w:rsid w:val="00B9302B"/>
    <w:rsid w:val="00B93DCE"/>
    <w:rsid w:val="00B95B4B"/>
    <w:rsid w:val="00B97D42"/>
    <w:rsid w:val="00BA430C"/>
    <w:rsid w:val="00BA4EEA"/>
    <w:rsid w:val="00BA4F7B"/>
    <w:rsid w:val="00BB0137"/>
    <w:rsid w:val="00BB0EF3"/>
    <w:rsid w:val="00BB0F54"/>
    <w:rsid w:val="00BB25D6"/>
    <w:rsid w:val="00BB3DB7"/>
    <w:rsid w:val="00BB51DE"/>
    <w:rsid w:val="00BB5A56"/>
    <w:rsid w:val="00BB60BC"/>
    <w:rsid w:val="00BB6CEF"/>
    <w:rsid w:val="00BB77BC"/>
    <w:rsid w:val="00BC12CC"/>
    <w:rsid w:val="00BC1A96"/>
    <w:rsid w:val="00BC31E2"/>
    <w:rsid w:val="00BC4397"/>
    <w:rsid w:val="00BC43FF"/>
    <w:rsid w:val="00BC54CA"/>
    <w:rsid w:val="00BC5F93"/>
    <w:rsid w:val="00BC6AD2"/>
    <w:rsid w:val="00BC6D7D"/>
    <w:rsid w:val="00BC7ADA"/>
    <w:rsid w:val="00BD0F6C"/>
    <w:rsid w:val="00BD0FCC"/>
    <w:rsid w:val="00BD187F"/>
    <w:rsid w:val="00BD1B4C"/>
    <w:rsid w:val="00BD2A05"/>
    <w:rsid w:val="00BD2CDC"/>
    <w:rsid w:val="00BD31C1"/>
    <w:rsid w:val="00BD34B1"/>
    <w:rsid w:val="00BD4AAD"/>
    <w:rsid w:val="00BD4E9F"/>
    <w:rsid w:val="00BD55C9"/>
    <w:rsid w:val="00BD5FEE"/>
    <w:rsid w:val="00BD664A"/>
    <w:rsid w:val="00BD7A49"/>
    <w:rsid w:val="00BE0A2E"/>
    <w:rsid w:val="00BE6AF2"/>
    <w:rsid w:val="00BF0030"/>
    <w:rsid w:val="00BF1EC4"/>
    <w:rsid w:val="00BF2364"/>
    <w:rsid w:val="00BF2A87"/>
    <w:rsid w:val="00BF3A65"/>
    <w:rsid w:val="00BF3B84"/>
    <w:rsid w:val="00BF3ED6"/>
    <w:rsid w:val="00BF487B"/>
    <w:rsid w:val="00BF67D2"/>
    <w:rsid w:val="00C0055E"/>
    <w:rsid w:val="00C00985"/>
    <w:rsid w:val="00C032E3"/>
    <w:rsid w:val="00C049B8"/>
    <w:rsid w:val="00C05F53"/>
    <w:rsid w:val="00C06847"/>
    <w:rsid w:val="00C07538"/>
    <w:rsid w:val="00C10125"/>
    <w:rsid w:val="00C10F5B"/>
    <w:rsid w:val="00C137AB"/>
    <w:rsid w:val="00C137B3"/>
    <w:rsid w:val="00C13EF4"/>
    <w:rsid w:val="00C1487D"/>
    <w:rsid w:val="00C14A1F"/>
    <w:rsid w:val="00C15AA0"/>
    <w:rsid w:val="00C222C7"/>
    <w:rsid w:val="00C23728"/>
    <w:rsid w:val="00C271C3"/>
    <w:rsid w:val="00C27F41"/>
    <w:rsid w:val="00C3025F"/>
    <w:rsid w:val="00C32004"/>
    <w:rsid w:val="00C341DD"/>
    <w:rsid w:val="00C35323"/>
    <w:rsid w:val="00C36287"/>
    <w:rsid w:val="00C37511"/>
    <w:rsid w:val="00C37676"/>
    <w:rsid w:val="00C4031D"/>
    <w:rsid w:val="00C4074A"/>
    <w:rsid w:val="00C421F6"/>
    <w:rsid w:val="00C424C6"/>
    <w:rsid w:val="00C4290C"/>
    <w:rsid w:val="00C4311B"/>
    <w:rsid w:val="00C43969"/>
    <w:rsid w:val="00C43B8A"/>
    <w:rsid w:val="00C441C9"/>
    <w:rsid w:val="00C4434F"/>
    <w:rsid w:val="00C47311"/>
    <w:rsid w:val="00C50A4D"/>
    <w:rsid w:val="00C51C60"/>
    <w:rsid w:val="00C57548"/>
    <w:rsid w:val="00C62A96"/>
    <w:rsid w:val="00C6329E"/>
    <w:rsid w:val="00C63C3E"/>
    <w:rsid w:val="00C646EA"/>
    <w:rsid w:val="00C64BEA"/>
    <w:rsid w:val="00C6501C"/>
    <w:rsid w:val="00C66330"/>
    <w:rsid w:val="00C66BF0"/>
    <w:rsid w:val="00C67148"/>
    <w:rsid w:val="00C6729B"/>
    <w:rsid w:val="00C73AAD"/>
    <w:rsid w:val="00C74064"/>
    <w:rsid w:val="00C7695C"/>
    <w:rsid w:val="00C77EE3"/>
    <w:rsid w:val="00C80A59"/>
    <w:rsid w:val="00C80BE9"/>
    <w:rsid w:val="00C81A39"/>
    <w:rsid w:val="00C82D87"/>
    <w:rsid w:val="00C85C1D"/>
    <w:rsid w:val="00C87C28"/>
    <w:rsid w:val="00C90748"/>
    <w:rsid w:val="00C908C4"/>
    <w:rsid w:val="00C910A1"/>
    <w:rsid w:val="00C91B4F"/>
    <w:rsid w:val="00C923EC"/>
    <w:rsid w:val="00C92488"/>
    <w:rsid w:val="00C92816"/>
    <w:rsid w:val="00C92C61"/>
    <w:rsid w:val="00C94E12"/>
    <w:rsid w:val="00C955AC"/>
    <w:rsid w:val="00C95890"/>
    <w:rsid w:val="00C95C3B"/>
    <w:rsid w:val="00C9675D"/>
    <w:rsid w:val="00C97DBA"/>
    <w:rsid w:val="00CA015C"/>
    <w:rsid w:val="00CA02E5"/>
    <w:rsid w:val="00CA08AC"/>
    <w:rsid w:val="00CA2B0A"/>
    <w:rsid w:val="00CA2CBC"/>
    <w:rsid w:val="00CA31A1"/>
    <w:rsid w:val="00CA4792"/>
    <w:rsid w:val="00CA6065"/>
    <w:rsid w:val="00CA664E"/>
    <w:rsid w:val="00CA6BE7"/>
    <w:rsid w:val="00CA78F2"/>
    <w:rsid w:val="00CA7E36"/>
    <w:rsid w:val="00CB05D6"/>
    <w:rsid w:val="00CB1955"/>
    <w:rsid w:val="00CB3950"/>
    <w:rsid w:val="00CB5EFE"/>
    <w:rsid w:val="00CB6682"/>
    <w:rsid w:val="00CB69FE"/>
    <w:rsid w:val="00CB6EB3"/>
    <w:rsid w:val="00CB7B53"/>
    <w:rsid w:val="00CC089D"/>
    <w:rsid w:val="00CC1F3C"/>
    <w:rsid w:val="00CC33ED"/>
    <w:rsid w:val="00CC395C"/>
    <w:rsid w:val="00CC3A27"/>
    <w:rsid w:val="00CC4331"/>
    <w:rsid w:val="00CC4D7A"/>
    <w:rsid w:val="00CC5288"/>
    <w:rsid w:val="00CC552C"/>
    <w:rsid w:val="00CC5D46"/>
    <w:rsid w:val="00CC6A28"/>
    <w:rsid w:val="00CC6AC0"/>
    <w:rsid w:val="00CC6B62"/>
    <w:rsid w:val="00CD08C1"/>
    <w:rsid w:val="00CD310C"/>
    <w:rsid w:val="00CD5641"/>
    <w:rsid w:val="00CD5B77"/>
    <w:rsid w:val="00CD7190"/>
    <w:rsid w:val="00CD75B4"/>
    <w:rsid w:val="00CE07B1"/>
    <w:rsid w:val="00CE0A46"/>
    <w:rsid w:val="00CE36BB"/>
    <w:rsid w:val="00CE4B54"/>
    <w:rsid w:val="00CE6EFC"/>
    <w:rsid w:val="00CE7929"/>
    <w:rsid w:val="00CF0732"/>
    <w:rsid w:val="00CF0F35"/>
    <w:rsid w:val="00CF393E"/>
    <w:rsid w:val="00CF3C2D"/>
    <w:rsid w:val="00CF40F1"/>
    <w:rsid w:val="00CF594C"/>
    <w:rsid w:val="00CF74AA"/>
    <w:rsid w:val="00D0157C"/>
    <w:rsid w:val="00D02633"/>
    <w:rsid w:val="00D033EF"/>
    <w:rsid w:val="00D0343B"/>
    <w:rsid w:val="00D03D03"/>
    <w:rsid w:val="00D03F4E"/>
    <w:rsid w:val="00D03F58"/>
    <w:rsid w:val="00D04920"/>
    <w:rsid w:val="00D05609"/>
    <w:rsid w:val="00D0577C"/>
    <w:rsid w:val="00D05B95"/>
    <w:rsid w:val="00D06163"/>
    <w:rsid w:val="00D105CB"/>
    <w:rsid w:val="00D12342"/>
    <w:rsid w:val="00D129F5"/>
    <w:rsid w:val="00D12AFB"/>
    <w:rsid w:val="00D13BA7"/>
    <w:rsid w:val="00D14902"/>
    <w:rsid w:val="00D14DDD"/>
    <w:rsid w:val="00D1545B"/>
    <w:rsid w:val="00D15ABF"/>
    <w:rsid w:val="00D17B3B"/>
    <w:rsid w:val="00D20F1C"/>
    <w:rsid w:val="00D227B2"/>
    <w:rsid w:val="00D22A16"/>
    <w:rsid w:val="00D23663"/>
    <w:rsid w:val="00D23AA3"/>
    <w:rsid w:val="00D257A3"/>
    <w:rsid w:val="00D26859"/>
    <w:rsid w:val="00D26F7E"/>
    <w:rsid w:val="00D27049"/>
    <w:rsid w:val="00D27104"/>
    <w:rsid w:val="00D275BB"/>
    <w:rsid w:val="00D31F6F"/>
    <w:rsid w:val="00D3212F"/>
    <w:rsid w:val="00D323D4"/>
    <w:rsid w:val="00D32DC6"/>
    <w:rsid w:val="00D352C1"/>
    <w:rsid w:val="00D35A60"/>
    <w:rsid w:val="00D363DE"/>
    <w:rsid w:val="00D41408"/>
    <w:rsid w:val="00D42241"/>
    <w:rsid w:val="00D43742"/>
    <w:rsid w:val="00D44AC3"/>
    <w:rsid w:val="00D44F4E"/>
    <w:rsid w:val="00D4542E"/>
    <w:rsid w:val="00D45ABD"/>
    <w:rsid w:val="00D45D5F"/>
    <w:rsid w:val="00D519BA"/>
    <w:rsid w:val="00D523A8"/>
    <w:rsid w:val="00D53736"/>
    <w:rsid w:val="00D53BCA"/>
    <w:rsid w:val="00D612E7"/>
    <w:rsid w:val="00D63201"/>
    <w:rsid w:val="00D648EC"/>
    <w:rsid w:val="00D64A71"/>
    <w:rsid w:val="00D67AC7"/>
    <w:rsid w:val="00D70BFB"/>
    <w:rsid w:val="00D70F58"/>
    <w:rsid w:val="00D7183D"/>
    <w:rsid w:val="00D71EA2"/>
    <w:rsid w:val="00D72CD7"/>
    <w:rsid w:val="00D74347"/>
    <w:rsid w:val="00D74967"/>
    <w:rsid w:val="00D75DE1"/>
    <w:rsid w:val="00D75FE8"/>
    <w:rsid w:val="00D768FD"/>
    <w:rsid w:val="00D7706F"/>
    <w:rsid w:val="00D773C7"/>
    <w:rsid w:val="00D77C9C"/>
    <w:rsid w:val="00D803F3"/>
    <w:rsid w:val="00D80ED2"/>
    <w:rsid w:val="00D80FD8"/>
    <w:rsid w:val="00D81C59"/>
    <w:rsid w:val="00D8393E"/>
    <w:rsid w:val="00D846D3"/>
    <w:rsid w:val="00D85B03"/>
    <w:rsid w:val="00D85C64"/>
    <w:rsid w:val="00D8749B"/>
    <w:rsid w:val="00D90463"/>
    <w:rsid w:val="00D92417"/>
    <w:rsid w:val="00D92586"/>
    <w:rsid w:val="00D92625"/>
    <w:rsid w:val="00D94B5C"/>
    <w:rsid w:val="00D9590F"/>
    <w:rsid w:val="00D95DF0"/>
    <w:rsid w:val="00D969A5"/>
    <w:rsid w:val="00D97141"/>
    <w:rsid w:val="00D9793F"/>
    <w:rsid w:val="00DA16DB"/>
    <w:rsid w:val="00DA1BE4"/>
    <w:rsid w:val="00DA2FC3"/>
    <w:rsid w:val="00DA31FF"/>
    <w:rsid w:val="00DA4BDE"/>
    <w:rsid w:val="00DA6629"/>
    <w:rsid w:val="00DA6E4F"/>
    <w:rsid w:val="00DA70B2"/>
    <w:rsid w:val="00DA76CB"/>
    <w:rsid w:val="00DA7AF0"/>
    <w:rsid w:val="00DB008B"/>
    <w:rsid w:val="00DB057F"/>
    <w:rsid w:val="00DB15E3"/>
    <w:rsid w:val="00DB281F"/>
    <w:rsid w:val="00DB387A"/>
    <w:rsid w:val="00DB3D04"/>
    <w:rsid w:val="00DB3F8E"/>
    <w:rsid w:val="00DB536F"/>
    <w:rsid w:val="00DB71C9"/>
    <w:rsid w:val="00DB745E"/>
    <w:rsid w:val="00DC0653"/>
    <w:rsid w:val="00DC0FBF"/>
    <w:rsid w:val="00DC1665"/>
    <w:rsid w:val="00DC1A61"/>
    <w:rsid w:val="00DC2A5C"/>
    <w:rsid w:val="00DC3714"/>
    <w:rsid w:val="00DC40C9"/>
    <w:rsid w:val="00DC42B4"/>
    <w:rsid w:val="00DC78B8"/>
    <w:rsid w:val="00DC7C1F"/>
    <w:rsid w:val="00DC7E33"/>
    <w:rsid w:val="00DD0442"/>
    <w:rsid w:val="00DD0CA5"/>
    <w:rsid w:val="00DD1B0E"/>
    <w:rsid w:val="00DD2D4B"/>
    <w:rsid w:val="00DD3D85"/>
    <w:rsid w:val="00DD454F"/>
    <w:rsid w:val="00DD487F"/>
    <w:rsid w:val="00DD48A9"/>
    <w:rsid w:val="00DD5AF6"/>
    <w:rsid w:val="00DD7977"/>
    <w:rsid w:val="00DE0CEA"/>
    <w:rsid w:val="00DE0D7C"/>
    <w:rsid w:val="00DE145D"/>
    <w:rsid w:val="00DE3899"/>
    <w:rsid w:val="00DE4623"/>
    <w:rsid w:val="00DE6138"/>
    <w:rsid w:val="00DE6E1E"/>
    <w:rsid w:val="00DE6E23"/>
    <w:rsid w:val="00DF0D3E"/>
    <w:rsid w:val="00DF0F1B"/>
    <w:rsid w:val="00DF1C9B"/>
    <w:rsid w:val="00DF4470"/>
    <w:rsid w:val="00DF5A50"/>
    <w:rsid w:val="00DF61B1"/>
    <w:rsid w:val="00DF69AF"/>
    <w:rsid w:val="00DF7B2F"/>
    <w:rsid w:val="00E01738"/>
    <w:rsid w:val="00E01DEB"/>
    <w:rsid w:val="00E024EB"/>
    <w:rsid w:val="00E02A04"/>
    <w:rsid w:val="00E030EE"/>
    <w:rsid w:val="00E055AC"/>
    <w:rsid w:val="00E06C08"/>
    <w:rsid w:val="00E07401"/>
    <w:rsid w:val="00E07C59"/>
    <w:rsid w:val="00E07E9A"/>
    <w:rsid w:val="00E10234"/>
    <w:rsid w:val="00E10988"/>
    <w:rsid w:val="00E11BDE"/>
    <w:rsid w:val="00E15271"/>
    <w:rsid w:val="00E15FA4"/>
    <w:rsid w:val="00E2037A"/>
    <w:rsid w:val="00E21737"/>
    <w:rsid w:val="00E223FC"/>
    <w:rsid w:val="00E230E9"/>
    <w:rsid w:val="00E2322B"/>
    <w:rsid w:val="00E23D89"/>
    <w:rsid w:val="00E2449B"/>
    <w:rsid w:val="00E24773"/>
    <w:rsid w:val="00E24EEE"/>
    <w:rsid w:val="00E24F98"/>
    <w:rsid w:val="00E2557A"/>
    <w:rsid w:val="00E25FAE"/>
    <w:rsid w:val="00E26536"/>
    <w:rsid w:val="00E26BA1"/>
    <w:rsid w:val="00E30B70"/>
    <w:rsid w:val="00E321A4"/>
    <w:rsid w:val="00E33FE7"/>
    <w:rsid w:val="00E354AD"/>
    <w:rsid w:val="00E375B2"/>
    <w:rsid w:val="00E4235C"/>
    <w:rsid w:val="00E43F75"/>
    <w:rsid w:val="00E44395"/>
    <w:rsid w:val="00E445B7"/>
    <w:rsid w:val="00E46587"/>
    <w:rsid w:val="00E467BC"/>
    <w:rsid w:val="00E46FC5"/>
    <w:rsid w:val="00E47517"/>
    <w:rsid w:val="00E477E6"/>
    <w:rsid w:val="00E50A61"/>
    <w:rsid w:val="00E5105E"/>
    <w:rsid w:val="00E5347D"/>
    <w:rsid w:val="00E539A8"/>
    <w:rsid w:val="00E55103"/>
    <w:rsid w:val="00E56ACE"/>
    <w:rsid w:val="00E57150"/>
    <w:rsid w:val="00E604F8"/>
    <w:rsid w:val="00E610E2"/>
    <w:rsid w:val="00E6309E"/>
    <w:rsid w:val="00E66A4D"/>
    <w:rsid w:val="00E671B7"/>
    <w:rsid w:val="00E675AE"/>
    <w:rsid w:val="00E70AC1"/>
    <w:rsid w:val="00E727E8"/>
    <w:rsid w:val="00E737FC"/>
    <w:rsid w:val="00E74668"/>
    <w:rsid w:val="00E74E56"/>
    <w:rsid w:val="00E750D5"/>
    <w:rsid w:val="00E75658"/>
    <w:rsid w:val="00E76347"/>
    <w:rsid w:val="00E801E9"/>
    <w:rsid w:val="00E819C5"/>
    <w:rsid w:val="00E83507"/>
    <w:rsid w:val="00E84EDA"/>
    <w:rsid w:val="00E859F8"/>
    <w:rsid w:val="00E85FC2"/>
    <w:rsid w:val="00E876C6"/>
    <w:rsid w:val="00E905B7"/>
    <w:rsid w:val="00E907C0"/>
    <w:rsid w:val="00E91A7C"/>
    <w:rsid w:val="00E936B3"/>
    <w:rsid w:val="00E95F7A"/>
    <w:rsid w:val="00E95FB1"/>
    <w:rsid w:val="00E975DD"/>
    <w:rsid w:val="00E97ED7"/>
    <w:rsid w:val="00EA12EB"/>
    <w:rsid w:val="00EA2386"/>
    <w:rsid w:val="00EA3538"/>
    <w:rsid w:val="00EA5277"/>
    <w:rsid w:val="00EA6FE0"/>
    <w:rsid w:val="00EB0518"/>
    <w:rsid w:val="00EB0633"/>
    <w:rsid w:val="00EB2984"/>
    <w:rsid w:val="00EB3011"/>
    <w:rsid w:val="00EB3030"/>
    <w:rsid w:val="00EB454C"/>
    <w:rsid w:val="00EB47CF"/>
    <w:rsid w:val="00EB6E62"/>
    <w:rsid w:val="00EB793A"/>
    <w:rsid w:val="00EC315A"/>
    <w:rsid w:val="00EC3B72"/>
    <w:rsid w:val="00EC48CE"/>
    <w:rsid w:val="00EC5BC6"/>
    <w:rsid w:val="00EC611B"/>
    <w:rsid w:val="00EC69CD"/>
    <w:rsid w:val="00EC714F"/>
    <w:rsid w:val="00ED0658"/>
    <w:rsid w:val="00ED0F4F"/>
    <w:rsid w:val="00ED1A2A"/>
    <w:rsid w:val="00ED2E97"/>
    <w:rsid w:val="00ED3281"/>
    <w:rsid w:val="00ED49D7"/>
    <w:rsid w:val="00ED5305"/>
    <w:rsid w:val="00ED63D2"/>
    <w:rsid w:val="00ED63EA"/>
    <w:rsid w:val="00ED658D"/>
    <w:rsid w:val="00ED68F0"/>
    <w:rsid w:val="00ED7DF9"/>
    <w:rsid w:val="00EE22C2"/>
    <w:rsid w:val="00EE2E00"/>
    <w:rsid w:val="00EE31CC"/>
    <w:rsid w:val="00EE3E81"/>
    <w:rsid w:val="00EE4BAB"/>
    <w:rsid w:val="00EE6B37"/>
    <w:rsid w:val="00EE6E96"/>
    <w:rsid w:val="00EE7C99"/>
    <w:rsid w:val="00EE7E28"/>
    <w:rsid w:val="00EF0051"/>
    <w:rsid w:val="00EF012F"/>
    <w:rsid w:val="00EF2194"/>
    <w:rsid w:val="00EF326E"/>
    <w:rsid w:val="00EF43B3"/>
    <w:rsid w:val="00EF494E"/>
    <w:rsid w:val="00EF4D86"/>
    <w:rsid w:val="00EF7295"/>
    <w:rsid w:val="00EF7BC6"/>
    <w:rsid w:val="00F009F0"/>
    <w:rsid w:val="00F01778"/>
    <w:rsid w:val="00F02397"/>
    <w:rsid w:val="00F10ED7"/>
    <w:rsid w:val="00F127F4"/>
    <w:rsid w:val="00F14F63"/>
    <w:rsid w:val="00F1502F"/>
    <w:rsid w:val="00F15176"/>
    <w:rsid w:val="00F167BA"/>
    <w:rsid w:val="00F16C0C"/>
    <w:rsid w:val="00F1797B"/>
    <w:rsid w:val="00F17A90"/>
    <w:rsid w:val="00F17B06"/>
    <w:rsid w:val="00F17EDB"/>
    <w:rsid w:val="00F217DA"/>
    <w:rsid w:val="00F2324C"/>
    <w:rsid w:val="00F23300"/>
    <w:rsid w:val="00F23FE5"/>
    <w:rsid w:val="00F259B4"/>
    <w:rsid w:val="00F26BFA"/>
    <w:rsid w:val="00F27971"/>
    <w:rsid w:val="00F30BC6"/>
    <w:rsid w:val="00F31CD4"/>
    <w:rsid w:val="00F33147"/>
    <w:rsid w:val="00F331C8"/>
    <w:rsid w:val="00F3399B"/>
    <w:rsid w:val="00F33D1B"/>
    <w:rsid w:val="00F34277"/>
    <w:rsid w:val="00F34375"/>
    <w:rsid w:val="00F37B8A"/>
    <w:rsid w:val="00F37BAC"/>
    <w:rsid w:val="00F43AB9"/>
    <w:rsid w:val="00F43F11"/>
    <w:rsid w:val="00F4787C"/>
    <w:rsid w:val="00F513A5"/>
    <w:rsid w:val="00F525F5"/>
    <w:rsid w:val="00F52DA7"/>
    <w:rsid w:val="00F5338B"/>
    <w:rsid w:val="00F574B4"/>
    <w:rsid w:val="00F57733"/>
    <w:rsid w:val="00F60099"/>
    <w:rsid w:val="00F62AF7"/>
    <w:rsid w:val="00F63235"/>
    <w:rsid w:val="00F64E68"/>
    <w:rsid w:val="00F64FAC"/>
    <w:rsid w:val="00F71F0D"/>
    <w:rsid w:val="00F72204"/>
    <w:rsid w:val="00F7411B"/>
    <w:rsid w:val="00F751D0"/>
    <w:rsid w:val="00F75888"/>
    <w:rsid w:val="00F759B7"/>
    <w:rsid w:val="00F75E83"/>
    <w:rsid w:val="00F768C2"/>
    <w:rsid w:val="00F81839"/>
    <w:rsid w:val="00F819B7"/>
    <w:rsid w:val="00F838B6"/>
    <w:rsid w:val="00F859D8"/>
    <w:rsid w:val="00F85AA4"/>
    <w:rsid w:val="00F85B9D"/>
    <w:rsid w:val="00F8663D"/>
    <w:rsid w:val="00F876DF"/>
    <w:rsid w:val="00F87754"/>
    <w:rsid w:val="00F90E0B"/>
    <w:rsid w:val="00F90E15"/>
    <w:rsid w:val="00F916A2"/>
    <w:rsid w:val="00F92E8D"/>
    <w:rsid w:val="00F93B93"/>
    <w:rsid w:val="00F963A1"/>
    <w:rsid w:val="00FA04A0"/>
    <w:rsid w:val="00FA160D"/>
    <w:rsid w:val="00FA173C"/>
    <w:rsid w:val="00FA1E77"/>
    <w:rsid w:val="00FA3B29"/>
    <w:rsid w:val="00FA493E"/>
    <w:rsid w:val="00FA5103"/>
    <w:rsid w:val="00FA5FA1"/>
    <w:rsid w:val="00FA69E7"/>
    <w:rsid w:val="00FB1856"/>
    <w:rsid w:val="00FB2352"/>
    <w:rsid w:val="00FB2B88"/>
    <w:rsid w:val="00FB2BC6"/>
    <w:rsid w:val="00FB32D7"/>
    <w:rsid w:val="00FB55DE"/>
    <w:rsid w:val="00FB67B3"/>
    <w:rsid w:val="00FB6E85"/>
    <w:rsid w:val="00FB79AC"/>
    <w:rsid w:val="00FC035E"/>
    <w:rsid w:val="00FC07EB"/>
    <w:rsid w:val="00FC0CD9"/>
    <w:rsid w:val="00FC1601"/>
    <w:rsid w:val="00FC1839"/>
    <w:rsid w:val="00FC21F3"/>
    <w:rsid w:val="00FC2556"/>
    <w:rsid w:val="00FC2BC5"/>
    <w:rsid w:val="00FC3103"/>
    <w:rsid w:val="00FC4800"/>
    <w:rsid w:val="00FC4A6D"/>
    <w:rsid w:val="00FC4D4C"/>
    <w:rsid w:val="00FC6DD7"/>
    <w:rsid w:val="00FC786D"/>
    <w:rsid w:val="00FD1B94"/>
    <w:rsid w:val="00FD1FB1"/>
    <w:rsid w:val="00FD274A"/>
    <w:rsid w:val="00FD40F0"/>
    <w:rsid w:val="00FD41CE"/>
    <w:rsid w:val="00FD4AE3"/>
    <w:rsid w:val="00FD4D9C"/>
    <w:rsid w:val="00FD52DC"/>
    <w:rsid w:val="00FD5376"/>
    <w:rsid w:val="00FD6DA0"/>
    <w:rsid w:val="00FE05C5"/>
    <w:rsid w:val="00FE184E"/>
    <w:rsid w:val="00FE2CAD"/>
    <w:rsid w:val="00FE445B"/>
    <w:rsid w:val="00FE52E3"/>
    <w:rsid w:val="00FE5A78"/>
    <w:rsid w:val="00FE6E49"/>
    <w:rsid w:val="00FF107D"/>
    <w:rsid w:val="00FF124F"/>
    <w:rsid w:val="00FF1A2B"/>
    <w:rsid w:val="00FF1E83"/>
    <w:rsid w:val="00FF2215"/>
    <w:rsid w:val="00FF2512"/>
    <w:rsid w:val="00FF2A37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2429C"/>
  <w15:docId w15:val="{93651FF4-B30A-40E1-A9FF-3BDD3B01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804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2D6804"/>
    <w:pPr>
      <w:keepNext/>
      <w:outlineLvl w:val="0"/>
    </w:pPr>
    <w:rPr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2D68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D6804"/>
  </w:style>
  <w:style w:type="paragraph" w:styleId="Zkladntext2">
    <w:name w:val="Body Text 2"/>
    <w:basedOn w:val="Normln"/>
    <w:link w:val="Zkladntext2Char"/>
    <w:semiHidden/>
    <w:rsid w:val="002D680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9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259B4"/>
    <w:rPr>
      <w:rFonts w:ascii="Arial" w:hAnsi="Arial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59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259B4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0462AA"/>
    <w:rPr>
      <w:rFonts w:ascii="Arial" w:hAnsi="Arial"/>
      <w:sz w:val="22"/>
      <w:szCs w:val="24"/>
    </w:rPr>
  </w:style>
  <w:style w:type="paragraph" w:styleId="Zkladntext">
    <w:name w:val="Body Text"/>
    <w:basedOn w:val="Normln"/>
    <w:link w:val="ZkladntextChar"/>
    <w:semiHidden/>
    <w:unhideWhenUsed/>
    <w:rsid w:val="002060AC"/>
    <w:pPr>
      <w:spacing w:after="120"/>
    </w:pPr>
  </w:style>
  <w:style w:type="character" w:customStyle="1" w:styleId="ZkladntextChar">
    <w:name w:val="Základní text Char"/>
    <w:link w:val="Zkladntext"/>
    <w:semiHidden/>
    <w:rsid w:val="002060AC"/>
    <w:rPr>
      <w:rFonts w:ascii="Arial" w:hAnsi="Arial"/>
      <w:sz w:val="22"/>
      <w:szCs w:val="24"/>
    </w:rPr>
  </w:style>
  <w:style w:type="character" w:customStyle="1" w:styleId="Nadpis1Char">
    <w:name w:val="Nadpis 1 Char"/>
    <w:link w:val="Nadpis1"/>
    <w:rsid w:val="004D1ED0"/>
    <w:rPr>
      <w:rFonts w:ascii="Arial" w:hAnsi="Arial"/>
      <w:b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1ED0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4D1ED0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semiHidden/>
    <w:rsid w:val="004D1ED0"/>
    <w:rPr>
      <w:rFonts w:ascii="Arial" w:hAnsi="Arial"/>
      <w:b/>
      <w:bCs/>
      <w:sz w:val="22"/>
      <w:szCs w:val="24"/>
    </w:rPr>
  </w:style>
  <w:style w:type="paragraph" w:styleId="Prosttext">
    <w:name w:val="Plain Text"/>
    <w:basedOn w:val="Normln"/>
    <w:link w:val="ProsttextChar"/>
    <w:semiHidden/>
    <w:unhideWhenUsed/>
    <w:rsid w:val="004D1ED0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semiHidden/>
    <w:rsid w:val="004D1ED0"/>
    <w:rPr>
      <w:rFonts w:ascii="Consolas" w:eastAsia="Calibri" w:hAnsi="Consolas"/>
      <w:sz w:val="21"/>
      <w:szCs w:val="21"/>
      <w:lang w:eastAsia="en-US"/>
    </w:rPr>
  </w:style>
  <w:style w:type="character" w:styleId="Hypertextovodkaz">
    <w:name w:val="Hyperlink"/>
    <w:uiPriority w:val="99"/>
    <w:unhideWhenUsed/>
    <w:rsid w:val="004D1ED0"/>
    <w:rPr>
      <w:color w:val="0000FF"/>
      <w:u w:val="single"/>
    </w:rPr>
  </w:style>
  <w:style w:type="table" w:styleId="Mkatabulky">
    <w:name w:val="Table Grid"/>
    <w:basedOn w:val="Normlntabulka"/>
    <w:rsid w:val="004D1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2B197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B197D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E85FC2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Zdraznn">
    <w:name w:val="Emphasis"/>
    <w:uiPriority w:val="20"/>
    <w:qFormat/>
    <w:rsid w:val="00E85FC2"/>
    <w:rPr>
      <w:i/>
      <w:iCs/>
    </w:rPr>
  </w:style>
  <w:style w:type="paragraph" w:customStyle="1" w:styleId="Textodstavce">
    <w:name w:val="Text odstavce"/>
    <w:basedOn w:val="Normln"/>
    <w:rsid w:val="00012143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012143"/>
    <w:pPr>
      <w:numPr>
        <w:ilvl w:val="2"/>
        <w:numId w:val="1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012143"/>
    <w:pPr>
      <w:numPr>
        <w:ilvl w:val="1"/>
        <w:numId w:val="1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0121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odsazen">
    <w:name w:val="Normal Indent"/>
    <w:basedOn w:val="Normln"/>
    <w:semiHidden/>
    <w:rsid w:val="00012143"/>
    <w:pPr>
      <w:spacing w:before="120"/>
      <w:ind w:firstLine="454"/>
      <w:jc w:val="both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012143"/>
    <w:pPr>
      <w:spacing w:before="12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12143"/>
  </w:style>
  <w:style w:type="character" w:styleId="Znakapoznpodarou">
    <w:name w:val="footnote reference"/>
    <w:semiHidden/>
    <w:rsid w:val="0001214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12143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styleId="Nevyeenzmnka">
    <w:name w:val="Unresolved Mention"/>
    <w:uiPriority w:val="99"/>
    <w:semiHidden/>
    <w:unhideWhenUsed/>
    <w:rsid w:val="00D85C64"/>
    <w:rPr>
      <w:color w:val="605E5C"/>
      <w:shd w:val="clear" w:color="auto" w:fill="E1DFDD"/>
    </w:rPr>
  </w:style>
  <w:style w:type="paragraph" w:customStyle="1" w:styleId="Mj1">
    <w:name w:val="Můj1"/>
    <w:basedOn w:val="Normln"/>
    <w:qFormat/>
    <w:rsid w:val="00FF107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BF88-D750-42D1-AFA3-11A9FA6C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27584</TotalTime>
  <Pages>9</Pages>
  <Words>4055</Words>
  <Characters>23926</Characters>
  <Application>Microsoft Office Word</Application>
  <DocSecurity>0</DocSecurity>
  <Lines>199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Ing.arch. Zdeněk Hanuš</dc:creator>
  <cp:lastModifiedBy>Zdeněk Hanuš</cp:lastModifiedBy>
  <cp:revision>268</cp:revision>
  <cp:lastPrinted>2020-11-17T10:08:00Z</cp:lastPrinted>
  <dcterms:created xsi:type="dcterms:W3CDTF">2016-03-11T06:38:00Z</dcterms:created>
  <dcterms:modified xsi:type="dcterms:W3CDTF">2023-01-29T12:36:00Z</dcterms:modified>
</cp:coreProperties>
</file>