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AC4" w14:textId="77777777" w:rsidR="00EA46BB" w:rsidRDefault="00DC2427" w:rsidP="00EA46BB">
      <w:pPr>
        <w:framePr w:h="2506" w:hRule="exact" w:hSpace="141" w:wrap="around" w:vAnchor="text" w:hAnchor="text" w:y="381"/>
        <w:suppressOverlap/>
        <w:jc w:val="center"/>
        <w:rPr>
          <w:rFonts w:ascii="Calibri" w:hAnsi="Calibri" w:cs="Calibri"/>
          <w:b/>
          <w:caps/>
          <w:sz w:val="52"/>
          <w:szCs w:val="40"/>
        </w:rPr>
      </w:pPr>
      <w:r>
        <w:rPr>
          <w:rFonts w:ascii="Calibri" w:hAnsi="Calibri" w:cs="Calibri"/>
          <w:b/>
          <w:caps/>
          <w:sz w:val="52"/>
          <w:szCs w:val="40"/>
        </w:rPr>
        <w:t>a</w:t>
      </w:r>
      <w:r w:rsidRPr="001961F9">
        <w:rPr>
          <w:rFonts w:ascii="Calibri" w:hAnsi="Calibri" w:cs="Calibri"/>
          <w:b/>
          <w:sz w:val="52"/>
          <w:szCs w:val="40"/>
        </w:rPr>
        <w:t>kce</w:t>
      </w:r>
      <w:r>
        <w:rPr>
          <w:rFonts w:ascii="Calibri" w:hAnsi="Calibri" w:cs="Calibri"/>
          <w:b/>
          <w:caps/>
          <w:sz w:val="52"/>
          <w:szCs w:val="40"/>
        </w:rPr>
        <w:t xml:space="preserve">   </w:t>
      </w:r>
    </w:p>
    <w:p w14:paraId="56B753D1" w14:textId="77777777" w:rsidR="00EA46BB" w:rsidRDefault="00EA46BB" w:rsidP="00EA46BB">
      <w:pPr>
        <w:framePr w:h="2506" w:hRule="exact" w:hSpace="141" w:wrap="around" w:vAnchor="text" w:hAnchor="text" w:y="381"/>
        <w:suppressOverlap/>
        <w:jc w:val="center"/>
        <w:rPr>
          <w:rFonts w:ascii="Calibri" w:hAnsi="Calibri" w:cs="Calibri"/>
          <w:b/>
          <w:caps/>
          <w:sz w:val="52"/>
          <w:szCs w:val="40"/>
        </w:rPr>
      </w:pPr>
      <w:r>
        <w:rPr>
          <w:rFonts w:ascii="Calibri" w:hAnsi="Calibri" w:cs="Calibri"/>
          <w:b/>
          <w:caps/>
          <w:sz w:val="52"/>
          <w:szCs w:val="40"/>
        </w:rPr>
        <w:t xml:space="preserve">rozvoj ceNTrální průmyslové zóny </w:t>
      </w:r>
    </w:p>
    <w:p w14:paraId="5DE3AACA" w14:textId="7478BB53" w:rsidR="00DC2427" w:rsidRPr="001961F9" w:rsidRDefault="00EA46BB" w:rsidP="00EA46BB">
      <w:pPr>
        <w:framePr w:h="2506" w:hRule="exact" w:hSpace="141" w:wrap="around" w:vAnchor="text" w:hAnchor="text" w:y="381"/>
        <w:suppressOverlap/>
        <w:jc w:val="center"/>
        <w:rPr>
          <w:rFonts w:ascii="Calibri" w:hAnsi="Calibri" w:cs="Calibri"/>
          <w:b/>
          <w:caps/>
          <w:sz w:val="52"/>
          <w:szCs w:val="40"/>
        </w:rPr>
      </w:pPr>
      <w:r>
        <w:rPr>
          <w:rFonts w:ascii="Calibri" w:hAnsi="Calibri" w:cs="Calibri"/>
          <w:b/>
          <w:caps/>
          <w:sz w:val="52"/>
          <w:szCs w:val="40"/>
        </w:rPr>
        <w:t xml:space="preserve">a dopravní infrastruktury, </w:t>
      </w:r>
      <w:proofErr w:type="gramStart"/>
      <w:r>
        <w:rPr>
          <w:rFonts w:ascii="Calibri" w:hAnsi="Calibri" w:cs="Calibri"/>
          <w:b/>
          <w:caps/>
          <w:sz w:val="52"/>
          <w:szCs w:val="40"/>
        </w:rPr>
        <w:t>solnice - jih</w:t>
      </w:r>
      <w:proofErr w:type="gramEnd"/>
    </w:p>
    <w:p w14:paraId="021BE6FF" w14:textId="77777777" w:rsidR="00DC2427" w:rsidRPr="002543BE" w:rsidRDefault="00DC2427" w:rsidP="00EA46BB">
      <w:pPr>
        <w:framePr w:h="2506" w:hRule="exact" w:hSpace="141" w:wrap="around" w:vAnchor="text" w:hAnchor="text" w:y="381"/>
        <w:suppressOverlap/>
        <w:jc w:val="center"/>
        <w:rPr>
          <w:rFonts w:ascii="Calibri" w:hAnsi="Calibri" w:cs="Calibri"/>
          <w:b/>
          <w:sz w:val="40"/>
          <w:szCs w:val="40"/>
        </w:rPr>
      </w:pPr>
    </w:p>
    <w:p w14:paraId="6CF01D14" w14:textId="77777777" w:rsidR="00EA46BB" w:rsidRPr="00EA46BB" w:rsidRDefault="00EA46BB" w:rsidP="00DC2427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03796F6D" w14:textId="5298724A" w:rsidR="00DC2427" w:rsidRPr="00A0774E" w:rsidRDefault="00DC2427" w:rsidP="00DC2427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A0774E">
        <w:rPr>
          <w:rFonts w:ascii="Calibri" w:hAnsi="Calibri" w:cs="Calibri"/>
          <w:sz w:val="40"/>
          <w:szCs w:val="40"/>
        </w:rPr>
        <w:t>v rámci projektu</w:t>
      </w:r>
    </w:p>
    <w:p w14:paraId="64B45136" w14:textId="77777777" w:rsidR="00DC2427" w:rsidRPr="00EA46BB" w:rsidRDefault="00DC2427" w:rsidP="00DC2427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A0774E">
        <w:rPr>
          <w:rFonts w:ascii="Calibri" w:hAnsi="Calibri" w:cs="Calibri"/>
          <w:sz w:val="40"/>
          <w:szCs w:val="40"/>
        </w:rPr>
        <w:t xml:space="preserve"> </w:t>
      </w:r>
    </w:p>
    <w:p w14:paraId="749C6051" w14:textId="77777777" w:rsidR="00DC2427" w:rsidRDefault="00DC2427" w:rsidP="00DC2427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A0774E">
        <w:rPr>
          <w:rFonts w:ascii="Calibri" w:hAnsi="Calibri" w:cs="Calibri"/>
          <w:b/>
          <w:bCs/>
          <w:sz w:val="40"/>
          <w:szCs w:val="40"/>
        </w:rPr>
        <w:t xml:space="preserve">Rozšíření strategické průmyslové zóny Solnice – Kvasiny </w:t>
      </w:r>
    </w:p>
    <w:p w14:paraId="2E2800EF" w14:textId="77777777" w:rsidR="00DC2427" w:rsidRPr="00A0774E" w:rsidRDefault="00DC2427" w:rsidP="00DC2427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A0774E">
        <w:rPr>
          <w:rFonts w:ascii="Calibri" w:hAnsi="Calibri" w:cs="Calibri"/>
          <w:b/>
          <w:bCs/>
          <w:sz w:val="40"/>
          <w:szCs w:val="40"/>
        </w:rPr>
        <w:t>a zlepšení veřejné infrastruktury v Královéhradeckém regionu</w:t>
      </w:r>
    </w:p>
    <w:p w14:paraId="4FB88DE4" w14:textId="77777777" w:rsidR="00DC2427" w:rsidRPr="00A0774E" w:rsidRDefault="00DC2427" w:rsidP="00DC2427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14:paraId="09E64318" w14:textId="77777777" w:rsidR="00EA46BB" w:rsidRDefault="00DC2427" w:rsidP="00EA46BB">
      <w:pPr>
        <w:jc w:val="center"/>
        <w:rPr>
          <w:rFonts w:ascii="Calibri" w:hAnsi="Calibri" w:cs="Calibri"/>
          <w:bCs/>
          <w:sz w:val="40"/>
          <w:szCs w:val="40"/>
        </w:rPr>
      </w:pPr>
      <w:r>
        <w:rPr>
          <w:rFonts w:ascii="Calibri" w:hAnsi="Calibri" w:cs="Calibri"/>
          <w:bCs/>
          <w:sz w:val="40"/>
          <w:szCs w:val="40"/>
        </w:rPr>
        <w:t>byla</w:t>
      </w:r>
      <w:r w:rsidRPr="00A0774E">
        <w:rPr>
          <w:rFonts w:ascii="Calibri" w:hAnsi="Calibri" w:cs="Calibri"/>
          <w:bCs/>
          <w:sz w:val="40"/>
          <w:szCs w:val="40"/>
        </w:rPr>
        <w:t xml:space="preserve"> </w:t>
      </w:r>
      <w:r w:rsidR="00EA46BB">
        <w:rPr>
          <w:rFonts w:ascii="Calibri" w:hAnsi="Calibri" w:cs="Calibri"/>
          <w:bCs/>
          <w:sz w:val="40"/>
          <w:szCs w:val="40"/>
        </w:rPr>
        <w:t xml:space="preserve">realizována za podpory </w:t>
      </w:r>
    </w:p>
    <w:p w14:paraId="01093857" w14:textId="2D5B2E3F" w:rsidR="00DC2427" w:rsidRPr="001961F9" w:rsidRDefault="00EA46BB" w:rsidP="00EA46BB">
      <w:pPr>
        <w:jc w:val="center"/>
        <w:rPr>
          <w:rFonts w:ascii="Calibri" w:hAnsi="Calibri" w:cs="Calibri"/>
          <w:b/>
          <w:caps/>
          <w:sz w:val="40"/>
          <w:szCs w:val="40"/>
        </w:rPr>
      </w:pPr>
      <w:r>
        <w:rPr>
          <w:rFonts w:ascii="Calibri" w:hAnsi="Calibri" w:cs="Calibri"/>
          <w:b/>
          <w:caps/>
          <w:sz w:val="40"/>
          <w:szCs w:val="40"/>
        </w:rPr>
        <w:t>MINISTERSTVA PRŮMYSLU A OBCHODU</w:t>
      </w:r>
    </w:p>
    <w:p w14:paraId="59C31322" w14:textId="39835ADA" w:rsidR="00DC2427" w:rsidRPr="00A0774E" w:rsidRDefault="00DC2427" w:rsidP="00DC2427">
      <w:pPr>
        <w:jc w:val="center"/>
        <w:rPr>
          <w:rFonts w:ascii="Calibri" w:hAnsi="Calibri" w:cs="Calibri"/>
          <w:sz w:val="40"/>
          <w:szCs w:val="40"/>
        </w:rPr>
      </w:pPr>
      <w:r w:rsidRPr="00A0774E">
        <w:rPr>
          <w:rFonts w:ascii="Calibri" w:hAnsi="Calibri" w:cs="Calibri"/>
          <w:sz w:val="40"/>
          <w:szCs w:val="40"/>
        </w:rPr>
        <w:t>Realizace</w:t>
      </w:r>
      <w:r w:rsidR="00AC4EE9">
        <w:rPr>
          <w:rFonts w:ascii="Calibri" w:hAnsi="Calibri" w:cs="Calibri"/>
          <w:sz w:val="40"/>
          <w:szCs w:val="40"/>
        </w:rPr>
        <w:t>:</w:t>
      </w:r>
      <w:r w:rsidRPr="00A0774E">
        <w:rPr>
          <w:rFonts w:ascii="Calibri" w:hAnsi="Calibri" w:cs="Calibri"/>
          <w:sz w:val="40"/>
          <w:szCs w:val="40"/>
        </w:rPr>
        <w:t xml:space="preserve"> </w:t>
      </w:r>
      <w:proofErr w:type="gramStart"/>
      <w:r w:rsidR="00EA46BB">
        <w:rPr>
          <w:rFonts w:ascii="Calibri" w:hAnsi="Calibri" w:cs="Calibri"/>
          <w:sz w:val="40"/>
          <w:szCs w:val="40"/>
        </w:rPr>
        <w:t>2023 - 2025</w:t>
      </w:r>
      <w:proofErr w:type="gramEnd"/>
    </w:p>
    <w:p w14:paraId="2BC1DBAA" w14:textId="29870D42" w:rsidR="00DC2427" w:rsidRPr="00A0774E" w:rsidRDefault="00DC2427" w:rsidP="00DC2427">
      <w:pPr>
        <w:jc w:val="center"/>
        <w:rPr>
          <w:rFonts w:ascii="Calibri" w:hAnsi="Calibri" w:cs="Calibri"/>
          <w:sz w:val="40"/>
          <w:szCs w:val="40"/>
        </w:rPr>
      </w:pPr>
      <w:r w:rsidRPr="00A0774E">
        <w:rPr>
          <w:rFonts w:ascii="Calibri" w:hAnsi="Calibri" w:cs="Calibri"/>
          <w:sz w:val="40"/>
          <w:szCs w:val="40"/>
        </w:rPr>
        <w:t>Investor: Královéhradecký kraj</w:t>
      </w:r>
    </w:p>
    <w:p w14:paraId="07BBB3F5" w14:textId="3D147491" w:rsidR="00DC2427" w:rsidRPr="00790A16" w:rsidRDefault="00EA46BB" w:rsidP="00EA46BB">
      <w:pPr>
        <w:jc w:val="center"/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46F36185" wp14:editId="1E480C05">
            <wp:simplePos x="0" y="0"/>
            <wp:positionH relativeFrom="column">
              <wp:posOffset>3333750</wp:posOffset>
            </wp:positionH>
            <wp:positionV relativeFrom="paragraph">
              <wp:posOffset>45085</wp:posOffset>
            </wp:positionV>
            <wp:extent cx="1857375" cy="757555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ovehradecky-kraj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7361B2" wp14:editId="20103F93">
                <wp:simplePos x="0" y="0"/>
                <wp:positionH relativeFrom="column">
                  <wp:posOffset>6548755</wp:posOffset>
                </wp:positionH>
                <wp:positionV relativeFrom="paragraph">
                  <wp:posOffset>46355</wp:posOffset>
                </wp:positionV>
                <wp:extent cx="2066925" cy="8001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EFA9" w14:textId="1A4C118E" w:rsidR="00EA46BB" w:rsidRPr="00EA46BB" w:rsidRDefault="00EA4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46BB">
                              <w:rPr>
                                <w:sz w:val="36"/>
                                <w:szCs w:val="36"/>
                              </w:rPr>
                              <w:t>LOGO VYBRANÉHO UCHAZEČE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61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15.65pt;margin-top:3.65pt;width:162.7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">
                <v:textbox>
                  <w:txbxContent>
                    <w:p w14:paraId="0EC5EFA9" w14:textId="1A4C118E" w:rsidR="00EA46BB" w:rsidRPr="00EA46BB" w:rsidRDefault="00EA46BB">
                      <w:pPr>
                        <w:rPr>
                          <w:sz w:val="36"/>
                          <w:szCs w:val="36"/>
                        </w:rPr>
                      </w:pPr>
                      <w:r w:rsidRPr="00EA46BB">
                        <w:rPr>
                          <w:sz w:val="36"/>
                          <w:szCs w:val="36"/>
                        </w:rPr>
                        <w:t>LOGO VYBRANÉHO UCHAZEČE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427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6335BCF0" wp14:editId="1F9E3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723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p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b="3797"/>
                    <a:stretch/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27">
        <w:rPr>
          <w:rFonts w:ascii="Arial" w:hAnsi="Arial" w:cs="Arial"/>
          <w:noProof/>
          <w:sz w:val="20"/>
          <w:szCs w:val="20"/>
        </w:rPr>
        <w:t xml:space="preserve">                                                          </w:t>
      </w:r>
      <w:r w:rsidR="00DC2427">
        <w:tab/>
      </w:r>
      <w:r w:rsidR="00DC2427">
        <w:tab/>
      </w:r>
    </w:p>
    <w:p w14:paraId="67F5CA45" w14:textId="77777777" w:rsidR="002529D9" w:rsidRDefault="002529D9"/>
    <w:sectPr w:rsidR="002529D9" w:rsidSect="00EA46BB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7"/>
    <w:rsid w:val="002529D9"/>
    <w:rsid w:val="005B4076"/>
    <w:rsid w:val="00A57B66"/>
    <w:rsid w:val="00AC4EE9"/>
    <w:rsid w:val="00BF5A67"/>
    <w:rsid w:val="00DC2427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D3CC"/>
  <w15:chartTrackingRefBased/>
  <w15:docId w15:val="{70F131C0-13B8-4886-81C9-F7488B9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4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Jiráňová Jana</dc:creator>
  <cp:keywords/>
  <dc:description/>
  <cp:lastModifiedBy>Jiráňová Jana</cp:lastModifiedBy>
  <cp:revision>2</cp:revision>
  <dcterms:created xsi:type="dcterms:W3CDTF">2023-03-20T10:11:00Z</dcterms:created>
  <dcterms:modified xsi:type="dcterms:W3CDTF">2023-03-20T10:11:00Z</dcterms:modified>
</cp:coreProperties>
</file>