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E7CC" w14:textId="77777777"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bookmarkStart w:id="0" w:name="_Toc329621271"/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14:paraId="66A74ACF" w14:textId="77777777" w:rsidR="007226AD" w:rsidRPr="002369E5" w:rsidRDefault="007226AD" w:rsidP="00C5614D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14:paraId="3AEDCEE7" w14:textId="0EBA33DC" w:rsidR="00A50D00" w:rsidRPr="002369E5" w:rsidRDefault="00CD3231" w:rsidP="00C5614D">
      <w:pPr>
        <w:spacing w:before="2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III/28526 Rokole – Nový Hrádek – neúnosná krajnice</w:t>
      </w:r>
    </w:p>
    <w:p w14:paraId="50273661" w14:textId="77777777" w:rsidR="00F76B44" w:rsidRDefault="00F76B44" w:rsidP="00C5614D">
      <w:pPr>
        <w:spacing w:before="36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14:paraId="45959120" w14:textId="77777777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E0580" w14:textId="77777777" w:rsidR="00F76B44" w:rsidRDefault="00C5614D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  <w:r w:rsidR="00F76B44">
              <w:rPr>
                <w:b/>
                <w:bCs/>
              </w:rPr>
              <w:t xml:space="preserve">řejná zakázka na </w:t>
            </w:r>
            <w:r w:rsidR="00013266">
              <w:rPr>
                <w:b/>
                <w:bCs/>
              </w:rPr>
              <w:t>stavební práce</w:t>
            </w:r>
            <w:r w:rsidR="00F76B44"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 w:rsidR="00F76B44"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 w:rsidR="00F76B44"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 w:rsidR="00F76B44">
              <w:rPr>
                <w:b/>
                <w:bCs/>
              </w:rPr>
              <w:t>znění pozdějších předpisů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05C64F" w14:textId="77777777"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>e, ktero</w:t>
            </w:r>
            <w:r w:rsidR="00C5614D">
              <w:t>u bude při realizaci provádět</w:t>
            </w:r>
          </w:p>
        </w:tc>
      </w:tr>
      <w:tr w:rsidR="00F76B44" w14:paraId="55984A82" w14:textId="77777777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5CF5" w14:textId="77777777"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3DECC" w14:textId="77777777"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0FFF" w14:textId="77777777"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AC51" w14:textId="77777777"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14:paraId="4B871357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4813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CDB7E" w14:textId="77777777"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3B67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B4F5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42827FD7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BF82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89BF7" w14:textId="77777777"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4658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824C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4FC443FD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39F7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90EB" w14:textId="77777777"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7F8E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1EA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434762D8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33C7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C1E3B" w14:textId="77777777"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751A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6514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380BB107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C340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A2C5D" w14:textId="77777777"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DBE0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1664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6D0061B1" w14:textId="77777777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23F3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6E2EA" w14:textId="77777777"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0959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2BF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2B0A801" w14:textId="77777777" w:rsidR="008F177D" w:rsidRDefault="00F76B44" w:rsidP="00C5614D">
      <w:pPr>
        <w:spacing w:before="240"/>
        <w:rPr>
          <w:i/>
          <w:sz w:val="24"/>
          <w:szCs w:val="24"/>
        </w:rPr>
      </w:pPr>
      <w:bookmarkStart w:id="1" w:name="_Toc329621272"/>
      <w:bookmarkStart w:id="2" w:name="_Toc327874904"/>
      <w:bookmarkStart w:id="3" w:name="_Toc327874632"/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1"/>
      <w:bookmarkEnd w:id="2"/>
      <w:bookmarkEnd w:id="3"/>
    </w:p>
    <w:p w14:paraId="0E2A0D00" w14:textId="77777777" w:rsidR="009B1867" w:rsidRPr="009B1867" w:rsidRDefault="009B1867" w:rsidP="009B1867">
      <w:pPr>
        <w:spacing w:before="1320"/>
        <w:rPr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B1867" w:rsidRPr="009B1867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E10D" w14:textId="77777777" w:rsidR="00A41356" w:rsidRDefault="00A41356" w:rsidP="007226AD">
      <w:r>
        <w:separator/>
      </w:r>
    </w:p>
  </w:endnote>
  <w:endnote w:type="continuationSeparator" w:id="0">
    <w:p w14:paraId="3476F81F" w14:textId="77777777" w:rsidR="00A41356" w:rsidRDefault="00A41356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7C48" w14:textId="77777777" w:rsidR="00A41356" w:rsidRDefault="00A41356" w:rsidP="007226AD">
      <w:r>
        <w:separator/>
      </w:r>
    </w:p>
  </w:footnote>
  <w:footnote w:type="continuationSeparator" w:id="0">
    <w:p w14:paraId="795811AA" w14:textId="77777777" w:rsidR="00A41356" w:rsidRDefault="00A41356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14A6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B05EC"/>
    <w:rsid w:val="009B1867"/>
    <w:rsid w:val="009B5673"/>
    <w:rsid w:val="00A41356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5614D"/>
    <w:rsid w:val="00C82675"/>
    <w:rsid w:val="00CD3231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280E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Morávková</cp:lastModifiedBy>
  <cp:revision>7</cp:revision>
  <cp:lastPrinted>2015-11-12T04:35:00Z</cp:lastPrinted>
  <dcterms:created xsi:type="dcterms:W3CDTF">2017-10-02T14:30:00Z</dcterms:created>
  <dcterms:modified xsi:type="dcterms:W3CDTF">2022-12-28T09:13:00Z</dcterms:modified>
</cp:coreProperties>
</file>