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A898" w14:textId="6E0198A8" w:rsidR="0046284B" w:rsidRDefault="0046284B" w:rsidP="0046284B">
      <w:pPr>
        <w:rPr>
          <w:b/>
          <w:sz w:val="24"/>
          <w:szCs w:val="24"/>
        </w:rPr>
      </w:pPr>
      <w:r w:rsidRPr="004F54F0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2</w:t>
      </w:r>
      <w:proofErr w:type="gramStart"/>
      <w:r w:rsidR="00BB3234">
        <w:rPr>
          <w:b/>
          <w:sz w:val="24"/>
          <w:szCs w:val="24"/>
        </w:rPr>
        <w:t>a</w:t>
      </w:r>
      <w:r w:rsidRPr="004F54F0">
        <w:rPr>
          <w:b/>
          <w:sz w:val="24"/>
          <w:szCs w:val="24"/>
        </w:rPr>
        <w:t xml:space="preserve"> </w:t>
      </w:r>
      <w:r w:rsidR="00710C22">
        <w:rPr>
          <w:b/>
          <w:sz w:val="24"/>
          <w:szCs w:val="24"/>
        </w:rPr>
        <w:t xml:space="preserve"> ZD</w:t>
      </w:r>
      <w:proofErr w:type="gramEnd"/>
      <w:r w:rsidR="00710C22">
        <w:rPr>
          <w:b/>
          <w:sz w:val="24"/>
          <w:szCs w:val="24"/>
        </w:rPr>
        <w:t xml:space="preserve"> </w:t>
      </w:r>
      <w:r w:rsidRPr="004F54F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Technická specifikace </w:t>
      </w:r>
      <w:r w:rsidRPr="004F54F0">
        <w:rPr>
          <w:b/>
          <w:sz w:val="24"/>
          <w:szCs w:val="24"/>
        </w:rPr>
        <w:t>předmětu plnění</w:t>
      </w:r>
      <w:r>
        <w:rPr>
          <w:b/>
          <w:sz w:val="24"/>
          <w:szCs w:val="24"/>
        </w:rPr>
        <w:t xml:space="preserve"> a výkaz výměr</w:t>
      </w:r>
      <w:r w:rsidR="00C54C06">
        <w:rPr>
          <w:b/>
          <w:sz w:val="24"/>
          <w:szCs w:val="24"/>
        </w:rPr>
        <w:t xml:space="preserve"> </w:t>
      </w:r>
    </w:p>
    <w:tbl>
      <w:tblPr>
        <w:tblW w:w="149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6520"/>
        <w:gridCol w:w="567"/>
        <w:gridCol w:w="4394"/>
        <w:gridCol w:w="1843"/>
      </w:tblGrid>
      <w:tr w:rsidR="00C90BB5" w:rsidRPr="005B5182" w14:paraId="5A7D02A3" w14:textId="77777777" w:rsidTr="00EB5A4C">
        <w:trPr>
          <w:trHeight w:val="52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878ED5" w14:textId="77777777" w:rsidR="00C90BB5" w:rsidRPr="005B5182" w:rsidRDefault="00C90BB5" w:rsidP="00EB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B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Označení položky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7F6362" w14:textId="77777777" w:rsidR="00C90BB5" w:rsidRPr="005B5182" w:rsidRDefault="00C90BB5" w:rsidP="00EB5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B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Technická </w:t>
            </w:r>
            <w:proofErr w:type="gramStart"/>
            <w:r w:rsidRPr="005B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specifikace </w:t>
            </w:r>
            <w:r w:rsidRPr="005B5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- minimální</w:t>
            </w:r>
            <w:proofErr w:type="gramEnd"/>
            <w:r w:rsidRPr="005B5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požadavky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1496EB" w14:textId="77777777" w:rsidR="00C90BB5" w:rsidRPr="005B5182" w:rsidRDefault="00C90BB5" w:rsidP="00EB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5B518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cs-CZ"/>
              </w:rPr>
              <w:t>Počet kusů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EE99EC" w14:textId="77777777" w:rsidR="00C90BB5" w:rsidRPr="005B5182" w:rsidRDefault="00C90BB5" w:rsidP="00EB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B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Parametry plnění nabízené uchazečem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993E9CC" w14:textId="77777777" w:rsidR="00C90BB5" w:rsidRPr="005B5182" w:rsidRDefault="00C90BB5" w:rsidP="00EB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B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Jednotková cena za kus v Kč včetně DPH</w:t>
            </w:r>
          </w:p>
        </w:tc>
      </w:tr>
      <w:tr w:rsidR="004B076A" w:rsidRPr="005B5182" w14:paraId="10DB0EAB" w14:textId="77777777" w:rsidTr="004B076A">
        <w:trPr>
          <w:trHeight w:val="185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04A7" w14:textId="1F191C08" w:rsidR="004B076A" w:rsidRPr="005B5182" w:rsidRDefault="004B076A" w:rsidP="004B0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Firewall vč. UTM služeb a příslušenství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180" w14:textId="77777777" w:rsidR="004B076A" w:rsidRDefault="004B076A" w:rsidP="004B076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Hardwarový firewall</w:t>
            </w:r>
          </w:p>
          <w:p w14:paraId="1427F082" w14:textId="77777777" w:rsidR="004B076A" w:rsidRDefault="004B076A" w:rsidP="004B076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UTM funkce na dobu 1 roku</w:t>
            </w:r>
          </w:p>
          <w:p w14:paraId="5B425902" w14:textId="77777777" w:rsidR="004B076A" w:rsidRDefault="004B076A" w:rsidP="004B076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Rackmount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uchycení do racku</w:t>
            </w:r>
          </w:p>
          <w:p w14:paraId="1B5D7AE5" w14:textId="77777777" w:rsidR="004B076A" w:rsidRPr="00425518" w:rsidRDefault="004B076A" w:rsidP="004B076A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spacing w:after="0" w:line="253" w:lineRule="atLeast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7E215C">
              <w:rPr>
                <w:rFonts w:ascii="Times New Roman" w:hAnsi="Times New Roman" w:cs="Times New Roman"/>
              </w:rPr>
              <w:t>Nové zařízení</w:t>
            </w:r>
          </w:p>
          <w:p w14:paraId="5C67BF56" w14:textId="6C405C82" w:rsidR="004B076A" w:rsidRPr="002D5C6E" w:rsidRDefault="004B076A" w:rsidP="004B076A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spacing w:after="0" w:line="253" w:lineRule="atLeast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25518">
              <w:rPr>
                <w:rFonts w:ascii="Times New Roman" w:hAnsi="Times New Roman" w:cs="Times New Roman"/>
                <w:i/>
                <w:iCs/>
                <w:u w:val="single"/>
              </w:rPr>
              <w:t>Podrobná specifikace firewall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u</w:t>
            </w:r>
            <w:r w:rsidRPr="00425518">
              <w:rPr>
                <w:rFonts w:ascii="Times New Roman" w:hAnsi="Times New Roman" w:cs="Times New Roman"/>
                <w:i/>
                <w:iCs/>
                <w:u w:val="single"/>
              </w:rPr>
              <w:t xml:space="preserve"> v samostatné příloze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2FD2" w14:textId="6E5E1B9B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E2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3C24" w14:textId="2B55F4D5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1B66" w14:textId="253D71C7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  <w:r w:rsidRPr="0076081F">
              <w:rPr>
                <w:rFonts w:ascii="Times New Roman" w:eastAsia="Times New Roman" w:hAnsi="Times New Roman" w:cs="Times New Roman"/>
                <w:b/>
                <w:bCs/>
                <w:color w:val="BFBFBF"/>
                <w:sz w:val="20"/>
                <w:szCs w:val="20"/>
                <w:lang w:eastAsia="cs-CZ"/>
              </w:rPr>
              <w:t>Kč</w:t>
            </w:r>
          </w:p>
        </w:tc>
      </w:tr>
      <w:tr w:rsidR="004B076A" w:rsidRPr="005B5182" w14:paraId="7EE81F79" w14:textId="77777777" w:rsidTr="00EB5A4C">
        <w:trPr>
          <w:trHeight w:val="25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7E34" w14:textId="3729E602" w:rsidR="004B076A" w:rsidRPr="005B5182" w:rsidRDefault="004B076A" w:rsidP="004B0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Instalační a konfigurační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práce - firewall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7E51" w14:textId="77777777" w:rsidR="004B076A" w:rsidRDefault="004B076A" w:rsidP="004B076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5518">
              <w:rPr>
                <w:rFonts w:ascii="Times New Roman" w:hAnsi="Times New Roman" w:cs="Times New Roman"/>
              </w:rPr>
              <w:t>Konfigurace a implementace firewall řešení</w:t>
            </w:r>
          </w:p>
          <w:p w14:paraId="3F9CB388" w14:textId="77777777" w:rsidR="004B076A" w:rsidRDefault="004B076A" w:rsidP="004B076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01FD">
              <w:rPr>
                <w:rFonts w:ascii="Times New Roman" w:hAnsi="Times New Roman" w:cs="Times New Roman"/>
              </w:rPr>
              <w:t>Instalace řešení v takovém rozsahu, aby došlo k souladu s podmínkami ve výzvě č. 47 - Standard konektivity škol (WAN i LAN) a s požadavky zadavatele</w:t>
            </w:r>
          </w:p>
          <w:p w14:paraId="79A03488" w14:textId="77777777" w:rsidR="004B076A" w:rsidRDefault="004B076A" w:rsidP="004B076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01FD">
              <w:rPr>
                <w:rFonts w:ascii="Times New Roman" w:hAnsi="Times New Roman" w:cs="Times New Roman"/>
              </w:rPr>
              <w:t>Konfigurace logování přístupu uživatelů do sítě umožňující dohledání vazeb IP adresa – čas – uživatel</w:t>
            </w:r>
          </w:p>
          <w:p w14:paraId="120C343A" w14:textId="77777777" w:rsidR="004B076A" w:rsidRDefault="004B076A" w:rsidP="004B076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01FD">
              <w:rPr>
                <w:rFonts w:ascii="Times New Roman" w:hAnsi="Times New Roman" w:cs="Times New Roman"/>
              </w:rPr>
              <w:t xml:space="preserve">Konfigurace </w:t>
            </w:r>
            <w:proofErr w:type="spellStart"/>
            <w:r w:rsidRPr="000D01FD">
              <w:rPr>
                <w:rFonts w:ascii="Times New Roman" w:hAnsi="Times New Roman" w:cs="Times New Roman"/>
              </w:rPr>
              <w:t>Guest</w:t>
            </w:r>
            <w:proofErr w:type="spellEnd"/>
            <w:r w:rsidRPr="000D01FD">
              <w:rPr>
                <w:rFonts w:ascii="Times New Roman" w:hAnsi="Times New Roman" w:cs="Times New Roman"/>
              </w:rPr>
              <w:t xml:space="preserve"> portálu na UTM </w:t>
            </w:r>
            <w:proofErr w:type="spellStart"/>
            <w:proofErr w:type="gramStart"/>
            <w:r w:rsidRPr="000D01FD">
              <w:rPr>
                <w:rFonts w:ascii="Times New Roman" w:hAnsi="Times New Roman" w:cs="Times New Roman"/>
              </w:rPr>
              <w:t>FireWallu</w:t>
            </w:r>
            <w:proofErr w:type="spellEnd"/>
            <w:r w:rsidRPr="000D01FD">
              <w:rPr>
                <w:rFonts w:ascii="Times New Roman" w:hAnsi="Times New Roman" w:cs="Times New Roman"/>
              </w:rPr>
              <w:t xml:space="preserve"> - řešení</w:t>
            </w:r>
            <w:proofErr w:type="gramEnd"/>
            <w:r w:rsidRPr="000D01FD">
              <w:rPr>
                <w:rFonts w:ascii="Times New Roman" w:hAnsi="Times New Roman" w:cs="Times New Roman"/>
              </w:rPr>
              <w:t xml:space="preserve"> dočasných přístupů</w:t>
            </w:r>
          </w:p>
          <w:p w14:paraId="793C616B" w14:textId="77777777" w:rsidR="004B076A" w:rsidRDefault="004B076A" w:rsidP="004B076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01FD">
              <w:rPr>
                <w:rFonts w:ascii="Times New Roman" w:hAnsi="Times New Roman" w:cs="Times New Roman"/>
              </w:rPr>
              <w:t xml:space="preserve">Konfigurace na UTM </w:t>
            </w:r>
            <w:proofErr w:type="spellStart"/>
            <w:proofErr w:type="gramStart"/>
            <w:r w:rsidRPr="000D01FD">
              <w:rPr>
                <w:rFonts w:ascii="Times New Roman" w:hAnsi="Times New Roman" w:cs="Times New Roman"/>
              </w:rPr>
              <w:t>FireWallu</w:t>
            </w:r>
            <w:proofErr w:type="spellEnd"/>
            <w:r w:rsidRPr="000D01FD">
              <w:rPr>
                <w:rFonts w:ascii="Times New Roman" w:hAnsi="Times New Roman" w:cs="Times New Roman"/>
              </w:rPr>
              <w:t xml:space="preserve"> - podpora</w:t>
            </w:r>
            <w:proofErr w:type="gramEnd"/>
            <w:r w:rsidRPr="000D01FD">
              <w:rPr>
                <w:rFonts w:ascii="Times New Roman" w:hAnsi="Times New Roman" w:cs="Times New Roman"/>
              </w:rPr>
              <w:t xml:space="preserve"> vzdáleného přístupu (VPN)</w:t>
            </w:r>
          </w:p>
          <w:p w14:paraId="3B89725B" w14:textId="1C724999" w:rsidR="004B076A" w:rsidRPr="002D5C6E" w:rsidRDefault="004B076A" w:rsidP="004B076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D01FD">
              <w:rPr>
                <w:rFonts w:ascii="Times New Roman" w:hAnsi="Times New Roman" w:cs="Times New Roman"/>
              </w:rPr>
              <w:t xml:space="preserve">Součástí bude minimálně </w:t>
            </w:r>
            <w:proofErr w:type="gramStart"/>
            <w:r w:rsidRPr="000D01FD">
              <w:rPr>
                <w:rFonts w:ascii="Times New Roman" w:hAnsi="Times New Roman" w:cs="Times New Roman"/>
              </w:rPr>
              <w:t>4 hodinové</w:t>
            </w:r>
            <w:proofErr w:type="gramEnd"/>
            <w:r w:rsidRPr="000D01FD">
              <w:rPr>
                <w:rFonts w:ascii="Times New Roman" w:hAnsi="Times New Roman" w:cs="Times New Roman"/>
              </w:rPr>
              <w:t xml:space="preserve"> zaškolení obsluhy pro všechny administrátorské nástroje, předání přístupů do administrátorských konzolí, plán a návod pravidelných kontrol a testů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DB96" w14:textId="6F69C964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CAC2" w14:textId="485FFF48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FF8" w14:textId="6A919FCE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FBFBF"/>
                <w:sz w:val="20"/>
                <w:szCs w:val="20"/>
                <w:lang w:eastAsia="cs-CZ"/>
              </w:rPr>
              <w:t>Kč</w:t>
            </w:r>
          </w:p>
        </w:tc>
      </w:tr>
      <w:tr w:rsidR="004B076A" w:rsidRPr="005B5182" w14:paraId="73BC9484" w14:textId="77777777" w:rsidTr="002D5C6E">
        <w:trPr>
          <w:trHeight w:val="67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0F45" w14:textId="48C659DD" w:rsidR="004B076A" w:rsidRPr="005B5182" w:rsidRDefault="004B076A" w:rsidP="004B0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15C">
              <w:rPr>
                <w:rFonts w:ascii="Times New Roman" w:hAnsi="Times New Roman" w:cs="Times New Roman"/>
                <w:b/>
              </w:rPr>
              <w:t xml:space="preserve">Wifi AP vč. napájení a držáku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2C8A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>Uzavřená konstrukce bez ventilátorů</w:t>
            </w:r>
          </w:p>
          <w:p w14:paraId="021495F5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>Podpora bezdrátových standardů: 802.11 a/n/</w:t>
            </w:r>
            <w:proofErr w:type="spellStart"/>
            <w:r w:rsidRPr="007E215C">
              <w:rPr>
                <w:rFonts w:ascii="Times New Roman" w:hAnsi="Times New Roman" w:cs="Times New Roman"/>
              </w:rPr>
              <w:t>ac</w:t>
            </w:r>
            <w:proofErr w:type="spellEnd"/>
            <w:r w:rsidRPr="007E215C">
              <w:rPr>
                <w:rFonts w:ascii="Times New Roman" w:hAnsi="Times New Roman" w:cs="Times New Roman"/>
              </w:rPr>
              <w:t>/</w:t>
            </w:r>
            <w:proofErr w:type="spellStart"/>
            <w:r w:rsidRPr="007E215C">
              <w:rPr>
                <w:rFonts w:ascii="Times New Roman" w:hAnsi="Times New Roman" w:cs="Times New Roman"/>
              </w:rPr>
              <w:t>ax</w:t>
            </w:r>
            <w:proofErr w:type="spellEnd"/>
            <w:r w:rsidRPr="007E215C">
              <w:rPr>
                <w:rFonts w:ascii="Times New Roman" w:hAnsi="Times New Roman" w:cs="Times New Roman"/>
              </w:rPr>
              <w:t xml:space="preserve"> (Wi-Fi 6)</w:t>
            </w:r>
          </w:p>
          <w:p w14:paraId="6AC99A17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>Plnohodnotná certifikace Wi-Fi Aliance: IEEE 802.</w:t>
            </w:r>
            <w:proofErr w:type="gramStart"/>
            <w:r w:rsidRPr="007E215C">
              <w:rPr>
                <w:rFonts w:ascii="Times New Roman" w:hAnsi="Times New Roman" w:cs="Times New Roman"/>
              </w:rPr>
              <w:t>11a</w:t>
            </w:r>
            <w:proofErr w:type="gramEnd"/>
            <w:r w:rsidRPr="007E215C">
              <w:rPr>
                <w:rFonts w:ascii="Times New Roman" w:hAnsi="Times New Roman" w:cs="Times New Roman"/>
              </w:rPr>
              <w:t>/n/</w:t>
            </w:r>
            <w:proofErr w:type="spellStart"/>
            <w:r w:rsidRPr="007E215C">
              <w:rPr>
                <w:rFonts w:ascii="Times New Roman" w:hAnsi="Times New Roman" w:cs="Times New Roman"/>
              </w:rPr>
              <w:t>ac</w:t>
            </w:r>
            <w:proofErr w:type="spellEnd"/>
            <w:r w:rsidRPr="007E215C">
              <w:rPr>
                <w:rFonts w:ascii="Times New Roman" w:hAnsi="Times New Roman" w:cs="Times New Roman"/>
              </w:rPr>
              <w:t>/</w:t>
            </w:r>
            <w:proofErr w:type="spellStart"/>
            <w:r w:rsidRPr="007E215C">
              <w:rPr>
                <w:rFonts w:ascii="Times New Roman" w:hAnsi="Times New Roman" w:cs="Times New Roman"/>
              </w:rPr>
              <w:t>ax</w:t>
            </w:r>
            <w:proofErr w:type="spellEnd"/>
          </w:p>
          <w:p w14:paraId="53294623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>Plnohodnotná certifikace Wi-Fi Aliance: WPA3-CNSA, WPA3-SAE, WPA3-OWE</w:t>
            </w:r>
          </w:p>
          <w:p w14:paraId="71749F21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>Pracovní režim AP bez kontroléru (autonomní)</w:t>
            </w:r>
          </w:p>
          <w:p w14:paraId="22099CD7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>Pracovní režim AP řízené kontrolérem (</w:t>
            </w:r>
            <w:proofErr w:type="spellStart"/>
            <w:r w:rsidRPr="007E215C">
              <w:rPr>
                <w:rFonts w:ascii="Times New Roman" w:hAnsi="Times New Roman" w:cs="Times New Roman"/>
              </w:rPr>
              <w:t>lightweight</w:t>
            </w:r>
            <w:proofErr w:type="spellEnd"/>
            <w:r w:rsidRPr="007E215C">
              <w:rPr>
                <w:rFonts w:ascii="Times New Roman" w:hAnsi="Times New Roman" w:cs="Times New Roman"/>
              </w:rPr>
              <w:t>)</w:t>
            </w:r>
          </w:p>
          <w:p w14:paraId="65D2B4A7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>Pracovní režim AP v roli kontroléru s možností správy až 120 AP</w:t>
            </w:r>
          </w:p>
          <w:p w14:paraId="5F694E9F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 xml:space="preserve">Propustnost min. 1,49 </w:t>
            </w:r>
            <w:proofErr w:type="spellStart"/>
            <w:r w:rsidRPr="007E215C">
              <w:rPr>
                <w:rFonts w:ascii="Times New Roman" w:hAnsi="Times New Roman" w:cs="Times New Roman"/>
              </w:rPr>
              <w:t>Gbps</w:t>
            </w:r>
            <w:proofErr w:type="spellEnd"/>
          </w:p>
          <w:p w14:paraId="65FA0F70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 xml:space="preserve">Vestavěná interní anténa MIMO, omni </w:t>
            </w:r>
            <w:proofErr w:type="spellStart"/>
            <w:r w:rsidRPr="007E215C">
              <w:rPr>
                <w:rFonts w:ascii="Times New Roman" w:hAnsi="Times New Roman" w:cs="Times New Roman"/>
              </w:rPr>
              <w:t>down-tilt</w:t>
            </w:r>
            <w:proofErr w:type="spellEnd"/>
          </w:p>
          <w:p w14:paraId="452F282F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 xml:space="preserve">Radiová část: </w:t>
            </w:r>
            <w:proofErr w:type="spellStart"/>
            <w:r w:rsidRPr="007E215C">
              <w:rPr>
                <w:rFonts w:ascii="Times New Roman" w:hAnsi="Times New Roman" w:cs="Times New Roman"/>
              </w:rPr>
              <w:t>dual</w:t>
            </w:r>
            <w:proofErr w:type="spellEnd"/>
            <w:r w:rsidRPr="007E215C">
              <w:rPr>
                <w:rFonts w:ascii="Times New Roman" w:hAnsi="Times New Roman" w:cs="Times New Roman"/>
              </w:rPr>
              <w:t xml:space="preserve"> band, současná podpora pásem 2,4GHz a 5GHz</w:t>
            </w:r>
          </w:p>
          <w:p w14:paraId="3D256D83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>HW podpora DL-OFDMA, UL-OFDMA a DL-MU-MIMO</w:t>
            </w:r>
          </w:p>
          <w:p w14:paraId="5FE71DA5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lastRenderedPageBreak/>
              <w:t>Automatické ladění kanálu a síly signálu v koordinaci s ostatními AP</w:t>
            </w:r>
          </w:p>
          <w:p w14:paraId="406921BA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>Integrovaný TPM pro bezpečné uložení certifikátů a klíčů</w:t>
            </w:r>
          </w:p>
          <w:p w14:paraId="1C3FADCC" w14:textId="77777777" w:rsidR="004B076A" w:rsidRPr="007E215C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7E215C">
              <w:rPr>
                <w:rFonts w:ascii="Times New Roman" w:hAnsi="Times New Roman" w:cs="Times New Roman"/>
              </w:rPr>
              <w:t>Součástí AP je příslušenství pro montáž na zeď nebo strop</w:t>
            </w:r>
          </w:p>
          <w:p w14:paraId="51FB1AB0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E215C">
              <w:rPr>
                <w:rFonts w:ascii="Times New Roman" w:hAnsi="Times New Roman" w:cs="Times New Roman"/>
              </w:rPr>
              <w:t xml:space="preserve">Součástí dodávky bude </w:t>
            </w:r>
            <w:proofErr w:type="spellStart"/>
            <w:r w:rsidRPr="007E215C">
              <w:rPr>
                <w:rFonts w:ascii="Times New Roman" w:hAnsi="Times New Roman" w:cs="Times New Roman"/>
              </w:rPr>
              <w:t>PoE</w:t>
            </w:r>
            <w:proofErr w:type="spellEnd"/>
            <w:r w:rsidRPr="007E215C">
              <w:rPr>
                <w:rFonts w:ascii="Times New Roman" w:hAnsi="Times New Roman" w:cs="Times New Roman"/>
              </w:rPr>
              <w:t xml:space="preserve"> injektor pro napájení AP</w:t>
            </w:r>
          </w:p>
          <w:p w14:paraId="1A54369C" w14:textId="293BB8E4" w:rsidR="004B076A" w:rsidRPr="005B5182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Wifi AP musí být plně kompatibilní s již ve škole využívaným řešením (škola využívá wifi Aruba 505)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B17A" w14:textId="321BB9FD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4EA3" w14:textId="6CBAE1F8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C1B1" w14:textId="21E9DD04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BFBFBF"/>
                <w:sz w:val="20"/>
                <w:szCs w:val="20"/>
                <w:lang w:eastAsia="cs-CZ"/>
              </w:rPr>
              <w:t>Kč</w:t>
            </w:r>
          </w:p>
        </w:tc>
      </w:tr>
      <w:tr w:rsidR="004B076A" w:rsidRPr="005B5182" w14:paraId="31873908" w14:textId="77777777" w:rsidTr="00EB5A4C">
        <w:trPr>
          <w:trHeight w:val="10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77A" w14:textId="149BB70F" w:rsidR="004B076A" w:rsidRPr="005B5182" w:rsidRDefault="004B076A" w:rsidP="004B0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Instalace a konfigurace Wifi AP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F6CB" w14:textId="548ED2C7" w:rsidR="004B076A" w:rsidRPr="005B5182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7B5EBC">
              <w:rPr>
                <w:rFonts w:ascii="Times New Roman" w:hAnsi="Times New Roman" w:cs="Times New Roman"/>
              </w:rPr>
              <w:t>Kompletní instalace na místa určená zadavatelem a konfigurace a nastavení dle potřeb školy a podmínek specifikovaných ve výzvě č. 47 vč. zaškolení obsluhy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9619" w14:textId="541BD2F1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1A72" w14:textId="4A7853BF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4754" w14:textId="0531AB52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</w:tr>
      <w:tr w:rsidR="004B076A" w:rsidRPr="00B13BD5" w14:paraId="303D66DE" w14:textId="77777777" w:rsidTr="00EB5A4C">
        <w:trPr>
          <w:trHeight w:val="10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827D" w14:textId="7B11643A" w:rsidR="004B076A" w:rsidRPr="002D5C6E" w:rsidRDefault="004B076A" w:rsidP="004B0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Rozvaděč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F6A9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Nástěnný rozvaděč o velikosti min. 18U</w:t>
            </w:r>
          </w:p>
          <w:p w14:paraId="1A8290DB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Hloubka rozvaděče min. </w:t>
            </w:r>
            <w:proofErr w:type="gramStart"/>
            <w:r>
              <w:rPr>
                <w:rFonts w:ascii="Times New Roman" w:hAnsi="Times New Roman" w:cs="Times New Roman"/>
              </w:rPr>
              <w:t>60cm</w:t>
            </w:r>
            <w:proofErr w:type="gramEnd"/>
          </w:p>
          <w:p w14:paraId="1DFBE4C6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Odnímatelné bočnice</w:t>
            </w:r>
          </w:p>
          <w:p w14:paraId="4411CEA6" w14:textId="638430C8" w:rsidR="004B076A" w:rsidRPr="00B13BD5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Instalace rozvaděče ve škole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9CF4" w14:textId="618C375B" w:rsidR="004B076A" w:rsidRPr="005A6873" w:rsidRDefault="004B076A" w:rsidP="004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36FF" w14:textId="5B348589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C64D" w14:textId="08F3ACB1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6A" w:rsidRPr="00B13BD5" w14:paraId="2120BDFB" w14:textId="77777777" w:rsidTr="00EB5A4C">
        <w:trPr>
          <w:trHeight w:val="10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2597" w14:textId="0EB24800" w:rsidR="004B076A" w:rsidRPr="002D5C6E" w:rsidRDefault="004B076A" w:rsidP="004B07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Switch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D8A0" w14:textId="77777777" w:rsidR="004B076A" w:rsidRPr="00B45E72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Dodávka musí obsahovat veškeré potřebné licence pro využití všech funkcí nabízeného zařízení.</w:t>
            </w:r>
          </w:p>
          <w:p w14:paraId="32036DE8" w14:textId="77777777" w:rsidR="004B076A" w:rsidRPr="00B45E72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Dostupnost aktualizací a podpory po dobu min. 2 let.</w:t>
            </w:r>
          </w:p>
          <w:p w14:paraId="489C39D1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Součástí dodávky bude fyzická instalace přepínačů do racku a jejich kompletní konfigurace a nastavení dle potřeb zadavatele a podmínek specifikovaných ve výzvě č. 47.</w:t>
            </w:r>
          </w:p>
          <w:p w14:paraId="2C62ED48" w14:textId="77777777" w:rsidR="004B076A" w:rsidRPr="00B45E72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Součástí dodávky budou i 2x SFP+ modul</w:t>
            </w:r>
          </w:p>
          <w:p w14:paraId="6A359B46" w14:textId="77777777" w:rsidR="004B076A" w:rsidRPr="00B45E72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Parametry přepínače:</w:t>
            </w:r>
          </w:p>
          <w:p w14:paraId="2592CE82" w14:textId="77777777" w:rsidR="004B076A" w:rsidRPr="00B45E72" w:rsidRDefault="004B076A" w:rsidP="004B076A">
            <w:pPr>
              <w:pStyle w:val="Odstavecseseznamem"/>
              <w:numPr>
                <w:ilvl w:val="1"/>
                <w:numId w:val="15"/>
              </w:numPr>
              <w:spacing w:afterLines="30" w:after="72" w:line="252" w:lineRule="auto"/>
              <w:ind w:left="779" w:hanging="283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 xml:space="preserve">Typ: LAN Switch </w:t>
            </w:r>
            <w:r>
              <w:rPr>
                <w:rFonts w:ascii="Times New Roman" w:hAnsi="Times New Roman" w:cs="Times New Roman"/>
              </w:rPr>
              <w:t>24</w:t>
            </w:r>
            <w:r w:rsidRPr="00B45E72">
              <w:rPr>
                <w:rFonts w:ascii="Times New Roman" w:hAnsi="Times New Roman" w:cs="Times New Roman"/>
              </w:rPr>
              <w:t>G portů</w:t>
            </w:r>
          </w:p>
          <w:p w14:paraId="0C09114B" w14:textId="77777777" w:rsidR="004B076A" w:rsidRPr="00B45E72" w:rsidRDefault="004B076A" w:rsidP="004B076A">
            <w:pPr>
              <w:pStyle w:val="Odstavecseseznamem"/>
              <w:numPr>
                <w:ilvl w:val="1"/>
                <w:numId w:val="15"/>
              </w:numPr>
              <w:spacing w:afterLines="30" w:after="72" w:line="252" w:lineRule="auto"/>
              <w:ind w:left="779" w:hanging="283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Velikost: 1U do Racku 19“</w:t>
            </w:r>
          </w:p>
          <w:p w14:paraId="52E92956" w14:textId="77777777" w:rsidR="004B076A" w:rsidRPr="00B45E72" w:rsidRDefault="004B076A" w:rsidP="004B076A">
            <w:pPr>
              <w:pStyle w:val="Odstavecseseznamem"/>
              <w:numPr>
                <w:ilvl w:val="1"/>
                <w:numId w:val="15"/>
              </w:numPr>
              <w:spacing w:afterLines="30" w:after="72" w:line="252" w:lineRule="auto"/>
              <w:ind w:left="779" w:hanging="283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Koncepce: L2+ Smart-</w:t>
            </w:r>
            <w:proofErr w:type="spellStart"/>
            <w:r w:rsidRPr="00B45E72">
              <w:rPr>
                <w:rFonts w:ascii="Times New Roman" w:hAnsi="Times New Roman" w:cs="Times New Roman"/>
              </w:rPr>
              <w:t>managed</w:t>
            </w:r>
            <w:proofErr w:type="spellEnd"/>
          </w:p>
          <w:p w14:paraId="55E39FD5" w14:textId="77777777" w:rsidR="004B076A" w:rsidRPr="00B45E72" w:rsidRDefault="004B076A" w:rsidP="004B076A">
            <w:pPr>
              <w:pStyle w:val="Odstavecseseznamem"/>
              <w:numPr>
                <w:ilvl w:val="1"/>
                <w:numId w:val="15"/>
              </w:numPr>
              <w:spacing w:afterLines="30" w:after="72" w:line="252" w:lineRule="auto"/>
              <w:ind w:left="779" w:hanging="283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 xml:space="preserve">Počet portů: </w:t>
            </w:r>
            <w:r>
              <w:rPr>
                <w:rFonts w:ascii="Times New Roman" w:hAnsi="Times New Roman" w:cs="Times New Roman"/>
              </w:rPr>
              <w:t>24</w:t>
            </w:r>
            <w:r w:rsidRPr="00B45E72">
              <w:rPr>
                <w:rFonts w:ascii="Times New Roman" w:hAnsi="Times New Roman" w:cs="Times New Roman"/>
              </w:rPr>
              <w:t xml:space="preserve"> portů RJ-45 10/100/1000 Mb/s</w:t>
            </w:r>
          </w:p>
          <w:p w14:paraId="1877952F" w14:textId="77777777" w:rsidR="004B076A" w:rsidRPr="00B45E72" w:rsidRDefault="004B076A" w:rsidP="004B076A">
            <w:pPr>
              <w:pStyle w:val="Odstavecseseznamem"/>
              <w:numPr>
                <w:ilvl w:val="1"/>
                <w:numId w:val="15"/>
              </w:numPr>
              <w:spacing w:afterLines="30" w:after="72" w:line="252" w:lineRule="auto"/>
              <w:ind w:left="779" w:hanging="283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Počet SFP portů: 4 SFP+ porty</w:t>
            </w:r>
          </w:p>
          <w:p w14:paraId="3EA2E7A5" w14:textId="77777777" w:rsidR="004B076A" w:rsidRPr="00B45E72" w:rsidRDefault="004B076A" w:rsidP="004B076A">
            <w:pPr>
              <w:pStyle w:val="Odstavecseseznamem"/>
              <w:numPr>
                <w:ilvl w:val="1"/>
                <w:numId w:val="15"/>
              </w:numPr>
              <w:spacing w:afterLines="30" w:after="72" w:line="252" w:lineRule="auto"/>
              <w:ind w:left="779" w:hanging="283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Kapacita přepínání: 1</w:t>
            </w:r>
            <w:r>
              <w:rPr>
                <w:rFonts w:ascii="Times New Roman" w:hAnsi="Times New Roman" w:cs="Times New Roman"/>
              </w:rPr>
              <w:t>28</w:t>
            </w:r>
            <w:r w:rsidRPr="00B45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E72">
              <w:rPr>
                <w:rFonts w:ascii="Times New Roman" w:hAnsi="Times New Roman" w:cs="Times New Roman"/>
              </w:rPr>
              <w:t>Gbps</w:t>
            </w:r>
            <w:proofErr w:type="spellEnd"/>
          </w:p>
          <w:p w14:paraId="0A9D67EE" w14:textId="77777777" w:rsidR="004B076A" w:rsidRPr="00B45E72" w:rsidRDefault="004B076A" w:rsidP="004B076A">
            <w:pPr>
              <w:pStyle w:val="Odstavecseseznamem"/>
              <w:numPr>
                <w:ilvl w:val="1"/>
                <w:numId w:val="15"/>
              </w:numPr>
              <w:spacing w:afterLines="30" w:after="72" w:line="252" w:lineRule="auto"/>
              <w:ind w:left="779" w:hanging="283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 xml:space="preserve">Datový tok: </w:t>
            </w:r>
            <w:r>
              <w:rPr>
                <w:rFonts w:ascii="Times New Roman" w:hAnsi="Times New Roman" w:cs="Times New Roman"/>
              </w:rPr>
              <w:t>95</w:t>
            </w:r>
            <w:r w:rsidRPr="00B45E72">
              <w:rPr>
                <w:rFonts w:ascii="Times New Roman" w:hAnsi="Times New Roman" w:cs="Times New Roman"/>
              </w:rPr>
              <w:t xml:space="preserve"> milionů paketů za sekundu</w:t>
            </w:r>
          </w:p>
          <w:p w14:paraId="53A8D7C6" w14:textId="77777777" w:rsidR="004B076A" w:rsidRPr="00B45E72" w:rsidRDefault="004B076A" w:rsidP="004B076A">
            <w:pPr>
              <w:pStyle w:val="Odstavecseseznamem"/>
              <w:numPr>
                <w:ilvl w:val="1"/>
                <w:numId w:val="15"/>
              </w:numPr>
              <w:spacing w:afterLines="30" w:after="72" w:line="252" w:lineRule="auto"/>
              <w:ind w:left="779" w:hanging="283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Velikost tabulky MAC adres: 16 000 záznamů</w:t>
            </w:r>
          </w:p>
          <w:p w14:paraId="5C1EDFB4" w14:textId="0F6A9742" w:rsidR="004B076A" w:rsidRPr="002D5C6E" w:rsidRDefault="004B076A" w:rsidP="004B076A">
            <w:pPr>
              <w:spacing w:afterLines="30" w:after="72" w:line="252" w:lineRule="auto"/>
              <w:rPr>
                <w:rFonts w:ascii="Times New Roman" w:hAnsi="Times New Roman" w:cs="Times New Roman"/>
              </w:rPr>
            </w:pPr>
            <w:r w:rsidRPr="00B45E72">
              <w:rPr>
                <w:rFonts w:ascii="Times New Roman" w:hAnsi="Times New Roman" w:cs="Times New Roman"/>
              </w:rPr>
              <w:t>Záruka: Možnost hlášení poruch v pracovní době s odesláním náhradního dílu nejpozději následující pracovní den po dobu min. 2 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F208" w14:textId="404AB070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D720" w14:textId="0C5F7DB3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C5A2" w14:textId="4665FAAB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</w:tr>
      <w:tr w:rsidR="004B076A" w:rsidRPr="00B13BD5" w14:paraId="612950F5" w14:textId="77777777" w:rsidTr="00EB5A4C">
        <w:trPr>
          <w:trHeight w:val="10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314" w14:textId="42EA77DE" w:rsidR="004B076A" w:rsidRPr="002D5C6E" w:rsidRDefault="004B076A" w:rsidP="004B07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17FF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Úhlopříčka min. 23.8“</w:t>
            </w:r>
          </w:p>
          <w:p w14:paraId="13D05C7E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Rozlišení displeje 1920 x 1080 (z důvodu ve škole používaných Full HD projektorů požadujeme přesně rozlišení Full HD)</w:t>
            </w:r>
          </w:p>
          <w:p w14:paraId="3B7912DC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IPS, matný, antireflexní, LED podsvícení</w:t>
            </w:r>
          </w:p>
          <w:p w14:paraId="2ED54788" w14:textId="77777777" w:rsidR="004B076A" w:rsidRPr="00464437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Jas min. 250</w:t>
            </w:r>
            <w:r w:rsidRPr="00464437">
              <w:rPr>
                <w:rFonts w:ascii="HPSimplifiedLight" w:hAnsi="HPSimplifiedLight"/>
                <w:b/>
                <w:bCs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464437">
              <w:rPr>
                <w:rFonts w:ascii="Times New Roman" w:hAnsi="Times New Roman" w:cs="Times New Roman"/>
              </w:rPr>
              <w:t>cd/m</w:t>
            </w:r>
            <w:r w:rsidRPr="0046443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725FC6E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464437">
              <w:rPr>
                <w:rFonts w:ascii="Times New Roman" w:hAnsi="Times New Roman" w:cs="Times New Roman"/>
              </w:rPr>
              <w:t>Kontrastní poměr: 1 000:1 statický, 5 000 000:1 dynamický</w:t>
            </w:r>
          </w:p>
          <w:p w14:paraId="1751E181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464437">
              <w:rPr>
                <w:rFonts w:ascii="Times New Roman" w:hAnsi="Times New Roman" w:cs="Times New Roman"/>
              </w:rPr>
              <w:t>Doba odezvy: 5 </w:t>
            </w:r>
            <w:proofErr w:type="spellStart"/>
            <w:r w:rsidRPr="00464437">
              <w:rPr>
                <w:rFonts w:ascii="Times New Roman" w:hAnsi="Times New Roman" w:cs="Times New Roman"/>
              </w:rPr>
              <w:t>ms</w:t>
            </w:r>
            <w:proofErr w:type="spellEnd"/>
          </w:p>
          <w:p w14:paraId="3B44C7AA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464437">
              <w:rPr>
                <w:rFonts w:ascii="Times New Roman" w:hAnsi="Times New Roman" w:cs="Times New Roman"/>
              </w:rPr>
              <w:t>Video vstupy: </w:t>
            </w:r>
            <w:r>
              <w:rPr>
                <w:rFonts w:ascii="Times New Roman" w:hAnsi="Times New Roman" w:cs="Times New Roman"/>
              </w:rPr>
              <w:t xml:space="preserve">1x </w:t>
            </w:r>
            <w:r w:rsidRPr="00464437">
              <w:rPr>
                <w:rFonts w:ascii="Times New Roman" w:hAnsi="Times New Roman" w:cs="Times New Roman"/>
              </w:rPr>
              <w:t xml:space="preserve">VGA, </w:t>
            </w:r>
            <w:r>
              <w:rPr>
                <w:rFonts w:ascii="Times New Roman" w:hAnsi="Times New Roman" w:cs="Times New Roman"/>
              </w:rPr>
              <w:t xml:space="preserve">1x </w:t>
            </w:r>
            <w:proofErr w:type="spellStart"/>
            <w:r w:rsidRPr="00464437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4644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1x</w:t>
            </w:r>
            <w:r w:rsidRPr="00464437">
              <w:rPr>
                <w:rFonts w:ascii="Times New Roman" w:hAnsi="Times New Roman" w:cs="Times New Roman"/>
              </w:rPr>
              <w:t xml:space="preserve"> HDMI</w:t>
            </w:r>
          </w:p>
          <w:p w14:paraId="58AC8844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Porty a konektory: min. 4x USB 3.2 Gen1</w:t>
            </w:r>
          </w:p>
          <w:p w14:paraId="6DF48BCA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Výškově stavitelný stojan (min. </w:t>
            </w:r>
            <w:proofErr w:type="gramStart"/>
            <w:r>
              <w:rPr>
                <w:rFonts w:ascii="Times New Roman" w:hAnsi="Times New Roman" w:cs="Times New Roman"/>
              </w:rPr>
              <w:t>15cm</w:t>
            </w:r>
            <w:proofErr w:type="gramEnd"/>
            <w:r>
              <w:rPr>
                <w:rFonts w:ascii="Times New Roman" w:hAnsi="Times New Roman" w:cs="Times New Roman"/>
              </w:rPr>
              <w:t>), možnost náklonu a kloubového otočení o 90° (PIVOT)</w:t>
            </w:r>
          </w:p>
          <w:p w14:paraId="59A3C495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Součástí monitoru bude HDMI a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kabel</w:t>
            </w:r>
          </w:p>
          <w:p w14:paraId="1118EC40" w14:textId="7AB9803C" w:rsidR="004B076A" w:rsidRPr="00717043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 w:rsidRPr="00464437">
              <w:rPr>
                <w:rFonts w:ascii="Times New Roman" w:hAnsi="Times New Roman" w:cs="Times New Roman"/>
              </w:rPr>
              <w:t>Záruka</w:t>
            </w:r>
            <w:r>
              <w:rPr>
                <w:rFonts w:ascii="Times New Roman" w:hAnsi="Times New Roman" w:cs="Times New Roman"/>
              </w:rPr>
              <w:t xml:space="preserve"> na monitor min.</w:t>
            </w:r>
            <w:r w:rsidRPr="00464437">
              <w:rPr>
                <w:rFonts w:ascii="Times New Roman" w:hAnsi="Times New Roman" w:cs="Times New Roman"/>
              </w:rPr>
              <w:t> 3 roky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1FC1" w14:textId="05DDAC93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F40D" w14:textId="77777777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4E65" w14:textId="77777777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</w:tr>
      <w:tr w:rsidR="004B076A" w:rsidRPr="00B13BD5" w14:paraId="7B067F4A" w14:textId="77777777" w:rsidTr="00EB5A4C">
        <w:trPr>
          <w:trHeight w:val="10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ABE" w14:textId="2BD2ADAD" w:rsidR="004B076A" w:rsidRDefault="004B076A" w:rsidP="004B07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Optické sváry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7E45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Navaření optických svárů</w:t>
            </w:r>
          </w:p>
          <w:p w14:paraId="39C1EE4A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 optická vana 24x SC, černá</w:t>
            </w:r>
          </w:p>
          <w:p w14:paraId="5FDF62D3" w14:textId="77777777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 svár optického vlákna vč. proměření</w:t>
            </w:r>
          </w:p>
          <w:p w14:paraId="3FDD5D4D" w14:textId="17DF1F9B" w:rsidR="004B076A" w:rsidRDefault="004B076A" w:rsidP="004B076A">
            <w:pPr>
              <w:pStyle w:val="Odstavecseseznamem"/>
              <w:numPr>
                <w:ilvl w:val="0"/>
                <w:numId w:val="12"/>
              </w:numPr>
              <w:spacing w:afterLines="30" w:after="72" w:line="252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Instalace optických van do rozvaděčů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283E" w14:textId="65CC46D0" w:rsidR="004B076A" w:rsidRDefault="004B076A" w:rsidP="004B076A">
            <w:pPr>
              <w:spacing w:afterLines="30" w:after="72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E2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A121" w14:textId="77777777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10DB" w14:textId="77777777" w:rsidR="004B076A" w:rsidRPr="005A6873" w:rsidRDefault="004B076A" w:rsidP="004B076A">
            <w:pPr>
              <w:spacing w:afterLines="30" w:after="72" w:line="252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cs-CZ"/>
              </w:rPr>
            </w:pPr>
          </w:p>
        </w:tc>
      </w:tr>
    </w:tbl>
    <w:p w14:paraId="2BA3C7BE" w14:textId="77777777" w:rsidR="000F706B" w:rsidRPr="00B13BD5" w:rsidRDefault="000F706B" w:rsidP="00B13BD5">
      <w:pPr>
        <w:spacing w:afterLines="30" w:after="72" w:line="252" w:lineRule="auto"/>
        <w:rPr>
          <w:rFonts w:ascii="Times New Roman" w:hAnsi="Times New Roman" w:cs="Times New Roman"/>
        </w:rPr>
      </w:pPr>
    </w:p>
    <w:sectPr w:rsidR="000F706B" w:rsidRPr="00B13BD5" w:rsidSect="002D7808">
      <w:headerReference w:type="default" r:id="rId7"/>
      <w:pgSz w:w="16838" w:h="11906" w:orient="landscape" w:code="9"/>
      <w:pgMar w:top="397" w:right="1134" w:bottom="397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7F58" w14:textId="77777777" w:rsidR="005955E7" w:rsidRDefault="005955E7" w:rsidP="0046284B">
      <w:pPr>
        <w:spacing w:after="0" w:line="240" w:lineRule="auto"/>
      </w:pPr>
      <w:r>
        <w:separator/>
      </w:r>
    </w:p>
  </w:endnote>
  <w:endnote w:type="continuationSeparator" w:id="0">
    <w:p w14:paraId="628F0CEC" w14:textId="77777777" w:rsidR="005955E7" w:rsidRDefault="005955E7" w:rsidP="0046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SimplifiedLigh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83B6" w14:textId="77777777" w:rsidR="005955E7" w:rsidRDefault="005955E7" w:rsidP="0046284B">
      <w:pPr>
        <w:spacing w:after="0" w:line="240" w:lineRule="auto"/>
      </w:pPr>
      <w:r>
        <w:separator/>
      </w:r>
    </w:p>
  </w:footnote>
  <w:footnote w:type="continuationSeparator" w:id="0">
    <w:p w14:paraId="4C034C8D" w14:textId="77777777" w:rsidR="005955E7" w:rsidRDefault="005955E7" w:rsidP="0046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3CF9" w14:textId="74070EB1" w:rsidR="00DE0083" w:rsidRPr="000867F0" w:rsidRDefault="00DE0083" w:rsidP="00DE0083">
    <w:pPr>
      <w:pStyle w:val="Zhlav"/>
      <w:jc w:val="right"/>
      <w:rPr>
        <w:sz w:val="18"/>
        <w:szCs w:val="18"/>
      </w:rPr>
    </w:pPr>
    <w:r w:rsidRPr="000867F0">
      <w:rPr>
        <w:sz w:val="18"/>
        <w:szCs w:val="18"/>
      </w:rPr>
      <w:t xml:space="preserve">Příloha č. </w:t>
    </w:r>
    <w:r>
      <w:rPr>
        <w:sz w:val="18"/>
        <w:szCs w:val="18"/>
      </w:rPr>
      <w:t>2</w:t>
    </w:r>
    <w:r w:rsidR="00BB3234">
      <w:rPr>
        <w:sz w:val="18"/>
        <w:szCs w:val="18"/>
      </w:rPr>
      <w:t>a</w:t>
    </w:r>
    <w:r w:rsidRPr="000867F0">
      <w:rPr>
        <w:sz w:val="18"/>
        <w:szCs w:val="18"/>
      </w:rPr>
      <w:t xml:space="preserve"> </w:t>
    </w:r>
    <w:proofErr w:type="gramStart"/>
    <w:r w:rsidRPr="000867F0">
      <w:rPr>
        <w:sz w:val="18"/>
        <w:szCs w:val="18"/>
      </w:rPr>
      <w:t>ZD  –</w:t>
    </w:r>
    <w:proofErr w:type="gramEnd"/>
    <w:r w:rsidRPr="000867F0">
      <w:rPr>
        <w:sz w:val="18"/>
        <w:szCs w:val="18"/>
      </w:rPr>
      <w:t xml:space="preserve">  </w:t>
    </w:r>
    <w:r>
      <w:rPr>
        <w:sz w:val="18"/>
        <w:szCs w:val="18"/>
      </w:rPr>
      <w:t xml:space="preserve">Technická specifikace </w:t>
    </w:r>
    <w:r w:rsidR="00C90BB5">
      <w:rPr>
        <w:sz w:val="18"/>
        <w:szCs w:val="18"/>
      </w:rPr>
      <w:t xml:space="preserve">ICT </w:t>
    </w:r>
    <w:r>
      <w:rPr>
        <w:sz w:val="18"/>
        <w:szCs w:val="18"/>
      </w:rPr>
      <w:t>20</w:t>
    </w:r>
    <w:r w:rsidR="00A36226">
      <w:rPr>
        <w:sz w:val="18"/>
        <w:szCs w:val="18"/>
      </w:rPr>
      <w:t>2</w:t>
    </w:r>
    <w:r w:rsidR="00B13BD5">
      <w:rPr>
        <w:sz w:val="18"/>
        <w:szCs w:val="18"/>
      </w:rPr>
      <w:t>2</w:t>
    </w:r>
    <w:r w:rsidR="00E07395">
      <w:rPr>
        <w:sz w:val="18"/>
        <w:szCs w:val="18"/>
      </w:rPr>
      <w:t xml:space="preserve"> II</w:t>
    </w:r>
  </w:p>
  <w:p w14:paraId="0629DFAC" w14:textId="77777777" w:rsidR="005669B9" w:rsidRDefault="00BB3234" w:rsidP="005669B9">
    <w:pPr>
      <w:pStyle w:val="Zhlav"/>
      <w:jc w:val="center"/>
    </w:pPr>
  </w:p>
  <w:p w14:paraId="0F767A57" w14:textId="77777777" w:rsidR="005669B9" w:rsidRDefault="00BB3234" w:rsidP="005669B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E4"/>
    <w:multiLevelType w:val="multilevel"/>
    <w:tmpl w:val="DAFED7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F2EA6"/>
    <w:multiLevelType w:val="hybridMultilevel"/>
    <w:tmpl w:val="9F88C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F61"/>
    <w:multiLevelType w:val="hybridMultilevel"/>
    <w:tmpl w:val="CABC0C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9826DE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86E86"/>
    <w:multiLevelType w:val="hybridMultilevel"/>
    <w:tmpl w:val="B874DE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B42C6"/>
    <w:multiLevelType w:val="hybridMultilevel"/>
    <w:tmpl w:val="A690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6C14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D1109"/>
    <w:multiLevelType w:val="hybridMultilevel"/>
    <w:tmpl w:val="7E3AF4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0D61F5"/>
    <w:multiLevelType w:val="hybridMultilevel"/>
    <w:tmpl w:val="5E4C1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D461A"/>
    <w:multiLevelType w:val="hybridMultilevel"/>
    <w:tmpl w:val="34007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F4F61"/>
    <w:multiLevelType w:val="hybridMultilevel"/>
    <w:tmpl w:val="E0105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0455"/>
    <w:multiLevelType w:val="hybridMultilevel"/>
    <w:tmpl w:val="C09824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967C4"/>
    <w:multiLevelType w:val="hybridMultilevel"/>
    <w:tmpl w:val="48AE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A151C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26B1"/>
    <w:multiLevelType w:val="hybridMultilevel"/>
    <w:tmpl w:val="1DAA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35D47"/>
    <w:multiLevelType w:val="hybridMultilevel"/>
    <w:tmpl w:val="883496E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998445E"/>
    <w:multiLevelType w:val="hybridMultilevel"/>
    <w:tmpl w:val="B64C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2F06"/>
    <w:multiLevelType w:val="hybridMultilevel"/>
    <w:tmpl w:val="61FEB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4B"/>
    <w:rsid w:val="0000542E"/>
    <w:rsid w:val="00056597"/>
    <w:rsid w:val="00066835"/>
    <w:rsid w:val="000F706B"/>
    <w:rsid w:val="002129F7"/>
    <w:rsid w:val="00285460"/>
    <w:rsid w:val="002D5C6E"/>
    <w:rsid w:val="002D7808"/>
    <w:rsid w:val="00383664"/>
    <w:rsid w:val="003F760B"/>
    <w:rsid w:val="00410A3E"/>
    <w:rsid w:val="00445006"/>
    <w:rsid w:val="0046284B"/>
    <w:rsid w:val="0049610A"/>
    <w:rsid w:val="004B076A"/>
    <w:rsid w:val="005955E7"/>
    <w:rsid w:val="005A6873"/>
    <w:rsid w:val="006503D5"/>
    <w:rsid w:val="00710C22"/>
    <w:rsid w:val="00840D4D"/>
    <w:rsid w:val="008E23D4"/>
    <w:rsid w:val="009C17C2"/>
    <w:rsid w:val="009C669F"/>
    <w:rsid w:val="00A35BB1"/>
    <w:rsid w:val="00A36226"/>
    <w:rsid w:val="00B03315"/>
    <w:rsid w:val="00B13BD5"/>
    <w:rsid w:val="00B56424"/>
    <w:rsid w:val="00BB3234"/>
    <w:rsid w:val="00C54C06"/>
    <w:rsid w:val="00C55748"/>
    <w:rsid w:val="00C90BB5"/>
    <w:rsid w:val="00CA60A4"/>
    <w:rsid w:val="00D0161D"/>
    <w:rsid w:val="00D13B15"/>
    <w:rsid w:val="00D763FA"/>
    <w:rsid w:val="00DC32D7"/>
    <w:rsid w:val="00DE0083"/>
    <w:rsid w:val="00E07395"/>
    <w:rsid w:val="00E42D18"/>
    <w:rsid w:val="00E62F20"/>
    <w:rsid w:val="00E971CA"/>
    <w:rsid w:val="00F345E4"/>
    <w:rsid w:val="00F34684"/>
    <w:rsid w:val="00F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9DB9F"/>
  <w15:docId w15:val="{F808EC60-A47B-497C-A8E1-A337631E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84B"/>
  </w:style>
  <w:style w:type="paragraph" w:styleId="Nadpis1">
    <w:name w:val="heading 1"/>
    <w:basedOn w:val="Normln"/>
    <w:next w:val="Normln"/>
    <w:link w:val="Nadpis1Char"/>
    <w:uiPriority w:val="9"/>
    <w:qFormat/>
    <w:rsid w:val="00462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2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84B"/>
  </w:style>
  <w:style w:type="paragraph" w:styleId="Textbubliny">
    <w:name w:val="Balloon Text"/>
    <w:basedOn w:val="Normln"/>
    <w:link w:val="TextbublinyChar"/>
    <w:uiPriority w:val="99"/>
    <w:semiHidden/>
    <w:unhideWhenUsed/>
    <w:rsid w:val="0046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8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62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84B"/>
  </w:style>
  <w:style w:type="paragraph" w:styleId="Bezmezer">
    <w:name w:val="No Spacing"/>
    <w:uiPriority w:val="1"/>
    <w:qFormat/>
    <w:rsid w:val="0046284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6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840D4D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A36226"/>
    <w:rPr>
      <w:rFonts w:ascii="Arial" w:eastAsia="Arial" w:hAnsi="Arial" w:cs="Arial"/>
      <w:sz w:val="26"/>
      <w:szCs w:val="26"/>
    </w:rPr>
  </w:style>
  <w:style w:type="paragraph" w:customStyle="1" w:styleId="Zkladntext1">
    <w:name w:val="Základní text1"/>
    <w:basedOn w:val="Normln"/>
    <w:link w:val="Zkladntext"/>
    <w:rsid w:val="00A36226"/>
    <w:pPr>
      <w:widowControl w:val="0"/>
      <w:spacing w:after="0" w:line="269" w:lineRule="auto"/>
    </w:pPr>
    <w:rPr>
      <w:rFonts w:ascii="Arial" w:eastAsia="Arial" w:hAnsi="Arial" w:cs="Arial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5574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7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0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Trutnov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Skokan</dc:creator>
  <cp:lastModifiedBy>Mgr. Petr Skokan</cp:lastModifiedBy>
  <cp:revision>4</cp:revision>
  <cp:lastPrinted>2021-11-22T10:34:00Z</cp:lastPrinted>
  <dcterms:created xsi:type="dcterms:W3CDTF">2022-11-13T19:44:00Z</dcterms:created>
  <dcterms:modified xsi:type="dcterms:W3CDTF">2022-11-13T19:56:00Z</dcterms:modified>
</cp:coreProperties>
</file>